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A13DB" w14:textId="77777777" w:rsidR="001E75F6" w:rsidRDefault="001E75F6" w:rsidP="001E75F6">
      <w:pPr>
        <w:pStyle w:val="2"/>
        <w:spacing w:after="0" w:line="144" w:lineRule="auto"/>
        <w:jc w:val="center"/>
        <w:rPr>
          <w:rFonts w:ascii="Traditional Arabic" w:hAnsi="Traditional Arabic" w:cs="Traditional Arabic"/>
          <w:b/>
          <w:bCs/>
          <w:i/>
          <w:iCs/>
          <w:color w:val="auto"/>
          <w:sz w:val="36"/>
          <w:szCs w:val="36"/>
          <w:rtl/>
        </w:rPr>
      </w:pPr>
      <w:r w:rsidRPr="001E75F6">
        <w:rPr>
          <w:rFonts w:ascii="Traditional Arabic" w:hAnsi="Traditional Arabic" w:cs="Traditional Arabic"/>
          <w:b/>
          <w:bCs/>
          <w:i/>
          <w:iCs/>
          <w:color w:val="auto"/>
          <w:sz w:val="36"/>
          <w:szCs w:val="36"/>
          <w:rtl/>
        </w:rPr>
        <w:t>84 - عاقبة الظلم</w:t>
      </w:r>
    </w:p>
    <w:p w14:paraId="5792BD10" w14:textId="6565F6FB" w:rsidR="007041EC" w:rsidRPr="007041EC" w:rsidRDefault="007041EC" w:rsidP="007041EC">
      <w:pPr>
        <w:rPr>
          <w:rtl/>
        </w:rPr>
      </w:pPr>
      <w:r w:rsidRPr="007041EC">
        <w:rPr>
          <w:rtl/>
        </w:rPr>
        <w:t>إبراهيم بن محمد الحقيل</w:t>
      </w:r>
    </w:p>
    <w:p w14:paraId="02A87B2D" w14:textId="77777777" w:rsidR="001E75F6" w:rsidRPr="001E75F6" w:rsidRDefault="001E75F6" w:rsidP="001E75F6">
      <w:pPr>
        <w:pStyle w:val="2"/>
        <w:spacing w:after="0" w:line="144" w:lineRule="auto"/>
        <w:jc w:val="right"/>
        <w:rPr>
          <w:rFonts w:ascii="Traditional Arabic" w:hAnsi="Traditional Arabic" w:cs="Traditional Arabic"/>
          <w:b/>
          <w:bCs/>
          <w:i/>
          <w:iCs/>
          <w:color w:val="auto"/>
          <w:sz w:val="36"/>
          <w:szCs w:val="36"/>
          <w:rtl/>
        </w:rPr>
      </w:pPr>
      <w:r w:rsidRPr="001E75F6">
        <w:rPr>
          <w:rFonts w:ascii="Traditional Arabic" w:hAnsi="Traditional Arabic" w:cs="Traditional Arabic"/>
          <w:b/>
          <w:bCs/>
          <w:i/>
          <w:iCs/>
          <w:color w:val="auto"/>
          <w:sz w:val="36"/>
          <w:szCs w:val="36"/>
          <w:rtl/>
        </w:rPr>
        <w:t>16/6/1418هـ</w:t>
      </w:r>
    </w:p>
    <w:p w14:paraId="4C01EF7F" w14:textId="77777777" w:rsid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0F1A92DC" w14:textId="79EE74C0"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w:t>
      </w:r>
      <w:r w:rsidRPr="001E75F6">
        <w:rPr>
          <w:rFonts w:ascii="Traditional Arabic" w:eastAsia="Times New Roman" w:hAnsi="Traditional Arabic" w:cs="Traditional Arabic"/>
          <w:bCs/>
          <w:sz w:val="32"/>
          <w:szCs w:val="32"/>
          <w:rtl/>
        </w:rPr>
        <w:t>يَا أَيُّهَا الَّذِينَ آمَنُوا اتَّقُوا اللَّهَ حَقَّ تُقَاتِهِ وَلَا تَمُوتُنَّ إِلَّا وَأَنْتُمْ مُسْلِمُونَ﴾</w:t>
      </w:r>
      <w:r w:rsidRPr="001E75F6">
        <w:rPr>
          <w:rFonts w:ascii="Traditional Arabic" w:eastAsia="Times New Roman" w:hAnsi="Traditional Arabic" w:cs="Traditional Arabic"/>
          <w:sz w:val="32"/>
          <w:szCs w:val="32"/>
          <w:rtl/>
        </w:rPr>
        <w:t xml:space="preserve"> [</w:t>
      </w:r>
      <w:r w:rsidRPr="001E75F6">
        <w:rPr>
          <w:rFonts w:ascii="Traditional Arabic" w:eastAsia="Times New Roman" w:hAnsi="Traditional Arabic" w:cs="Traditional Arabic"/>
          <w:sz w:val="32"/>
          <w:szCs w:val="26"/>
          <w:rtl/>
        </w:rPr>
        <w:t>آلِ عِمْرَانَ: 102]</w:t>
      </w:r>
      <w:r w:rsidRPr="001E75F6">
        <w:rPr>
          <w:rFonts w:ascii="Traditional Arabic" w:eastAsia="Times New Roman" w:hAnsi="Traditional Arabic" w:cs="Traditional Arabic"/>
          <w:sz w:val="32"/>
          <w:szCs w:val="32"/>
          <w:rtl/>
        </w:rPr>
        <w:t>، ﴿</w:t>
      </w:r>
      <w:r w:rsidRPr="001E75F6">
        <w:rPr>
          <w:rFonts w:ascii="Traditional Arabic" w:eastAsia="Times New Roman" w:hAnsi="Traditional Arabic" w:cs="Traditional Arabic"/>
          <w:bCs/>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1E75F6">
        <w:rPr>
          <w:rFonts w:ascii="Traditional Arabic" w:eastAsia="Times New Roman" w:hAnsi="Traditional Arabic" w:cs="Traditional Arabic"/>
          <w:sz w:val="32"/>
          <w:szCs w:val="32"/>
          <w:rtl/>
        </w:rPr>
        <w:t xml:space="preserve"> [</w:t>
      </w:r>
      <w:r w:rsidRPr="001E75F6">
        <w:rPr>
          <w:rFonts w:ascii="Traditional Arabic" w:eastAsia="Times New Roman" w:hAnsi="Traditional Arabic" w:cs="Traditional Arabic"/>
          <w:sz w:val="32"/>
          <w:szCs w:val="26"/>
          <w:rtl/>
        </w:rPr>
        <w:t>النِّسَاء: 1]</w:t>
      </w:r>
      <w:r w:rsidRPr="001E75F6">
        <w:rPr>
          <w:rFonts w:ascii="Traditional Arabic" w:eastAsia="Times New Roman" w:hAnsi="Traditional Arabic" w:cs="Traditional Arabic"/>
          <w:sz w:val="32"/>
          <w:szCs w:val="32"/>
          <w:rtl/>
        </w:rPr>
        <w:t>، ﴿</w:t>
      </w:r>
      <w:r w:rsidRPr="001E75F6">
        <w:rPr>
          <w:rFonts w:ascii="Traditional Arabic" w:eastAsia="Times New Roman" w:hAnsi="Traditional Arabic" w:cs="Traditional Arabic"/>
          <w:bCs/>
          <w:sz w:val="32"/>
          <w:szCs w:val="32"/>
          <w:rtl/>
        </w:rPr>
        <w:t>يَا أَيُّهَا الَّذِينَ آمَنُوا اتَّقُوا اللَّهَ وَقُولُوا قَوْلًا سَدِيدًا (70) يُصْلِحْ لَكُمْ أَعْمَالَكُمْ وَيَغْفِرْ لَكُمْ ذُنُوبَكُمْ وَمَنْ يُطِعِ اللَّهَ وَرَسُولَهُ فَقَدْ فَازَ فَوْزًا عَظِيمًا (71)﴾</w:t>
      </w:r>
      <w:r w:rsidRPr="001E75F6">
        <w:rPr>
          <w:rFonts w:ascii="Traditional Arabic" w:eastAsia="Times New Roman" w:hAnsi="Traditional Arabic" w:cs="Traditional Arabic"/>
          <w:sz w:val="32"/>
          <w:szCs w:val="32"/>
          <w:rtl/>
        </w:rPr>
        <w:t xml:space="preserve"> [</w:t>
      </w:r>
      <w:r w:rsidRPr="001E75F6">
        <w:rPr>
          <w:rFonts w:ascii="Traditional Arabic" w:eastAsia="Times New Roman" w:hAnsi="Traditional Arabic" w:cs="Traditional Arabic"/>
          <w:sz w:val="32"/>
          <w:szCs w:val="26"/>
          <w:rtl/>
        </w:rPr>
        <w:t>الْأَحْزَابِ]</w:t>
      </w:r>
      <w:r w:rsidRPr="001E75F6">
        <w:rPr>
          <w:rFonts w:ascii="Traditional Arabic" w:eastAsia="Times New Roman" w:hAnsi="Traditional Arabic" w:cs="Traditional Arabic"/>
          <w:sz w:val="32"/>
          <w:szCs w:val="32"/>
          <w:rtl/>
        </w:rPr>
        <w:t>.</w:t>
      </w:r>
    </w:p>
    <w:p w14:paraId="0980BFBE"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bCs/>
          <w:sz w:val="32"/>
          <w:szCs w:val="32"/>
          <w:rtl/>
        </w:rPr>
        <w:t>أَمَّا بَعْدُ:</w:t>
      </w:r>
      <w:r w:rsidRPr="001E75F6">
        <w:rPr>
          <w:rFonts w:ascii="Traditional Arabic" w:eastAsia="Times New Roman" w:hAnsi="Traditional Arabic" w:cs="Traditional Arabic"/>
          <w:sz w:val="32"/>
          <w:szCs w:val="32"/>
          <w:rtl/>
        </w:rPr>
        <w:t xml:space="preserve"> فَيَا أَيُّهَا الْإِخْوَةُ الْمُؤْمِنُونَ: عِنْدَمَا يَطْغَى عَلَى الْمَرْءِ حُبُّ نَفْسِهِ، وَرَفْعُ ذَاتِهِ؛ فَإِنَّ الْأَنَانِيَّةَ وَالظُّلْمَ يُلَازِمَانِهِ مُلَازَمَةَ الظِّلِّ؛ إِذْ لَا يُحَدِّدُ مَعْنَى الْعَدْلِ وَالظُّلْمِ، وَالْخَيْرِ وَالشَّرِّ، وَالْحَسَنِ وَالْقَبِيحِ، فِي هَذِهِ النَّفْسِ الْمَرِيضَةِ إِلَّا الرَّغَبَاتُ وَالْأَهْوَاءُ، وَمُتَطَلَّبَاتُ تِلْكَ النَّفْسِ الظَّالِمَةِ؛ فَلَا تَرَى الْحَقَّ لِأَحَدٍ إِلَّا فِي إِطَارِ حُظُوظِهَا وَمَكَاسِبِهَا.</w:t>
      </w:r>
    </w:p>
    <w:p w14:paraId="2B4889E2"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إِذَا أَخْطَأَ صَاحِبُ تِلْكَ النَّفْسِ فَإِنَّهُ لَا يَعْتَرِفُ بِخَطَئِهِ، وَإِذَا ظَلَمَ فَإِنَّهُ لَا يُقِرُّ بِظُلْمِهِ؛ بَلْ يُحَدِّدُ مِيزَانَ الْخَطَأِ وَالصَّوَابِ، وَالْعَدْلِ وَالظُّلْمِ نَفْسُهُ الْجَامِحَةُ، وَهَوَاهُ الْمُتَّبَعُ. يَضَعُ الْأُمُورَ فِي غَيْرِ مَوَاضِعِهَا وَيَظُنُّ أَنَّهُ قَدْ أَحْسَنَ، وَهُوَ قَدْ أَخْطَأَ وَظَلَمَ.</w:t>
      </w:r>
    </w:p>
    <w:p w14:paraId="18DE5CE0"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وَإِذَا سَادَ هَذَا الْفَهْمُ الْمَغْلُوطُ فِي أُمَّةٍ مِنَ الْأُمَمِ فَإِنَّ الْهَلَاكَ يَكُونُ وَشِيكًا؛ لِأَنَّ مِنْ أَعْظَمِ أَسْبَابِ تَدْمِيرِ الْأُمَمِ وَفَنَائِهَا انْتِشَارَ الظُّلْمِ بَيْنَ أَفْرَادِهَا.</w:t>
      </w:r>
    </w:p>
    <w:p w14:paraId="259DB293"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وَالظُّلْمُ نَوْعَانِ: ظُلْمُ النَّفْسِ، وَظُلْمُ الْغَيْرِ؛ وَأَعْظَمُ الظُّلْمِ: الشِّرْكُ كَمَا قَالَ اللَّهُ تَعَالَى: ﴿</w:t>
      </w:r>
      <w:r w:rsidRPr="001E75F6">
        <w:rPr>
          <w:rFonts w:ascii="Traditional Arabic" w:eastAsia="Times New Roman" w:hAnsi="Traditional Arabic" w:cs="Traditional Arabic"/>
          <w:bCs/>
          <w:sz w:val="32"/>
          <w:szCs w:val="32"/>
          <w:rtl/>
        </w:rPr>
        <w:t>إِنَّ الشِّرْكَ لَظُلْمٌ عَظِيمٌ﴾</w:t>
      </w:r>
      <w:r w:rsidRPr="001E75F6">
        <w:rPr>
          <w:rFonts w:ascii="Traditional Arabic" w:eastAsia="Times New Roman" w:hAnsi="Traditional Arabic" w:cs="Traditional Arabic"/>
          <w:sz w:val="32"/>
          <w:szCs w:val="32"/>
          <w:rtl/>
        </w:rPr>
        <w:t xml:space="preserve"> [</w:t>
      </w:r>
      <w:r w:rsidRPr="001E75F6">
        <w:rPr>
          <w:rFonts w:ascii="Traditional Arabic" w:eastAsia="Times New Roman" w:hAnsi="Traditional Arabic" w:cs="Traditional Arabic"/>
          <w:sz w:val="32"/>
          <w:szCs w:val="26"/>
          <w:rtl/>
        </w:rPr>
        <w:t>لُقْمَانَ: 13]</w:t>
      </w:r>
      <w:r w:rsidRPr="001E75F6">
        <w:rPr>
          <w:rFonts w:ascii="Traditional Arabic" w:eastAsia="Times New Roman" w:hAnsi="Traditional Arabic" w:cs="Traditional Arabic"/>
          <w:sz w:val="32"/>
          <w:szCs w:val="32"/>
          <w:rtl/>
        </w:rPr>
        <w:t>، فَإِنَّ الْمُشْرِكَ جَعَلَ الْمَخْلُوقِينَ فِي مَنْزِلَةِ الْخَالِقِ فَعَبَدَهُمْ وَتَأَلَّهَهُمْ، فَوَضَعَ الْأَشْيَاءَ فِي غَيْرِ مَوْضِعِهَا. وَأَكْثَرَ مَا ذُكِرَ فِي الْقُرْآنِ مِنْ وَعِيدِ الظَّالِمِينَ إِنَّمَا أُرِيدَ بِهِ الْمُشْرِكُونَ ﴿</w:t>
      </w:r>
      <w:r w:rsidRPr="001E75F6">
        <w:rPr>
          <w:rFonts w:ascii="Traditional Arabic" w:eastAsia="Times New Roman" w:hAnsi="Traditional Arabic" w:cs="Traditional Arabic"/>
          <w:bCs/>
          <w:sz w:val="32"/>
          <w:szCs w:val="32"/>
          <w:rtl/>
        </w:rPr>
        <w:t>وَالْكَافِرُونَ هُمُ الظَّالِمُونَ﴾</w:t>
      </w:r>
      <w:r w:rsidRPr="001E75F6">
        <w:rPr>
          <w:rFonts w:ascii="Traditional Arabic" w:eastAsia="Times New Roman" w:hAnsi="Traditional Arabic" w:cs="Traditional Arabic"/>
          <w:sz w:val="32"/>
          <w:szCs w:val="32"/>
          <w:rtl/>
        </w:rPr>
        <w:t xml:space="preserve"> [</w:t>
      </w:r>
      <w:r w:rsidRPr="001E75F6">
        <w:rPr>
          <w:rFonts w:ascii="Traditional Arabic" w:eastAsia="Times New Roman" w:hAnsi="Traditional Arabic" w:cs="Traditional Arabic"/>
          <w:sz w:val="32"/>
          <w:szCs w:val="26"/>
          <w:rtl/>
        </w:rPr>
        <w:t>الْبَقَرَة: 254]</w:t>
      </w:r>
      <w:r w:rsidRPr="001E75F6">
        <w:rPr>
          <w:rFonts w:ascii="Traditional Arabic" w:eastAsia="Times New Roman" w:hAnsi="Traditional Arabic" w:cs="Traditional Arabic"/>
          <w:sz w:val="32"/>
          <w:szCs w:val="32"/>
          <w:rtl/>
        </w:rPr>
        <w:t xml:space="preserve"> ثُمَّ يَلِيهِ الْمَعَاصِي عَلَى اخْتِلَافِ أَجْنَاسِهَا مِنْ كَبَائِرَ وَصَغَائِرَ، وَيَكُونُ الْعَبْدُ ظَالِمًا لِنَفْسِهِ بِارْتِكَابِ الشِّرْكِ أَوِ الْمَعَاصِي؛ لِأَنَّهُ عَمِلَ مَا يُوجِبُ عُقُوبَتَهُ فَكَانَ ظَالِمًا لِنَفْسِهِ</w:t>
      </w:r>
      <w:r w:rsidRPr="001E75F6">
        <w:rPr>
          <w:rFonts w:ascii="Traditional Arabic" w:eastAsia="Times New Roman" w:hAnsi="Traditional Arabic" w:cs="Traditional Arabic"/>
          <w:color w:val="FF0000"/>
          <w:sz w:val="32"/>
          <w:szCs w:val="32"/>
          <w:vertAlign w:val="superscript"/>
          <w:rtl/>
        </w:rPr>
        <w:t xml:space="preserve"> (</w:t>
      </w:r>
      <w:r w:rsidRPr="001E75F6">
        <w:rPr>
          <w:rFonts w:ascii="Traditional Arabic" w:eastAsia="Times New Roman" w:hAnsi="Traditional Arabic" w:cs="Traditional Arabic"/>
          <w:color w:val="FF0000"/>
          <w:sz w:val="32"/>
          <w:szCs w:val="32"/>
          <w:vertAlign w:val="superscript"/>
          <w:rtl/>
        </w:rPr>
        <w:footnoteReference w:id="1"/>
      </w:r>
      <w:r w:rsidRPr="001E75F6">
        <w:rPr>
          <w:rFonts w:ascii="Traditional Arabic" w:eastAsia="Times New Roman" w:hAnsi="Traditional Arabic" w:cs="Traditional Arabic"/>
          <w:color w:val="FF0000"/>
          <w:sz w:val="32"/>
          <w:szCs w:val="32"/>
          <w:vertAlign w:val="superscript"/>
          <w:rtl/>
        </w:rPr>
        <w:t>)</w:t>
      </w:r>
      <w:r w:rsidRPr="001E75F6">
        <w:rPr>
          <w:rFonts w:ascii="Traditional Arabic" w:eastAsia="Times New Roman" w:hAnsi="Traditional Arabic" w:cs="Traditional Arabic"/>
          <w:sz w:val="32"/>
          <w:szCs w:val="32"/>
          <w:rtl/>
        </w:rPr>
        <w:t>.</w:t>
      </w:r>
    </w:p>
    <w:p w14:paraId="672EDD85" w14:textId="25121D5B"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وَلِشَنَاعَةِ الظُّلْمِ فَإِنَّ اللَّهَ تَعَالَى نَزَّهَ نَفْسَهُ عَنْهُ فَقَالَ سُبْحَانَهُ: ﴿</w:t>
      </w:r>
      <w:r w:rsidRPr="001E75F6">
        <w:rPr>
          <w:rFonts w:ascii="Traditional Arabic" w:eastAsia="Times New Roman" w:hAnsi="Traditional Arabic" w:cs="Traditional Arabic"/>
          <w:bCs/>
          <w:sz w:val="32"/>
          <w:szCs w:val="32"/>
          <w:rtl/>
        </w:rPr>
        <w:t>وَمَا أَنَا بِظَلَّامٍ لِلْعَبِيدِ﴾</w:t>
      </w:r>
      <w:r w:rsidRPr="001E75F6">
        <w:rPr>
          <w:rFonts w:ascii="Traditional Arabic" w:eastAsia="Times New Roman" w:hAnsi="Traditional Arabic" w:cs="Traditional Arabic"/>
          <w:sz w:val="32"/>
          <w:szCs w:val="32"/>
          <w:rtl/>
        </w:rPr>
        <w:t xml:space="preserve"> [</w:t>
      </w:r>
      <w:r w:rsidRPr="001E75F6">
        <w:rPr>
          <w:rFonts w:ascii="Traditional Arabic" w:eastAsia="Times New Roman" w:hAnsi="Traditional Arabic" w:cs="Traditional Arabic"/>
          <w:sz w:val="32"/>
          <w:szCs w:val="26"/>
          <w:rtl/>
        </w:rPr>
        <w:t>ق: 29]</w:t>
      </w:r>
      <w:r w:rsidRPr="001E75F6">
        <w:rPr>
          <w:rFonts w:ascii="Traditional Arabic" w:eastAsia="Times New Roman" w:hAnsi="Traditional Arabic" w:cs="Traditional Arabic"/>
          <w:sz w:val="32"/>
          <w:szCs w:val="32"/>
          <w:rtl/>
        </w:rPr>
        <w:t xml:space="preserve"> ﴿</w:t>
      </w:r>
      <w:r w:rsidRPr="001E75F6">
        <w:rPr>
          <w:rFonts w:ascii="Traditional Arabic" w:eastAsia="Times New Roman" w:hAnsi="Traditional Arabic" w:cs="Traditional Arabic"/>
          <w:bCs/>
          <w:sz w:val="32"/>
          <w:szCs w:val="32"/>
          <w:rtl/>
        </w:rPr>
        <w:t>وَمَا اللَّهُ يُرِيدُ ظُلْمًا لِلْعَالَمِينَ﴾</w:t>
      </w:r>
      <w:r w:rsidRPr="001E75F6">
        <w:rPr>
          <w:rFonts w:ascii="Traditional Arabic" w:eastAsia="Times New Roman" w:hAnsi="Traditional Arabic" w:cs="Traditional Arabic"/>
          <w:sz w:val="32"/>
          <w:szCs w:val="32"/>
          <w:rtl/>
        </w:rPr>
        <w:t xml:space="preserve"> [</w:t>
      </w:r>
      <w:r w:rsidRPr="001E75F6">
        <w:rPr>
          <w:rFonts w:ascii="Traditional Arabic" w:eastAsia="Times New Roman" w:hAnsi="Traditional Arabic" w:cs="Traditional Arabic"/>
          <w:sz w:val="32"/>
          <w:szCs w:val="26"/>
          <w:rtl/>
        </w:rPr>
        <w:t>آلِ عِمْرَانَ: 108]</w:t>
      </w:r>
      <w:r w:rsidRPr="001E75F6">
        <w:rPr>
          <w:rFonts w:ascii="Traditional Arabic" w:eastAsia="Times New Roman" w:hAnsi="Traditional Arabic" w:cs="Traditional Arabic"/>
          <w:sz w:val="32"/>
          <w:szCs w:val="32"/>
          <w:rtl/>
        </w:rPr>
        <w:t xml:space="preserve"> ﴿</w:t>
      </w:r>
      <w:r w:rsidRPr="001E75F6">
        <w:rPr>
          <w:rFonts w:ascii="Traditional Arabic" w:eastAsia="Times New Roman" w:hAnsi="Traditional Arabic" w:cs="Traditional Arabic"/>
          <w:bCs/>
          <w:sz w:val="32"/>
          <w:szCs w:val="32"/>
          <w:rtl/>
        </w:rPr>
        <w:t>إِنَّ اللَّهَ لَا يَظْلِمُ النَّاسَ شَيْئًا وَلَكِنَّ النَّاسَ أَنْفُسَهُمْ يَظْلِمُونَ﴾</w:t>
      </w:r>
      <w:r w:rsidRPr="001E75F6">
        <w:rPr>
          <w:rFonts w:ascii="Traditional Arabic" w:eastAsia="Times New Roman" w:hAnsi="Traditional Arabic" w:cs="Traditional Arabic"/>
          <w:sz w:val="32"/>
          <w:szCs w:val="32"/>
          <w:rtl/>
        </w:rPr>
        <w:t xml:space="preserve"> [</w:t>
      </w:r>
      <w:r w:rsidRPr="001E75F6">
        <w:rPr>
          <w:rFonts w:ascii="Traditional Arabic" w:eastAsia="Times New Roman" w:hAnsi="Traditional Arabic" w:cs="Traditional Arabic"/>
          <w:sz w:val="32"/>
          <w:szCs w:val="26"/>
          <w:rtl/>
        </w:rPr>
        <w:t>يُونُسَ: 44]</w:t>
      </w:r>
      <w:r w:rsidRPr="001E75F6">
        <w:rPr>
          <w:rFonts w:ascii="Traditional Arabic" w:eastAsia="Times New Roman" w:hAnsi="Traditional Arabic" w:cs="Traditional Arabic"/>
          <w:sz w:val="32"/>
          <w:szCs w:val="32"/>
          <w:rtl/>
        </w:rPr>
        <w:t xml:space="preserve"> ﴿</w:t>
      </w:r>
      <w:r w:rsidRPr="001E75F6">
        <w:rPr>
          <w:rFonts w:ascii="Traditional Arabic" w:eastAsia="Times New Roman" w:hAnsi="Traditional Arabic" w:cs="Traditional Arabic"/>
          <w:bCs/>
          <w:sz w:val="32"/>
          <w:szCs w:val="32"/>
          <w:rtl/>
        </w:rPr>
        <w:t>إِنَّ اللَّهَ لَا يَظْلِمُ مِثْقَالَ ذَرَّةٍ﴾</w:t>
      </w:r>
      <w:r w:rsidRPr="001E75F6">
        <w:rPr>
          <w:rFonts w:ascii="Traditional Arabic" w:eastAsia="Times New Roman" w:hAnsi="Traditional Arabic" w:cs="Traditional Arabic"/>
          <w:sz w:val="32"/>
          <w:szCs w:val="32"/>
          <w:rtl/>
        </w:rPr>
        <w:t xml:space="preserve"> [</w:t>
      </w:r>
      <w:r w:rsidRPr="001E75F6">
        <w:rPr>
          <w:rFonts w:ascii="Traditional Arabic" w:eastAsia="Times New Roman" w:hAnsi="Traditional Arabic" w:cs="Traditional Arabic"/>
          <w:sz w:val="32"/>
          <w:szCs w:val="26"/>
          <w:rtl/>
        </w:rPr>
        <w:t>النِّسَاء: 40]</w:t>
      </w:r>
      <w:r w:rsidRPr="001E75F6">
        <w:rPr>
          <w:rFonts w:ascii="Traditional Arabic" w:eastAsia="Times New Roman" w:hAnsi="Traditional Arabic" w:cs="Traditional Arabic"/>
          <w:sz w:val="32"/>
          <w:szCs w:val="32"/>
          <w:rtl/>
        </w:rPr>
        <w:t>، وَقَالَ تَعَالَى فِي الْحَدِيثِ الْقُدْسِيِّ: «</w:t>
      </w:r>
      <w:r w:rsidRPr="001E75F6">
        <w:rPr>
          <w:rFonts w:ascii="Traditional Arabic" w:eastAsia="Times New Roman" w:hAnsi="Traditional Arabic" w:cs="Traditional Arabic"/>
          <w:bCs/>
          <w:sz w:val="32"/>
          <w:szCs w:val="32"/>
          <w:rtl/>
        </w:rPr>
        <w:t>يَا عِبَادِي إِنِّي حَرَّمْتُ الظُّلْمَ عَلَى نَفْسِي وَجَعَلْتُهُ بَيْنَكُمْ مُحَرَّمًا فَلَا تَظَالَمُوا...»</w:t>
      </w:r>
      <w:r w:rsidRPr="001E75F6">
        <w:rPr>
          <w:rFonts w:ascii="Traditional Arabic" w:eastAsia="Times New Roman" w:hAnsi="Traditional Arabic" w:cs="Traditional Arabic"/>
          <w:sz w:val="32"/>
          <w:szCs w:val="32"/>
          <w:rtl/>
        </w:rPr>
        <w:t xml:space="preserve"> أَخْرَجَهُ مُسْلِمٌ</w:t>
      </w:r>
      <w:r w:rsidRPr="001E75F6">
        <w:rPr>
          <w:rFonts w:ascii="Traditional Arabic" w:eastAsia="Times New Roman" w:hAnsi="Traditional Arabic" w:cs="Traditional Arabic"/>
          <w:color w:val="FF0000"/>
          <w:sz w:val="32"/>
          <w:szCs w:val="32"/>
          <w:vertAlign w:val="superscript"/>
          <w:rtl/>
        </w:rPr>
        <w:t xml:space="preserve"> (</w:t>
      </w:r>
      <w:r w:rsidRPr="001E75F6">
        <w:rPr>
          <w:rFonts w:ascii="Traditional Arabic" w:eastAsia="Times New Roman" w:hAnsi="Traditional Arabic" w:cs="Traditional Arabic"/>
          <w:color w:val="FF0000"/>
          <w:sz w:val="32"/>
          <w:szCs w:val="32"/>
          <w:vertAlign w:val="superscript"/>
          <w:rtl/>
        </w:rPr>
        <w:footnoteReference w:id="2"/>
      </w:r>
      <w:r w:rsidRPr="001E75F6">
        <w:rPr>
          <w:rFonts w:ascii="Traditional Arabic" w:eastAsia="Times New Roman" w:hAnsi="Traditional Arabic" w:cs="Traditional Arabic"/>
          <w:color w:val="FF0000"/>
          <w:sz w:val="32"/>
          <w:szCs w:val="32"/>
          <w:vertAlign w:val="superscript"/>
          <w:rtl/>
        </w:rPr>
        <w:t>)</w:t>
      </w:r>
      <w:r w:rsidRPr="001E75F6">
        <w:rPr>
          <w:rFonts w:ascii="Traditional Arabic" w:eastAsia="Times New Roman" w:hAnsi="Traditional Arabic" w:cs="Traditional Arabic"/>
          <w:sz w:val="32"/>
          <w:szCs w:val="32"/>
          <w:rtl/>
        </w:rPr>
        <w:t>.</w:t>
      </w:r>
      <w:r>
        <w:rPr>
          <w:rFonts w:ascii="Traditional Arabic" w:eastAsia="Times New Roman" w:hAnsi="Traditional Arabic" w:cs="Traditional Arabic" w:hint="cs"/>
          <w:sz w:val="32"/>
          <w:szCs w:val="32"/>
          <w:rtl/>
        </w:rPr>
        <w:t xml:space="preserve"> </w:t>
      </w:r>
      <w:r w:rsidRPr="001E75F6">
        <w:rPr>
          <w:rFonts w:ascii="Traditional Arabic" w:eastAsia="Times New Roman" w:hAnsi="Traditional Arabic" w:cs="Traditional Arabic"/>
          <w:sz w:val="32"/>
          <w:szCs w:val="32"/>
          <w:rtl/>
        </w:rPr>
        <w:t>وَفِي الصَّحِيحَيْنِ مِنْ حَدِيثِ ابْنِ عُمَرَ رَضِيَ اللَّهُ عَنْهُمَا أَنَّ رَسُولَ اللَّهِ صَلَّى اللَّهُ عَلَيْهِ وَسَلَّمَ قَالَ: «</w:t>
      </w:r>
      <w:r w:rsidRPr="001E75F6">
        <w:rPr>
          <w:rFonts w:ascii="Traditional Arabic" w:eastAsia="Times New Roman" w:hAnsi="Traditional Arabic" w:cs="Traditional Arabic"/>
          <w:bCs/>
          <w:sz w:val="32"/>
          <w:szCs w:val="32"/>
          <w:rtl/>
        </w:rPr>
        <w:t>الْمُسْلِمُ أَخُو الْمُسْلِمِ لَا يَظْلِمُهُ وَلَا يُسْلِمُهُ...»</w:t>
      </w:r>
      <w:r w:rsidRPr="001E75F6">
        <w:rPr>
          <w:rFonts w:ascii="Traditional Arabic" w:eastAsia="Times New Roman" w:hAnsi="Traditional Arabic" w:cs="Traditional Arabic"/>
          <w:color w:val="FF0000"/>
          <w:sz w:val="32"/>
          <w:szCs w:val="32"/>
          <w:vertAlign w:val="superscript"/>
          <w:rtl/>
        </w:rPr>
        <w:t xml:space="preserve"> (</w:t>
      </w:r>
      <w:r w:rsidRPr="001E75F6">
        <w:rPr>
          <w:rFonts w:ascii="Traditional Arabic" w:eastAsia="Times New Roman" w:hAnsi="Traditional Arabic" w:cs="Traditional Arabic"/>
          <w:color w:val="FF0000"/>
          <w:sz w:val="32"/>
          <w:szCs w:val="32"/>
          <w:vertAlign w:val="superscript"/>
          <w:rtl/>
        </w:rPr>
        <w:footnoteReference w:id="3"/>
      </w:r>
      <w:r w:rsidRPr="001E75F6">
        <w:rPr>
          <w:rFonts w:ascii="Traditional Arabic" w:eastAsia="Times New Roman" w:hAnsi="Traditional Arabic" w:cs="Traditional Arabic"/>
          <w:color w:val="FF0000"/>
          <w:sz w:val="32"/>
          <w:szCs w:val="32"/>
          <w:vertAlign w:val="superscript"/>
          <w:rtl/>
        </w:rPr>
        <w:t>)</w:t>
      </w:r>
      <w:r w:rsidRPr="001E75F6">
        <w:rPr>
          <w:rFonts w:ascii="Traditional Arabic" w:eastAsia="Times New Roman" w:hAnsi="Traditional Arabic" w:cs="Traditional Arabic"/>
          <w:sz w:val="32"/>
          <w:szCs w:val="32"/>
          <w:rtl/>
        </w:rPr>
        <w:t>، وَجَاءَ الْأَمْرُ مِنْهُ صَلَّى اللَّهُ عَلَيْهِ وَسَلَّمَ بِنَصْرِ الْمَظْلُومِ فَقَالَ عَلَيْهِ الصَّلَاةُ وَالسَّلَامُ: «</w:t>
      </w:r>
      <w:r w:rsidRPr="001E75F6">
        <w:rPr>
          <w:rFonts w:ascii="Traditional Arabic" w:eastAsia="Times New Roman" w:hAnsi="Traditional Arabic" w:cs="Traditional Arabic"/>
          <w:bCs/>
          <w:sz w:val="32"/>
          <w:szCs w:val="32"/>
          <w:rtl/>
        </w:rPr>
        <w:t>وَلْيَنْصُرِ الرَّجُلُ أَخَاهُ ظَالِمًا أَوْ مَظْلُومًا، إِنْ كَانَ ظَالِمًا فَلْيَنْهَهُ فَإِنَّهُ لَهُ نَصَرٌ، وَإِنْ كَانَ مَظْلُومًا فَلْيَنْصُرْهُ»</w:t>
      </w:r>
      <w:r w:rsidRPr="001E75F6">
        <w:rPr>
          <w:rFonts w:ascii="Traditional Arabic" w:eastAsia="Times New Roman" w:hAnsi="Traditional Arabic" w:cs="Traditional Arabic"/>
          <w:color w:val="FF0000"/>
          <w:sz w:val="32"/>
          <w:szCs w:val="32"/>
          <w:vertAlign w:val="superscript"/>
          <w:rtl/>
        </w:rPr>
        <w:t xml:space="preserve"> (</w:t>
      </w:r>
      <w:r w:rsidRPr="001E75F6">
        <w:rPr>
          <w:rFonts w:ascii="Traditional Arabic" w:eastAsia="Times New Roman" w:hAnsi="Traditional Arabic" w:cs="Traditional Arabic"/>
          <w:color w:val="FF0000"/>
          <w:sz w:val="32"/>
          <w:szCs w:val="32"/>
          <w:vertAlign w:val="superscript"/>
          <w:rtl/>
        </w:rPr>
        <w:footnoteReference w:id="4"/>
      </w:r>
      <w:r w:rsidRPr="001E75F6">
        <w:rPr>
          <w:rFonts w:ascii="Traditional Arabic" w:eastAsia="Times New Roman" w:hAnsi="Traditional Arabic" w:cs="Traditional Arabic"/>
          <w:color w:val="FF0000"/>
          <w:sz w:val="32"/>
          <w:szCs w:val="32"/>
          <w:vertAlign w:val="superscript"/>
          <w:rtl/>
        </w:rPr>
        <w:t>)</w:t>
      </w:r>
      <w:r w:rsidRPr="001E75F6">
        <w:rPr>
          <w:rFonts w:ascii="Traditional Arabic" w:eastAsia="Times New Roman" w:hAnsi="Traditional Arabic" w:cs="Traditional Arabic"/>
          <w:sz w:val="32"/>
          <w:szCs w:val="32"/>
          <w:rtl/>
        </w:rPr>
        <w:t>.</w:t>
      </w:r>
    </w:p>
    <w:p w14:paraId="0BF53486"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إِنَّ مَرَارَةَ الظُّلْمِ شَدِيدَةٌ، وَإِنَّ وَطْأَتَهُ عَلَى الْمَظْلُومِ عَظِيمَةٌ، وَقَدْ يَحْتَمِلُ الْمَرْءُ تَلَفَ مَالِهِ، أَوْ هَلَاكَ وَلَدِهِ، أَوْ ذَهَابَ نَفْسِهِ؛ لَكِنَّهُ قَدْ لَا يَحْتَمِلُ الظُّلْمَ مِنَ الْغَيْرِ؛ لِذَا كَانَ جَزَاءُ الظَّالِمِ عِنْدَ اللَّهِ عَظِيمًا فِي الدُّنْيَا وَالْآخِرَةِ.</w:t>
      </w:r>
    </w:p>
    <w:p w14:paraId="58ECC029"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فَفِي الْآخِرَةِ: يَفْقِدُ الظَّالِمُ النُّورَ يَوْمَ الْقِيَامَةِ؛ فَيَتَخَبَّطُ فِي الظُّلْمِ جَزَاءً لَهُ عَلَى تَخَبُّطِهِ فِي الْمَظْلُومِينَ فِي الدُّنْيَا، قَالَ النَّبِيُّ عَلَيْهِ الصَّلَاةُ وَالسَّلَامُ: «</w:t>
      </w:r>
      <w:r w:rsidRPr="001E75F6">
        <w:rPr>
          <w:rFonts w:ascii="Traditional Arabic" w:eastAsia="Times New Roman" w:hAnsi="Traditional Arabic" w:cs="Traditional Arabic"/>
          <w:bCs/>
          <w:sz w:val="32"/>
          <w:szCs w:val="32"/>
          <w:rtl/>
        </w:rPr>
        <w:t>اتَّقُوا الظُّلْمَ فَإِنَّ الظُّلْمَ ظُلُمَاتٌ يَوْمَ الْقِيَامَةِ»</w:t>
      </w:r>
      <w:r w:rsidRPr="001E75F6">
        <w:rPr>
          <w:rFonts w:ascii="Traditional Arabic" w:eastAsia="Times New Roman" w:hAnsi="Traditional Arabic" w:cs="Traditional Arabic"/>
          <w:sz w:val="32"/>
          <w:szCs w:val="32"/>
          <w:rtl/>
        </w:rPr>
        <w:t xml:space="preserve"> أَخْرَجَهُ مُسْلِمٌ</w:t>
      </w:r>
      <w:r w:rsidRPr="001E75F6">
        <w:rPr>
          <w:rFonts w:ascii="Traditional Arabic" w:eastAsia="Times New Roman" w:hAnsi="Traditional Arabic" w:cs="Traditional Arabic"/>
          <w:color w:val="FF0000"/>
          <w:sz w:val="32"/>
          <w:szCs w:val="32"/>
          <w:vertAlign w:val="superscript"/>
          <w:rtl/>
        </w:rPr>
        <w:t xml:space="preserve"> (</w:t>
      </w:r>
      <w:r w:rsidRPr="001E75F6">
        <w:rPr>
          <w:rFonts w:ascii="Traditional Arabic" w:eastAsia="Times New Roman" w:hAnsi="Traditional Arabic" w:cs="Traditional Arabic"/>
          <w:color w:val="FF0000"/>
          <w:sz w:val="32"/>
          <w:szCs w:val="32"/>
          <w:vertAlign w:val="superscript"/>
          <w:rtl/>
        </w:rPr>
        <w:footnoteReference w:id="5"/>
      </w:r>
      <w:r w:rsidRPr="001E75F6">
        <w:rPr>
          <w:rFonts w:ascii="Traditional Arabic" w:eastAsia="Times New Roman" w:hAnsi="Traditional Arabic" w:cs="Traditional Arabic"/>
          <w:color w:val="FF0000"/>
          <w:sz w:val="32"/>
          <w:szCs w:val="32"/>
          <w:vertAlign w:val="superscript"/>
          <w:rtl/>
        </w:rPr>
        <w:t>)</w:t>
      </w:r>
      <w:r w:rsidRPr="001E75F6">
        <w:rPr>
          <w:rFonts w:ascii="Traditional Arabic" w:eastAsia="Times New Roman" w:hAnsi="Traditional Arabic" w:cs="Traditional Arabic"/>
          <w:sz w:val="32"/>
          <w:szCs w:val="32"/>
          <w:rtl/>
        </w:rPr>
        <w:t>.</w:t>
      </w:r>
    </w:p>
    <w:p w14:paraId="0D94C9AD"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وَإِذَا كَانَ لِلظَّالِمِ أَعْمَالٌ صَالِحَةٌ مِنْ صَلَاةٍ وَصِيَامٍ وَقُرْآنٍ وَصَدَقَةٍ وَإِحْسَانٍ؛ فَإِنَّهُ يُوقَفُ يَوْمَ الْقِيَامَةِ لِيَقْتَصَّ مِنْهُ الْمَظْلُومُونَ؛ فَيَأْخُذُونَ ثَوَابَ أَعْمَالِ الْبِرِّ الَّتِي عَمِلَهَا فِي الدُّنْيَا، قَالَ النَّبِيُّ صَلَّى اللَّهُ عَلَيْهِ وَسَلَّمَ لِأَصْحَابِهِ: «</w:t>
      </w:r>
      <w:r w:rsidRPr="001E75F6">
        <w:rPr>
          <w:rFonts w:ascii="Traditional Arabic" w:eastAsia="Times New Roman" w:hAnsi="Traditional Arabic" w:cs="Traditional Arabic"/>
          <w:bCs/>
          <w:sz w:val="32"/>
          <w:szCs w:val="32"/>
          <w:rtl/>
        </w:rPr>
        <w:t xml:space="preserve">أَتَدْرُونَ مَنِ الْمُفْلِسُ؟ قَالُوا: الْمُفْلِسُ فِينَا مَنْ لَا دِرْهَمَ لَهُ وَلَا مَتَاعَ، فَقَالَ: إِنَّ الْمُفْلِسَ مِنْ أُمَّتِي مَنْ يَأْتِي يَوْمَ الْقِيَامَةِ بِصَلَاةٍ وَصِيَامٍ وَزَكَاةٍ، وَيَأْتِي قَدْ شَتَمَ هَذَا، وَقَذَفَ هَذَا، وَأَكَلَ مَالَ هَذَا، وَسَفَكَ دَمَ </w:t>
      </w:r>
      <w:r w:rsidRPr="001E75F6">
        <w:rPr>
          <w:rFonts w:ascii="Traditional Arabic" w:eastAsia="Times New Roman" w:hAnsi="Traditional Arabic" w:cs="Traditional Arabic"/>
          <w:bCs/>
          <w:sz w:val="32"/>
          <w:szCs w:val="32"/>
          <w:rtl/>
        </w:rPr>
        <w:lastRenderedPageBreak/>
        <w:t>هَذَا، وَضَرَبَ هَذَا. فَيُعْطَى هَذَا مِنْ حَسَنَاتِهِ، وَهَذَا مِنْ حَسَنَاتِهِ؛ فَإِنْ فَنِيَتْ حَسَنَاتُهُ قَبْلَ أَنْ يُقْضَى مَا عَلَيْهِ أُخِذَ مِنْ خَطَايَاهُمْ فَطُرِحَتْ عَلَيْهِ ثُمَّ طُرِحَ فِي النَّارِ»</w:t>
      </w:r>
      <w:r w:rsidRPr="001E75F6">
        <w:rPr>
          <w:rFonts w:ascii="Traditional Arabic" w:eastAsia="Times New Roman" w:hAnsi="Traditional Arabic" w:cs="Traditional Arabic"/>
          <w:color w:val="FF0000"/>
          <w:sz w:val="32"/>
          <w:szCs w:val="32"/>
          <w:vertAlign w:val="superscript"/>
          <w:rtl/>
        </w:rPr>
        <w:t xml:space="preserve"> (</w:t>
      </w:r>
      <w:r w:rsidRPr="001E75F6">
        <w:rPr>
          <w:rFonts w:ascii="Traditional Arabic" w:eastAsia="Times New Roman" w:hAnsi="Traditional Arabic" w:cs="Traditional Arabic"/>
          <w:color w:val="FF0000"/>
          <w:sz w:val="32"/>
          <w:szCs w:val="32"/>
          <w:vertAlign w:val="superscript"/>
          <w:rtl/>
        </w:rPr>
        <w:footnoteReference w:id="6"/>
      </w:r>
      <w:r w:rsidRPr="001E75F6">
        <w:rPr>
          <w:rFonts w:ascii="Traditional Arabic" w:eastAsia="Times New Roman" w:hAnsi="Traditional Arabic" w:cs="Traditional Arabic"/>
          <w:color w:val="FF0000"/>
          <w:sz w:val="32"/>
          <w:szCs w:val="32"/>
          <w:vertAlign w:val="superscript"/>
          <w:rtl/>
        </w:rPr>
        <w:t>)</w:t>
      </w:r>
      <w:r w:rsidRPr="001E75F6">
        <w:rPr>
          <w:rFonts w:ascii="Traditional Arabic" w:eastAsia="Times New Roman" w:hAnsi="Traditional Arabic" w:cs="Traditional Arabic"/>
          <w:sz w:val="32"/>
          <w:szCs w:val="32"/>
          <w:rtl/>
        </w:rPr>
        <w:t>. سَيَحْصُلُ هَذَا لِلظَّالِمِينَ يَوْمَ الْقِيَامَةِ، وَلَسَوْفَ يَقْتَصُّ الْعِبَادُ بَعْضُهُمْ مِنْ بَعْضٍ.</w:t>
      </w:r>
    </w:p>
    <w:p w14:paraId="2009B117"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وَمِنْ عَدْلِ اللَّهِ سُبْحَانَهُ وَتَعَالَى أَنَّ كُلَّ مَظْلُومٍ سَيَقْتَصُّ مِنَ الظَّالِمِ حَتَّى الْبَهَائِمُ يَقْتَصُّ بَعْضُهَا مِنْ بَعْضٍ، قَالَ النَّبِيُّ عَلَيْهِ الصَّلَاةُ وَالسَّلَامُ: «</w:t>
      </w:r>
      <w:r w:rsidRPr="001E75F6">
        <w:rPr>
          <w:rFonts w:ascii="Traditional Arabic" w:eastAsia="Times New Roman" w:hAnsi="Traditional Arabic" w:cs="Traditional Arabic"/>
          <w:bCs/>
          <w:sz w:val="32"/>
          <w:szCs w:val="32"/>
          <w:rtl/>
        </w:rPr>
        <w:t>لَتُؤَدُّنَّ الْحُقُوقَ إِلَى أَهْلِهَا يَوْمَ الْقِيَامَةِ حَتَّى يُقَادَ لِلشَّاةِ الْجَلْحَاءِ مِنَ الشَّاةِ الْقُرَنَاءِ»</w:t>
      </w:r>
      <w:r w:rsidRPr="001E75F6">
        <w:rPr>
          <w:rFonts w:ascii="Traditional Arabic" w:eastAsia="Times New Roman" w:hAnsi="Traditional Arabic" w:cs="Traditional Arabic"/>
          <w:sz w:val="32"/>
          <w:szCs w:val="32"/>
          <w:rtl/>
        </w:rPr>
        <w:t xml:space="preserve"> أَخْرَجَهُ مُسْلِمٌ</w:t>
      </w:r>
      <w:r w:rsidRPr="001E75F6">
        <w:rPr>
          <w:rFonts w:ascii="Traditional Arabic" w:eastAsia="Times New Roman" w:hAnsi="Traditional Arabic" w:cs="Traditional Arabic"/>
          <w:color w:val="FF0000"/>
          <w:sz w:val="32"/>
          <w:szCs w:val="32"/>
          <w:vertAlign w:val="superscript"/>
          <w:rtl/>
        </w:rPr>
        <w:t xml:space="preserve"> (</w:t>
      </w:r>
      <w:r w:rsidRPr="001E75F6">
        <w:rPr>
          <w:rFonts w:ascii="Traditional Arabic" w:eastAsia="Times New Roman" w:hAnsi="Traditional Arabic" w:cs="Traditional Arabic"/>
          <w:color w:val="FF0000"/>
          <w:sz w:val="32"/>
          <w:szCs w:val="32"/>
          <w:vertAlign w:val="superscript"/>
          <w:rtl/>
        </w:rPr>
        <w:footnoteReference w:id="7"/>
      </w:r>
      <w:r w:rsidRPr="001E75F6">
        <w:rPr>
          <w:rFonts w:ascii="Traditional Arabic" w:eastAsia="Times New Roman" w:hAnsi="Traditional Arabic" w:cs="Traditional Arabic"/>
          <w:color w:val="FF0000"/>
          <w:sz w:val="32"/>
          <w:szCs w:val="32"/>
          <w:vertAlign w:val="superscript"/>
          <w:rtl/>
        </w:rPr>
        <w:t>)</w:t>
      </w:r>
      <w:r w:rsidRPr="001E75F6">
        <w:rPr>
          <w:rFonts w:ascii="Traditional Arabic" w:eastAsia="Times New Roman" w:hAnsi="Traditional Arabic" w:cs="Traditional Arabic"/>
          <w:sz w:val="32"/>
          <w:szCs w:val="32"/>
          <w:rtl/>
        </w:rPr>
        <w:t>.</w:t>
      </w:r>
    </w:p>
    <w:p w14:paraId="2EDB7E85"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لِذَا كَانَ الْمُسْلِمُ مَأْمُورًا أَنْ يَتَخَلَّصَ مِنَ الظُّلْمِ، وَيَتُوبَ إِلَى اللَّهِ تَعَالَى مِنْهُ فِي الدُّنْيَا، وَيَرُدَّ الْحُقُوقَ إِلَى أَهْلِهَا، وَيَتَحَلَّلَ مِنْ مَظْلُومِيهِ، وَإِلَّا فَإِنَّ الْوَفَاءَ يَوْمَ الْقِيَامَةِ مِنَ الْحَسَنَاتِ وَالسَّيِّئَاتِ. يَقُولُ النَّبِيُّ صَلَّى اللَّهُ عَلَيْهِ وَسَلَّمَ: «</w:t>
      </w:r>
      <w:r w:rsidRPr="001E75F6">
        <w:rPr>
          <w:rFonts w:ascii="Traditional Arabic" w:eastAsia="Times New Roman" w:hAnsi="Traditional Arabic" w:cs="Traditional Arabic"/>
          <w:bCs/>
          <w:sz w:val="32"/>
          <w:szCs w:val="32"/>
          <w:rtl/>
        </w:rPr>
        <w:t>مَنْ كَانَتْ عِنْدَهُ مَظْلَمَةٌ لِأَخِيهِ مِنْ عِرْضِهِ أَوْ شَيْءٍ فَلْيَتَحَلَّلْهُ مِنْهُ الْيَوْمَ قَبْلَ أَنْ لَا يَكُونَ دِينَارٌ وَلَا دِرْهَمٌ، إِنْ كَانَ لَهُ عَمَلٌ صَالِحٌ أُخِذَ مِنْهُ بِقَدْرِ مَظْلَمَتِهِ، وَإِنْ لَمْ تَكُنْ لَهُ حَسَنَاتٌ أُخِذَ مِنْ سَيِّئَاتِ صَاحِبِهِ فَحُمِلَ عَلَيْهِ»</w:t>
      </w:r>
      <w:r w:rsidRPr="001E75F6">
        <w:rPr>
          <w:rFonts w:ascii="Traditional Arabic" w:eastAsia="Times New Roman" w:hAnsi="Traditional Arabic" w:cs="Traditional Arabic"/>
          <w:sz w:val="32"/>
          <w:szCs w:val="32"/>
          <w:rtl/>
        </w:rPr>
        <w:t xml:space="preserve"> أَخْرَجَهُ الْبُخَارِيُّ</w:t>
      </w:r>
      <w:r w:rsidRPr="001E75F6">
        <w:rPr>
          <w:rFonts w:ascii="Traditional Arabic" w:eastAsia="Times New Roman" w:hAnsi="Traditional Arabic" w:cs="Traditional Arabic"/>
          <w:color w:val="FF0000"/>
          <w:sz w:val="32"/>
          <w:szCs w:val="32"/>
          <w:vertAlign w:val="superscript"/>
          <w:rtl/>
        </w:rPr>
        <w:t xml:space="preserve"> (</w:t>
      </w:r>
      <w:r w:rsidRPr="001E75F6">
        <w:rPr>
          <w:rFonts w:ascii="Traditional Arabic" w:eastAsia="Times New Roman" w:hAnsi="Traditional Arabic" w:cs="Traditional Arabic"/>
          <w:color w:val="FF0000"/>
          <w:sz w:val="32"/>
          <w:szCs w:val="32"/>
          <w:vertAlign w:val="superscript"/>
          <w:rtl/>
        </w:rPr>
        <w:footnoteReference w:id="8"/>
      </w:r>
      <w:r w:rsidRPr="001E75F6">
        <w:rPr>
          <w:rFonts w:ascii="Traditional Arabic" w:eastAsia="Times New Roman" w:hAnsi="Traditional Arabic" w:cs="Traditional Arabic"/>
          <w:color w:val="FF0000"/>
          <w:sz w:val="32"/>
          <w:szCs w:val="32"/>
          <w:vertAlign w:val="superscript"/>
          <w:rtl/>
        </w:rPr>
        <w:t>)</w:t>
      </w:r>
      <w:r w:rsidRPr="001E75F6">
        <w:rPr>
          <w:rFonts w:ascii="Traditional Arabic" w:eastAsia="Times New Roman" w:hAnsi="Traditional Arabic" w:cs="Traditional Arabic"/>
          <w:sz w:val="32"/>
          <w:szCs w:val="32"/>
          <w:rtl/>
        </w:rPr>
        <w:t>.</w:t>
      </w:r>
    </w:p>
    <w:p w14:paraId="359192E0"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وَقَدْ يَسْتَهِينُ بَعْضُ النَّاسِ بِالظُّلْمِ الْيَسِيرِ، وَهُوَ عِنْدَ اللَّهِ عَظِيمٌ يُوجِبُ النَّارَ وَحِرْمَانَ الْجَنَّةِ، وَقَدْ نَبَّهَ النَّبِيُّ صَلَّى اللَّهُ عَلَيْهِ وَسَلَّمَ عَلَى ذَلِكَ؛ لِئَلَّا يَتَهَاوَنَ الْعِبَادُ بِالظُّلْمِ، يَسِيرًا كَانَ أَمْ كَثِيرًا فَقَالَ: «</w:t>
      </w:r>
      <w:r w:rsidRPr="001E75F6">
        <w:rPr>
          <w:rFonts w:ascii="Traditional Arabic" w:eastAsia="Times New Roman" w:hAnsi="Traditional Arabic" w:cs="Traditional Arabic"/>
          <w:bCs/>
          <w:sz w:val="32"/>
          <w:szCs w:val="32"/>
          <w:rtl/>
        </w:rPr>
        <w:t>مَنِ اقْتَطَعَ حَقَّ امْرِئٍ مُسْلِمٍ بِيَمِينِهِ فَقَدْ أَوْجَبَ اللَّهُ لَهُ النَّارَ وَحَرَّمَ عَلَيْهِ الْجَنَّةَ، فَقَالَ لَهُ رَجُلٌ: وَإِنْ كَانَ شَيْئًا يَسِيرًا يَا رَسُولَ اللَّهِ؟ قَالَ: وَإِنْ كَانَ قَضِيبًا مِنْ أَرَاكٍ»</w:t>
      </w:r>
      <w:r w:rsidRPr="001E75F6">
        <w:rPr>
          <w:rFonts w:ascii="Traditional Arabic" w:eastAsia="Times New Roman" w:hAnsi="Traditional Arabic" w:cs="Traditional Arabic"/>
          <w:color w:val="FF0000"/>
          <w:sz w:val="32"/>
          <w:szCs w:val="32"/>
          <w:vertAlign w:val="superscript"/>
          <w:rtl/>
        </w:rPr>
        <w:t xml:space="preserve"> (</w:t>
      </w:r>
      <w:r w:rsidRPr="001E75F6">
        <w:rPr>
          <w:rFonts w:ascii="Traditional Arabic" w:eastAsia="Times New Roman" w:hAnsi="Traditional Arabic" w:cs="Traditional Arabic"/>
          <w:color w:val="FF0000"/>
          <w:sz w:val="32"/>
          <w:szCs w:val="32"/>
          <w:vertAlign w:val="superscript"/>
          <w:rtl/>
        </w:rPr>
        <w:footnoteReference w:id="9"/>
      </w:r>
      <w:r w:rsidRPr="001E75F6">
        <w:rPr>
          <w:rFonts w:ascii="Traditional Arabic" w:eastAsia="Times New Roman" w:hAnsi="Traditional Arabic" w:cs="Traditional Arabic"/>
          <w:color w:val="FF0000"/>
          <w:sz w:val="32"/>
          <w:szCs w:val="32"/>
          <w:vertAlign w:val="superscript"/>
          <w:rtl/>
        </w:rPr>
        <w:t>)</w:t>
      </w:r>
      <w:r w:rsidRPr="001E75F6">
        <w:rPr>
          <w:rFonts w:ascii="Traditional Arabic" w:eastAsia="Times New Roman" w:hAnsi="Traditional Arabic" w:cs="Traditional Arabic"/>
          <w:sz w:val="32"/>
          <w:szCs w:val="32"/>
          <w:rtl/>
        </w:rPr>
        <w:t>.</w:t>
      </w:r>
    </w:p>
    <w:p w14:paraId="2CBC7E0F"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فَأَيْنَ الَّذِينَ يَأْكُلُونَ حُقُوقَ الْعِبَادِ وَيَظْلِمُونَهُمْ، وَيَقْتَطِعُونَ الْأَمْوَالَ الْعَظِيمَةَ بِالْأَيْمَانِ الْمُغَلَّظَةِ الْكَاذِبَةِ، وَشَهَادَاتِ الزُّورِ، وَالشَّفَاعَاتِ السَّيِّئَةِ، وَالرَّشْوَةِ وَالتَّزْوِيرِ. كُلُّ هَذِهِ ذُنُوبٌ عَظِيمَةٌ، فَإِذَا انْضَمَّ إِلَيْهَا ظُلْمُ الْغَيْرِ فَكَيْفَ سَتَكُونُ؟! فَيَا لَخَسَارَةِ هَؤُلَاءِ!! اشْتَرَوُا الْحَيَاةَ الدُّنْيَا بِالْآخِرَةِ، وَاسْتَبْدَلُوا الْمَغْفِرَةَ بِالْعَذَابِ. إِنْ غَفَرَ اللَّهُ لَهُمْ مَا بَيْنَهُ وَبَيْنَهُمْ، فَكَيْفَ بِحُقُوقِ الْعِبَادِ الَّتِي لَا يَغْفِرُهَا اللَّهُ إِلَّا إِذَا تَنَازَلَ أَصْحَابُ الْحُقُوقِ عَنْهَا.</w:t>
      </w:r>
    </w:p>
    <w:p w14:paraId="563CC164"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وَكُلُّ إِنْسَانٍ يَوْمَ الْقِيَامَةِ أَحْوَجُ مَا يَكُونُ إِلَى أَنْ يُزَادَ لَهُ حَسَنَةٌ وَتُوضَعَ عَنْهُ سَيِّئَةٌ، فَيَا تُرَى كَيْفَ سَيَتَنَازَلُ الْمَظْلُومُ عَنْ حَسَنَاتٍ كَثِيرَةٍ تُؤْخَذُ مِنَ الظَّالِمِ فَتُضَافُ إِلَى رَصِيدِهِ؟ مَا أَشَدَّ غَبْنَ هَؤُلَاءِ لَوْ كَانُوا يَفْقَهُونَ النُّصُوصَ الشَّرْعِيَّةَ!!</w:t>
      </w:r>
    </w:p>
    <w:p w14:paraId="73D3FF27"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وَمَعَ هَذَا الْوَعِيدِ فِي الْآخِرَةِ فَإِنَّ الظَّالِمَ مُتَوَعَّدٌ بِالِانْتِقَامِ مِنْهُ فِي الدُّنْيَا، وَقَدْ يَقَعُ الْعَبْدُ فِي الظُّلْمِ فَلَا يُعَاقَبُ سَرِيعًا بَلْ يُمْهِلُهُ اللَّهُ تَعَالَى، فَيَتَمَادَى فِي ظُلْمِهِ وَغَيِّهِ، وَيَأْمَنُ مَكْرَ اللَّهِ تَعَالَى وَعُقُوبَتَهُ، وَمَا كَانَ اللَّهُ تَعَالَى لِيَنْسَاهُ أَوْ يَتْرُكَهُ؛ بَلْ يُؤَخِّرُهُ حَتَّى إِذَا أَخَذَهُ لَمْ يُفْلِتْهُ، قَالَ النَّبِيُّ عَلَيْهِ الصَّلَاةُ وَالسَّلَامُ «</w:t>
      </w:r>
      <w:r w:rsidRPr="001E75F6">
        <w:rPr>
          <w:rFonts w:ascii="Traditional Arabic" w:eastAsia="Times New Roman" w:hAnsi="Traditional Arabic" w:cs="Traditional Arabic"/>
          <w:bCs/>
          <w:sz w:val="32"/>
          <w:szCs w:val="32"/>
          <w:rtl/>
        </w:rPr>
        <w:t>إِنَّ اللَّهَ لِيُمْلِيَ لِلظَّالِمِ فَإِذَا أَخَذَهُ لَمْ يُفْلِتْهُ»</w:t>
      </w:r>
      <w:r w:rsidRPr="001E75F6">
        <w:rPr>
          <w:rFonts w:ascii="Traditional Arabic" w:eastAsia="Times New Roman" w:hAnsi="Traditional Arabic" w:cs="Traditional Arabic"/>
          <w:sz w:val="32"/>
          <w:szCs w:val="32"/>
          <w:rtl/>
        </w:rPr>
        <w:t xml:space="preserve"> ثُمَّ قَرَأَ: ﴿</w:t>
      </w:r>
      <w:r w:rsidRPr="001E75F6">
        <w:rPr>
          <w:rFonts w:ascii="Traditional Arabic" w:eastAsia="Times New Roman" w:hAnsi="Traditional Arabic" w:cs="Traditional Arabic"/>
          <w:bCs/>
          <w:sz w:val="32"/>
          <w:szCs w:val="32"/>
          <w:rtl/>
        </w:rPr>
        <w:t>وَكَذَلِكَ أَخْذُ رَبِّكَ إِذَا أَخَذَ الْقُرَى وَهِيَ ظَالِمَةٌ إِنَّ أَخْذَهُ أَلِيمٌ شَدِيدٌ﴾</w:t>
      </w:r>
      <w:r w:rsidRPr="001E75F6">
        <w:rPr>
          <w:rFonts w:ascii="Traditional Arabic" w:eastAsia="Times New Roman" w:hAnsi="Traditional Arabic" w:cs="Traditional Arabic"/>
          <w:sz w:val="32"/>
          <w:szCs w:val="32"/>
          <w:rtl/>
        </w:rPr>
        <w:t xml:space="preserve"> [</w:t>
      </w:r>
      <w:r w:rsidRPr="001E75F6">
        <w:rPr>
          <w:rFonts w:ascii="Traditional Arabic" w:eastAsia="Times New Roman" w:hAnsi="Traditional Arabic" w:cs="Traditional Arabic"/>
          <w:sz w:val="32"/>
          <w:szCs w:val="26"/>
          <w:rtl/>
        </w:rPr>
        <w:t>هُودٍ: 102]</w:t>
      </w:r>
      <w:r w:rsidRPr="001E75F6">
        <w:rPr>
          <w:rFonts w:ascii="Traditional Arabic" w:eastAsia="Times New Roman" w:hAnsi="Traditional Arabic" w:cs="Traditional Arabic"/>
          <w:sz w:val="32"/>
          <w:szCs w:val="32"/>
          <w:rtl/>
        </w:rPr>
        <w:t xml:space="preserve"> مُتَّفَقٌ عَلَيْهِ</w:t>
      </w:r>
      <w:r w:rsidRPr="001E75F6">
        <w:rPr>
          <w:rFonts w:ascii="Traditional Arabic" w:eastAsia="Times New Roman" w:hAnsi="Traditional Arabic" w:cs="Traditional Arabic"/>
          <w:color w:val="FF0000"/>
          <w:sz w:val="32"/>
          <w:szCs w:val="32"/>
          <w:vertAlign w:val="superscript"/>
          <w:rtl/>
        </w:rPr>
        <w:t xml:space="preserve"> (</w:t>
      </w:r>
      <w:r w:rsidRPr="001E75F6">
        <w:rPr>
          <w:rFonts w:ascii="Traditional Arabic" w:eastAsia="Times New Roman" w:hAnsi="Traditional Arabic" w:cs="Traditional Arabic"/>
          <w:color w:val="FF0000"/>
          <w:sz w:val="32"/>
          <w:szCs w:val="32"/>
          <w:vertAlign w:val="superscript"/>
          <w:rtl/>
        </w:rPr>
        <w:footnoteReference w:id="10"/>
      </w:r>
      <w:r w:rsidRPr="001E75F6">
        <w:rPr>
          <w:rFonts w:ascii="Traditional Arabic" w:eastAsia="Times New Roman" w:hAnsi="Traditional Arabic" w:cs="Traditional Arabic"/>
          <w:color w:val="FF0000"/>
          <w:sz w:val="32"/>
          <w:szCs w:val="32"/>
          <w:vertAlign w:val="superscript"/>
          <w:rtl/>
        </w:rPr>
        <w:t>)</w:t>
      </w:r>
      <w:r w:rsidRPr="001E75F6">
        <w:rPr>
          <w:rFonts w:ascii="Traditional Arabic" w:eastAsia="Times New Roman" w:hAnsi="Traditional Arabic" w:cs="Traditional Arabic"/>
          <w:sz w:val="32"/>
          <w:szCs w:val="32"/>
          <w:rtl/>
        </w:rPr>
        <w:t>.</w:t>
      </w:r>
    </w:p>
    <w:p w14:paraId="26F0759A"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bCs/>
          <w:sz w:val="32"/>
          <w:szCs w:val="32"/>
          <w:rtl/>
        </w:rPr>
        <w:t>أَيُّهَا الْإِخْوَةُ:</w:t>
      </w:r>
      <w:r w:rsidRPr="001E75F6">
        <w:rPr>
          <w:rFonts w:ascii="Traditional Arabic" w:eastAsia="Times New Roman" w:hAnsi="Traditional Arabic" w:cs="Traditional Arabic"/>
          <w:sz w:val="32"/>
          <w:szCs w:val="32"/>
          <w:rtl/>
        </w:rPr>
        <w:t xml:space="preserve"> اتَّقُوا الظُّلْمَ، وَحَاسِبُوا أَنْفُسَكُمْ؛ فَإِنَّ الْعَبْدَ قَدْ يَقَعُ فِي الظُّلْمِ وَهُوَ لَا يَشْعُرُ أَوْ لَا يَعْلَمُ بِأَنَّ فِعْلَهُ دَاخِلٌ فِي الظُّلْمِ. كَأَنْ يَكُونَ مُدِيرًا أَوْ مَسْئُولًا فَيُفَضِّلُ بَعْضَ مُوَظَّفِيهِ عَلَى بَعْضٍ، إِمَّا لِقَرَابَتِهِمْ مِنْهُ أَوْ لِمَكَانَتِهِمْ فِي الْمُجْتَمَعِ، أَوْ لِصَدَاقَتِهِمْ وَمُجَامَلَاتِهِمْ؛ فَيُعْطِيهِمْ مَا لَا يُعْطِي غَيْرَهُمْ مِنَ الْمَرَاتِبِ وَالْوَظَائِفِ وَالْمَهَامِّ، مَعَ أَنَّ غَيْرَهُمْ أَكْثَرُ كَفَاءَةً وَإِخْلَاصًا مِنْهُمْ، فَهَذَا مِنَ الظُّلْمِ الْعَظِيمِ.</w:t>
      </w:r>
    </w:p>
    <w:p w14:paraId="71DC674A"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وَقَدْ يَسْتَهِينُ أَصْحَابُ الشَّرِكَاتِ وَالْمُؤَسَّسَاتِ وَالْبُيُوتِ بِظُلْمِ أُجَرَائِهِمْ وَعُمَّالِهِمْ وَخَدَمِهِمْ، وَتَأْخِيرِ حُقُوقِهِمْ، أَوْ تَكْلِيفِهِمْ مَا لَا يُطِيقُونَ، وَذَلِكَ مِنَ الظُّلْمِ.</w:t>
      </w:r>
    </w:p>
    <w:p w14:paraId="2F7373A0"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وَقَدْ أَشَارَ النَّبِيُّ صَلَّى اللَّهُ عَلَيْهِ وَسَلَّمَ إِلَى أَنَّ مِنَ الظُّلْمِ تَفْضِيلَ بَعْضِ الْأَوْلَادِ عَلَى بَعْضٍ، وَبَعْضِ الزَّوْجَاتِ عَلَى الْأُخْرَيَاتِ، وَاشْتَدَّ تَحْذِيرُهُ مِنْ ذَلِكَ لِمَظِنَّةِ كَثْرَةِ وُقُوعِهِ.</w:t>
      </w:r>
    </w:p>
    <w:p w14:paraId="7B2790C5"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وَمِنَ الظُّلْمِ حَبْسُ الْآبَاءِ بَنَاتِهِمْ عَنِ الزَّوَاجِ، أَوْ تَزْوِيجُهُمْ مِنْ غَيْرِ الْأَكْفَاءِ فِي الدِّينِ وَالْأَخْلَاقِ.</w:t>
      </w:r>
    </w:p>
    <w:p w14:paraId="37E9D8FE"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وَأَكْلُ مَالِ الْيَتِيمِ وَالْأَرْمَلَةِ ظُلْمٌ، وَعَدَمُ تَوْرِيثِ النِّسَاءِ أَوْ بَخْسُ حُقُوقِهِنَّ مِنَ الْمِيرَاثِ ظُلْمٌ لَا يَرْضَاهُ اللَّهُ تَعَالَى وَلَا رَسُولُهُ صَلَّى اللَّهُ عَلَيْهِ وَسَلَّمَ.</w:t>
      </w:r>
    </w:p>
    <w:p w14:paraId="213652D4"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فَاتَّقُوا الَّلَهَ رَبَّكُمْ وَاحْذَرُوا الظُّلْمَ، وَحَاسِبُوا أَنْفُسَكُمْ، فَعَسَى أَنْ يَكُونَ الْعَبْدُ وَاقِعًا فِي الظُّلْمِ وَهُوَ لَا يَدْرِي.</w:t>
      </w:r>
    </w:p>
    <w:p w14:paraId="3C145E97"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أَعُوذُ بِاللَّهِ مِنَ الشَّيْطَانِ الرَّجِيمِ: ﴿</w:t>
      </w:r>
      <w:r w:rsidRPr="001E75F6">
        <w:rPr>
          <w:rFonts w:ascii="Traditional Arabic" w:eastAsia="Times New Roman" w:hAnsi="Traditional Arabic" w:cs="Traditional Arabic"/>
          <w:bCs/>
          <w:sz w:val="32"/>
          <w:szCs w:val="32"/>
          <w:rtl/>
        </w:rPr>
        <w:t>وَلَا تَحْسَبَنَّ اللَّهَ غَافِلًا عَمَّا يَعْمَلُ الظَّالِمُونَ إِنَّمَا يُؤَخِّرُهُمْ لِيَوْمٍ تَشْخَصُ فِيهِ الْأَبْصَارُ (42) مُهْطِعِينَ مُقْنِعِي رُءُوسِهِمْ لَا يَرْتَدُّ إِلَيْهِمْ طَرْفُهُمْ وَأَفْئِدَتُهُمْ هَوَاءٌ (43)﴾</w:t>
      </w:r>
      <w:r w:rsidRPr="001E75F6">
        <w:rPr>
          <w:rFonts w:ascii="Traditional Arabic" w:eastAsia="Times New Roman" w:hAnsi="Traditional Arabic" w:cs="Traditional Arabic"/>
          <w:sz w:val="32"/>
          <w:szCs w:val="32"/>
          <w:rtl/>
        </w:rPr>
        <w:t xml:space="preserve"> [</w:t>
      </w:r>
      <w:r w:rsidRPr="001E75F6">
        <w:rPr>
          <w:rFonts w:ascii="Traditional Arabic" w:eastAsia="Times New Roman" w:hAnsi="Traditional Arabic" w:cs="Traditional Arabic"/>
          <w:sz w:val="32"/>
          <w:szCs w:val="26"/>
          <w:rtl/>
        </w:rPr>
        <w:t>إِبْرَاهِيمَ]</w:t>
      </w:r>
      <w:r w:rsidRPr="001E75F6">
        <w:rPr>
          <w:rFonts w:ascii="Traditional Arabic" w:eastAsia="Times New Roman" w:hAnsi="Traditional Arabic" w:cs="Traditional Arabic"/>
          <w:sz w:val="32"/>
          <w:szCs w:val="32"/>
          <w:rtl/>
        </w:rPr>
        <w:t>.</w:t>
      </w:r>
    </w:p>
    <w:p w14:paraId="747D9CF2"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بَارَكَ اللَّهُ لِي وَلَكُمْ فِي الْقُرْآنِ الْعَظِيمِ.</w:t>
      </w:r>
    </w:p>
    <w:p w14:paraId="11FAE4CE" w14:textId="77777777" w:rsidR="001E75F6" w:rsidRPr="001E75F6" w:rsidRDefault="001E75F6" w:rsidP="001E75F6">
      <w:pPr>
        <w:spacing w:line="211" w:lineRule="auto"/>
        <w:jc w:val="center"/>
        <w:rPr>
          <w:rFonts w:ascii="Traditional Arabic" w:hAnsi="Traditional Arabic" w:cs="Traditional Arabic"/>
          <w:sz w:val="32"/>
          <w:szCs w:val="32"/>
          <w:rtl/>
        </w:rPr>
      </w:pPr>
      <w:r w:rsidRPr="001E75F6">
        <w:rPr>
          <w:rFonts w:ascii="Traditional Arabic" w:hAnsi="Traditional Arabic" w:cs="Traditional Arabic"/>
          <w:b/>
          <w:bCs/>
          <w:sz w:val="30"/>
          <w:szCs w:val="30"/>
          <w:rtl/>
          <w:lang w:bidi="ar-EG"/>
        </w:rPr>
        <w:lastRenderedPageBreak/>
        <w:sym w:font="AGA Arabesque" w:char="F026"/>
      </w:r>
      <w:r w:rsidRPr="001E75F6">
        <w:rPr>
          <w:rFonts w:ascii="Traditional Arabic" w:hAnsi="Traditional Arabic" w:cs="Traditional Arabic"/>
          <w:b/>
          <w:bCs/>
          <w:sz w:val="30"/>
          <w:szCs w:val="30"/>
          <w:rtl/>
          <w:lang w:bidi="ar-EG"/>
        </w:rPr>
        <w:sym w:font="AGA Arabesque" w:char="F026"/>
      </w:r>
      <w:r w:rsidRPr="001E75F6">
        <w:rPr>
          <w:rFonts w:ascii="Traditional Arabic" w:hAnsi="Traditional Arabic" w:cs="Traditional Arabic"/>
          <w:b/>
          <w:bCs/>
          <w:sz w:val="30"/>
          <w:szCs w:val="30"/>
          <w:rtl/>
          <w:lang w:bidi="ar-EG"/>
        </w:rPr>
        <w:sym w:font="AGA Arabesque" w:char="F026"/>
      </w:r>
    </w:p>
    <w:p w14:paraId="61287419" w14:textId="77777777" w:rsidR="001E75F6" w:rsidRPr="001E75F6" w:rsidRDefault="001E75F6" w:rsidP="001E75F6">
      <w:pPr>
        <w:spacing w:after="0" w:line="211" w:lineRule="auto"/>
        <w:ind w:firstLine="386"/>
        <w:jc w:val="center"/>
        <w:rPr>
          <w:rFonts w:ascii="Traditional Arabic" w:eastAsia="Times New Roman" w:hAnsi="Traditional Arabic" w:cs="Traditional Arabic"/>
          <w:sz w:val="32"/>
          <w:szCs w:val="32"/>
          <w:rtl/>
        </w:rPr>
      </w:pPr>
      <w:r w:rsidRPr="001E75F6">
        <w:rPr>
          <w:rFonts w:ascii="Traditional Arabic" w:hAnsi="Traditional Arabic" w:cs="Traditional Arabic"/>
          <w:sz w:val="32"/>
          <w:szCs w:val="32"/>
          <w:rtl/>
        </w:rPr>
        <w:t>الخُطْبَةُ الثَّانِيَةُ</w:t>
      </w:r>
    </w:p>
    <w:p w14:paraId="67FAC4F0"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الْحَمْدُ لِلَّهِ حَمْدًا طَيِّبًا كَثِيرًا مُبَارَكًا فِيهِ كَمَا يُحِبُّ رَبُّنَا وَيَرْضَى، وَأَشْهَدُ أَنْ لَا إِلَهَ إِلَّا اللَّهُ وَحْدَهُ لَا شَرِيكَ لَهُ، وَأَشْهَدُ أَنَّ مُحَمَّدًا عَبْدُهُ وَرَسُولُهُ، صَلَّى اللَّهُ وَسَلَّمَ وَبَارَكَ عَلَيْهِ وَعَلَى آلِهِ وَصَحْبِهِ وَمَنْ سَارَ عَلَى نَهْجِهِمْ وَاهْتَدَى بِهُدَاهُمْ إِلَى يَوْمِ الدِّينِ.</w:t>
      </w:r>
    </w:p>
    <w:p w14:paraId="1A620D92"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bCs/>
          <w:sz w:val="32"/>
          <w:szCs w:val="32"/>
          <w:rtl/>
        </w:rPr>
        <w:t>أَمَّا بَعْدُ:</w:t>
      </w:r>
      <w:r w:rsidRPr="001E75F6">
        <w:rPr>
          <w:rFonts w:ascii="Traditional Arabic" w:eastAsia="Times New Roman" w:hAnsi="Traditional Arabic" w:cs="Traditional Arabic"/>
          <w:sz w:val="32"/>
          <w:szCs w:val="32"/>
          <w:rtl/>
        </w:rPr>
        <w:t xml:space="preserve"> فَاعْلَمُوا أَنَّ دَعْوَةَ الْمَظْلُومِ مُسْتَجَابَةٌ، وَقَدْ حَذَّرَ النَّبِيُّ صَلَّى اللَّهُ عَلَيْهِ وَسَلَّمَ أَصْحَابَهُ مِنْ تِلْكَ الدَّعْوَةِ؛ فَقَالَ لِمُعَاذِ بْنِ جَبَلٍ رَضِيَ اللَّهُ عَنْهُ «</w:t>
      </w:r>
      <w:r w:rsidRPr="001E75F6">
        <w:rPr>
          <w:rFonts w:ascii="Traditional Arabic" w:eastAsia="Times New Roman" w:hAnsi="Traditional Arabic" w:cs="Traditional Arabic"/>
          <w:bCs/>
          <w:sz w:val="32"/>
          <w:szCs w:val="32"/>
          <w:rtl/>
        </w:rPr>
        <w:t>... وَاتَّقِ دَعْوَةَ الْمَظْلُومِ فَإِنَّهُ لَيْسَ بَيْنَهَا وَبَيْنَ اللَّهِ حِجَابٌ»</w:t>
      </w:r>
      <w:r w:rsidRPr="001E75F6">
        <w:rPr>
          <w:rFonts w:ascii="Traditional Arabic" w:eastAsia="Times New Roman" w:hAnsi="Traditional Arabic" w:cs="Traditional Arabic"/>
          <w:sz w:val="32"/>
          <w:szCs w:val="32"/>
          <w:rtl/>
        </w:rPr>
        <w:t xml:space="preserve"> مُتَّفَقٌ عَلَيْهِ</w:t>
      </w:r>
      <w:r w:rsidRPr="001E75F6">
        <w:rPr>
          <w:rFonts w:ascii="Traditional Arabic" w:eastAsia="Times New Roman" w:hAnsi="Traditional Arabic" w:cs="Traditional Arabic"/>
          <w:color w:val="FF0000"/>
          <w:sz w:val="32"/>
          <w:szCs w:val="32"/>
          <w:vertAlign w:val="superscript"/>
          <w:rtl/>
        </w:rPr>
        <w:t xml:space="preserve"> (</w:t>
      </w:r>
      <w:r w:rsidRPr="001E75F6">
        <w:rPr>
          <w:rFonts w:ascii="Traditional Arabic" w:eastAsia="Times New Roman" w:hAnsi="Traditional Arabic" w:cs="Traditional Arabic"/>
          <w:color w:val="FF0000"/>
          <w:sz w:val="32"/>
          <w:szCs w:val="32"/>
          <w:vertAlign w:val="superscript"/>
          <w:rtl/>
        </w:rPr>
        <w:footnoteReference w:id="11"/>
      </w:r>
      <w:r w:rsidRPr="001E75F6">
        <w:rPr>
          <w:rFonts w:ascii="Traditional Arabic" w:eastAsia="Times New Roman" w:hAnsi="Traditional Arabic" w:cs="Traditional Arabic"/>
          <w:color w:val="FF0000"/>
          <w:sz w:val="32"/>
          <w:szCs w:val="32"/>
          <w:vertAlign w:val="superscript"/>
          <w:rtl/>
        </w:rPr>
        <w:t>)</w:t>
      </w:r>
      <w:r w:rsidRPr="001E75F6">
        <w:rPr>
          <w:rFonts w:ascii="Traditional Arabic" w:eastAsia="Times New Roman" w:hAnsi="Traditional Arabic" w:cs="Traditional Arabic"/>
          <w:sz w:val="32"/>
          <w:szCs w:val="32"/>
          <w:rtl/>
        </w:rPr>
        <w:t>.</w:t>
      </w:r>
    </w:p>
    <w:p w14:paraId="3EAF6079"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وَقَدْ يَعْجَبُ بَعْضُنَا إِذَا عَلِمُوا أَنَّ دَعْوَةَ الْمَظْلُومِ الْفَاجِرِ تُقْبَلُ عَلَى الظَّالِمِ الصَّالِحِ، فَقَدْ يَحْصُلُ مِنْ بَعْضِ مَنْ فِيهِمْ صَلَاحٌ وَزِيَادَةُ عِبَادَةٍ ظُلْمٌ لِلْغَيْرِ فِي أُمُورٍ مَالِيَّةٍ أَوْ غَيْرِهَا، وَقَدْ يَكُونُ مِنْ هَؤُلَاءِ الْمَظْلُومِينَ فَاجِرٌ مُقَصِّرٌ فِي الطَّاعَاتِ مُرْتَكِبٌ لِلْمُحَرَّمَاتِ، فَيَدْعُو عَلَى ذَلِكَ الصَّالِحِ فَيَسْتَجِيبُ اللَّهُ تَعَالَى دَعْوَتَهُ؛ وَمَا ذَاكَ إِلَّا لِعَظِيمِ حَقِّ الْمَظْلُومِ عِنْدَهُ سُبْحَانَهُ وَتَعَالَى. وَلَيْسَ فُجُورُ الْعَبْدِ مُسَوِّغًا لِأَنْ يُظْلَمَ، بَلْ حَتَّى الْكَافِرُ لَا يَجُوزُ لِأَصْلَحِ الصَّالِحِينَ أَنْ يَظْلِمَهُ؛ وَإِذَا ظَلَمَهُ بَاءَ بِالْإِثْمِ، وَهَذَا مِنْ عَدْلِ الْإِسْلَامِ. أَخْرَجَ الْإِمَامُ أَحْمَدُ بِإِسْنَادٍ حَسَنٍ مِنْ حَدِيثِ أَبِي هُرَيْرَةَ رَضِيَ اللَّهُ عَنْهُ قَالَ: قَالَ رَسُولُ اللَّهِ صَلَّى اللَّهُ عَلَيْهِ وَسَلَّمَ: «</w:t>
      </w:r>
      <w:r w:rsidRPr="001E75F6">
        <w:rPr>
          <w:rFonts w:ascii="Traditional Arabic" w:eastAsia="Times New Roman" w:hAnsi="Traditional Arabic" w:cs="Traditional Arabic"/>
          <w:bCs/>
          <w:sz w:val="32"/>
          <w:szCs w:val="32"/>
          <w:rtl/>
        </w:rPr>
        <w:t>دَعْوَةُ الْمَظْلُومِ مُسْتَجَابَةٌ وَإِنْ كَانَ فَاجِرًا فَفُجُورُهُ عَلَى نَفْسِهِ»</w:t>
      </w:r>
      <w:r w:rsidRPr="001E75F6">
        <w:rPr>
          <w:rFonts w:ascii="Traditional Arabic" w:eastAsia="Times New Roman" w:hAnsi="Traditional Arabic" w:cs="Traditional Arabic"/>
          <w:color w:val="FF0000"/>
          <w:sz w:val="32"/>
          <w:szCs w:val="32"/>
          <w:vertAlign w:val="superscript"/>
          <w:rtl/>
        </w:rPr>
        <w:t xml:space="preserve"> (</w:t>
      </w:r>
      <w:r w:rsidRPr="001E75F6">
        <w:rPr>
          <w:rFonts w:ascii="Traditional Arabic" w:eastAsia="Times New Roman" w:hAnsi="Traditional Arabic" w:cs="Traditional Arabic"/>
          <w:color w:val="FF0000"/>
          <w:sz w:val="32"/>
          <w:szCs w:val="32"/>
          <w:vertAlign w:val="superscript"/>
          <w:rtl/>
        </w:rPr>
        <w:footnoteReference w:id="12"/>
      </w:r>
      <w:r w:rsidRPr="001E75F6">
        <w:rPr>
          <w:rFonts w:ascii="Traditional Arabic" w:eastAsia="Times New Roman" w:hAnsi="Traditional Arabic" w:cs="Traditional Arabic"/>
          <w:color w:val="FF0000"/>
          <w:sz w:val="32"/>
          <w:szCs w:val="32"/>
          <w:vertAlign w:val="superscript"/>
          <w:rtl/>
        </w:rPr>
        <w:t>)</w:t>
      </w:r>
      <w:r w:rsidRPr="001E75F6">
        <w:rPr>
          <w:rFonts w:ascii="Traditional Arabic" w:eastAsia="Times New Roman" w:hAnsi="Traditional Arabic" w:cs="Traditional Arabic"/>
          <w:sz w:val="32"/>
          <w:szCs w:val="32"/>
          <w:rtl/>
        </w:rPr>
        <w:t>.</w:t>
      </w:r>
    </w:p>
    <w:p w14:paraId="6914D1E7"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وَالْوَاقِعُ يَشْهَدُ لِذَلِكَ؛ فَمَا مِنْ أَحَدٍ مِنَ النَّاسِ فِي الْغَالِبِ إِلَّا وَيَعْرِفُ حَادِثَةً أَوْ أَكْثَرَ دَعَا فِيهَا مَظْلُومٌ عَلَى ظَالِمٍ فَاسْتُجِيبَ لَهُ، وَالْحَوَادِثُ وَالْأَخْبَارُ فِي ذَلِكَ أَكْثَرُ مِنْ أَنْ تُحْصَرَ، رَوَى الشَّيْخَانِ عَنْ سَعِيدِ بْنِ زَيْدٍ أَنَّ أَرْوَى بِنْتَ أُوَيْسٍ خَاصَمَتْهُ فِي بَعْضِ دَارِهِ فَقَالَ: «</w:t>
      </w:r>
      <w:r w:rsidRPr="001E75F6">
        <w:rPr>
          <w:rFonts w:ascii="Traditional Arabic" w:eastAsia="Times New Roman" w:hAnsi="Traditional Arabic" w:cs="Traditional Arabic"/>
          <w:bCs/>
          <w:sz w:val="32"/>
          <w:szCs w:val="32"/>
          <w:rtl/>
        </w:rPr>
        <w:t>دَعُوهَا وَإِيَّاهَا، فَإِنِّي سَمِعْتُ رَسُولَ اللَّهِ صَلَّى اللَّهُ عَلَيْهِ وَسَلَّمَ يَقُولُ: «</w:t>
      </w:r>
      <w:r w:rsidRPr="001E75F6">
        <w:rPr>
          <w:rFonts w:ascii="Traditional Arabic" w:eastAsia="Times New Roman" w:hAnsi="Traditional Arabic" w:cs="Traditional Arabic"/>
          <w:sz w:val="32"/>
          <w:szCs w:val="32"/>
          <w:rtl/>
        </w:rPr>
        <w:t>مَنْ أَخَذَ شِبْرًا مِنَ الْأَرْضِ بِغَيْرِ حَقٍّ طُوِّقَهُ فِي سَبْعِ أَرَضِينَ يَوْمَ الْقِيَامَةِ</w:t>
      </w:r>
      <w:r w:rsidRPr="001E75F6">
        <w:rPr>
          <w:rFonts w:ascii="Traditional Arabic" w:eastAsia="Times New Roman" w:hAnsi="Traditional Arabic" w:cs="Traditional Arabic"/>
          <w:bCs/>
          <w:sz w:val="32"/>
          <w:szCs w:val="32"/>
          <w:rtl/>
        </w:rPr>
        <w:t>» اللَّهُمَّ إِنْ كَانَتْ كَاذِبَةً فَأَعْمِ بَصَرَهَا، وَاجْعَلْ قَبْرَهَا فِي دَارِهَا، قَالَ الرَّاوِي: فَرَأَيْتُهَا عَمْيَاءَ تَلْتَمِسُ الْجُدُرَ تَقُولُ: أَصَابَتْنِي دَعْوَةُ سَعِيدِ بْنِ زَيْدٍ، فَبَيْنَمَا هِيَ تَمْشِي فِي الدَّارِ مَرَّتْ عَلَى بِئْرٍ فِي الدَّارِ فَوَقَعَتْ فِيهَا فَكَانَتْ قَبْرَهَا»</w:t>
      </w:r>
      <w:r w:rsidRPr="001E75F6">
        <w:rPr>
          <w:rFonts w:ascii="Traditional Arabic" w:eastAsia="Times New Roman" w:hAnsi="Traditional Arabic" w:cs="Traditional Arabic"/>
          <w:color w:val="FF0000"/>
          <w:sz w:val="32"/>
          <w:szCs w:val="32"/>
          <w:vertAlign w:val="superscript"/>
          <w:rtl/>
        </w:rPr>
        <w:t xml:space="preserve"> (</w:t>
      </w:r>
      <w:r w:rsidRPr="001E75F6">
        <w:rPr>
          <w:rFonts w:ascii="Traditional Arabic" w:eastAsia="Times New Roman" w:hAnsi="Traditional Arabic" w:cs="Traditional Arabic"/>
          <w:color w:val="FF0000"/>
          <w:sz w:val="32"/>
          <w:szCs w:val="32"/>
          <w:vertAlign w:val="superscript"/>
          <w:rtl/>
        </w:rPr>
        <w:footnoteReference w:id="13"/>
      </w:r>
      <w:r w:rsidRPr="001E75F6">
        <w:rPr>
          <w:rFonts w:ascii="Traditional Arabic" w:eastAsia="Times New Roman" w:hAnsi="Traditional Arabic" w:cs="Traditional Arabic"/>
          <w:color w:val="FF0000"/>
          <w:sz w:val="32"/>
          <w:szCs w:val="32"/>
          <w:vertAlign w:val="superscript"/>
          <w:rtl/>
        </w:rPr>
        <w:t>)</w:t>
      </w:r>
      <w:r w:rsidRPr="001E75F6">
        <w:rPr>
          <w:rFonts w:ascii="Traditional Arabic" w:eastAsia="Times New Roman" w:hAnsi="Traditional Arabic" w:cs="Traditional Arabic"/>
          <w:sz w:val="32"/>
          <w:szCs w:val="32"/>
          <w:rtl/>
        </w:rPr>
        <w:t>.</w:t>
      </w:r>
    </w:p>
    <w:p w14:paraId="5EC583DA"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وَكَانَ سَعْدُ بْنُ أَبِي وَقَّاصٍ رَضِيَ اللَّهُ عَنْهَا وَالِيًا عَلَى الْكُوفَةِ لِعُمَرَ بْنِ الْخَطَّابِ رَضِيَ اللَّهُ عَنْهُ، فَاشْتَكَاهُ أَهْلُ الْكُوفَةِ ظُلْمًا وَعُدْوَانًا حَتَّى ادَّعَوْا أَنَّهُ لَا يُحْسِنُ الصَّلَاةَ، فَأَرْسَلَ رِجَالًا يَسْأَلُونَ عَنْهُ، فَأَثْنَوْا عَلَيْهِ مَعْرُوفًا حَتَّى قَامَ رَجُلٌ يُكَنَّى أَبَا سُعْدَةَ فَقَالَ: «</w:t>
      </w:r>
      <w:r w:rsidRPr="001E75F6">
        <w:rPr>
          <w:rFonts w:ascii="Traditional Arabic" w:eastAsia="Times New Roman" w:hAnsi="Traditional Arabic" w:cs="Traditional Arabic"/>
          <w:bCs/>
          <w:sz w:val="32"/>
          <w:szCs w:val="32"/>
          <w:rtl/>
        </w:rPr>
        <w:t>إِنَّ سَعْدًا كَانَ لَا يَسِيرُ فِي السَّرِيَّةِ، وَلَا يَقْسِمُ بِالسَّوِيَّةِ، وَلَا يَعْدِلُ فِي الْقَضِيَّةِ. فَقَالَ سَعْدٌ رَضِيَ اللَّهُ عَنْهُ: أَمَا وَاللَّهِ لَأَدْعُو بِثَلَاثٍ: اللَّهُمَّ إِنْ كَانَ عَبْدُكَ هَذَا كَاذِبًا قَامَ رِيَاءً وَسُمْعَةً فَأَطِلْ عُمْرَهُ، وَأَطِلْ فَقْرَهُ، وَعَرِّضْهُ لِلْفِتَنِ، وَكَانَ بَعْدُ إِذَا سُئِلَ يَقُولُ: شَيْخٌ كَبِيرٌ مَفْتُونٌ أَصَابَتْنِي دَعْوَةُ سَعْدٍ. قَالَ عَبْدُ الْمَلِكِ: فَأَنَا رَأَيْتُهُ بَعْدُ قَدْ سَقَطَ حَاجِبَاهُ عَلَى عَيْنِهِ مِنَ الْكِبَرِ وَإِنَّهُ لَيَتَعَرَّضُ لِلْجَوَارِي فِي الطُّرُقِ يَغْمِزُهُنَّ»</w:t>
      </w:r>
      <w:r w:rsidRPr="001E75F6">
        <w:rPr>
          <w:rFonts w:ascii="Traditional Arabic" w:eastAsia="Times New Roman" w:hAnsi="Traditional Arabic" w:cs="Traditional Arabic"/>
          <w:sz w:val="32"/>
          <w:szCs w:val="32"/>
          <w:rtl/>
        </w:rPr>
        <w:t xml:space="preserve"> أَخْرَجَهُ الشَّيْخَانِ</w:t>
      </w:r>
      <w:r w:rsidRPr="001E75F6">
        <w:rPr>
          <w:rFonts w:ascii="Traditional Arabic" w:eastAsia="Times New Roman" w:hAnsi="Traditional Arabic" w:cs="Traditional Arabic"/>
          <w:color w:val="FF0000"/>
          <w:sz w:val="32"/>
          <w:szCs w:val="32"/>
          <w:vertAlign w:val="superscript"/>
          <w:rtl/>
        </w:rPr>
        <w:t xml:space="preserve"> (</w:t>
      </w:r>
      <w:r w:rsidRPr="001E75F6">
        <w:rPr>
          <w:rFonts w:ascii="Traditional Arabic" w:eastAsia="Times New Roman" w:hAnsi="Traditional Arabic" w:cs="Traditional Arabic"/>
          <w:color w:val="FF0000"/>
          <w:sz w:val="32"/>
          <w:szCs w:val="32"/>
          <w:vertAlign w:val="superscript"/>
          <w:rtl/>
        </w:rPr>
        <w:footnoteReference w:id="14"/>
      </w:r>
      <w:r w:rsidRPr="001E75F6">
        <w:rPr>
          <w:rFonts w:ascii="Traditional Arabic" w:eastAsia="Times New Roman" w:hAnsi="Traditional Arabic" w:cs="Traditional Arabic"/>
          <w:color w:val="FF0000"/>
          <w:sz w:val="32"/>
          <w:szCs w:val="32"/>
          <w:vertAlign w:val="superscript"/>
          <w:rtl/>
        </w:rPr>
        <w:t>)</w:t>
      </w:r>
      <w:r w:rsidRPr="001E75F6">
        <w:rPr>
          <w:rFonts w:ascii="Traditional Arabic" w:eastAsia="Times New Roman" w:hAnsi="Traditional Arabic" w:cs="Traditional Arabic"/>
          <w:sz w:val="32"/>
          <w:szCs w:val="32"/>
          <w:rtl/>
        </w:rPr>
        <w:t>.</w:t>
      </w:r>
    </w:p>
    <w:p w14:paraId="5A60227A"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وَأَفْسَدَتِ امْرَأَةٌ عَلَى أَبِي مُسْلِمٍ الْخَوْلَانِيِّ امْرَأَتَهُ فَدَعَا عَلَيْهَا فَعَمِيَتْ، فَأَتَتْهُ فَاعْتَرَفَتْ وَتَابَتْ فَقَالَ: «</w:t>
      </w:r>
      <w:r w:rsidRPr="001E75F6">
        <w:rPr>
          <w:rFonts w:ascii="Traditional Arabic" w:eastAsia="Times New Roman" w:hAnsi="Traditional Arabic" w:cs="Traditional Arabic"/>
          <w:bCs/>
          <w:sz w:val="32"/>
          <w:szCs w:val="32"/>
          <w:rtl/>
        </w:rPr>
        <w:t>اللَّهُمَّ إِنْ كَانَتْ صَادِقَةً فَارْدُدْ بَصَرَهَا، فَأَبْصَرَتْ»</w:t>
      </w:r>
      <w:r w:rsidRPr="001E75F6">
        <w:rPr>
          <w:rFonts w:ascii="Traditional Arabic" w:eastAsia="Times New Roman" w:hAnsi="Traditional Arabic" w:cs="Traditional Arabic"/>
          <w:color w:val="FF0000"/>
          <w:sz w:val="32"/>
          <w:szCs w:val="32"/>
          <w:vertAlign w:val="superscript"/>
          <w:rtl/>
        </w:rPr>
        <w:t xml:space="preserve"> (</w:t>
      </w:r>
      <w:r w:rsidRPr="001E75F6">
        <w:rPr>
          <w:rFonts w:ascii="Traditional Arabic" w:eastAsia="Times New Roman" w:hAnsi="Traditional Arabic" w:cs="Traditional Arabic"/>
          <w:color w:val="FF0000"/>
          <w:sz w:val="32"/>
          <w:szCs w:val="32"/>
          <w:vertAlign w:val="superscript"/>
          <w:rtl/>
        </w:rPr>
        <w:footnoteReference w:id="15"/>
      </w:r>
      <w:r w:rsidRPr="001E75F6">
        <w:rPr>
          <w:rFonts w:ascii="Traditional Arabic" w:eastAsia="Times New Roman" w:hAnsi="Traditional Arabic" w:cs="Traditional Arabic"/>
          <w:color w:val="FF0000"/>
          <w:sz w:val="32"/>
          <w:szCs w:val="32"/>
          <w:vertAlign w:val="superscript"/>
          <w:rtl/>
        </w:rPr>
        <w:t>)</w:t>
      </w:r>
      <w:r w:rsidRPr="001E75F6">
        <w:rPr>
          <w:rFonts w:ascii="Traditional Arabic" w:eastAsia="Times New Roman" w:hAnsi="Traditional Arabic" w:cs="Traditional Arabic"/>
          <w:sz w:val="32"/>
          <w:szCs w:val="32"/>
          <w:rtl/>
        </w:rPr>
        <w:t>.</w:t>
      </w:r>
    </w:p>
    <w:p w14:paraId="35178BD2"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وَأَخْرَجَ أَبُو نُعَيْمِ أَنَّ رَجُلًا كَذَبَ عَلَى مُطَرِّفِ بْنِ عَبْدِ اللَّهِ وَظَلَمَهُ فَقَالَ مُطَرِّفٌ: «</w:t>
      </w:r>
      <w:r w:rsidRPr="001E75F6">
        <w:rPr>
          <w:rFonts w:ascii="Traditional Arabic" w:eastAsia="Times New Roman" w:hAnsi="Traditional Arabic" w:cs="Traditional Arabic"/>
          <w:bCs/>
          <w:sz w:val="32"/>
          <w:szCs w:val="32"/>
          <w:rtl/>
        </w:rPr>
        <w:t>اللَّهُمَّ إِنْ كَانَ كَاذِبًا فَأَمِتْهُ، فَخَرَّ مَيِّتًا مَكَانَهُ، فَرُفِعَ ذَلِكَ إِلَى زِيَادٍ فَقَالَ: قَتَلْتَ الرَّجُلَ! قَالَ: لَا وَلَكِنَّهَا دَعْوَةٌ وَافَقَتْ أَجَلًا»</w:t>
      </w:r>
      <w:r w:rsidRPr="001E75F6">
        <w:rPr>
          <w:rFonts w:ascii="Traditional Arabic" w:eastAsia="Times New Roman" w:hAnsi="Traditional Arabic" w:cs="Traditional Arabic"/>
          <w:color w:val="FF0000"/>
          <w:sz w:val="32"/>
          <w:szCs w:val="32"/>
          <w:vertAlign w:val="superscript"/>
          <w:rtl/>
        </w:rPr>
        <w:t xml:space="preserve"> (</w:t>
      </w:r>
      <w:r w:rsidRPr="001E75F6">
        <w:rPr>
          <w:rFonts w:ascii="Traditional Arabic" w:eastAsia="Times New Roman" w:hAnsi="Traditional Arabic" w:cs="Traditional Arabic"/>
          <w:color w:val="FF0000"/>
          <w:sz w:val="32"/>
          <w:szCs w:val="32"/>
          <w:vertAlign w:val="superscript"/>
          <w:rtl/>
        </w:rPr>
        <w:footnoteReference w:id="16"/>
      </w:r>
      <w:r w:rsidRPr="001E75F6">
        <w:rPr>
          <w:rFonts w:ascii="Traditional Arabic" w:eastAsia="Times New Roman" w:hAnsi="Traditional Arabic" w:cs="Traditional Arabic"/>
          <w:color w:val="FF0000"/>
          <w:sz w:val="32"/>
          <w:szCs w:val="32"/>
          <w:vertAlign w:val="superscript"/>
          <w:rtl/>
        </w:rPr>
        <w:t>)</w:t>
      </w:r>
      <w:r w:rsidRPr="001E75F6">
        <w:rPr>
          <w:rFonts w:ascii="Traditional Arabic" w:eastAsia="Times New Roman" w:hAnsi="Traditional Arabic" w:cs="Traditional Arabic"/>
          <w:sz w:val="32"/>
          <w:szCs w:val="32"/>
          <w:rtl/>
        </w:rPr>
        <w:t>.</w:t>
      </w:r>
    </w:p>
    <w:p w14:paraId="635BC789"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وَالْأَخْبَارُ فِي ذَلِكَ تَطُولُ، وَالْعَاقِلُ يَكْفِيهِ الْقَلِيلُ مِنْهَا، وَالْمَحْرُومُ لَوْ سِيقَتْ لَهُ الْأَخْبَارُ كُلُّهَا لَمْ يَعْتَبِرْ بِهَا؛ لِاسْتِحْكَامِ غَفْلَتِهِ، وَانْطِمَاسِ قَلْبِهِ.</w:t>
      </w:r>
    </w:p>
    <w:p w14:paraId="5302C137"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وَالْمَغْبُونُ مَنْ يَخْسَرُ آخِرَتَهُ بِعَرَضٍ مِنَ الدُّنْيَا قَلِيلٍ، وَرُبَّمَا خَسِرَ الدُّنْيَا مَعَ الْآخِرَةِ، فَقَدْ يَطْمَعُ فِي شَيْءٍ يَسِيرٍ، فَيَقَعُ فِي الظُّلْمِ، فَيُدْعَى عَلَيْهِ فِي مَالِهِ وَذُرِّيَّتِهِ فَيَفْتَقِرُ مِنْ بَعْدِ الْغِنَى، وَيَقِلُّ مِنْ بَعْدِ الْكَثْرَةِ بِسَبَبِ دَعْوَةِ الْمَظْلُومِ الَّتِي أَوْقَعَهُ فِي شِرَاكِهَا الطَّمَعُ وَالْجَشَعُ. وَنَعُوذُ بِاللَّهِ مِنْ نُفُوسٍ لَا تَشْبَعُ، وَقُلُوبٍ لَا تَخْشَعُ، وَدُعَاءٍ لَا يُسْمَعُ.</w:t>
      </w:r>
    </w:p>
    <w:p w14:paraId="2BBB2AC8"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أَلَا وَصَلُّوا وَسَلِّمُوا عَلَى خَيْرِ خَلْقِ اللَّهِ كَمَا أَمَرَكُمْ بِذَلِكَ رَبُّكُمْ...</w:t>
      </w:r>
    </w:p>
    <w:p w14:paraId="4664FF4A"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r w:rsidRPr="001E75F6">
        <w:rPr>
          <w:rFonts w:ascii="Traditional Arabic" w:eastAsia="Times New Roman" w:hAnsi="Traditional Arabic" w:cs="Traditional Arabic"/>
          <w:sz w:val="32"/>
          <w:szCs w:val="32"/>
          <w:rtl/>
        </w:rPr>
        <w:t>***</w:t>
      </w:r>
    </w:p>
    <w:p w14:paraId="2BA2A269"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pPr>
    </w:p>
    <w:p w14:paraId="193D5889" w14:textId="77777777" w:rsidR="001E75F6" w:rsidRPr="001E75F6" w:rsidRDefault="001E75F6" w:rsidP="001E75F6">
      <w:pPr>
        <w:spacing w:after="0" w:line="211" w:lineRule="auto"/>
        <w:ind w:firstLine="386"/>
        <w:jc w:val="both"/>
        <w:rPr>
          <w:rFonts w:ascii="Traditional Arabic" w:eastAsia="Times New Roman" w:hAnsi="Traditional Arabic" w:cs="Traditional Arabic"/>
          <w:sz w:val="32"/>
          <w:szCs w:val="32"/>
          <w:rtl/>
        </w:rPr>
        <w:sectPr w:rsidR="001E75F6" w:rsidRPr="001E75F6" w:rsidSect="001E75F6">
          <w:footnotePr>
            <w:numRestart w:val="eachSect"/>
          </w:footnotePr>
          <w:pgSz w:w="11906" w:h="16838" w:code="9"/>
          <w:pgMar w:top="283" w:right="283" w:bottom="283" w:left="283" w:header="709" w:footer="709" w:gutter="0"/>
          <w:cols w:space="708"/>
          <w:bidi/>
          <w:rtlGutter/>
          <w:docGrid w:linePitch="360"/>
        </w:sectPr>
      </w:pPr>
    </w:p>
    <w:p w14:paraId="617A30B2" w14:textId="77777777" w:rsidR="00C60D3E" w:rsidRPr="001E75F6" w:rsidRDefault="00C60D3E">
      <w:pPr>
        <w:rPr>
          <w:rFonts w:ascii="Traditional Arabic" w:hAnsi="Traditional Arabic" w:cs="Traditional Arabic"/>
        </w:rPr>
      </w:pPr>
    </w:p>
    <w:sectPr w:rsidR="00C60D3E" w:rsidRPr="001E75F6" w:rsidSect="0071174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58113" w14:textId="77777777" w:rsidR="00066E9D" w:rsidRDefault="00066E9D" w:rsidP="001E75F6">
      <w:pPr>
        <w:spacing w:after="0" w:line="240" w:lineRule="auto"/>
      </w:pPr>
      <w:r>
        <w:separator/>
      </w:r>
    </w:p>
  </w:endnote>
  <w:endnote w:type="continuationSeparator" w:id="0">
    <w:p w14:paraId="760BA018" w14:textId="77777777" w:rsidR="00066E9D" w:rsidRDefault="00066E9D" w:rsidP="001E7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1FE07" w14:textId="77777777" w:rsidR="00066E9D" w:rsidRDefault="00066E9D" w:rsidP="001E75F6">
      <w:pPr>
        <w:spacing w:after="0" w:line="240" w:lineRule="auto"/>
      </w:pPr>
      <w:r>
        <w:separator/>
      </w:r>
    </w:p>
  </w:footnote>
  <w:footnote w:type="continuationSeparator" w:id="0">
    <w:p w14:paraId="3B7619D7" w14:textId="77777777" w:rsidR="00066E9D" w:rsidRDefault="00066E9D" w:rsidP="001E75F6">
      <w:pPr>
        <w:spacing w:after="0" w:line="240" w:lineRule="auto"/>
      </w:pPr>
      <w:r>
        <w:continuationSeparator/>
      </w:r>
    </w:p>
  </w:footnote>
  <w:footnote w:id="1">
    <w:p w14:paraId="3975D100" w14:textId="77777777" w:rsidR="001E75F6" w:rsidRPr="001E75F6" w:rsidRDefault="001E75F6" w:rsidP="001E75F6">
      <w:pPr>
        <w:spacing w:after="0" w:line="192" w:lineRule="auto"/>
        <w:ind w:left="312" w:hanging="312"/>
        <w:jc w:val="both"/>
        <w:rPr>
          <w:rFonts w:ascii="Traditional Arabic" w:eastAsia="Times New Roman" w:hAnsi="Traditional Arabic" w:cs="Traditional Arabic"/>
          <w:sz w:val="26"/>
          <w:szCs w:val="26"/>
        </w:rPr>
      </w:pPr>
      <w:r w:rsidRPr="001E75F6">
        <w:rPr>
          <w:rFonts w:ascii="Traditional Arabic" w:eastAsia="Times New Roman" w:hAnsi="Traditional Arabic" w:cs="Traditional Arabic"/>
          <w:sz w:val="26"/>
          <w:szCs w:val="26"/>
          <w:rtl/>
        </w:rPr>
        <w:t>(</w:t>
      </w:r>
      <w:r w:rsidRPr="001E75F6">
        <w:rPr>
          <w:rFonts w:ascii="Traditional Arabic" w:eastAsia="Times New Roman" w:hAnsi="Traditional Arabic" w:cs="Traditional Arabic"/>
          <w:sz w:val="26"/>
          <w:szCs w:val="26"/>
          <w:rtl/>
        </w:rPr>
        <w:footnoteRef/>
      </w:r>
      <w:r w:rsidRPr="001E75F6">
        <w:rPr>
          <w:rFonts w:ascii="Traditional Arabic" w:eastAsia="Times New Roman" w:hAnsi="Traditional Arabic" w:cs="Traditional Arabic"/>
          <w:sz w:val="26"/>
          <w:szCs w:val="26"/>
          <w:rtl/>
        </w:rPr>
        <w:t>) انظر: جامع العلوم والحكم لابن رجب (2/36).</w:t>
      </w:r>
    </w:p>
  </w:footnote>
  <w:footnote w:id="2">
    <w:p w14:paraId="77DFD18D" w14:textId="77777777" w:rsidR="001E75F6" w:rsidRPr="001E75F6" w:rsidRDefault="001E75F6" w:rsidP="001E75F6">
      <w:pPr>
        <w:spacing w:after="0" w:line="192" w:lineRule="auto"/>
        <w:ind w:left="312" w:hanging="312"/>
        <w:jc w:val="both"/>
        <w:rPr>
          <w:rFonts w:ascii="Traditional Arabic" w:eastAsia="Times New Roman" w:hAnsi="Traditional Arabic" w:cs="Traditional Arabic"/>
          <w:sz w:val="26"/>
          <w:szCs w:val="26"/>
        </w:rPr>
      </w:pPr>
      <w:r w:rsidRPr="001E75F6">
        <w:rPr>
          <w:rFonts w:ascii="Traditional Arabic" w:eastAsia="Times New Roman" w:hAnsi="Traditional Arabic" w:cs="Traditional Arabic"/>
          <w:sz w:val="26"/>
          <w:szCs w:val="26"/>
          <w:rtl/>
        </w:rPr>
        <w:t>(</w:t>
      </w:r>
      <w:r w:rsidRPr="001E75F6">
        <w:rPr>
          <w:rFonts w:ascii="Traditional Arabic" w:eastAsia="Times New Roman" w:hAnsi="Traditional Arabic" w:cs="Traditional Arabic"/>
          <w:sz w:val="26"/>
          <w:szCs w:val="26"/>
          <w:rtl/>
        </w:rPr>
        <w:footnoteRef/>
      </w:r>
      <w:r w:rsidRPr="001E75F6">
        <w:rPr>
          <w:rFonts w:ascii="Traditional Arabic" w:eastAsia="Times New Roman" w:hAnsi="Traditional Arabic" w:cs="Traditional Arabic"/>
          <w:sz w:val="26"/>
          <w:szCs w:val="26"/>
          <w:rtl/>
        </w:rPr>
        <w:t>) أخرجه مسلم في البر والصلة والآداب باب تحريم الظلم من حديث أبي ذر رضي الله عنه (2577).</w:t>
      </w:r>
    </w:p>
  </w:footnote>
  <w:footnote w:id="3">
    <w:p w14:paraId="60770548" w14:textId="77777777" w:rsidR="001E75F6" w:rsidRPr="001E75F6" w:rsidRDefault="001E75F6" w:rsidP="001E75F6">
      <w:pPr>
        <w:spacing w:after="0" w:line="192" w:lineRule="auto"/>
        <w:ind w:left="312" w:hanging="312"/>
        <w:jc w:val="both"/>
        <w:rPr>
          <w:rFonts w:ascii="Traditional Arabic" w:eastAsia="Times New Roman" w:hAnsi="Traditional Arabic" w:cs="Traditional Arabic"/>
          <w:sz w:val="26"/>
          <w:szCs w:val="26"/>
        </w:rPr>
      </w:pPr>
      <w:r w:rsidRPr="001E75F6">
        <w:rPr>
          <w:rFonts w:ascii="Traditional Arabic" w:eastAsia="Times New Roman" w:hAnsi="Traditional Arabic" w:cs="Traditional Arabic"/>
          <w:sz w:val="26"/>
          <w:szCs w:val="26"/>
          <w:rtl/>
        </w:rPr>
        <w:t>(</w:t>
      </w:r>
      <w:r w:rsidRPr="001E75F6">
        <w:rPr>
          <w:rFonts w:ascii="Traditional Arabic" w:eastAsia="Times New Roman" w:hAnsi="Traditional Arabic" w:cs="Traditional Arabic"/>
          <w:sz w:val="26"/>
          <w:szCs w:val="26"/>
          <w:rtl/>
        </w:rPr>
        <w:footnoteRef/>
      </w:r>
      <w:r w:rsidRPr="001E75F6">
        <w:rPr>
          <w:rFonts w:ascii="Traditional Arabic" w:eastAsia="Times New Roman" w:hAnsi="Traditional Arabic" w:cs="Traditional Arabic"/>
          <w:sz w:val="26"/>
          <w:szCs w:val="26"/>
          <w:rtl/>
        </w:rPr>
        <w:t>) أخرجه البخاري في المظالم باب لا يظلم المسلم المسلم ولا يسلمه (2422) ومسلم في البر والصلة والآداب باب تحريم الظلم (2580).</w:t>
      </w:r>
    </w:p>
  </w:footnote>
  <w:footnote w:id="4">
    <w:p w14:paraId="51128D1F" w14:textId="77777777" w:rsidR="001E75F6" w:rsidRPr="001E75F6" w:rsidRDefault="001E75F6" w:rsidP="001E75F6">
      <w:pPr>
        <w:spacing w:after="0" w:line="192" w:lineRule="auto"/>
        <w:ind w:left="312" w:hanging="312"/>
        <w:jc w:val="both"/>
        <w:rPr>
          <w:rFonts w:ascii="Traditional Arabic" w:eastAsia="Times New Roman" w:hAnsi="Traditional Arabic" w:cs="Traditional Arabic"/>
          <w:sz w:val="26"/>
          <w:szCs w:val="26"/>
        </w:rPr>
      </w:pPr>
      <w:r w:rsidRPr="001E75F6">
        <w:rPr>
          <w:rFonts w:ascii="Traditional Arabic" w:eastAsia="Times New Roman" w:hAnsi="Traditional Arabic" w:cs="Traditional Arabic"/>
          <w:sz w:val="26"/>
          <w:szCs w:val="26"/>
          <w:rtl/>
        </w:rPr>
        <w:t>(</w:t>
      </w:r>
      <w:r w:rsidRPr="001E75F6">
        <w:rPr>
          <w:rFonts w:ascii="Traditional Arabic" w:eastAsia="Times New Roman" w:hAnsi="Traditional Arabic" w:cs="Traditional Arabic"/>
          <w:sz w:val="26"/>
          <w:szCs w:val="26"/>
          <w:rtl/>
        </w:rPr>
        <w:footnoteRef/>
      </w:r>
      <w:r w:rsidRPr="001E75F6">
        <w:rPr>
          <w:rFonts w:ascii="Traditional Arabic" w:eastAsia="Times New Roman" w:hAnsi="Traditional Arabic" w:cs="Traditional Arabic"/>
          <w:sz w:val="26"/>
          <w:szCs w:val="26"/>
          <w:rtl/>
        </w:rPr>
        <w:t>) أخرجه مسلم في البر والصلة والآداب باب تحريم الظلم (2584).</w:t>
      </w:r>
    </w:p>
  </w:footnote>
  <w:footnote w:id="5">
    <w:p w14:paraId="4FBCC2AA" w14:textId="77777777" w:rsidR="001E75F6" w:rsidRPr="001E75F6" w:rsidRDefault="001E75F6" w:rsidP="001E75F6">
      <w:pPr>
        <w:spacing w:after="0" w:line="192" w:lineRule="auto"/>
        <w:ind w:left="312" w:hanging="312"/>
        <w:jc w:val="both"/>
        <w:rPr>
          <w:rFonts w:ascii="Traditional Arabic" w:eastAsia="Times New Roman" w:hAnsi="Traditional Arabic" w:cs="Traditional Arabic"/>
          <w:sz w:val="26"/>
          <w:szCs w:val="26"/>
        </w:rPr>
      </w:pPr>
      <w:r w:rsidRPr="001E75F6">
        <w:rPr>
          <w:rFonts w:ascii="Traditional Arabic" w:eastAsia="Times New Roman" w:hAnsi="Traditional Arabic" w:cs="Traditional Arabic"/>
          <w:sz w:val="26"/>
          <w:szCs w:val="26"/>
          <w:rtl/>
        </w:rPr>
        <w:t>(</w:t>
      </w:r>
      <w:r w:rsidRPr="001E75F6">
        <w:rPr>
          <w:rFonts w:ascii="Traditional Arabic" w:eastAsia="Times New Roman" w:hAnsi="Traditional Arabic" w:cs="Traditional Arabic"/>
          <w:sz w:val="26"/>
          <w:szCs w:val="26"/>
          <w:rtl/>
        </w:rPr>
        <w:footnoteRef/>
      </w:r>
      <w:r w:rsidRPr="001E75F6">
        <w:rPr>
          <w:rFonts w:ascii="Traditional Arabic" w:eastAsia="Times New Roman" w:hAnsi="Traditional Arabic" w:cs="Traditional Arabic"/>
          <w:sz w:val="26"/>
          <w:szCs w:val="26"/>
          <w:rtl/>
        </w:rPr>
        <w:t>) أخرجه مسلم في البر والصلة والآداب باب تحريم الظلم (2578).</w:t>
      </w:r>
    </w:p>
  </w:footnote>
  <w:footnote w:id="6">
    <w:p w14:paraId="1784DCE3" w14:textId="77777777" w:rsidR="001E75F6" w:rsidRPr="001E75F6" w:rsidRDefault="001E75F6" w:rsidP="001E75F6">
      <w:pPr>
        <w:spacing w:after="0" w:line="192" w:lineRule="auto"/>
        <w:ind w:left="312" w:hanging="312"/>
        <w:jc w:val="both"/>
        <w:rPr>
          <w:rFonts w:ascii="Traditional Arabic" w:eastAsia="Times New Roman" w:hAnsi="Traditional Arabic" w:cs="Traditional Arabic"/>
          <w:sz w:val="26"/>
          <w:szCs w:val="26"/>
        </w:rPr>
      </w:pPr>
      <w:r w:rsidRPr="001E75F6">
        <w:rPr>
          <w:rFonts w:ascii="Traditional Arabic" w:eastAsia="Times New Roman" w:hAnsi="Traditional Arabic" w:cs="Traditional Arabic"/>
          <w:sz w:val="26"/>
          <w:szCs w:val="26"/>
          <w:rtl/>
        </w:rPr>
        <w:t>(</w:t>
      </w:r>
      <w:r w:rsidRPr="001E75F6">
        <w:rPr>
          <w:rFonts w:ascii="Traditional Arabic" w:eastAsia="Times New Roman" w:hAnsi="Traditional Arabic" w:cs="Traditional Arabic"/>
          <w:sz w:val="26"/>
          <w:szCs w:val="26"/>
          <w:rtl/>
        </w:rPr>
        <w:footnoteRef/>
      </w:r>
      <w:r w:rsidRPr="001E75F6">
        <w:rPr>
          <w:rFonts w:ascii="Traditional Arabic" w:eastAsia="Times New Roman" w:hAnsi="Traditional Arabic" w:cs="Traditional Arabic"/>
          <w:sz w:val="26"/>
          <w:szCs w:val="26"/>
          <w:rtl/>
        </w:rPr>
        <w:t>) أخرجه مسلم في البر والصلة والآداب باب تحريم الظلم (2581).</w:t>
      </w:r>
    </w:p>
  </w:footnote>
  <w:footnote w:id="7">
    <w:p w14:paraId="5F1A9DDF" w14:textId="77777777" w:rsidR="001E75F6" w:rsidRPr="001E75F6" w:rsidRDefault="001E75F6" w:rsidP="001E75F6">
      <w:pPr>
        <w:spacing w:after="0" w:line="192" w:lineRule="auto"/>
        <w:ind w:left="312" w:hanging="312"/>
        <w:jc w:val="both"/>
        <w:rPr>
          <w:rFonts w:ascii="Traditional Arabic" w:eastAsia="Times New Roman" w:hAnsi="Traditional Arabic" w:cs="Traditional Arabic"/>
          <w:sz w:val="26"/>
          <w:szCs w:val="26"/>
        </w:rPr>
      </w:pPr>
      <w:r w:rsidRPr="001E75F6">
        <w:rPr>
          <w:rFonts w:ascii="Traditional Arabic" w:eastAsia="Times New Roman" w:hAnsi="Traditional Arabic" w:cs="Traditional Arabic"/>
          <w:sz w:val="26"/>
          <w:szCs w:val="26"/>
          <w:rtl/>
        </w:rPr>
        <w:t>(</w:t>
      </w:r>
      <w:r w:rsidRPr="001E75F6">
        <w:rPr>
          <w:rFonts w:ascii="Traditional Arabic" w:eastAsia="Times New Roman" w:hAnsi="Traditional Arabic" w:cs="Traditional Arabic"/>
          <w:sz w:val="26"/>
          <w:szCs w:val="26"/>
          <w:rtl/>
        </w:rPr>
        <w:footnoteRef/>
      </w:r>
      <w:r w:rsidRPr="001E75F6">
        <w:rPr>
          <w:rFonts w:ascii="Traditional Arabic" w:eastAsia="Times New Roman" w:hAnsi="Traditional Arabic" w:cs="Traditional Arabic"/>
          <w:sz w:val="26"/>
          <w:szCs w:val="26"/>
          <w:rtl/>
        </w:rPr>
        <w:t>) أخرجه مسلم في البر والصلة والآداب باب تحريم الظلم (2582).</w:t>
      </w:r>
    </w:p>
  </w:footnote>
  <w:footnote w:id="8">
    <w:p w14:paraId="1B2750B3" w14:textId="77777777" w:rsidR="001E75F6" w:rsidRPr="001E75F6" w:rsidRDefault="001E75F6" w:rsidP="001E75F6">
      <w:pPr>
        <w:spacing w:after="0" w:line="192" w:lineRule="auto"/>
        <w:ind w:left="312" w:hanging="312"/>
        <w:jc w:val="both"/>
        <w:rPr>
          <w:rFonts w:ascii="Traditional Arabic" w:eastAsia="Times New Roman" w:hAnsi="Traditional Arabic" w:cs="Traditional Arabic"/>
          <w:sz w:val="26"/>
          <w:szCs w:val="26"/>
        </w:rPr>
      </w:pPr>
      <w:r w:rsidRPr="001E75F6">
        <w:rPr>
          <w:rFonts w:ascii="Traditional Arabic" w:eastAsia="Times New Roman" w:hAnsi="Traditional Arabic" w:cs="Traditional Arabic"/>
          <w:sz w:val="26"/>
          <w:szCs w:val="26"/>
          <w:rtl/>
        </w:rPr>
        <w:t>(</w:t>
      </w:r>
      <w:r w:rsidRPr="001E75F6">
        <w:rPr>
          <w:rFonts w:ascii="Traditional Arabic" w:eastAsia="Times New Roman" w:hAnsi="Traditional Arabic" w:cs="Traditional Arabic"/>
          <w:sz w:val="26"/>
          <w:szCs w:val="26"/>
          <w:rtl/>
        </w:rPr>
        <w:footnoteRef/>
      </w:r>
      <w:r w:rsidRPr="001E75F6">
        <w:rPr>
          <w:rFonts w:ascii="Traditional Arabic" w:eastAsia="Times New Roman" w:hAnsi="Traditional Arabic" w:cs="Traditional Arabic"/>
          <w:sz w:val="26"/>
          <w:szCs w:val="26"/>
          <w:rtl/>
        </w:rPr>
        <w:t>) أخرجه البخاري في المظالم باب من كانت له مظلمة عند رجل فحللها له هل يبين مظلمته (2449).</w:t>
      </w:r>
    </w:p>
  </w:footnote>
  <w:footnote w:id="9">
    <w:p w14:paraId="4E4FB0F4" w14:textId="77777777" w:rsidR="001E75F6" w:rsidRPr="001E75F6" w:rsidRDefault="001E75F6" w:rsidP="001E75F6">
      <w:pPr>
        <w:spacing w:after="0" w:line="192" w:lineRule="auto"/>
        <w:ind w:left="312" w:hanging="312"/>
        <w:jc w:val="both"/>
        <w:rPr>
          <w:rFonts w:ascii="Traditional Arabic" w:eastAsia="Times New Roman" w:hAnsi="Traditional Arabic" w:cs="Traditional Arabic"/>
          <w:sz w:val="26"/>
          <w:szCs w:val="26"/>
        </w:rPr>
      </w:pPr>
      <w:r w:rsidRPr="001E75F6">
        <w:rPr>
          <w:rFonts w:ascii="Traditional Arabic" w:eastAsia="Times New Roman" w:hAnsi="Traditional Arabic" w:cs="Traditional Arabic"/>
          <w:sz w:val="26"/>
          <w:szCs w:val="26"/>
          <w:rtl/>
        </w:rPr>
        <w:t>(</w:t>
      </w:r>
      <w:r w:rsidRPr="001E75F6">
        <w:rPr>
          <w:rFonts w:ascii="Traditional Arabic" w:eastAsia="Times New Roman" w:hAnsi="Traditional Arabic" w:cs="Traditional Arabic"/>
          <w:sz w:val="26"/>
          <w:szCs w:val="26"/>
          <w:rtl/>
        </w:rPr>
        <w:footnoteRef/>
      </w:r>
      <w:r w:rsidRPr="001E75F6">
        <w:rPr>
          <w:rFonts w:ascii="Traditional Arabic" w:eastAsia="Times New Roman" w:hAnsi="Traditional Arabic" w:cs="Traditional Arabic"/>
          <w:sz w:val="26"/>
          <w:szCs w:val="26"/>
          <w:rtl/>
        </w:rPr>
        <w:t>) أخرجه مسلم في الإيمان باب وعيد من اقتطع حق المسلم بيمين فاجرة بالنار (137).</w:t>
      </w:r>
    </w:p>
  </w:footnote>
  <w:footnote w:id="10">
    <w:p w14:paraId="624456E2" w14:textId="77777777" w:rsidR="001E75F6" w:rsidRPr="001E75F6" w:rsidRDefault="001E75F6" w:rsidP="001E75F6">
      <w:pPr>
        <w:spacing w:after="0" w:line="192" w:lineRule="auto"/>
        <w:ind w:left="312" w:hanging="312"/>
        <w:jc w:val="both"/>
        <w:rPr>
          <w:rFonts w:ascii="Traditional Arabic" w:eastAsia="Times New Roman" w:hAnsi="Traditional Arabic" w:cs="Traditional Arabic"/>
          <w:sz w:val="26"/>
          <w:szCs w:val="26"/>
        </w:rPr>
      </w:pPr>
      <w:r w:rsidRPr="001E75F6">
        <w:rPr>
          <w:rFonts w:ascii="Traditional Arabic" w:eastAsia="Times New Roman" w:hAnsi="Traditional Arabic" w:cs="Traditional Arabic"/>
          <w:sz w:val="26"/>
          <w:szCs w:val="26"/>
          <w:rtl/>
        </w:rPr>
        <w:t>(</w:t>
      </w:r>
      <w:r w:rsidRPr="001E75F6">
        <w:rPr>
          <w:rFonts w:ascii="Traditional Arabic" w:eastAsia="Times New Roman" w:hAnsi="Traditional Arabic" w:cs="Traditional Arabic"/>
          <w:sz w:val="26"/>
          <w:szCs w:val="26"/>
          <w:rtl/>
        </w:rPr>
        <w:footnoteRef/>
      </w:r>
      <w:r w:rsidRPr="001E75F6">
        <w:rPr>
          <w:rFonts w:ascii="Traditional Arabic" w:eastAsia="Times New Roman" w:hAnsi="Traditional Arabic" w:cs="Traditional Arabic"/>
          <w:sz w:val="26"/>
          <w:szCs w:val="26"/>
          <w:rtl/>
        </w:rPr>
        <w:t>) أخرجه البخاري في التفسير تفسير سورة هود باب قوله تعالى: ﴿</w:t>
      </w:r>
      <w:r w:rsidRPr="001E75F6">
        <w:rPr>
          <w:rFonts w:ascii="Traditional Arabic" w:eastAsia="Times New Roman" w:hAnsi="Traditional Arabic" w:cs="Traditional Arabic"/>
          <w:bCs/>
          <w:sz w:val="26"/>
          <w:szCs w:val="26"/>
          <w:rtl/>
        </w:rPr>
        <w:t>وَكَذَلِكَ أَخْذُ رَبِّكَ إِذَا أَخَذَ القُرَى وَهِيَ ظَالِمَةٌ إِنَّ أَخْذَهُ أَلِيمٌ شَدِيدٌ﴾</w:t>
      </w:r>
      <w:r w:rsidRPr="001E75F6">
        <w:rPr>
          <w:rFonts w:ascii="Traditional Arabic" w:eastAsia="Times New Roman" w:hAnsi="Traditional Arabic" w:cs="Traditional Arabic"/>
          <w:sz w:val="26"/>
          <w:szCs w:val="26"/>
          <w:rtl/>
        </w:rPr>
        <w:t xml:space="preserve"> [هود: 102] (4686) ومسلم في البر والصلة والآداب باب تحريم الظلم (2583).</w:t>
      </w:r>
    </w:p>
  </w:footnote>
  <w:footnote w:id="11">
    <w:p w14:paraId="72C5F88F" w14:textId="77777777" w:rsidR="001E75F6" w:rsidRPr="001E75F6" w:rsidRDefault="001E75F6" w:rsidP="001E75F6">
      <w:pPr>
        <w:spacing w:after="0" w:line="192" w:lineRule="auto"/>
        <w:ind w:left="312" w:hanging="312"/>
        <w:jc w:val="both"/>
        <w:rPr>
          <w:rFonts w:ascii="Traditional Arabic" w:eastAsia="Times New Roman" w:hAnsi="Traditional Arabic" w:cs="Traditional Arabic"/>
          <w:sz w:val="26"/>
          <w:szCs w:val="26"/>
        </w:rPr>
      </w:pPr>
      <w:r w:rsidRPr="001E75F6">
        <w:rPr>
          <w:rFonts w:ascii="Traditional Arabic" w:eastAsia="Times New Roman" w:hAnsi="Traditional Arabic" w:cs="Traditional Arabic"/>
          <w:sz w:val="26"/>
          <w:szCs w:val="26"/>
          <w:rtl/>
        </w:rPr>
        <w:t>(</w:t>
      </w:r>
      <w:r w:rsidRPr="001E75F6">
        <w:rPr>
          <w:rFonts w:ascii="Traditional Arabic" w:eastAsia="Times New Roman" w:hAnsi="Traditional Arabic" w:cs="Traditional Arabic"/>
          <w:sz w:val="26"/>
          <w:szCs w:val="26"/>
          <w:rtl/>
        </w:rPr>
        <w:footnoteRef/>
      </w:r>
      <w:r w:rsidRPr="001E75F6">
        <w:rPr>
          <w:rFonts w:ascii="Traditional Arabic" w:eastAsia="Times New Roman" w:hAnsi="Traditional Arabic" w:cs="Traditional Arabic"/>
          <w:sz w:val="26"/>
          <w:szCs w:val="26"/>
          <w:rtl/>
        </w:rPr>
        <w:t>) أخرجه البخاري في المظالم باب الاتقاء والحذر من دعوة المظلوم (2448) ومسلم في الإيمان باب الدعاء إلى الشهادتين وشرائع الإسلام (19).</w:t>
      </w:r>
    </w:p>
  </w:footnote>
  <w:footnote w:id="12">
    <w:p w14:paraId="2FDD8BB3" w14:textId="77777777" w:rsidR="001E75F6" w:rsidRPr="001E75F6" w:rsidRDefault="001E75F6" w:rsidP="001E75F6">
      <w:pPr>
        <w:spacing w:after="0" w:line="192" w:lineRule="auto"/>
        <w:ind w:left="312" w:hanging="312"/>
        <w:jc w:val="both"/>
        <w:rPr>
          <w:rFonts w:ascii="Traditional Arabic" w:eastAsia="Times New Roman" w:hAnsi="Traditional Arabic" w:cs="Traditional Arabic"/>
          <w:sz w:val="26"/>
          <w:szCs w:val="26"/>
        </w:rPr>
      </w:pPr>
      <w:r w:rsidRPr="001E75F6">
        <w:rPr>
          <w:rFonts w:ascii="Traditional Arabic" w:eastAsia="Times New Roman" w:hAnsi="Traditional Arabic" w:cs="Traditional Arabic"/>
          <w:sz w:val="26"/>
          <w:szCs w:val="26"/>
          <w:rtl/>
        </w:rPr>
        <w:t>(</w:t>
      </w:r>
      <w:r w:rsidRPr="001E75F6">
        <w:rPr>
          <w:rFonts w:ascii="Traditional Arabic" w:eastAsia="Times New Roman" w:hAnsi="Traditional Arabic" w:cs="Traditional Arabic"/>
          <w:sz w:val="26"/>
          <w:szCs w:val="26"/>
          <w:rtl/>
        </w:rPr>
        <w:footnoteRef/>
      </w:r>
      <w:r w:rsidRPr="001E75F6">
        <w:rPr>
          <w:rFonts w:ascii="Traditional Arabic" w:eastAsia="Times New Roman" w:hAnsi="Traditional Arabic" w:cs="Traditional Arabic"/>
          <w:sz w:val="26"/>
          <w:szCs w:val="26"/>
          <w:rtl/>
        </w:rPr>
        <w:t>) أخرجه ابن أبي شيبة في مصنفه (6/49) برقم (29365) وأحمد في المسند (2/ 367) وحسنه الحافظ في الفتح (3/360).</w:t>
      </w:r>
    </w:p>
  </w:footnote>
  <w:footnote w:id="13">
    <w:p w14:paraId="61450E58" w14:textId="77777777" w:rsidR="001E75F6" w:rsidRPr="001E75F6" w:rsidRDefault="001E75F6" w:rsidP="001E75F6">
      <w:pPr>
        <w:spacing w:after="0" w:line="192" w:lineRule="auto"/>
        <w:ind w:left="312" w:hanging="312"/>
        <w:jc w:val="both"/>
        <w:rPr>
          <w:rFonts w:ascii="Traditional Arabic" w:eastAsia="Times New Roman" w:hAnsi="Traditional Arabic" w:cs="Traditional Arabic"/>
          <w:sz w:val="26"/>
          <w:szCs w:val="26"/>
        </w:rPr>
      </w:pPr>
      <w:r w:rsidRPr="001E75F6">
        <w:rPr>
          <w:rFonts w:ascii="Traditional Arabic" w:eastAsia="Times New Roman" w:hAnsi="Traditional Arabic" w:cs="Traditional Arabic"/>
          <w:sz w:val="26"/>
          <w:szCs w:val="26"/>
          <w:rtl/>
        </w:rPr>
        <w:t>(</w:t>
      </w:r>
      <w:r w:rsidRPr="001E75F6">
        <w:rPr>
          <w:rFonts w:ascii="Traditional Arabic" w:eastAsia="Times New Roman" w:hAnsi="Traditional Arabic" w:cs="Traditional Arabic"/>
          <w:sz w:val="26"/>
          <w:szCs w:val="26"/>
          <w:rtl/>
        </w:rPr>
        <w:footnoteRef/>
      </w:r>
      <w:r w:rsidRPr="001E75F6">
        <w:rPr>
          <w:rFonts w:ascii="Traditional Arabic" w:eastAsia="Times New Roman" w:hAnsi="Traditional Arabic" w:cs="Traditional Arabic"/>
          <w:sz w:val="26"/>
          <w:szCs w:val="26"/>
          <w:rtl/>
        </w:rPr>
        <w:t>) أخرجه البخاري في المظالم باب إثم من ظلم شيئًا من الأرض (2452) ومسلم في المساقاة باب تحريم الظلم وغصب الأرض وغيرها واللفظ والقصة له (1610).</w:t>
      </w:r>
    </w:p>
  </w:footnote>
  <w:footnote w:id="14">
    <w:p w14:paraId="31442847" w14:textId="77777777" w:rsidR="001E75F6" w:rsidRPr="001E75F6" w:rsidRDefault="001E75F6" w:rsidP="001E75F6">
      <w:pPr>
        <w:spacing w:after="0" w:line="192" w:lineRule="auto"/>
        <w:ind w:left="312" w:hanging="312"/>
        <w:jc w:val="both"/>
        <w:rPr>
          <w:rFonts w:ascii="Traditional Arabic" w:eastAsia="Times New Roman" w:hAnsi="Traditional Arabic" w:cs="Traditional Arabic"/>
          <w:sz w:val="26"/>
          <w:szCs w:val="26"/>
        </w:rPr>
      </w:pPr>
      <w:r w:rsidRPr="001E75F6">
        <w:rPr>
          <w:rFonts w:ascii="Traditional Arabic" w:eastAsia="Times New Roman" w:hAnsi="Traditional Arabic" w:cs="Traditional Arabic"/>
          <w:sz w:val="26"/>
          <w:szCs w:val="26"/>
          <w:rtl/>
        </w:rPr>
        <w:t>(</w:t>
      </w:r>
      <w:r w:rsidRPr="001E75F6">
        <w:rPr>
          <w:rFonts w:ascii="Traditional Arabic" w:eastAsia="Times New Roman" w:hAnsi="Traditional Arabic" w:cs="Traditional Arabic"/>
          <w:sz w:val="26"/>
          <w:szCs w:val="26"/>
          <w:rtl/>
        </w:rPr>
        <w:footnoteRef/>
      </w:r>
      <w:r w:rsidRPr="001E75F6">
        <w:rPr>
          <w:rFonts w:ascii="Traditional Arabic" w:eastAsia="Times New Roman" w:hAnsi="Traditional Arabic" w:cs="Traditional Arabic"/>
          <w:sz w:val="26"/>
          <w:szCs w:val="26"/>
          <w:rtl/>
        </w:rPr>
        <w:t>) أخرجه البخاري في الأذان باب وجوب القراءة للإمام والمأموم في الصلوات كلها في الحضر والسفر وما يجهر فيها وما يخافت واللفظ والقصة له (755) ومسلم في الصلاة باب القراءة في الظهر والعصر (453).</w:t>
      </w:r>
    </w:p>
  </w:footnote>
  <w:footnote w:id="15">
    <w:p w14:paraId="1EC9EB42" w14:textId="77777777" w:rsidR="001E75F6" w:rsidRPr="001E75F6" w:rsidRDefault="001E75F6" w:rsidP="001E75F6">
      <w:pPr>
        <w:spacing w:after="0" w:line="192" w:lineRule="auto"/>
        <w:ind w:left="312" w:hanging="312"/>
        <w:jc w:val="both"/>
        <w:rPr>
          <w:rFonts w:ascii="Traditional Arabic" w:eastAsia="Times New Roman" w:hAnsi="Traditional Arabic" w:cs="Traditional Arabic"/>
          <w:sz w:val="26"/>
          <w:szCs w:val="26"/>
        </w:rPr>
      </w:pPr>
      <w:r w:rsidRPr="001E75F6">
        <w:rPr>
          <w:rFonts w:ascii="Traditional Arabic" w:eastAsia="Times New Roman" w:hAnsi="Traditional Arabic" w:cs="Traditional Arabic"/>
          <w:sz w:val="26"/>
          <w:szCs w:val="26"/>
          <w:rtl/>
        </w:rPr>
        <w:t>(</w:t>
      </w:r>
      <w:r w:rsidRPr="001E75F6">
        <w:rPr>
          <w:rFonts w:ascii="Traditional Arabic" w:eastAsia="Times New Roman" w:hAnsi="Traditional Arabic" w:cs="Traditional Arabic"/>
          <w:sz w:val="26"/>
          <w:szCs w:val="26"/>
          <w:rtl/>
        </w:rPr>
        <w:footnoteRef/>
      </w:r>
      <w:r w:rsidRPr="001E75F6">
        <w:rPr>
          <w:rFonts w:ascii="Traditional Arabic" w:eastAsia="Times New Roman" w:hAnsi="Traditional Arabic" w:cs="Traditional Arabic"/>
          <w:sz w:val="26"/>
          <w:szCs w:val="26"/>
          <w:rtl/>
        </w:rPr>
        <w:t>) تاريخ الإسلام للذهبي (3/105) وسير أعلام النبلاء (4/7).</w:t>
      </w:r>
    </w:p>
  </w:footnote>
  <w:footnote w:id="16">
    <w:p w14:paraId="4353170C" w14:textId="77777777" w:rsidR="001E75F6" w:rsidRPr="001E75F6" w:rsidRDefault="001E75F6" w:rsidP="001E75F6">
      <w:pPr>
        <w:spacing w:after="0" w:line="192" w:lineRule="auto"/>
        <w:ind w:left="312" w:hanging="312"/>
        <w:jc w:val="both"/>
        <w:rPr>
          <w:rFonts w:ascii="Traditional Arabic" w:eastAsia="Times New Roman" w:hAnsi="Traditional Arabic" w:cs="Traditional Arabic"/>
          <w:sz w:val="26"/>
          <w:szCs w:val="26"/>
        </w:rPr>
      </w:pPr>
      <w:r w:rsidRPr="001E75F6">
        <w:rPr>
          <w:rFonts w:ascii="Traditional Arabic" w:eastAsia="Times New Roman" w:hAnsi="Traditional Arabic" w:cs="Traditional Arabic"/>
          <w:sz w:val="26"/>
          <w:szCs w:val="26"/>
          <w:rtl/>
        </w:rPr>
        <w:t>(</w:t>
      </w:r>
      <w:r w:rsidRPr="001E75F6">
        <w:rPr>
          <w:rFonts w:ascii="Traditional Arabic" w:eastAsia="Times New Roman" w:hAnsi="Traditional Arabic" w:cs="Traditional Arabic"/>
          <w:sz w:val="26"/>
          <w:szCs w:val="26"/>
          <w:rtl/>
        </w:rPr>
        <w:footnoteRef/>
      </w:r>
      <w:r w:rsidRPr="001E75F6">
        <w:rPr>
          <w:rFonts w:ascii="Traditional Arabic" w:eastAsia="Times New Roman" w:hAnsi="Traditional Arabic" w:cs="Traditional Arabic"/>
          <w:sz w:val="26"/>
          <w:szCs w:val="26"/>
          <w:rtl/>
        </w:rPr>
        <w:t>) أخرجه أبو نعيم في الحلية (2/206) وانظر: سير أعلام النبلاء (4/189).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F6"/>
    <w:rsid w:val="00066E9D"/>
    <w:rsid w:val="001E75F6"/>
    <w:rsid w:val="00304127"/>
    <w:rsid w:val="007041EC"/>
    <w:rsid w:val="00711748"/>
    <w:rsid w:val="0081413F"/>
    <w:rsid w:val="008F185C"/>
    <w:rsid w:val="00C60D3E"/>
    <w:rsid w:val="00D03AEA"/>
    <w:rsid w:val="00F778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E84E1"/>
  <w15:chartTrackingRefBased/>
  <w15:docId w15:val="{79B18C80-7237-41F9-A2BA-16FE3104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5F6"/>
    <w:pPr>
      <w:spacing w:after="200" w:line="276" w:lineRule="auto"/>
    </w:pPr>
    <w:rPr>
      <w:rFonts w:ascii="Calibri" w:eastAsia="Calibri" w:hAnsi="Calibri" w:cs="Arial"/>
      <w14:ligatures w14:val="none"/>
    </w:rPr>
  </w:style>
  <w:style w:type="paragraph" w:styleId="1">
    <w:name w:val="heading 1"/>
    <w:basedOn w:val="a"/>
    <w:next w:val="a"/>
    <w:link w:val="1Char"/>
    <w:uiPriority w:val="9"/>
    <w:qFormat/>
    <w:rsid w:val="001E75F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2">
    <w:name w:val="heading 2"/>
    <w:basedOn w:val="a"/>
    <w:next w:val="a"/>
    <w:link w:val="2Char"/>
    <w:unhideWhenUsed/>
    <w:qFormat/>
    <w:rsid w:val="001E75F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3">
    <w:name w:val="heading 3"/>
    <w:basedOn w:val="a"/>
    <w:next w:val="a"/>
    <w:link w:val="3Char"/>
    <w:uiPriority w:val="9"/>
    <w:semiHidden/>
    <w:unhideWhenUsed/>
    <w:qFormat/>
    <w:rsid w:val="001E75F6"/>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4">
    <w:name w:val="heading 4"/>
    <w:basedOn w:val="a"/>
    <w:next w:val="a"/>
    <w:link w:val="4Char"/>
    <w:uiPriority w:val="9"/>
    <w:semiHidden/>
    <w:unhideWhenUsed/>
    <w:qFormat/>
    <w:rsid w:val="001E75F6"/>
    <w:pPr>
      <w:keepNext/>
      <w:keepLines/>
      <w:spacing w:before="80" w:after="40" w:line="259" w:lineRule="auto"/>
      <w:outlineLvl w:val="3"/>
    </w:pPr>
    <w:rPr>
      <w:rFonts w:asciiTheme="minorHAnsi" w:eastAsiaTheme="majorEastAsia" w:hAnsiTheme="minorHAnsi" w:cstheme="majorBidi"/>
      <w:i/>
      <w:iCs/>
      <w:color w:val="2F5496" w:themeColor="accent1" w:themeShade="BF"/>
      <w14:ligatures w14:val="standardContextual"/>
    </w:rPr>
  </w:style>
  <w:style w:type="paragraph" w:styleId="5">
    <w:name w:val="heading 5"/>
    <w:basedOn w:val="a"/>
    <w:next w:val="a"/>
    <w:link w:val="5Char"/>
    <w:uiPriority w:val="9"/>
    <w:semiHidden/>
    <w:unhideWhenUsed/>
    <w:qFormat/>
    <w:rsid w:val="001E75F6"/>
    <w:pPr>
      <w:keepNext/>
      <w:keepLines/>
      <w:spacing w:before="80" w:after="40" w:line="259" w:lineRule="auto"/>
      <w:outlineLvl w:val="4"/>
    </w:pPr>
    <w:rPr>
      <w:rFonts w:asciiTheme="minorHAnsi" w:eastAsiaTheme="majorEastAsia" w:hAnsiTheme="minorHAnsi" w:cstheme="majorBidi"/>
      <w:color w:val="2F5496" w:themeColor="accent1" w:themeShade="BF"/>
      <w14:ligatures w14:val="standardContextual"/>
    </w:rPr>
  </w:style>
  <w:style w:type="paragraph" w:styleId="6">
    <w:name w:val="heading 6"/>
    <w:basedOn w:val="a"/>
    <w:next w:val="a"/>
    <w:link w:val="6Char"/>
    <w:uiPriority w:val="9"/>
    <w:semiHidden/>
    <w:unhideWhenUsed/>
    <w:qFormat/>
    <w:rsid w:val="001E75F6"/>
    <w:pPr>
      <w:keepNext/>
      <w:keepLines/>
      <w:spacing w:before="40" w:after="0" w:line="259" w:lineRule="auto"/>
      <w:outlineLvl w:val="5"/>
    </w:pPr>
    <w:rPr>
      <w:rFonts w:asciiTheme="minorHAnsi" w:eastAsiaTheme="majorEastAsia" w:hAnsiTheme="minorHAnsi" w:cstheme="majorBidi"/>
      <w:i/>
      <w:iCs/>
      <w:color w:val="595959" w:themeColor="text1" w:themeTint="A6"/>
      <w14:ligatures w14:val="standardContextual"/>
    </w:rPr>
  </w:style>
  <w:style w:type="paragraph" w:styleId="7">
    <w:name w:val="heading 7"/>
    <w:basedOn w:val="a"/>
    <w:next w:val="a"/>
    <w:link w:val="7Char"/>
    <w:uiPriority w:val="9"/>
    <w:semiHidden/>
    <w:unhideWhenUsed/>
    <w:qFormat/>
    <w:rsid w:val="001E75F6"/>
    <w:pPr>
      <w:keepNext/>
      <w:keepLines/>
      <w:spacing w:before="40" w:after="0" w:line="259" w:lineRule="auto"/>
      <w:outlineLvl w:val="6"/>
    </w:pPr>
    <w:rPr>
      <w:rFonts w:asciiTheme="minorHAnsi" w:eastAsiaTheme="majorEastAsia" w:hAnsiTheme="minorHAnsi" w:cstheme="majorBidi"/>
      <w:color w:val="595959" w:themeColor="text1" w:themeTint="A6"/>
      <w14:ligatures w14:val="standardContextual"/>
    </w:rPr>
  </w:style>
  <w:style w:type="paragraph" w:styleId="8">
    <w:name w:val="heading 8"/>
    <w:basedOn w:val="a"/>
    <w:next w:val="a"/>
    <w:link w:val="8Char"/>
    <w:uiPriority w:val="9"/>
    <w:semiHidden/>
    <w:unhideWhenUsed/>
    <w:qFormat/>
    <w:rsid w:val="001E75F6"/>
    <w:pPr>
      <w:keepNext/>
      <w:keepLines/>
      <w:spacing w:after="0" w:line="259" w:lineRule="auto"/>
      <w:outlineLvl w:val="7"/>
    </w:pPr>
    <w:rPr>
      <w:rFonts w:asciiTheme="minorHAnsi" w:eastAsiaTheme="majorEastAsia" w:hAnsiTheme="minorHAnsi" w:cstheme="majorBidi"/>
      <w:i/>
      <w:iCs/>
      <w:color w:val="272727" w:themeColor="text1" w:themeTint="D8"/>
      <w14:ligatures w14:val="standardContextual"/>
    </w:rPr>
  </w:style>
  <w:style w:type="paragraph" w:styleId="9">
    <w:name w:val="heading 9"/>
    <w:basedOn w:val="a"/>
    <w:next w:val="a"/>
    <w:link w:val="9Char"/>
    <w:uiPriority w:val="9"/>
    <w:semiHidden/>
    <w:unhideWhenUsed/>
    <w:qFormat/>
    <w:rsid w:val="001E75F6"/>
    <w:pPr>
      <w:keepNext/>
      <w:keepLines/>
      <w:spacing w:after="0" w:line="259" w:lineRule="auto"/>
      <w:outlineLvl w:val="8"/>
    </w:pPr>
    <w:rPr>
      <w:rFonts w:asciiTheme="minorHAnsi" w:eastAsiaTheme="majorEastAsia" w:hAnsiTheme="minorHAnsi" w:cstheme="majorBidi"/>
      <w:color w:val="272727" w:themeColor="text1" w:themeTint="D8"/>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E75F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rsid w:val="001E75F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E75F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E75F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E75F6"/>
    <w:rPr>
      <w:rFonts w:eastAsiaTheme="majorEastAsia" w:cstheme="majorBidi"/>
      <w:color w:val="2F5496" w:themeColor="accent1" w:themeShade="BF"/>
    </w:rPr>
  </w:style>
  <w:style w:type="character" w:customStyle="1" w:styleId="6Char">
    <w:name w:val="عنوان 6 Char"/>
    <w:basedOn w:val="a0"/>
    <w:link w:val="6"/>
    <w:uiPriority w:val="9"/>
    <w:semiHidden/>
    <w:rsid w:val="001E75F6"/>
    <w:rPr>
      <w:rFonts w:eastAsiaTheme="majorEastAsia" w:cstheme="majorBidi"/>
      <w:i/>
      <w:iCs/>
      <w:color w:val="595959" w:themeColor="text1" w:themeTint="A6"/>
    </w:rPr>
  </w:style>
  <w:style w:type="character" w:customStyle="1" w:styleId="7Char">
    <w:name w:val="عنوان 7 Char"/>
    <w:basedOn w:val="a0"/>
    <w:link w:val="7"/>
    <w:uiPriority w:val="9"/>
    <w:semiHidden/>
    <w:rsid w:val="001E75F6"/>
    <w:rPr>
      <w:rFonts w:eastAsiaTheme="majorEastAsia" w:cstheme="majorBidi"/>
      <w:color w:val="595959" w:themeColor="text1" w:themeTint="A6"/>
    </w:rPr>
  </w:style>
  <w:style w:type="character" w:customStyle="1" w:styleId="8Char">
    <w:name w:val="عنوان 8 Char"/>
    <w:basedOn w:val="a0"/>
    <w:link w:val="8"/>
    <w:uiPriority w:val="9"/>
    <w:semiHidden/>
    <w:rsid w:val="001E75F6"/>
    <w:rPr>
      <w:rFonts w:eastAsiaTheme="majorEastAsia" w:cstheme="majorBidi"/>
      <w:i/>
      <w:iCs/>
      <w:color w:val="272727" w:themeColor="text1" w:themeTint="D8"/>
    </w:rPr>
  </w:style>
  <w:style w:type="character" w:customStyle="1" w:styleId="9Char">
    <w:name w:val="عنوان 9 Char"/>
    <w:basedOn w:val="a0"/>
    <w:link w:val="9"/>
    <w:uiPriority w:val="9"/>
    <w:semiHidden/>
    <w:rsid w:val="001E75F6"/>
    <w:rPr>
      <w:rFonts w:eastAsiaTheme="majorEastAsia" w:cstheme="majorBidi"/>
      <w:color w:val="272727" w:themeColor="text1" w:themeTint="D8"/>
    </w:rPr>
  </w:style>
  <w:style w:type="paragraph" w:styleId="a3">
    <w:name w:val="Title"/>
    <w:basedOn w:val="a"/>
    <w:next w:val="a"/>
    <w:link w:val="Char"/>
    <w:uiPriority w:val="10"/>
    <w:qFormat/>
    <w:rsid w:val="001E75F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1E75F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E75F6"/>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Char0">
    <w:name w:val="عنوان فرعي Char"/>
    <w:basedOn w:val="a0"/>
    <w:link w:val="a4"/>
    <w:uiPriority w:val="11"/>
    <w:rsid w:val="001E75F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E75F6"/>
    <w:pPr>
      <w:spacing w:before="160" w:after="160" w:line="259" w:lineRule="auto"/>
      <w:jc w:val="center"/>
    </w:pPr>
    <w:rPr>
      <w:rFonts w:asciiTheme="minorHAnsi" w:eastAsiaTheme="minorHAnsi" w:hAnsiTheme="minorHAnsi" w:cstheme="minorBidi"/>
      <w:i/>
      <w:iCs/>
      <w:color w:val="404040" w:themeColor="text1" w:themeTint="BF"/>
      <w14:ligatures w14:val="standardContextual"/>
    </w:rPr>
  </w:style>
  <w:style w:type="character" w:customStyle="1" w:styleId="Char1">
    <w:name w:val="اقتباس Char"/>
    <w:basedOn w:val="a0"/>
    <w:link w:val="a5"/>
    <w:uiPriority w:val="29"/>
    <w:rsid w:val="001E75F6"/>
    <w:rPr>
      <w:i/>
      <w:iCs/>
      <w:color w:val="404040" w:themeColor="text1" w:themeTint="BF"/>
    </w:rPr>
  </w:style>
  <w:style w:type="paragraph" w:styleId="a6">
    <w:name w:val="List Paragraph"/>
    <w:basedOn w:val="a"/>
    <w:uiPriority w:val="34"/>
    <w:qFormat/>
    <w:rsid w:val="001E75F6"/>
    <w:pPr>
      <w:spacing w:after="160" w:line="259" w:lineRule="auto"/>
      <w:ind w:left="720"/>
      <w:contextualSpacing/>
    </w:pPr>
    <w:rPr>
      <w:rFonts w:asciiTheme="minorHAnsi" w:eastAsiaTheme="minorHAnsi" w:hAnsiTheme="minorHAnsi" w:cstheme="minorBidi"/>
      <w14:ligatures w14:val="standardContextual"/>
    </w:rPr>
  </w:style>
  <w:style w:type="character" w:styleId="a7">
    <w:name w:val="Intense Emphasis"/>
    <w:basedOn w:val="a0"/>
    <w:uiPriority w:val="21"/>
    <w:qFormat/>
    <w:rsid w:val="001E75F6"/>
    <w:rPr>
      <w:i/>
      <w:iCs/>
      <w:color w:val="2F5496" w:themeColor="accent1" w:themeShade="BF"/>
    </w:rPr>
  </w:style>
  <w:style w:type="paragraph" w:styleId="a8">
    <w:name w:val="Intense Quote"/>
    <w:basedOn w:val="a"/>
    <w:next w:val="a"/>
    <w:link w:val="Char2"/>
    <w:uiPriority w:val="30"/>
    <w:qFormat/>
    <w:rsid w:val="001E75F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14:ligatures w14:val="standardContextual"/>
    </w:rPr>
  </w:style>
  <w:style w:type="character" w:customStyle="1" w:styleId="Char2">
    <w:name w:val="اقتباس مكثف Char"/>
    <w:basedOn w:val="a0"/>
    <w:link w:val="a8"/>
    <w:uiPriority w:val="30"/>
    <w:rsid w:val="001E75F6"/>
    <w:rPr>
      <w:i/>
      <w:iCs/>
      <w:color w:val="2F5496" w:themeColor="accent1" w:themeShade="BF"/>
    </w:rPr>
  </w:style>
  <w:style w:type="character" w:styleId="a9">
    <w:name w:val="Intense Reference"/>
    <w:basedOn w:val="a0"/>
    <w:uiPriority w:val="32"/>
    <w:qFormat/>
    <w:rsid w:val="001E75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2285</Words>
  <Characters>13026</Characters>
  <Application>Microsoft Office Word</Application>
  <DocSecurity>0</DocSecurity>
  <Lines>108</Lines>
  <Paragraphs>30</Paragraphs>
  <ScaleCrop>false</ScaleCrop>
  <Company/>
  <LinksUpToDate>false</LinksUpToDate>
  <CharactersWithSpaces>15281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محمد السليمان</dc:creator>
  <cp:keywords/>
  <dc:description/>
  <cp:lastModifiedBy>abuhamza alenizi</cp:lastModifiedBy>
  <cp:revision>2</cp:revision>
  <dcterms:created xsi:type="dcterms:W3CDTF">2026-02-03T07:20:00Z</dcterms:created>
  <dcterms:modified xsi:type="dcterms:W3CDTF">2026-02-05T05:48:00Z</dcterms:modified>
</cp:coreProperties>
</file>