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F195B" w14:textId="52FC44C6" w:rsidR="006023CB" w:rsidRPr="00F02114" w:rsidRDefault="006023CB">
      <w:pPr>
        <w:rPr>
          <w:b/>
          <w:bCs/>
          <w:u w:val="single"/>
          <w:rtl/>
          <w:lang w:bidi="ar-EG"/>
        </w:rPr>
      </w:pPr>
      <w:r w:rsidRPr="00F02114">
        <w:rPr>
          <w:rFonts w:hint="cs"/>
          <w:rtl/>
          <w:lang w:bidi="ar-EG"/>
        </w:rPr>
        <w:t xml:space="preserve">    </w:t>
      </w:r>
      <w:r w:rsidRPr="00F02114">
        <w:rPr>
          <w:rFonts w:hint="cs"/>
          <w:u w:val="single"/>
          <w:rtl/>
          <w:lang w:bidi="ar-EG"/>
        </w:rPr>
        <w:t xml:space="preserve">     </w:t>
      </w:r>
      <w:r w:rsidRPr="00F02114">
        <w:rPr>
          <w:rFonts w:hint="cs"/>
          <w:b/>
          <w:bCs/>
          <w:u w:val="single"/>
          <w:rtl/>
          <w:lang w:bidi="ar-EG"/>
        </w:rPr>
        <w:t xml:space="preserve">بسم الله الرحمن الرحيم </w:t>
      </w:r>
    </w:p>
    <w:p w14:paraId="6F857F5C" w14:textId="12B39E72" w:rsidR="006023CB" w:rsidRPr="00F02114" w:rsidRDefault="00C7073D">
      <w:pPr>
        <w:rPr>
          <w:b/>
          <w:bCs/>
          <w:rtl/>
          <w:lang w:bidi="ar-EG"/>
        </w:rPr>
      </w:pPr>
      <w:r w:rsidRPr="00F02114">
        <w:rPr>
          <w:rFonts w:hint="cs"/>
          <w:b/>
          <w:bCs/>
          <w:u w:val="single"/>
          <w:rtl/>
          <w:lang w:bidi="ar-EG"/>
        </w:rPr>
        <w:t xml:space="preserve">        يوم الجمعة يوم ذِكر وتذكير</w:t>
      </w:r>
      <w:r w:rsidRPr="00F02114">
        <w:rPr>
          <w:rFonts w:hint="cs"/>
          <w:b/>
          <w:bCs/>
          <w:rtl/>
          <w:lang w:bidi="ar-EG"/>
        </w:rPr>
        <w:t xml:space="preserve"> </w:t>
      </w:r>
    </w:p>
    <w:p w14:paraId="3195A5F8" w14:textId="337708AF" w:rsidR="00F02114" w:rsidRPr="00CB726E" w:rsidRDefault="00F02114">
      <w:pPr>
        <w:rPr>
          <w:rFonts w:hint="cs"/>
          <w:b/>
          <w:bCs/>
          <w:rtl/>
          <w:lang w:bidi="ar-EG"/>
        </w:rPr>
      </w:pPr>
      <w:r w:rsidRPr="00CB726E">
        <w:rPr>
          <w:rFonts w:hint="cs"/>
          <w:b/>
          <w:bCs/>
          <w:u w:val="single"/>
          <w:rtl/>
          <w:lang w:bidi="ar-EG"/>
        </w:rPr>
        <w:t>الخطبة الأولى</w:t>
      </w:r>
      <w:r w:rsidR="00CB726E">
        <w:rPr>
          <w:rFonts w:hint="cs"/>
          <w:b/>
          <w:bCs/>
          <w:rtl/>
          <w:lang w:bidi="ar-EG"/>
        </w:rPr>
        <w:t>:</w:t>
      </w:r>
    </w:p>
    <w:p w14:paraId="12D3A498" w14:textId="77777777" w:rsidR="00CB726E" w:rsidRDefault="00F02114" w:rsidP="00CB726E">
      <w:pPr>
        <w:rPr>
          <w:b/>
          <w:bCs/>
          <w:rtl/>
          <w:lang w:bidi="ar-EG"/>
        </w:rPr>
      </w:pPr>
      <w:r w:rsidRPr="00F02114">
        <w:rPr>
          <w:rFonts w:hint="cs"/>
          <w:b/>
          <w:bCs/>
          <w:rtl/>
          <w:lang w:bidi="ar-EG"/>
        </w:rPr>
        <w:t>الحمد لله رب العالمين.</w:t>
      </w:r>
    </w:p>
    <w:p w14:paraId="6D25E61B" w14:textId="2FC42531" w:rsidR="00F02114" w:rsidRPr="00F02114" w:rsidRDefault="00F02114" w:rsidP="00CB726E">
      <w:pPr>
        <w:rPr>
          <w:rFonts w:hint="cs"/>
          <w:b/>
          <w:bCs/>
          <w:rtl/>
          <w:lang w:bidi="ar-EG"/>
        </w:rPr>
      </w:pPr>
      <w:r w:rsidRPr="00F02114">
        <w:rPr>
          <w:rFonts w:hint="cs"/>
          <w:b/>
          <w:bCs/>
          <w:rtl/>
          <w:lang w:bidi="ar-EG"/>
        </w:rPr>
        <w:t xml:space="preserve"> يَا رَبِّ حَمْداً لَيْسَ غَيْرُكَ يُحْمَدُ ... يَا مَنْ لَهُ كُلُّ الْخَلَائِقِ تَصْمُدُ</w:t>
      </w:r>
    </w:p>
    <w:p w14:paraId="61F98D32" w14:textId="03F72048" w:rsidR="00F02114" w:rsidRPr="00F02114" w:rsidRDefault="00F02114">
      <w:pPr>
        <w:rPr>
          <w:rFonts w:hint="cs"/>
          <w:b/>
          <w:bCs/>
          <w:rtl/>
          <w:lang w:bidi="ar-EG"/>
        </w:rPr>
      </w:pPr>
      <w:r w:rsidRPr="00F02114">
        <w:rPr>
          <w:rFonts w:hint="cs"/>
          <w:b/>
          <w:bCs/>
          <w:rtl/>
          <w:lang w:bidi="ar-EG"/>
        </w:rPr>
        <w:t>أَبْوَابُ كُلِّ مَمْلَكٍ قَدْ أُوصِدَتْ ... وَرَأَيْتُ بَابَكَ وَاسِعاً لَا يُوصَدُ</w:t>
      </w:r>
    </w:p>
    <w:p w14:paraId="20DF02FD" w14:textId="124DAD67" w:rsidR="00F02114" w:rsidRPr="00F02114" w:rsidRDefault="00F02114" w:rsidP="00264212">
      <w:pPr>
        <w:rPr>
          <w:rFonts w:hint="cs"/>
          <w:b/>
          <w:bCs/>
          <w:rtl/>
          <w:lang w:bidi="ar-EG"/>
        </w:rPr>
      </w:pPr>
      <w:r w:rsidRPr="00F02114">
        <w:rPr>
          <w:rFonts w:hint="cs"/>
          <w:b/>
          <w:bCs/>
          <w:rtl/>
          <w:lang w:bidi="ar-EG"/>
        </w:rPr>
        <w:t>مَنْ ذَا الَّذِي سَأَلَكَ فَمَا أَعْطَيْتَهُ؟ ... وَالَّذِي دَعَاكَ فَمَا أَجَبْتَهُ</w:t>
      </w:r>
      <w:r w:rsidR="00264212">
        <w:rPr>
          <w:rFonts w:hint="cs"/>
          <w:b/>
          <w:bCs/>
          <w:rtl/>
          <w:lang w:bidi="ar-EG"/>
        </w:rPr>
        <w:t>؟</w:t>
      </w:r>
      <w:r w:rsidRPr="00F02114">
        <w:rPr>
          <w:rFonts w:hint="cs"/>
          <w:b/>
          <w:bCs/>
          <w:rtl/>
          <w:lang w:bidi="ar-EG"/>
        </w:rPr>
        <w:t xml:space="preserve"> وَمَنِ الَّذِي حَارَبَكَ فَمَا خَذَلْتَهُ؟</w:t>
      </w:r>
    </w:p>
    <w:p w14:paraId="6D7C829A" w14:textId="77777777" w:rsidR="00264212" w:rsidRDefault="00F02114">
      <w:pPr>
        <w:rPr>
          <w:b/>
          <w:bCs/>
          <w:rtl/>
          <w:lang w:bidi="ar-EG"/>
        </w:rPr>
      </w:pPr>
      <w:r w:rsidRPr="00F02114">
        <w:rPr>
          <w:rFonts w:hint="cs"/>
          <w:b/>
          <w:bCs/>
          <w:rtl/>
          <w:lang w:bidi="ar-EG"/>
        </w:rPr>
        <w:t>علاَّمُ الغيوب، غفَّارُ الذنوب، ستَّارُ العيوب، كاشفُ الكروب، مقدِّرُ المكتوب، وميسِّرُ الخطوب، جلَّت أسماؤه وصفاته.</w:t>
      </w:r>
    </w:p>
    <w:p w14:paraId="2682640D" w14:textId="490204BC" w:rsidR="00F02114" w:rsidRPr="00F02114" w:rsidRDefault="00F02114">
      <w:pPr>
        <w:rPr>
          <w:rFonts w:hint="cs"/>
          <w:b/>
          <w:bCs/>
          <w:rtl/>
          <w:lang w:bidi="ar-EG"/>
        </w:rPr>
      </w:pPr>
      <w:r w:rsidRPr="00F02114">
        <w:rPr>
          <w:rFonts w:hint="cs"/>
          <w:b/>
          <w:bCs/>
          <w:rtl/>
          <w:lang w:bidi="ar-EG"/>
        </w:rPr>
        <w:t xml:space="preserve"> في السماء ملكُه، وفي الأرض سلطانُه، وفي البحر عظمتُه، وفي الجنة رحمتُه، وفي النار سطوتُه وعذابُه.</w:t>
      </w:r>
    </w:p>
    <w:p w14:paraId="42EEB2F3" w14:textId="77777777" w:rsidR="00843332" w:rsidRDefault="00F02114">
      <w:pPr>
        <w:rPr>
          <w:b/>
          <w:bCs/>
          <w:rtl/>
          <w:lang w:bidi="ar-EG"/>
        </w:rPr>
      </w:pPr>
      <w:r w:rsidRPr="00F02114">
        <w:rPr>
          <w:rFonts w:hint="cs"/>
          <w:b/>
          <w:bCs/>
          <w:rtl/>
          <w:lang w:bidi="ar-EG"/>
        </w:rPr>
        <w:t>وأشهد أن لا إله إلا الله وحده ربي لا شريك له، شهادةً نعيش في ظلِّها، ونحيا من أجلها، ونلقى الله تبارك وتعالى عليها.</w:t>
      </w:r>
    </w:p>
    <w:p w14:paraId="73450CC7" w14:textId="43EF0063" w:rsidR="00F02114" w:rsidRPr="00F02114" w:rsidRDefault="00F02114">
      <w:pPr>
        <w:rPr>
          <w:rFonts w:hint="cs"/>
          <w:b/>
          <w:bCs/>
          <w:rtl/>
          <w:lang w:bidi="ar-EG"/>
        </w:rPr>
      </w:pPr>
      <w:r w:rsidRPr="00F02114">
        <w:rPr>
          <w:rFonts w:hint="cs"/>
          <w:b/>
          <w:bCs/>
          <w:rtl/>
          <w:lang w:bidi="ar-EG"/>
        </w:rPr>
        <w:t xml:space="preserve"> وأشهد أن محمداً عبدُه ورسولُه، وصفيُّه من خلقه وخليله؛ بلغ الدجى بكماله، وأنار الكون بجماله، حسُنت جميعُ خصالِهِ، صلوا عليه </w:t>
      </w:r>
      <w:proofErr w:type="spellStart"/>
      <w:r w:rsidRPr="00F02114">
        <w:rPr>
          <w:rFonts w:hint="cs"/>
          <w:b/>
          <w:bCs/>
          <w:rtl/>
          <w:lang w:bidi="ar-EG"/>
        </w:rPr>
        <w:t>وآلِهِ</w:t>
      </w:r>
      <w:proofErr w:type="spellEnd"/>
      <w:r w:rsidRPr="00F02114">
        <w:rPr>
          <w:rFonts w:hint="cs"/>
          <w:b/>
          <w:bCs/>
          <w:rtl/>
          <w:lang w:bidi="ar-EG"/>
        </w:rPr>
        <w:t xml:space="preserve">. اللهم صلِّ وسلِّم وبارك على محمدٍ وعلى </w:t>
      </w:r>
      <w:proofErr w:type="spellStart"/>
      <w:r w:rsidRPr="00F02114">
        <w:rPr>
          <w:rFonts w:hint="cs"/>
          <w:b/>
          <w:bCs/>
          <w:rtl/>
          <w:lang w:bidi="ar-EG"/>
        </w:rPr>
        <w:t>آله</w:t>
      </w:r>
      <w:proofErr w:type="spellEnd"/>
      <w:r w:rsidRPr="00F02114">
        <w:rPr>
          <w:rFonts w:hint="cs"/>
          <w:b/>
          <w:bCs/>
          <w:rtl/>
          <w:lang w:bidi="ar-EG"/>
        </w:rPr>
        <w:t xml:space="preserve"> وصحبه، وسلِّم تسليماً كثيراً إلى يوم الدين.</w:t>
      </w:r>
    </w:p>
    <w:p w14:paraId="3B082821" w14:textId="5A53FE13" w:rsidR="00F02114" w:rsidRPr="00F02114" w:rsidRDefault="00F02114">
      <w:pPr>
        <w:rPr>
          <w:rFonts w:hint="cs"/>
          <w:b/>
          <w:bCs/>
          <w:rtl/>
          <w:lang w:bidi="ar-EG"/>
        </w:rPr>
      </w:pPr>
      <w:r w:rsidRPr="00F02114">
        <w:rPr>
          <w:rFonts w:hint="cs"/>
          <w:b/>
          <w:bCs/>
          <w:rtl/>
          <w:lang w:bidi="ar-EG"/>
        </w:rPr>
        <w:t xml:space="preserve">  {يَا أَيُّهَا الَّذِينَ آمَنُوا اتَّقُوا اللَّهَ حَقَّ تُقَاتِهِ وَلَا تَمُوتُنَّ إِلَّا وَأَنْتُمْ مُسْلِمُونَ} [آل عمران: 102].</w:t>
      </w:r>
    </w:p>
    <w:p w14:paraId="42F83ACD" w14:textId="63470B06" w:rsidR="00F02114" w:rsidRPr="00F02114" w:rsidRDefault="00F02114">
      <w:pPr>
        <w:rPr>
          <w:rFonts w:hint="cs"/>
          <w:b/>
          <w:bCs/>
          <w:rtl/>
          <w:lang w:bidi="ar-EG"/>
        </w:rPr>
      </w:pPr>
      <w:r w:rsidRPr="00F02114">
        <w:rPr>
          <w:rFonts w:hint="cs"/>
          <w:b/>
          <w:bCs/>
          <w:rtl/>
          <w:lang w:bidi="ar-EG"/>
        </w:rPr>
        <w:t xml:space="preserve">  {يَا أَيُّهَا النَّاسُ اتَّقُوا رَبَّكُمْ إِنَّ زَلْزَلَةَ السَّاعَةِ شَيْءٌ عَظِيمٌ * يَوْمَ تَرَوْنَهَا تَذْهَلُ كُلُّ مُرْضِعَةٍ عَمَّا أَرْضَعَتْ وَتَضَعُ كُلُّ ذَاتِ حَمْلٍ حَمْلَهَا وَتَرَى النَّاسَ سُكَارَى وَمَا هُمْ بِسُكَارَى وَلَكِنَّ عَذَابَ اللَّهِ شَدِيدٌ} [الحج: 1-2].</w:t>
      </w:r>
    </w:p>
    <w:p w14:paraId="47F4A8E2" w14:textId="77777777" w:rsidR="00F02114" w:rsidRPr="00F02114" w:rsidRDefault="00F02114">
      <w:pPr>
        <w:rPr>
          <w:rFonts w:hint="cs"/>
          <w:b/>
          <w:bCs/>
          <w:rtl/>
          <w:lang w:bidi="ar-EG"/>
        </w:rPr>
      </w:pPr>
      <w:r w:rsidRPr="00F02114">
        <w:rPr>
          <w:rFonts w:hint="cs"/>
          <w:b/>
          <w:bCs/>
          <w:rtl/>
          <w:lang w:bidi="ar-EG"/>
        </w:rPr>
        <w:t>أما بعد؛ فإن أصدق الحديث كلام الله، وخير الهدي هدي محمدٍ صلى الله عليه وسلم، وشر الأمور محدثاتها، وكل محدثةٍ بدعة، وكل بدعةٍ في الدين ضلالة، أجارني الله وإياكم من البدع والضلالات، آمين اللهم آمين.</w:t>
      </w:r>
    </w:p>
    <w:p w14:paraId="0FFFBAD9" w14:textId="77777777" w:rsidR="00F02114" w:rsidRPr="00F02114" w:rsidRDefault="00F02114">
      <w:pPr>
        <w:rPr>
          <w:rFonts w:hint="cs"/>
          <w:b/>
          <w:bCs/>
          <w:rtl/>
          <w:lang w:bidi="ar-EG"/>
        </w:rPr>
      </w:pPr>
      <w:r w:rsidRPr="00F02114">
        <w:rPr>
          <w:rFonts w:hint="cs"/>
          <w:b/>
          <w:bCs/>
          <w:rtl/>
          <w:lang w:bidi="ar-EG"/>
        </w:rPr>
        <w:t>أما بعد؛ فيا أيها الأحبة الكرام في الله:</w:t>
      </w:r>
    </w:p>
    <w:p w14:paraId="60AFDB04" w14:textId="15110D61" w:rsidR="00F02114" w:rsidRPr="00F02114" w:rsidRDefault="00F02114">
      <w:pPr>
        <w:rPr>
          <w:rFonts w:hint="cs"/>
          <w:b/>
          <w:bCs/>
          <w:rtl/>
          <w:lang w:bidi="ar-EG"/>
        </w:rPr>
      </w:pPr>
      <w:r w:rsidRPr="00F02114">
        <w:rPr>
          <w:rFonts w:hint="cs"/>
          <w:b/>
          <w:bCs/>
          <w:rtl/>
          <w:lang w:bidi="ar-EG"/>
        </w:rPr>
        <w:t>روى مسلمٌ في صحيحه من حديث أبي هريرة رضي الله عنه، أن رسول الله صلى الله عليه وسلم قال: (خَيْرُ يَوْمٍ طَلَعَتْ عَلَيْهِ الشَّمْسُ يَوْمُ الْجُمُعَةِ، فِيهِ خُلِقَ آدَمُ، وَفِيهِ أُدْخِلَ الْجَنَّةَ، وَفِيهِ أُخْرِجَ مِنْهَا، وَلَا تَقُومُ السَّاعَةُ إِلَّا فِي يَوْمِ الْجُمُعَةِ)** [رواه مسلم]. هكذا يقول النبي عليه الصلاة والسلام.</w:t>
      </w:r>
    </w:p>
    <w:p w14:paraId="55720D88" w14:textId="439DFE78" w:rsidR="00F02114" w:rsidRPr="00F02114" w:rsidRDefault="00F02114">
      <w:pPr>
        <w:rPr>
          <w:rFonts w:hint="cs"/>
          <w:b/>
          <w:bCs/>
          <w:rtl/>
          <w:lang w:bidi="ar-EG"/>
        </w:rPr>
      </w:pPr>
      <w:r w:rsidRPr="00F02114">
        <w:rPr>
          <w:rFonts w:hint="cs"/>
          <w:b/>
          <w:bCs/>
          <w:rtl/>
          <w:lang w:bidi="ar-EG"/>
        </w:rPr>
        <w:t xml:space="preserve">يقول العلماء: يذكّرنا النبي صلى الله عليه وآله وسلم </w:t>
      </w:r>
      <w:r w:rsidR="00843332" w:rsidRPr="00F02114">
        <w:rPr>
          <w:rFonts w:hint="cs"/>
          <w:b/>
          <w:bCs/>
          <w:rtl/>
          <w:lang w:bidi="ar-EG"/>
        </w:rPr>
        <w:t>بالأحداث</w:t>
      </w:r>
      <w:r w:rsidRPr="00F02114">
        <w:rPr>
          <w:rFonts w:hint="cs"/>
          <w:b/>
          <w:bCs/>
          <w:rtl/>
          <w:lang w:bidi="ar-EG"/>
        </w:rPr>
        <w:t xml:space="preserve"> العظيمة في هذا اليوم -يعني في يوم الجمعة- يذكّرنا بالأحداث العظيمة المهولة في هذا اليوم لنتأهب إلى الأعمال الصالحة في هذا اليوم، لنتأهب إلى ذكر الله، إلى التبكير</w:t>
      </w:r>
      <w:r w:rsidR="00E3518C">
        <w:rPr>
          <w:rFonts w:hint="cs"/>
          <w:b/>
          <w:bCs/>
          <w:rtl/>
          <w:lang w:bidi="ar-EG"/>
        </w:rPr>
        <w:t>،</w:t>
      </w:r>
      <w:r w:rsidRPr="00F02114">
        <w:rPr>
          <w:rFonts w:hint="cs"/>
          <w:b/>
          <w:bCs/>
          <w:rtl/>
          <w:lang w:bidi="ar-EG"/>
        </w:rPr>
        <w:t xml:space="preserve"> إلى الصلاة؛ لأن هذا اليوم يومٌ عظيم،</w:t>
      </w:r>
      <w:r w:rsidR="004C7F26">
        <w:rPr>
          <w:rFonts w:hint="cs"/>
          <w:b/>
          <w:bCs/>
          <w:rtl/>
          <w:lang w:bidi="ar-EG"/>
        </w:rPr>
        <w:t xml:space="preserve"> </w:t>
      </w:r>
      <w:r w:rsidRPr="00F02114">
        <w:rPr>
          <w:rFonts w:hint="cs"/>
          <w:b/>
          <w:bCs/>
          <w:rtl/>
          <w:lang w:bidi="ar-EG"/>
        </w:rPr>
        <w:t xml:space="preserve">هذا اليوم ذكَّرنا فيه </w:t>
      </w:r>
      <w:r w:rsidR="00B854AE">
        <w:rPr>
          <w:rFonts w:hint="cs"/>
          <w:b/>
          <w:bCs/>
          <w:rtl/>
          <w:lang w:bidi="ar-EG"/>
        </w:rPr>
        <w:t xml:space="preserve">النبي </w:t>
      </w:r>
      <w:r w:rsidRPr="00F02114">
        <w:rPr>
          <w:rFonts w:hint="cs"/>
          <w:b/>
          <w:bCs/>
          <w:rtl/>
          <w:lang w:bidi="ar-EG"/>
        </w:rPr>
        <w:t xml:space="preserve">بأحداثٍ عظيمة، ومن أعظمها </w:t>
      </w:r>
      <w:r w:rsidR="00327804">
        <w:rPr>
          <w:rFonts w:hint="cs"/>
          <w:b/>
          <w:bCs/>
          <w:rtl/>
          <w:lang w:bidi="ar-EG"/>
        </w:rPr>
        <w:t xml:space="preserve">أن يوم الجمعة فيه </w:t>
      </w:r>
      <w:r w:rsidRPr="00F02114">
        <w:rPr>
          <w:rFonts w:hint="cs"/>
          <w:b/>
          <w:bCs/>
          <w:rtl/>
          <w:lang w:bidi="ar-EG"/>
        </w:rPr>
        <w:t>تقوم الساعة، لنتأهب للأعمال الصالحة، ولنستغل هذا اليوم في طاعة الله عز وجل،</w:t>
      </w:r>
      <w:r w:rsidR="00327804">
        <w:rPr>
          <w:rFonts w:hint="cs"/>
          <w:b/>
          <w:bCs/>
          <w:rtl/>
          <w:lang w:bidi="ar-EG"/>
        </w:rPr>
        <w:t xml:space="preserve"> وذكره</w:t>
      </w:r>
      <w:r w:rsidR="003B1C2E">
        <w:rPr>
          <w:rFonts w:hint="cs"/>
          <w:b/>
          <w:bCs/>
          <w:rtl/>
          <w:lang w:bidi="ar-EG"/>
        </w:rPr>
        <w:t xml:space="preserve"> </w:t>
      </w:r>
      <w:r w:rsidR="00327804">
        <w:rPr>
          <w:rFonts w:hint="cs"/>
          <w:b/>
          <w:bCs/>
          <w:rtl/>
          <w:lang w:bidi="ar-EG"/>
        </w:rPr>
        <w:t>سبحانه</w:t>
      </w:r>
      <w:r w:rsidR="003B1C2E">
        <w:rPr>
          <w:rFonts w:hint="cs"/>
          <w:b/>
          <w:bCs/>
          <w:rtl/>
          <w:lang w:bidi="ar-EG"/>
        </w:rPr>
        <w:t>.</w:t>
      </w:r>
    </w:p>
    <w:p w14:paraId="137DF586" w14:textId="7DA282E7" w:rsidR="00F02114" w:rsidRPr="00F02114" w:rsidRDefault="00F02114">
      <w:pPr>
        <w:rPr>
          <w:rFonts w:hint="cs"/>
          <w:b/>
          <w:bCs/>
          <w:rtl/>
          <w:lang w:bidi="ar-EG"/>
        </w:rPr>
      </w:pPr>
      <w:r w:rsidRPr="00F02114">
        <w:rPr>
          <w:rFonts w:hint="cs"/>
          <w:b/>
          <w:bCs/>
          <w:rtl/>
          <w:lang w:bidi="ar-EG"/>
        </w:rPr>
        <w:t>إخوة الإيمان: هذا اليوم العظيم -يوم الجمعة- هو يوم ذكرٍ وتذكير، لو تصفحنا الآيات، لو تصفحنا القرآن -إخوة الإيمان- وخاصةً السور التي شُرع لنا أن نقرأها في يوم الجمعة لرأينا عجباً! لرأينا أن هذه السور تتحدث عن الذكر، عن ذكر الله عز وجل، والاهتمام بالذكر، والحث على الذكر. فيوم الجمعة هو يوم ذكر وتذكير؛ شُرع لنا أن نقرأ هذا اليوم بسورة الكهف، وفيها عدة مواضع تتحدث عن الذكر، قال الله: {وَاذْكُرْ رَبَّكَ إِذَا نَسِيتَ وَقُلْ عَسَى أَنْ يَهْدِيَنِ رَبِّي لِأَقْرَبَ مِنْ هَذَا رَشَدًا} [الكهف: 24]</w:t>
      </w:r>
      <w:r w:rsidR="00667056">
        <w:rPr>
          <w:rFonts w:hint="cs"/>
          <w:b/>
          <w:bCs/>
          <w:rtl/>
          <w:lang w:bidi="ar-EG"/>
        </w:rPr>
        <w:t xml:space="preserve">. </w:t>
      </w:r>
      <w:r w:rsidRPr="00F02114">
        <w:rPr>
          <w:rFonts w:hint="cs"/>
          <w:b/>
          <w:bCs/>
          <w:rtl/>
          <w:lang w:bidi="ar-EG"/>
        </w:rPr>
        <w:t>وقال سبحانه: {وَلَا تُطِعْ مَنْ أَغْفَلْنَا قَلْبَهُ عَنْ ذِكْرِنَا وَاتَّبَعَ هَوَاهُ وَكَانَ أَمْرُهُ فُرُطًا} [الكهف: 28]. وقال: {وَمَنْ أَظْلَمُ مِمَّنْ ذُكِّرَ بِآيَاتِ رَبِّهِ فَأَعْرَضَ عَنْهَا وَنَسِيَ مَا قَدَّمَتْ يَدَاهُ} [الكهف: 57]. وقال سبحانه وتعالى: {قَالَ هَذَا رَحْمَةٌ مِنْ رَبِّي فَإِذَا جَاءَ وَعْدُ رَبِّي جَعَلَهُ دَكَّاءَ وَكَانَ وَعْدُ رَبِّي حَقًّا * وَتَرَكْنَا بَعْضَهُمْ يَوْمَئِذٍ يَمُوجُ فِي بَعْضٍ وَنُفِخَ فِي الصُّورِ فَجَمَعْنَاهُمْ جَمْعًا * وَعَرَضْنَا جَهَنَّمَ يَوْمَئِذٍ لِلْكَافِرِينَ عَرْضًا * الَّذِينَ كَانَتْ أَعْيُنُهُمْ فِي غِطَاءٍ عَنْ ذِكْرِي وَكَانُوا لَا يَسْتَطِيعُونَ سَمْعًا} [الكهف: 98-101]. أربعة مواضع في سورة الكهف تتحدث عن الذكر.</w:t>
      </w:r>
    </w:p>
    <w:p w14:paraId="6240C45C" w14:textId="3A40288F" w:rsidR="00F02114" w:rsidRPr="00F02114" w:rsidRDefault="00F02114">
      <w:pPr>
        <w:rPr>
          <w:rFonts w:hint="cs"/>
          <w:b/>
          <w:bCs/>
          <w:rtl/>
          <w:lang w:bidi="ar-EG"/>
        </w:rPr>
      </w:pPr>
      <w:r w:rsidRPr="00F02114">
        <w:rPr>
          <w:rFonts w:hint="cs"/>
          <w:b/>
          <w:bCs/>
          <w:rtl/>
          <w:lang w:bidi="ar-EG"/>
        </w:rPr>
        <w:t xml:space="preserve">ثم إخوة الإيمان، شُرع للإمام في هذا اليوم من السنة أن يقرأ في صلاة الفجر بسورة السجدة </w:t>
      </w:r>
      <w:r w:rsidR="00160240">
        <w:rPr>
          <w:rFonts w:hint="cs"/>
          <w:b/>
          <w:bCs/>
          <w:rtl/>
          <w:lang w:bidi="ar-EG"/>
        </w:rPr>
        <w:t>و</w:t>
      </w:r>
      <w:r w:rsidRPr="00F02114">
        <w:rPr>
          <w:rFonts w:hint="cs"/>
          <w:b/>
          <w:bCs/>
          <w:rtl/>
          <w:lang w:bidi="ar-EG"/>
        </w:rPr>
        <w:t xml:space="preserve"> بـ "هل أتى على الإنسان" (سورة الإنسان). لاحظوا! بعد أن ذكر الله في سورة السجدة بداية الخلق وإعادة الخلق، ثم ذكر أهل الجنة والجزاء، ثم ذكر أهل النار والجزاء، ختم بهذه الآيات فقال: {وَمَنْ أَظْلَمُ مِمَّنْ ذُكِّرَ بِآيَاتِ رَبِّهِ ثُمَّ أَعْرَضَ عَنْهَا إِنَّا مِنَ الْمُجْرِمِينَ مُنْتَقِمُونَ} [السجدة: 22]. ثم ننتقل إلى سورة الإنسان، قال الله في آخرها: {وَاذْكُرِ اسْمَ رَبِّكَ بُكْرَةً وَأَصِيلًا} [الإنسان: 25]. فهذا اليوم هو يوم ذكر.</w:t>
      </w:r>
    </w:p>
    <w:p w14:paraId="463D8CB4" w14:textId="77777777" w:rsidR="00545255" w:rsidRDefault="00F02114" w:rsidP="00545255">
      <w:pPr>
        <w:rPr>
          <w:b/>
          <w:bCs/>
          <w:rtl/>
          <w:lang w:bidi="ar-EG"/>
        </w:rPr>
      </w:pPr>
      <w:r w:rsidRPr="00F02114">
        <w:rPr>
          <w:rFonts w:hint="cs"/>
          <w:b/>
          <w:bCs/>
          <w:rtl/>
          <w:lang w:bidi="ar-EG"/>
        </w:rPr>
        <w:t xml:space="preserve">ثم شُرع لنا وشُرع للإمام أن يقرأ يوم الجمعة بسورة الأعلى وبسورة "هل أتاك حديث الغاشية" (سورة الغاشية). ولو لاحظنا في سورة الأعلى قال: {فَذَكِّرْ إِنْ نَفَعَتِ الذِّكْرَى} [الأعلى: 9]. ثم في سورة الغاشية قال: {فَذَكِّرْ إِنَّمَا أَنْتَ مُذَكِّرٌ * لَسْتَ عَلَيْهِمْ بِمُصَيْطِرٍ} [الغاشية: 21-22]. وكذلك شُرع سورة المنافقون وسورة الجمعة في صلاة الجمعة في بعض الروايات، ألم يقل الله في سورة المنافقون: {يَا أَيُّهَا الَّذِينَ آمَنُوا لَا تُلْهِكُمْ أَمْوَالُكُمْ وَلَا أَوْلَادُكُمْ عَنْ ذِكْرِ اللَّهِ وَمَنْ يَفْعَلْ ذَلِكَ فَأُولَئِكَ هُمُ الْخَاسِرُونَ} [المنافقون: 9]. وقال في سورة الجمعة: {يَا أَيُّهَا الَّذِينَ آمَنُوا إِذَا نُودِيَ لِلصَّلَاةِ مِنْ يَوْمِ الْجُمُعَةِ فَاسْعَوْا إِلَى ذِكْرِ اللَّهِ وَذَرُوا الْبَيْعَ ذَلِكُمْ خَيْرٌ لَكُمْ إِنْ كُنْتُمْ تَعْلَمُونَ} [الجمعة: 9]. </w:t>
      </w:r>
    </w:p>
    <w:p w14:paraId="1A728C48" w14:textId="358EE6EB" w:rsidR="00F02114" w:rsidRPr="00F02114" w:rsidRDefault="00F02114" w:rsidP="00545255">
      <w:pPr>
        <w:rPr>
          <w:rFonts w:hint="cs"/>
          <w:b/>
          <w:bCs/>
          <w:rtl/>
          <w:lang w:bidi="ar-EG"/>
        </w:rPr>
      </w:pPr>
      <w:r w:rsidRPr="00F02114">
        <w:rPr>
          <w:rFonts w:hint="cs"/>
          <w:b/>
          <w:bCs/>
          <w:rtl/>
          <w:lang w:bidi="ar-EG"/>
        </w:rPr>
        <w:t xml:space="preserve"> فيوم الجمعة هو يوم ذكر وتذكير.</w:t>
      </w:r>
    </w:p>
    <w:p w14:paraId="6A80805D" w14:textId="77777777" w:rsidR="005004B2" w:rsidRDefault="00F02114" w:rsidP="005004B2">
      <w:pPr>
        <w:rPr>
          <w:b/>
          <w:bCs/>
          <w:rtl/>
          <w:lang w:bidi="ar-EG"/>
        </w:rPr>
      </w:pPr>
      <w:r w:rsidRPr="00F02114">
        <w:rPr>
          <w:rFonts w:hint="cs"/>
          <w:b/>
          <w:bCs/>
          <w:rtl/>
          <w:lang w:bidi="ar-EG"/>
        </w:rPr>
        <w:t>إخوة الإيمان، الناس الذين يحضرون إلى الجمعة ثلاثة أصناف، كما في الحديث الصحيح عنه عليه الصلاة والسلام في صحيح ابن خزيمة عن عمرو بن شعيب عن أبيه عن جده؛ ذكر النبي ثلاثة أصناف الذين يحضرون، ثم قال النبي: "وأنت منهم" (قال لعمرو بن شعيب)، قال: (يَحْضُرُ الْجُمُعَةَ ثَلَاثَةُ نَفَرٍ: رَجُلٌ حَضَرَهَا يَلْغُو، فَذَلِكَ حَظُّهُ مِنْهَا...) [رواه أحمد وأبو داود وابن خزيمة]، ليس له أجر، يحضرها يلغو. ثم قال: (...وَرَجُلٌ حَضَرَهَا بِدُعَاءٍ، فَهُوَ رَجُلٌ دَعَا اللهَ، فَإِنْ شَاءَ أَعْطَاهُ وَإِنْ شَاءَ مَنَعَهُ...)، هناك.. في خلل، نعم الدعاء جيد لكن هناك أفضل منه. قال: (...وَرَجُلٌ حَضَرَهَا بِوَقَارٍ وَإِنْصَاتٍ وَسُكُونٍ، فَلَمْ يُؤْذِ أَحَدًا، وَلَمْ يَتَخَطَّ رَقَبَةَ مُسْلِمٍ...)، تخيلوا معي أجرها، يعني: (...فَهِيَ كَفَّارَةٌ لَهُ إِلَى الْجُمُعَةِ الَّتِي تَلِيهَا وَزِيَادَةِ ثَلَاثَةِ أَيَّامٍ) أو كما قال عليه الصلاة والسلام. زيادة ثلاثة أيام</w:t>
      </w:r>
      <w:r w:rsidR="008C2A27">
        <w:rPr>
          <w:rFonts w:hint="cs"/>
          <w:b/>
          <w:bCs/>
          <w:rtl/>
          <w:lang w:bidi="ar-EG"/>
        </w:rPr>
        <w:t>؛</w:t>
      </w:r>
      <w:r w:rsidRPr="00F02114">
        <w:rPr>
          <w:rFonts w:hint="cs"/>
          <w:b/>
          <w:bCs/>
          <w:rtl/>
          <w:lang w:bidi="ar-EG"/>
        </w:rPr>
        <w:t xml:space="preserve"> لأن الحسنة بعشر أمثالها.</w:t>
      </w:r>
    </w:p>
    <w:p w14:paraId="38F1C8BD" w14:textId="386B827B" w:rsidR="00F02114" w:rsidRPr="00F02114" w:rsidRDefault="00F02114" w:rsidP="005004B2">
      <w:pPr>
        <w:rPr>
          <w:rFonts w:hint="cs"/>
          <w:b/>
          <w:bCs/>
          <w:rtl/>
          <w:lang w:bidi="ar-EG"/>
        </w:rPr>
      </w:pPr>
      <w:r w:rsidRPr="00F02114">
        <w:rPr>
          <w:rFonts w:hint="cs"/>
          <w:b/>
          <w:bCs/>
          <w:rtl/>
          <w:lang w:bidi="ar-EG"/>
        </w:rPr>
        <w:t>اختر لنفسك أخي المسلم أي الثلاثة أنت؟ هناك من يحضر يلغو، وهناك من يحضر يستمع للخطيب لكن</w:t>
      </w:r>
      <w:r w:rsidR="00F93E71">
        <w:rPr>
          <w:rFonts w:hint="cs"/>
          <w:b/>
          <w:bCs/>
          <w:rtl/>
          <w:lang w:bidi="ar-EG"/>
        </w:rPr>
        <w:t>ه قد</w:t>
      </w:r>
      <w:r w:rsidR="00363017">
        <w:rPr>
          <w:rFonts w:hint="cs"/>
          <w:b/>
          <w:bCs/>
          <w:rtl/>
          <w:lang w:bidi="ar-EG"/>
        </w:rPr>
        <w:t xml:space="preserve"> يقول: </w:t>
      </w:r>
      <w:r w:rsidRPr="00F02114">
        <w:rPr>
          <w:rFonts w:hint="cs"/>
          <w:b/>
          <w:bCs/>
          <w:rtl/>
          <w:lang w:bidi="ar-EG"/>
        </w:rPr>
        <w:t xml:space="preserve"> (سبحان الله، الحمد لله، يا رب اغفر لي، يا رب ارحمني)، هذا ليس بحسن. وهناك من يحضر ينصت ويستمع ولا يتخطى رقاب الناس، كم له من الأجر عند الله سبحانه وتعالى؟! فأي الثلاثة أنت؟</w:t>
      </w:r>
    </w:p>
    <w:p w14:paraId="451A262B" w14:textId="77777777" w:rsidR="007E2C9B" w:rsidRDefault="00F02114" w:rsidP="007E2C9B">
      <w:pPr>
        <w:rPr>
          <w:b/>
          <w:bCs/>
          <w:rtl/>
          <w:lang w:bidi="ar-EG"/>
        </w:rPr>
      </w:pPr>
      <w:r w:rsidRPr="00F02114">
        <w:rPr>
          <w:rFonts w:hint="cs"/>
          <w:b/>
          <w:bCs/>
          <w:rtl/>
          <w:lang w:bidi="ar-EG"/>
        </w:rPr>
        <w:t>نسأل الله يا إخواني أن يجعلنا وإياكم من الصنف الثالث، إنه ولي ذلك والقادر عليه. أقول قولي هذا وأستغفر الله العظيم لي ولكم فاستغفروه، فيا فوز المستغفرين.</w:t>
      </w:r>
    </w:p>
    <w:p w14:paraId="042F2345" w14:textId="7B3A1395" w:rsidR="00F02114" w:rsidRPr="007E2C9B" w:rsidRDefault="00F02114" w:rsidP="007E2C9B">
      <w:pPr>
        <w:rPr>
          <w:rFonts w:hint="cs"/>
          <w:b/>
          <w:bCs/>
          <w:u w:val="single"/>
          <w:rtl/>
          <w:lang w:bidi="ar-EG"/>
        </w:rPr>
      </w:pPr>
      <w:r w:rsidRPr="007E2C9B">
        <w:rPr>
          <w:rFonts w:hint="cs"/>
          <w:b/>
          <w:bCs/>
          <w:u w:val="single"/>
          <w:rtl/>
          <w:lang w:bidi="ar-EG"/>
        </w:rPr>
        <w:t>الخطبة الثانية</w:t>
      </w:r>
      <w:r w:rsidR="007E2C9B" w:rsidRPr="007E2C9B">
        <w:rPr>
          <w:rFonts w:hint="cs"/>
          <w:b/>
          <w:bCs/>
          <w:u w:val="single"/>
          <w:rtl/>
          <w:lang w:bidi="ar-EG"/>
        </w:rPr>
        <w:t>:</w:t>
      </w:r>
    </w:p>
    <w:p w14:paraId="1F68CA9C" w14:textId="77777777" w:rsidR="00F02114" w:rsidRPr="00F02114" w:rsidRDefault="00F02114">
      <w:pPr>
        <w:rPr>
          <w:rFonts w:hint="cs"/>
          <w:b/>
          <w:bCs/>
          <w:rtl/>
          <w:lang w:bidi="ar-EG"/>
        </w:rPr>
      </w:pPr>
      <w:r w:rsidRPr="00F02114">
        <w:rPr>
          <w:rFonts w:hint="cs"/>
          <w:b/>
          <w:bCs/>
          <w:rtl/>
          <w:lang w:bidi="ar-EG"/>
        </w:rPr>
        <w:t>الحمد لله على إحسانه، والشكر له على توفيقه وامتنانه، وأشهد أن لا إله إلا الله وحده ربي لا شريك له تعظيماً لشأنه، وأشهد أن محمداً عبده ورسوله الداعي إلى رضوانه، صلى الله وسلم عليه وعلى آله وصحبه وسلم تسليماً كثيراً إلى يوم الدين.</w:t>
      </w:r>
    </w:p>
    <w:p w14:paraId="3826B062" w14:textId="77777777" w:rsidR="002636EC" w:rsidRDefault="00F02114">
      <w:pPr>
        <w:rPr>
          <w:b/>
          <w:bCs/>
          <w:rtl/>
          <w:lang w:bidi="ar-EG"/>
        </w:rPr>
      </w:pPr>
      <w:r w:rsidRPr="00F02114">
        <w:rPr>
          <w:rFonts w:hint="cs"/>
          <w:b/>
          <w:bCs/>
          <w:rtl/>
          <w:lang w:bidi="ar-EG"/>
        </w:rPr>
        <w:t xml:space="preserve">إخوة الإيمان؛ فيوم الجمعة هو يومٌ عظيم، يوم ذكرٍ وتذكير، نستغله بذكر الله. فالآيات التي شُرع لنا أن نقرأها، وأن يقرأها الإمام في هذه الجمعة تحدثت كثيراً عن الذكر وعن أهمية الذكر، عن ذكر الله عز وجل، وعن عدم الانشغال بغير ذكر الله سبحانه، فبذكر الله تطمئن القلوب. </w:t>
      </w:r>
    </w:p>
    <w:p w14:paraId="12319386" w14:textId="1124763D" w:rsidR="00F02114" w:rsidRPr="00F02114" w:rsidRDefault="00F02114">
      <w:pPr>
        <w:rPr>
          <w:rFonts w:hint="cs"/>
          <w:b/>
          <w:bCs/>
          <w:rtl/>
          <w:lang w:bidi="ar-EG"/>
        </w:rPr>
      </w:pPr>
      <w:r w:rsidRPr="00F02114">
        <w:rPr>
          <w:rFonts w:hint="cs"/>
          <w:b/>
          <w:bCs/>
          <w:rtl/>
          <w:lang w:bidi="ar-EG"/>
        </w:rPr>
        <w:t>فهو يومٌ عظيم نستغله -يا إخواني- في مرضات الله. فالنبي عليه الصلاة والسلام يقول في الحديث الصحيح: (مَنِ اغْتَسَلَ يَوْمَ الْجُمُعَةِ غُسْلَ الْجَنَابَةِ ثُمَّ رَاحَ فِي السَّاعَةِ الأُولَى فَكَأَنَّمَا قَرَّبَ بَدَنَةً، وَمَنْ رَاحَ فِي السَّاعَةِ الثَّانِيَةِ فَكَأَنَّمَا قَرَّبَ بَقَرَةً، وَمَنْ رَاحَ فِي السَّاعَةِ الثَّالِثَةِ فَكَأَنَّمَا قَرَّبَ كَبْشًا أَقْرَنَ، وَمَنْ رَاحَ فِي السَّاعَةِ الرَّابِعَةِ فَكَأَنَّمَا قَرَّبَ دَجَاجَةً، وَمَنْ رَاحَ فِي السَّاعَةِ الْخَامِسَةِ فَكَأَنَّمَا قَرَّبَ بَيْضَةً، فَإِذَا خَرَجَ الإِمَامُ حَضَرَتِ الْمَلَائِكَةُ يَسْتَمِعُونَ الذِّكْرَ) [رواه البخاري ومسلم].</w:t>
      </w:r>
    </w:p>
    <w:p w14:paraId="631083D9" w14:textId="25A0B275" w:rsidR="00F02114" w:rsidRPr="00F02114" w:rsidRDefault="00F02114" w:rsidP="00362124">
      <w:pPr>
        <w:rPr>
          <w:rFonts w:hint="cs"/>
          <w:b/>
          <w:bCs/>
          <w:rtl/>
          <w:lang w:bidi="ar-EG"/>
        </w:rPr>
      </w:pPr>
      <w:r w:rsidRPr="00F02114">
        <w:rPr>
          <w:rFonts w:hint="cs"/>
          <w:b/>
          <w:bCs/>
          <w:rtl/>
          <w:lang w:bidi="ar-EG"/>
        </w:rPr>
        <w:t xml:space="preserve">هكذا يعلّمنا النبي؛ إذا جاء الإمام وخرج وصعد إلى المنبر، الملائكة خلاص لا تسجّل، تستمع للذكر. بمعنى أن الذي يأتي بعد الإمام مغبون، فاته أجرٌ عظيم! نعم عنده أجر، ولكنه فاته أجرٌ عظيم عندما يأتي والإمام يخطب. ولهذا  -جماهير العلماء- يتحدثون على أن الساعة الأولى تبدأ من بعد شروق الشمس، وأن الساعة التي في الحديث ليست الساعة المعروفة وإنما وقت من الزمن، قد </w:t>
      </w:r>
      <w:r w:rsidR="00D9742B">
        <w:rPr>
          <w:rFonts w:hint="cs"/>
          <w:b/>
          <w:bCs/>
          <w:rtl/>
          <w:lang w:bidi="ar-EG"/>
        </w:rPr>
        <w:t>ت</w:t>
      </w:r>
      <w:r w:rsidRPr="00F02114">
        <w:rPr>
          <w:rFonts w:hint="cs"/>
          <w:b/>
          <w:bCs/>
          <w:rtl/>
          <w:lang w:bidi="ar-EG"/>
        </w:rPr>
        <w:t>كون خمسين دقيق</w:t>
      </w:r>
      <w:r w:rsidR="00D9742B">
        <w:rPr>
          <w:rFonts w:hint="cs"/>
          <w:b/>
          <w:bCs/>
          <w:rtl/>
          <w:lang w:bidi="ar-EG"/>
        </w:rPr>
        <w:t xml:space="preserve">ة </w:t>
      </w:r>
      <w:r w:rsidRPr="00F02114">
        <w:rPr>
          <w:rFonts w:hint="cs"/>
          <w:b/>
          <w:bCs/>
          <w:rtl/>
          <w:lang w:bidi="ar-EG"/>
        </w:rPr>
        <w:t xml:space="preserve">وقد </w:t>
      </w:r>
      <w:r w:rsidR="00D9742B">
        <w:rPr>
          <w:rFonts w:hint="cs"/>
          <w:b/>
          <w:bCs/>
          <w:rtl/>
          <w:lang w:bidi="ar-EG"/>
        </w:rPr>
        <w:t>ت</w:t>
      </w:r>
      <w:r w:rsidRPr="00F02114">
        <w:rPr>
          <w:rFonts w:hint="cs"/>
          <w:b/>
          <w:bCs/>
          <w:rtl/>
          <w:lang w:bidi="ar-EG"/>
        </w:rPr>
        <w:t>زيد</w:t>
      </w:r>
      <w:r w:rsidR="00362124">
        <w:rPr>
          <w:rFonts w:hint="cs"/>
          <w:b/>
          <w:bCs/>
          <w:rtl/>
          <w:lang w:bidi="ar-EG"/>
        </w:rPr>
        <w:t>،</w:t>
      </w:r>
      <w:r w:rsidRPr="00F02114">
        <w:rPr>
          <w:rFonts w:hint="cs"/>
          <w:b/>
          <w:bCs/>
          <w:rtl/>
          <w:lang w:bidi="ar-EG"/>
        </w:rPr>
        <w:t xml:space="preserve"> فاحرصوا -يرحمكم الله- على التبكير، وعلى عمارة هذا اليوم العظيم بذكر الله، وقراءة سورة الكهف، وكثرة الصلاة والسلام على النبي المصطفى صلى الله عليه وسلم، فإن صلاتكم معروضة عليه.</w:t>
      </w:r>
    </w:p>
    <w:p w14:paraId="0B9F09D5" w14:textId="77777777" w:rsidR="00F02114" w:rsidRPr="00F02114" w:rsidRDefault="00F02114">
      <w:pPr>
        <w:rPr>
          <w:rFonts w:hint="cs"/>
          <w:b/>
          <w:bCs/>
          <w:rtl/>
          <w:lang w:bidi="ar-EG"/>
        </w:rPr>
      </w:pPr>
      <w:r w:rsidRPr="00F02114">
        <w:rPr>
          <w:rFonts w:hint="cs"/>
          <w:b/>
          <w:bCs/>
          <w:rtl/>
          <w:lang w:bidi="ar-EG"/>
        </w:rPr>
        <w:t>وصلوا وسلموا على من أمركم الله بالصلاة والسلام عليه، فقال عز من قائل عليمًا: {إِنَّ اللَّهَ وَمَلَائِكَتَهُ يُصَلُّونَ عَلَى النَّبِيِّ ۚ يَا أَيُّهَا الَّذِينَ آمَنُوا صَلُّوا عَلَيْهِ وَسَلِّمُوا تَسْلِيمًا} [الأحزاب: 56].</w:t>
      </w:r>
    </w:p>
    <w:p w14:paraId="6F48D65D" w14:textId="453EEBEB" w:rsidR="00F02114" w:rsidRPr="00F02114" w:rsidRDefault="00F02114">
      <w:pPr>
        <w:rPr>
          <w:rFonts w:hint="cs"/>
          <w:b/>
          <w:bCs/>
          <w:rtl/>
          <w:lang w:bidi="ar-EG"/>
        </w:rPr>
      </w:pPr>
      <w:r w:rsidRPr="00F02114">
        <w:rPr>
          <w:rFonts w:hint="cs"/>
          <w:b/>
          <w:bCs/>
          <w:rtl/>
          <w:lang w:bidi="ar-EG"/>
        </w:rPr>
        <w:t>اللهم صلِّ وسلّم وبارك على سيدنا ونبينا محمد، وعلى آله وصحبه الطيبين الطاهرين، وارضَ اللهم عن الخلفاء الراشدين أبي بكر وعمر وعثمان وعلي، وعن سائر الصحابة أجمعين، وعنا معهم ب</w:t>
      </w:r>
      <w:r w:rsidR="00362124">
        <w:rPr>
          <w:rFonts w:hint="cs"/>
          <w:b/>
          <w:bCs/>
          <w:rtl/>
          <w:lang w:bidi="ar-EG"/>
        </w:rPr>
        <w:t>منك</w:t>
      </w:r>
      <w:r w:rsidRPr="00F02114">
        <w:rPr>
          <w:rFonts w:hint="cs"/>
          <w:b/>
          <w:bCs/>
          <w:rtl/>
          <w:lang w:bidi="ar-EG"/>
        </w:rPr>
        <w:t xml:space="preserve"> وكرمك يا أكرم الأكرمين.</w:t>
      </w:r>
    </w:p>
    <w:p w14:paraId="5854B182" w14:textId="4427A29A" w:rsidR="00F02114" w:rsidRPr="00F02114" w:rsidRDefault="00F02114">
      <w:pPr>
        <w:rPr>
          <w:rFonts w:hint="cs"/>
          <w:b/>
          <w:bCs/>
          <w:rtl/>
          <w:lang w:bidi="ar-EG"/>
        </w:rPr>
      </w:pPr>
      <w:r w:rsidRPr="00F02114">
        <w:rPr>
          <w:rFonts w:hint="cs"/>
          <w:b/>
          <w:bCs/>
          <w:rtl/>
          <w:lang w:bidi="ar-EG"/>
        </w:rPr>
        <w:t xml:space="preserve"> اللهم اغفر للمسلمين والمسلمات، والمؤمنين والمؤمنات، الأحياء منهم والأموات.</w:t>
      </w:r>
    </w:p>
    <w:p w14:paraId="442AAE81" w14:textId="6E860E0E" w:rsidR="00F02114" w:rsidRPr="00F02114" w:rsidRDefault="00F02114">
      <w:pPr>
        <w:rPr>
          <w:rFonts w:hint="cs"/>
          <w:b/>
          <w:bCs/>
          <w:rtl/>
          <w:lang w:bidi="ar-EG"/>
        </w:rPr>
      </w:pPr>
      <w:r w:rsidRPr="00F02114">
        <w:rPr>
          <w:rFonts w:hint="cs"/>
          <w:b/>
          <w:bCs/>
          <w:rtl/>
          <w:lang w:bidi="ar-EG"/>
        </w:rPr>
        <w:t>اللهم أعزّ الإسلام والمسلمين، وأذل الشرك والمشركين، واحمِ حوزة الدين.</w:t>
      </w:r>
    </w:p>
    <w:p w14:paraId="34756261" w14:textId="5569B245" w:rsidR="00F02114" w:rsidRPr="00F02114" w:rsidRDefault="00F02114">
      <w:pPr>
        <w:rPr>
          <w:rFonts w:hint="cs"/>
          <w:b/>
          <w:bCs/>
          <w:rtl/>
          <w:lang w:bidi="ar-EG"/>
        </w:rPr>
      </w:pPr>
      <w:r w:rsidRPr="00F02114">
        <w:rPr>
          <w:rFonts w:hint="cs"/>
          <w:b/>
          <w:bCs/>
          <w:rtl/>
          <w:lang w:bidi="ar-EG"/>
        </w:rPr>
        <w:t xml:space="preserve"> اللهم اجعلنا ممن يستمعون القول فيتبعون أحسنه، واجعلنا من الذاكرين الشاكرين المخبتين.</w:t>
      </w:r>
    </w:p>
    <w:p w14:paraId="164C0313" w14:textId="52E8D343" w:rsidR="00F02114" w:rsidRPr="00F02114" w:rsidRDefault="00F02114">
      <w:pPr>
        <w:rPr>
          <w:rFonts w:hint="cs"/>
          <w:b/>
          <w:bCs/>
          <w:rtl/>
          <w:lang w:bidi="ar-EG"/>
        </w:rPr>
      </w:pPr>
      <w:r w:rsidRPr="00F02114">
        <w:rPr>
          <w:rFonts w:hint="cs"/>
          <w:b/>
          <w:bCs/>
          <w:rtl/>
          <w:lang w:bidi="ar-EG"/>
        </w:rPr>
        <w:t xml:space="preserve"> اللهم آتِ نفوسنا تقواها، وزكّها أنت خير من زكاها، أنت وليّها ومولاها.</w:t>
      </w:r>
    </w:p>
    <w:p w14:paraId="7D1EAF97" w14:textId="5C8ECD73" w:rsidR="00F02114" w:rsidRPr="00F02114" w:rsidRDefault="00F02114">
      <w:pPr>
        <w:rPr>
          <w:rFonts w:hint="cs"/>
          <w:b/>
          <w:bCs/>
          <w:rtl/>
          <w:lang w:bidi="ar-EG"/>
        </w:rPr>
      </w:pPr>
      <w:r w:rsidRPr="00F02114">
        <w:rPr>
          <w:rFonts w:hint="cs"/>
          <w:b/>
          <w:bCs/>
          <w:rtl/>
          <w:lang w:bidi="ar-EG"/>
        </w:rPr>
        <w:t xml:space="preserve"> اللهم بارك لنا في يومنا هذا، واجعله شاهدًا لنا لا علينا، واغفر لنا ولوالدينا ولجميع المسلمين.</w:t>
      </w:r>
    </w:p>
    <w:p w14:paraId="1D431CD5" w14:textId="77777777" w:rsidR="00F02114" w:rsidRPr="00F02114" w:rsidRDefault="00F02114">
      <w:pPr>
        <w:rPr>
          <w:rFonts w:hint="cs"/>
          <w:b/>
          <w:bCs/>
          <w:rtl/>
          <w:lang w:bidi="ar-EG"/>
        </w:rPr>
      </w:pPr>
      <w:r w:rsidRPr="00F02114">
        <w:rPr>
          <w:rFonts w:hint="cs"/>
          <w:b/>
          <w:bCs/>
          <w:rtl/>
          <w:lang w:bidi="ar-EG"/>
        </w:rPr>
        <w:t>عباد الله: {إِنَّ اللَّهَ يَأْمُرُ بِالْعَدْلِ وَالْإِحْسَانِ وَإِيتَاءِ ذِي الْقُرْبَىٰ وَيَنْهَىٰ عَنِ الْفَحْشَاءِ وَالْمُنكَرِ وَالْبَغْيِ ۚ يَعِظُكُمْ لَعَلَّكُمْ تَذَكَّرُونَ} [النحل: 90]، فاذكروا الله العظيم الجليل يذكركم، واشكروه على نعمه يزدكم، ولذكر الله أكبر، والله يعلم ما تصنعون.</w:t>
      </w:r>
    </w:p>
    <w:p w14:paraId="32B5DD4A" w14:textId="77777777" w:rsidR="00F02114" w:rsidRPr="00F02114" w:rsidRDefault="00F02114">
      <w:pPr>
        <w:rPr>
          <w:b/>
          <w:bCs/>
          <w:lang w:bidi="ar-EG"/>
        </w:rPr>
      </w:pPr>
      <w:r w:rsidRPr="00F02114">
        <w:rPr>
          <w:rFonts w:hint="cs"/>
          <w:b/>
          <w:bCs/>
          <w:rtl/>
          <w:lang w:bidi="ar-EG"/>
        </w:rPr>
        <w:t>وأقم الصلاة.</w:t>
      </w:r>
    </w:p>
    <w:p w14:paraId="3E1ECABA" w14:textId="77777777" w:rsidR="00F02114" w:rsidRPr="00F02114" w:rsidRDefault="00F02114">
      <w:pPr>
        <w:rPr>
          <w:b/>
          <w:bCs/>
          <w:lang w:bidi="ar-EG"/>
        </w:rPr>
      </w:pPr>
    </w:p>
    <w:sectPr w:rsidR="00F02114" w:rsidRPr="00F02114" w:rsidSect="009E576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CB"/>
    <w:rsid w:val="00160240"/>
    <w:rsid w:val="002636EC"/>
    <w:rsid w:val="00264212"/>
    <w:rsid w:val="002E547E"/>
    <w:rsid w:val="00327804"/>
    <w:rsid w:val="00362124"/>
    <w:rsid w:val="00363017"/>
    <w:rsid w:val="003B1C2E"/>
    <w:rsid w:val="00487D91"/>
    <w:rsid w:val="004C7F26"/>
    <w:rsid w:val="005004B2"/>
    <w:rsid w:val="00545255"/>
    <w:rsid w:val="005F0585"/>
    <w:rsid w:val="006023CB"/>
    <w:rsid w:val="00667056"/>
    <w:rsid w:val="007E2C9B"/>
    <w:rsid w:val="00843332"/>
    <w:rsid w:val="008B5985"/>
    <w:rsid w:val="008C2A27"/>
    <w:rsid w:val="00982E99"/>
    <w:rsid w:val="009E5760"/>
    <w:rsid w:val="009F529B"/>
    <w:rsid w:val="00B854AE"/>
    <w:rsid w:val="00C7073D"/>
    <w:rsid w:val="00CB726E"/>
    <w:rsid w:val="00D74E75"/>
    <w:rsid w:val="00D9742B"/>
    <w:rsid w:val="00E3518C"/>
    <w:rsid w:val="00F02114"/>
    <w:rsid w:val="00F93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26B21AF5"/>
  <w15:chartTrackingRefBased/>
  <w15:docId w15:val="{3DDDE57E-1427-2F41-B9F4-A02D01167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Char"/>
    <w:uiPriority w:val="9"/>
    <w:qFormat/>
    <w:rsid w:val="006023C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6023C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6023C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6023C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6023C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6023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6023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6023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6023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6023CB"/>
    <w:rPr>
      <w:rFonts w:asciiTheme="majorHAnsi" w:eastAsiaTheme="majorEastAsia" w:hAnsiTheme="majorHAnsi" w:cstheme="majorBidi"/>
      <w:color w:val="0F4761" w:themeColor="accent1" w:themeShade="BF"/>
      <w:sz w:val="40"/>
      <w:szCs w:val="40"/>
    </w:rPr>
  </w:style>
  <w:style w:type="character" w:customStyle="1" w:styleId="2Char">
    <w:name w:val="عنوان 2 Char"/>
    <w:basedOn w:val="a0"/>
    <w:link w:val="2"/>
    <w:uiPriority w:val="9"/>
    <w:semiHidden/>
    <w:rsid w:val="006023CB"/>
    <w:rPr>
      <w:rFonts w:asciiTheme="majorHAnsi" w:eastAsiaTheme="majorEastAsia" w:hAnsiTheme="majorHAnsi" w:cstheme="majorBidi"/>
      <w:color w:val="0F4761" w:themeColor="accent1" w:themeShade="BF"/>
      <w:sz w:val="32"/>
      <w:szCs w:val="32"/>
    </w:rPr>
  </w:style>
  <w:style w:type="character" w:customStyle="1" w:styleId="3Char">
    <w:name w:val="عنوان 3 Char"/>
    <w:basedOn w:val="a0"/>
    <w:link w:val="3"/>
    <w:uiPriority w:val="9"/>
    <w:semiHidden/>
    <w:rsid w:val="006023CB"/>
    <w:rPr>
      <w:rFonts w:eastAsiaTheme="majorEastAsia" w:cstheme="majorBidi"/>
      <w:color w:val="0F4761" w:themeColor="accent1" w:themeShade="BF"/>
      <w:sz w:val="28"/>
      <w:szCs w:val="28"/>
    </w:rPr>
  </w:style>
  <w:style w:type="character" w:customStyle="1" w:styleId="4Char">
    <w:name w:val="عنوان 4 Char"/>
    <w:basedOn w:val="a0"/>
    <w:link w:val="4"/>
    <w:uiPriority w:val="9"/>
    <w:semiHidden/>
    <w:rsid w:val="006023CB"/>
    <w:rPr>
      <w:rFonts w:eastAsiaTheme="majorEastAsia" w:cstheme="majorBidi"/>
      <w:i/>
      <w:iCs/>
      <w:color w:val="0F4761" w:themeColor="accent1" w:themeShade="BF"/>
    </w:rPr>
  </w:style>
  <w:style w:type="character" w:customStyle="1" w:styleId="5Char">
    <w:name w:val="عنوان 5 Char"/>
    <w:basedOn w:val="a0"/>
    <w:link w:val="5"/>
    <w:uiPriority w:val="9"/>
    <w:semiHidden/>
    <w:rsid w:val="006023CB"/>
    <w:rPr>
      <w:rFonts w:eastAsiaTheme="majorEastAsia" w:cstheme="majorBidi"/>
      <w:color w:val="0F4761" w:themeColor="accent1" w:themeShade="BF"/>
    </w:rPr>
  </w:style>
  <w:style w:type="character" w:customStyle="1" w:styleId="6Char">
    <w:name w:val="عنوان 6 Char"/>
    <w:basedOn w:val="a0"/>
    <w:link w:val="6"/>
    <w:uiPriority w:val="9"/>
    <w:semiHidden/>
    <w:rsid w:val="006023CB"/>
    <w:rPr>
      <w:rFonts w:eastAsiaTheme="majorEastAsia" w:cstheme="majorBidi"/>
      <w:i/>
      <w:iCs/>
      <w:color w:val="595959" w:themeColor="text1" w:themeTint="A6"/>
    </w:rPr>
  </w:style>
  <w:style w:type="character" w:customStyle="1" w:styleId="7Char">
    <w:name w:val="عنوان 7 Char"/>
    <w:basedOn w:val="a0"/>
    <w:link w:val="7"/>
    <w:uiPriority w:val="9"/>
    <w:semiHidden/>
    <w:rsid w:val="006023CB"/>
    <w:rPr>
      <w:rFonts w:eastAsiaTheme="majorEastAsia" w:cstheme="majorBidi"/>
      <w:color w:val="595959" w:themeColor="text1" w:themeTint="A6"/>
    </w:rPr>
  </w:style>
  <w:style w:type="character" w:customStyle="1" w:styleId="8Char">
    <w:name w:val="عنوان 8 Char"/>
    <w:basedOn w:val="a0"/>
    <w:link w:val="8"/>
    <w:uiPriority w:val="9"/>
    <w:semiHidden/>
    <w:rsid w:val="006023CB"/>
    <w:rPr>
      <w:rFonts w:eastAsiaTheme="majorEastAsia" w:cstheme="majorBidi"/>
      <w:i/>
      <w:iCs/>
      <w:color w:val="272727" w:themeColor="text1" w:themeTint="D8"/>
    </w:rPr>
  </w:style>
  <w:style w:type="character" w:customStyle="1" w:styleId="9Char">
    <w:name w:val="عنوان 9 Char"/>
    <w:basedOn w:val="a0"/>
    <w:link w:val="9"/>
    <w:uiPriority w:val="9"/>
    <w:semiHidden/>
    <w:rsid w:val="006023CB"/>
    <w:rPr>
      <w:rFonts w:eastAsiaTheme="majorEastAsia" w:cstheme="majorBidi"/>
      <w:color w:val="272727" w:themeColor="text1" w:themeTint="D8"/>
    </w:rPr>
  </w:style>
  <w:style w:type="paragraph" w:styleId="a3">
    <w:name w:val="Title"/>
    <w:basedOn w:val="a"/>
    <w:next w:val="a"/>
    <w:link w:val="Char"/>
    <w:uiPriority w:val="10"/>
    <w:qFormat/>
    <w:rsid w:val="006023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6023CB"/>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6023CB"/>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6023CB"/>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6023CB"/>
    <w:pPr>
      <w:spacing w:before="160"/>
      <w:jc w:val="center"/>
    </w:pPr>
    <w:rPr>
      <w:i/>
      <w:iCs/>
      <w:color w:val="404040" w:themeColor="text1" w:themeTint="BF"/>
    </w:rPr>
  </w:style>
  <w:style w:type="character" w:customStyle="1" w:styleId="Char1">
    <w:name w:val="اقتباس Char"/>
    <w:basedOn w:val="a0"/>
    <w:link w:val="a5"/>
    <w:uiPriority w:val="29"/>
    <w:rsid w:val="006023CB"/>
    <w:rPr>
      <w:i/>
      <w:iCs/>
      <w:color w:val="404040" w:themeColor="text1" w:themeTint="BF"/>
    </w:rPr>
  </w:style>
  <w:style w:type="paragraph" w:styleId="a6">
    <w:name w:val="List Paragraph"/>
    <w:basedOn w:val="a"/>
    <w:uiPriority w:val="34"/>
    <w:qFormat/>
    <w:rsid w:val="006023CB"/>
    <w:pPr>
      <w:ind w:left="720"/>
      <w:contextualSpacing/>
    </w:pPr>
  </w:style>
  <w:style w:type="character" w:styleId="a7">
    <w:name w:val="Intense Emphasis"/>
    <w:basedOn w:val="a0"/>
    <w:uiPriority w:val="21"/>
    <w:qFormat/>
    <w:rsid w:val="006023CB"/>
    <w:rPr>
      <w:i/>
      <w:iCs/>
      <w:color w:val="0F4761" w:themeColor="accent1" w:themeShade="BF"/>
    </w:rPr>
  </w:style>
  <w:style w:type="paragraph" w:styleId="a8">
    <w:name w:val="Intense Quote"/>
    <w:basedOn w:val="a"/>
    <w:next w:val="a"/>
    <w:link w:val="Char2"/>
    <w:uiPriority w:val="30"/>
    <w:qFormat/>
    <w:rsid w:val="006023C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اقتباس مكثف Char"/>
    <w:basedOn w:val="a0"/>
    <w:link w:val="a8"/>
    <w:uiPriority w:val="30"/>
    <w:rsid w:val="006023CB"/>
    <w:rPr>
      <w:i/>
      <w:iCs/>
      <w:color w:val="0F4761" w:themeColor="accent1" w:themeShade="BF"/>
    </w:rPr>
  </w:style>
  <w:style w:type="character" w:styleId="a9">
    <w:name w:val="Intense Reference"/>
    <w:basedOn w:val="a0"/>
    <w:uiPriority w:val="32"/>
    <w:qFormat/>
    <w:rsid w:val="006023C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1346</Words>
  <Characters>7676</Characters>
  <Application>Microsoft Office Word</Application>
  <DocSecurity>0</DocSecurity>
  <Lines>63</Lines>
  <Paragraphs>18</Paragraphs>
  <ScaleCrop>false</ScaleCrop>
  <Company/>
  <LinksUpToDate>false</LinksUpToDate>
  <CharactersWithSpaces>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ياسر عبدالله محمد الحوري</dc:creator>
  <cp:keywords/>
  <dc:description/>
  <cp:lastModifiedBy>ياسر عبدالله محمد الحوري</cp:lastModifiedBy>
  <cp:revision>2</cp:revision>
  <dcterms:created xsi:type="dcterms:W3CDTF">2026-07-14T02:53:00Z</dcterms:created>
  <dcterms:modified xsi:type="dcterms:W3CDTF">2026-07-14T02:53:00Z</dcterms:modified>
</cp:coreProperties>
</file>