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87AE" w14:textId="1766E7F8" w:rsidR="0009674D" w:rsidRPr="0009674D" w:rsidRDefault="0009674D">
      <w:pPr>
        <w:rPr>
          <w:b/>
          <w:bCs/>
          <w:u w:val="single"/>
          <w:rtl/>
          <w:lang w:bidi="ar-EG"/>
        </w:rPr>
      </w:pPr>
      <w:r>
        <w:rPr>
          <w:rFonts w:hint="cs"/>
          <w:rtl/>
          <w:lang w:bidi="ar-EG"/>
        </w:rPr>
        <w:t xml:space="preserve">         </w:t>
      </w:r>
      <w:r w:rsidRPr="0009674D">
        <w:rPr>
          <w:rFonts w:hint="cs"/>
          <w:b/>
          <w:bCs/>
          <w:u w:val="single"/>
          <w:rtl/>
          <w:lang w:bidi="ar-EG"/>
        </w:rPr>
        <w:t xml:space="preserve">بسم الله الرحمن الرحيم </w:t>
      </w:r>
    </w:p>
    <w:p w14:paraId="05EAFD5B" w14:textId="6A164312" w:rsidR="0009674D" w:rsidRDefault="0009674D">
      <w:pPr>
        <w:rPr>
          <w:b/>
          <w:bCs/>
          <w:u w:val="single"/>
          <w:rtl/>
        </w:rPr>
      </w:pPr>
      <w:r>
        <w:rPr>
          <w:rFonts w:hint="cs"/>
          <w:rtl/>
          <w:lang w:bidi="ar-EG"/>
        </w:rPr>
        <w:t xml:space="preserve">        </w:t>
      </w:r>
      <w:r w:rsidRPr="0009674D">
        <w:rPr>
          <w:rFonts w:hint="cs"/>
          <w:b/>
          <w:bCs/>
          <w:u w:val="single"/>
          <w:rtl/>
          <w:lang w:bidi="ar-EG"/>
        </w:rPr>
        <w:t>سر الأمان في زمن الفتن</w:t>
      </w:r>
    </w:p>
    <w:p w14:paraId="5B68110B" w14:textId="6CC70CEE" w:rsidR="0009674D" w:rsidRPr="009D23A2" w:rsidRDefault="009D23A2">
      <w:pPr>
        <w:rPr>
          <w:rFonts w:hint="cs"/>
          <w:b/>
          <w:bCs/>
          <w:u w:val="single"/>
          <w:rtl/>
        </w:rPr>
      </w:pPr>
      <w:r w:rsidRPr="009D23A2">
        <w:rPr>
          <w:rFonts w:hint="cs"/>
          <w:b/>
          <w:bCs/>
          <w:u w:val="single"/>
          <w:rtl/>
        </w:rPr>
        <w:t>الخطبة الأولى:</w:t>
      </w:r>
    </w:p>
    <w:p w14:paraId="026FBF0C" w14:textId="353C5819" w:rsidR="00B82D77" w:rsidRDefault="0009674D">
      <w:pPr>
        <w:rPr>
          <w:b/>
          <w:bCs/>
          <w:rtl/>
        </w:rPr>
      </w:pPr>
      <w:r>
        <w:rPr>
          <w:rFonts w:hint="cs"/>
          <w:b/>
          <w:bCs/>
          <w:rtl/>
        </w:rPr>
        <w:t>الحمد لله رب العالمين، الحمد لله الذي هدانا لهذا وما كنا لنهتدي لولا أن هدانا الله، الحمد لله المطلع على ظاهر الأمر ومكنونه، الحمد لله العالم بسر العبد وجهره وظنونه، المتفرد بإنشاء العالم وإبداع فنونه، أحسن كل شيء خلق، وأحصى عدد ما في الشجر من ورق، مد الأرض وضعها، وأوسع السماء ورفعها، وسيّر المصلين وأطلعها، أحمده سبحانه على جوده واعتصامه، وأشهد أن لا إله إلا الله وحده ربي لا شريك له في ألوهيته وسلطانه، من يتق الله يحمد في عواقب</w:t>
      </w:r>
      <w:r w:rsidR="00570F9F">
        <w:rPr>
          <w:rFonts w:hint="cs"/>
          <w:b/>
          <w:bCs/>
          <w:rtl/>
        </w:rPr>
        <w:t>ه</w:t>
      </w:r>
      <w:r w:rsidR="00B82D77">
        <w:rPr>
          <w:rFonts w:hint="cs"/>
          <w:b/>
          <w:bCs/>
          <w:rtl/>
        </w:rPr>
        <w:t>..</w:t>
      </w:r>
    </w:p>
    <w:p w14:paraId="00028952" w14:textId="2E91F297" w:rsidR="00B82D77" w:rsidRDefault="0009674D">
      <w:pPr>
        <w:rPr>
          <w:b/>
          <w:bCs/>
          <w:rtl/>
        </w:rPr>
      </w:pPr>
      <w:r>
        <w:rPr>
          <w:rFonts w:hint="cs"/>
          <w:b/>
          <w:bCs/>
          <w:rtl/>
        </w:rPr>
        <w:t xml:space="preserve"> ويكفه شر من عزوا ومن هانوا</w:t>
      </w:r>
      <w:r w:rsidR="00B82D77">
        <w:rPr>
          <w:rFonts w:hint="cs"/>
          <w:b/>
          <w:bCs/>
          <w:rtl/>
        </w:rPr>
        <w:t>..</w:t>
      </w:r>
    </w:p>
    <w:p w14:paraId="02B53DC3" w14:textId="69541191" w:rsidR="00B82D77" w:rsidRDefault="0009674D">
      <w:pPr>
        <w:rPr>
          <w:b/>
          <w:bCs/>
          <w:rtl/>
        </w:rPr>
      </w:pPr>
      <w:r>
        <w:rPr>
          <w:rFonts w:hint="cs"/>
          <w:b/>
          <w:bCs/>
          <w:rtl/>
        </w:rPr>
        <w:t xml:space="preserve">ومن استجار بغير الله في فزع </w:t>
      </w:r>
      <w:r w:rsidR="00B82D77">
        <w:rPr>
          <w:rFonts w:hint="cs"/>
          <w:b/>
          <w:bCs/>
          <w:rtl/>
        </w:rPr>
        <w:t>..</w:t>
      </w:r>
    </w:p>
    <w:p w14:paraId="3E153FD2" w14:textId="77777777" w:rsidR="00B82D77" w:rsidRDefault="0009674D">
      <w:pPr>
        <w:rPr>
          <w:b/>
          <w:bCs/>
          <w:rtl/>
        </w:rPr>
      </w:pPr>
      <w:r>
        <w:rPr>
          <w:rFonts w:hint="cs"/>
          <w:b/>
          <w:bCs/>
          <w:rtl/>
        </w:rPr>
        <w:t>فإن ناصره عجز وخزلان</w:t>
      </w:r>
      <w:r w:rsidR="00B82D77">
        <w:rPr>
          <w:rFonts w:hint="cs"/>
          <w:b/>
          <w:bCs/>
          <w:rtl/>
        </w:rPr>
        <w:t>..</w:t>
      </w:r>
    </w:p>
    <w:p w14:paraId="20AE8502" w14:textId="77777777" w:rsidR="00695365" w:rsidRDefault="0009674D">
      <w:pPr>
        <w:rPr>
          <w:b/>
          <w:bCs/>
          <w:rtl/>
        </w:rPr>
      </w:pPr>
      <w:r>
        <w:rPr>
          <w:rFonts w:hint="cs"/>
          <w:b/>
          <w:bCs/>
          <w:rtl/>
        </w:rPr>
        <w:t xml:space="preserve"> فالزم يديك بحبل الله معتصمًا</w:t>
      </w:r>
      <w:r w:rsidR="00695365">
        <w:rPr>
          <w:rFonts w:hint="cs"/>
          <w:b/>
          <w:bCs/>
          <w:rtl/>
        </w:rPr>
        <w:t xml:space="preserve">.. </w:t>
      </w:r>
    </w:p>
    <w:p w14:paraId="573ACCAE" w14:textId="77777777" w:rsidR="00695365" w:rsidRDefault="0009674D">
      <w:pPr>
        <w:rPr>
          <w:b/>
          <w:bCs/>
          <w:rtl/>
        </w:rPr>
      </w:pPr>
      <w:r>
        <w:rPr>
          <w:rFonts w:hint="cs"/>
          <w:b/>
          <w:bCs/>
          <w:rtl/>
        </w:rPr>
        <w:t>فإن</w:t>
      </w:r>
      <w:r w:rsidR="00695365">
        <w:rPr>
          <w:rFonts w:hint="cs"/>
          <w:b/>
          <w:bCs/>
          <w:rtl/>
        </w:rPr>
        <w:t xml:space="preserve">ه الركن </w:t>
      </w:r>
      <w:r>
        <w:rPr>
          <w:rFonts w:hint="cs"/>
          <w:b/>
          <w:bCs/>
          <w:rtl/>
        </w:rPr>
        <w:t xml:space="preserve"> إن خانتك أركان</w:t>
      </w:r>
      <w:r w:rsidR="00695365">
        <w:rPr>
          <w:rFonts w:hint="cs"/>
          <w:b/>
          <w:bCs/>
          <w:rtl/>
        </w:rPr>
        <w:t>..</w:t>
      </w:r>
    </w:p>
    <w:p w14:paraId="4262BD78" w14:textId="6ABC5CA3" w:rsidR="0009674D" w:rsidRDefault="0009674D">
      <w:pPr>
        <w:rPr>
          <w:rFonts w:hint="cs"/>
          <w:b/>
          <w:bCs/>
          <w:rtl/>
        </w:rPr>
      </w:pPr>
      <w:r>
        <w:rPr>
          <w:rFonts w:hint="cs"/>
          <w:b/>
          <w:bCs/>
          <w:rtl/>
        </w:rPr>
        <w:t xml:space="preserve"> وأشهد أن محمدًا عبده ورسوله وصفيه من خلقه وخليله المؤيد ببرهانه، صلى الله وسلم عليه وعلى </w:t>
      </w:r>
      <w:proofErr w:type="spellStart"/>
      <w:r>
        <w:rPr>
          <w:rFonts w:hint="cs"/>
          <w:b/>
          <w:bCs/>
          <w:rtl/>
        </w:rPr>
        <w:t>آله</w:t>
      </w:r>
      <w:proofErr w:type="spellEnd"/>
      <w:r>
        <w:rPr>
          <w:rFonts w:hint="cs"/>
          <w:b/>
          <w:bCs/>
          <w:rtl/>
        </w:rPr>
        <w:t xml:space="preserve"> وأصحابه عدد ما تحرك ورق من شجر وطار طائر على أغصانه، وسلم تسليمًا كثيرًا.</w:t>
      </w:r>
    </w:p>
    <w:p w14:paraId="610B82B4" w14:textId="22D6432C" w:rsidR="0009674D" w:rsidRDefault="0009674D">
      <w:pPr>
        <w:rPr>
          <w:rFonts w:hint="cs"/>
          <w:b/>
          <w:bCs/>
          <w:rtl/>
        </w:rPr>
      </w:pPr>
      <w:r>
        <w:rPr>
          <w:rFonts w:hint="cs"/>
          <w:b/>
          <w:bCs/>
          <w:rtl/>
        </w:rPr>
        <w:t>أما بعد: فإن أصدق الحديث كلام الله، وخير الهدي هدي محمد صلى الله عليه  وسلم، وشر الأمور محدثاتها، وكل محدثة بدعة، وكل بدعة في الدين ضلالة،</w:t>
      </w:r>
      <w:r w:rsidR="00D40C95">
        <w:rPr>
          <w:rFonts w:hint="cs"/>
          <w:b/>
          <w:bCs/>
          <w:rtl/>
        </w:rPr>
        <w:t xml:space="preserve"> </w:t>
      </w:r>
      <w:r>
        <w:rPr>
          <w:rFonts w:hint="cs"/>
          <w:b/>
          <w:bCs/>
          <w:rtl/>
        </w:rPr>
        <w:t>أجارنا الله وإياكم من ال</w:t>
      </w:r>
      <w:r w:rsidR="00D40C95">
        <w:rPr>
          <w:rFonts w:hint="cs"/>
          <w:b/>
          <w:bCs/>
          <w:rtl/>
        </w:rPr>
        <w:t>بدع والضلالات .</w:t>
      </w:r>
    </w:p>
    <w:p w14:paraId="11A212A1" w14:textId="59276A2C" w:rsidR="0009674D" w:rsidRDefault="0009674D">
      <w:pPr>
        <w:rPr>
          <w:rFonts w:hint="cs"/>
          <w:b/>
          <w:bCs/>
          <w:rtl/>
        </w:rPr>
      </w:pPr>
      <w:r>
        <w:rPr>
          <w:rFonts w:hint="cs"/>
          <w:b/>
          <w:bCs/>
          <w:rtl/>
        </w:rPr>
        <w:t xml:space="preserve"> {يَا أَيُّهَا الَّذِينَ آمَنُوا اتَّقُوا اللَّهَ حَقَّ تُقَاتِهِ وَلَا تَمُوتُنَّ إِلَّا وَأَنْتُمْ مُسْلِمُونَ} [آل عمران: 102].</w:t>
      </w:r>
    </w:p>
    <w:p w14:paraId="11B158CC" w14:textId="0222C3BE" w:rsidR="0009674D" w:rsidRDefault="0009674D">
      <w:pPr>
        <w:rPr>
          <w:rFonts w:hint="cs"/>
          <w:b/>
          <w:bCs/>
          <w:rtl/>
        </w:rPr>
      </w:pPr>
      <w:r>
        <w:rPr>
          <w:rFonts w:hint="cs"/>
          <w:b/>
          <w:bCs/>
          <w:rtl/>
        </w:rPr>
        <w:t xml:space="preserve"> {يَا أَيُّهَا الَّذِينَ آمَنُوا اتَّقُوا اللَّهَ وَقُولُوا قَوْلًا سَدِيدًا * يُصْلِحْ لَكُمْ أَعْمَالَكُمْ وَيَغْفِرْ لَكُمْ ذُنُوبَكُمْ وَمَنْ يُطِعِ اللَّهَ وَرَسُولَهُ فَقَدْ فَازَ فَوْزًا عَظِيمًا} [الأحزاب: 70-71].</w:t>
      </w:r>
    </w:p>
    <w:p w14:paraId="5BA84753" w14:textId="6B99C341" w:rsidR="0009674D" w:rsidRDefault="0009674D">
      <w:pPr>
        <w:rPr>
          <w:rFonts w:hint="cs"/>
          <w:b/>
          <w:bCs/>
          <w:rtl/>
        </w:rPr>
      </w:pPr>
      <w:r>
        <w:rPr>
          <w:rFonts w:hint="cs"/>
          <w:b/>
          <w:bCs/>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w:t>
      </w:r>
    </w:p>
    <w:p w14:paraId="61C5245A" w14:textId="77777777" w:rsidR="0009674D" w:rsidRDefault="0009674D">
      <w:pPr>
        <w:rPr>
          <w:rFonts w:hint="cs"/>
          <w:b/>
          <w:bCs/>
          <w:rtl/>
        </w:rPr>
      </w:pPr>
      <w:r>
        <w:rPr>
          <w:rFonts w:hint="cs"/>
          <w:b/>
          <w:bCs/>
          <w:rtl/>
        </w:rPr>
        <w:t>أما بعد، فيا عباد الله:</w:t>
      </w:r>
    </w:p>
    <w:p w14:paraId="63106B6F" w14:textId="19B5A4B9" w:rsidR="0009674D" w:rsidRDefault="0009674D">
      <w:pPr>
        <w:rPr>
          <w:rFonts w:hint="cs"/>
          <w:b/>
          <w:bCs/>
          <w:rtl/>
        </w:rPr>
      </w:pPr>
      <w:r>
        <w:rPr>
          <w:rFonts w:hint="cs"/>
          <w:b/>
          <w:bCs/>
          <w:rtl/>
        </w:rPr>
        <w:t xml:space="preserve">من حفظ الله في دينه فالتزمه وطبق أحكامه وبلغه للناس، وحفظ الله في اتباعه لنبيه صلى الله عليه </w:t>
      </w:r>
      <w:proofErr w:type="spellStart"/>
      <w:r>
        <w:rPr>
          <w:rFonts w:hint="cs"/>
          <w:b/>
          <w:bCs/>
          <w:rtl/>
        </w:rPr>
        <w:t>وآله</w:t>
      </w:r>
      <w:proofErr w:type="spellEnd"/>
      <w:r>
        <w:rPr>
          <w:rFonts w:hint="cs"/>
          <w:b/>
          <w:bCs/>
          <w:rtl/>
        </w:rPr>
        <w:t xml:space="preserve"> وسلم، وحفظ الله في أخلاقه وجوارحه فلا يعمل إلا خيرًا ولا يكسب إلا طيبًا، ومن حفظ الله في لسانه فلا ينطق إلا بخير، لا يؤذي مؤمنًا ولا يسب أو يغتاب مسلمًا، ومن حفظ الله في أيمانه فلا يحلف كاذبًا ولا يشهد الزور ولا يجعل الله عرضة لأيمانه، ومن حفظ الله سبحانه وتعالى بحب المؤمنين وبغض المنافقين، ومن حفظ الله بقول الحق والأمر بالمعروف والنهي عن المنكر؛ من فعل ذلك كله إخوة الإيمان</w:t>
      </w:r>
      <w:r w:rsidR="0072333F">
        <w:rPr>
          <w:rFonts w:hint="cs"/>
          <w:b/>
          <w:bCs/>
          <w:rtl/>
        </w:rPr>
        <w:t xml:space="preserve">، </w:t>
      </w:r>
      <w:r>
        <w:rPr>
          <w:rFonts w:hint="cs"/>
          <w:b/>
          <w:bCs/>
          <w:rtl/>
        </w:rPr>
        <w:t>فإن الله سبحانه وتعالى يحفظه في الدنيا والآخرة، يحفظه في دينه، ويحفظه في نفسه، ويحفظه في أولاده وأهله وأمواله جزاءً وفاقًا.</w:t>
      </w:r>
    </w:p>
    <w:p w14:paraId="07F659E5" w14:textId="77777777" w:rsidR="0009674D" w:rsidRDefault="0009674D">
      <w:pPr>
        <w:rPr>
          <w:rFonts w:hint="cs"/>
          <w:b/>
          <w:bCs/>
          <w:rtl/>
        </w:rPr>
      </w:pPr>
      <w:r>
        <w:rPr>
          <w:rFonts w:hint="cs"/>
          <w:b/>
          <w:bCs/>
          <w:rtl/>
        </w:rPr>
        <w:t xml:space="preserve">ولذلك علم النبي صلى الله عليه </w:t>
      </w:r>
      <w:proofErr w:type="spellStart"/>
      <w:r>
        <w:rPr>
          <w:rFonts w:hint="cs"/>
          <w:b/>
          <w:bCs/>
          <w:rtl/>
        </w:rPr>
        <w:t>وآله</w:t>
      </w:r>
      <w:proofErr w:type="spellEnd"/>
      <w:r>
        <w:rPr>
          <w:rFonts w:hint="cs"/>
          <w:b/>
          <w:bCs/>
          <w:rtl/>
        </w:rPr>
        <w:t xml:space="preserve"> وسلم أصحابه هذه العقيدة وهم لا زالوا صغارًا، رباهم على العقيدة وعلى توحيد الله سبحانه، وعلى الثقة بالله والتوكل عليه والاستعانة به وحده لا شريك له. فمن كان الله معه هانت عليه المشاق وهانت عليه المصاعب، وانقلب خوفه أمنًا، وسهل عليه كل عسير، وقرب له كل بعيد، وزالت همومه وأحزانه.</w:t>
      </w:r>
    </w:p>
    <w:p w14:paraId="7B391AB5" w14:textId="52FC1038" w:rsidR="0009674D" w:rsidRDefault="0009674D" w:rsidP="000A6B20">
      <w:pPr>
        <w:rPr>
          <w:rFonts w:hint="cs"/>
          <w:b/>
          <w:bCs/>
          <w:rtl/>
        </w:rPr>
      </w:pPr>
      <w:r>
        <w:rPr>
          <w:rFonts w:hint="cs"/>
          <w:b/>
          <w:bCs/>
          <w:rtl/>
        </w:rPr>
        <w:t>عن عبد الله بن عباس رضي الله عنهما قال: كنت خلف النبي صلى الله عليه وآله وسلم يوماً، فقال: «يَا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w:t>
      </w:r>
      <w:r w:rsidR="000A6B20">
        <w:rPr>
          <w:rFonts w:hint="cs"/>
          <w:b/>
          <w:bCs/>
          <w:rtl/>
        </w:rPr>
        <w:t xml:space="preserve"> </w:t>
      </w:r>
      <w:r>
        <w:rPr>
          <w:rFonts w:hint="cs"/>
          <w:b/>
          <w:bCs/>
          <w:rtl/>
        </w:rPr>
        <w:t>أخرجه الترمذي في سننه،</w:t>
      </w:r>
      <w:r w:rsidR="000A6B20">
        <w:rPr>
          <w:rFonts w:hint="cs"/>
          <w:b/>
          <w:bCs/>
          <w:rtl/>
        </w:rPr>
        <w:t xml:space="preserve"> </w:t>
      </w:r>
      <w:r>
        <w:rPr>
          <w:rFonts w:hint="cs"/>
          <w:b/>
          <w:bCs/>
          <w:rtl/>
        </w:rPr>
        <w:t>وقال: حديث حسن صحيح</w:t>
      </w:r>
      <w:r w:rsidR="000A6B20">
        <w:rPr>
          <w:rFonts w:hint="cs"/>
          <w:b/>
          <w:bCs/>
          <w:rtl/>
        </w:rPr>
        <w:t>.</w:t>
      </w:r>
    </w:p>
    <w:p w14:paraId="58C27FF9" w14:textId="36BAAD67" w:rsidR="0009674D" w:rsidRDefault="000A6B20">
      <w:pPr>
        <w:rPr>
          <w:rFonts w:hint="cs"/>
          <w:b/>
          <w:bCs/>
          <w:rtl/>
        </w:rPr>
      </w:pPr>
      <w:r w:rsidRPr="000A6B20">
        <w:rPr>
          <w:rFonts w:hint="cs"/>
          <w:b/>
          <w:bCs/>
          <w:u w:val="single"/>
          <w:rtl/>
        </w:rPr>
        <w:t>معاشر الموحدين</w:t>
      </w:r>
      <w:r>
        <w:rPr>
          <w:rFonts w:hint="cs"/>
          <w:b/>
          <w:bCs/>
          <w:rtl/>
        </w:rPr>
        <w:t xml:space="preserve">، </w:t>
      </w:r>
      <w:r w:rsidR="0009674D">
        <w:rPr>
          <w:rFonts w:hint="cs"/>
          <w:b/>
          <w:bCs/>
          <w:rtl/>
        </w:rPr>
        <w:t>إن المسلم يخوض غمار هذه الحياة الدنيا متسلحًا بالعقيدة، متسلحًا بتوحيد الله سبحانه والاستعانة به، ومن الذي بيده مقاليد كل شيء إلا الله جل جلاله وتَقَدَّسَت أسماؤه؟ ومن الذي يبسط ويقبض ويرفع إلا الله سبحانه وتعالى؟ ولذلك قال الله سبحانه عن المشركين:</w:t>
      </w:r>
    </w:p>
    <w:p w14:paraId="38B454CA" w14:textId="1C29BE47" w:rsidR="0009674D" w:rsidRPr="0009674D" w:rsidRDefault="0009674D" w:rsidP="0009674D">
      <w:pPr>
        <w:pStyle w:val="a6"/>
        <w:numPr>
          <w:ilvl w:val="0"/>
          <w:numId w:val="1"/>
        </w:numPr>
        <w:rPr>
          <w:rFonts w:hint="cs"/>
          <w:b/>
          <w:bCs/>
          <w:rtl/>
        </w:rPr>
      </w:pPr>
      <w:r w:rsidRPr="0009674D">
        <w:rPr>
          <w:rFonts w:hint="cs"/>
          <w:b/>
          <w:bCs/>
          <w:rtl/>
        </w:rPr>
        <w:t>{وَاتَّخَذُوا مِنْ دُونِهِ آلِهَةً لَا يَخْلُقُونَ شَيْئًا وَهُمْ يُخْلَقُونَ وَلَا يَمْلِكُونَ لِأَنْفُسِهِمْ ضَرًّا وَلَا نَفْعًا وَلَا يَمْلِكُونَ مَوْتًا وَلَا حَيَاةً وَلَا نُشُورًا} [الفرقان: 3].</w:t>
      </w:r>
    </w:p>
    <w:p w14:paraId="7925A158" w14:textId="1F536526" w:rsidR="0009674D" w:rsidRDefault="0009674D">
      <w:pPr>
        <w:rPr>
          <w:rFonts w:hint="cs"/>
          <w:b/>
          <w:bCs/>
          <w:rtl/>
        </w:rPr>
      </w:pPr>
      <w:r>
        <w:rPr>
          <w:rFonts w:hint="cs"/>
          <w:b/>
          <w:bCs/>
          <w:rtl/>
        </w:rPr>
        <w:t xml:space="preserve">ما أكثر الفتن وما أكثر المصاعب والابتلاءات التي تعصف بالمسلم في حياته، والتي يحتاج أمامها إلى قوة تسانده وتعينه على أن يتخطى هذه الصعاب والفتن والمشاكل. لا بد من قوة تسانده وتقف بجانبه وتحفظه وتؤمن خوفه وتهدئ </w:t>
      </w:r>
      <w:r w:rsidR="00E710B0">
        <w:rPr>
          <w:rFonts w:hint="cs"/>
          <w:b/>
          <w:bCs/>
          <w:rtl/>
        </w:rPr>
        <w:t>من ر</w:t>
      </w:r>
      <w:r w:rsidR="002B683A">
        <w:rPr>
          <w:rFonts w:hint="cs"/>
          <w:b/>
          <w:bCs/>
          <w:rtl/>
        </w:rPr>
        <w:t>َوعه</w:t>
      </w:r>
      <w:r>
        <w:rPr>
          <w:rFonts w:hint="cs"/>
          <w:b/>
          <w:bCs/>
          <w:rtl/>
        </w:rPr>
        <w:t>؛ يأنس بها ويتفاءل بوجودها ويركن إليها. وليس هناك قوة في الدنيا إخوة الإيمان أكبر ولا أعظم من قوة الله جل جلاله يحفظ بها عباده؛ فالأموال لا تنفع صاحبها مهما كبرت وكثرت ولو كان أغنى الناس.</w:t>
      </w:r>
    </w:p>
    <w:p w14:paraId="33ABB69D" w14:textId="77777777" w:rsidR="0009674D" w:rsidRDefault="0009674D">
      <w:pPr>
        <w:rPr>
          <w:rFonts w:hint="cs"/>
          <w:b/>
          <w:bCs/>
          <w:rtl/>
        </w:rPr>
      </w:pPr>
      <w:r>
        <w:rPr>
          <w:rFonts w:hint="cs"/>
          <w:b/>
          <w:bCs/>
          <w:rtl/>
        </w:rPr>
        <w:t>قال الله سبحانه عن قارون الذي أعطاه الله عز وجل أموالاً عظيمة ومفاتيح خزائنه لا يحملها إلا العصبة من الرجال:</w:t>
      </w:r>
    </w:p>
    <w:p w14:paraId="5D89726F" w14:textId="74EF9597" w:rsidR="0009674D" w:rsidRPr="0009674D" w:rsidRDefault="0009674D" w:rsidP="0009674D">
      <w:pPr>
        <w:pStyle w:val="a6"/>
        <w:numPr>
          <w:ilvl w:val="0"/>
          <w:numId w:val="1"/>
        </w:numPr>
        <w:rPr>
          <w:rFonts w:hint="cs"/>
          <w:b/>
          <w:bCs/>
          <w:rtl/>
        </w:rPr>
      </w:pPr>
      <w:r w:rsidRPr="0009674D">
        <w:rPr>
          <w:rFonts w:hint="cs"/>
          <w:b/>
          <w:bCs/>
          <w:rtl/>
        </w:rPr>
        <w:t>{إِنَّ قَارُونَ كَانَ مِنْ قَوْمِ مُوسَى فَبَغَى عَلَيْهِمْ وَآتَيْنَاهُ مِنَ الْكُنُوزِ مَا إِنَّ مَفَاتِحَهُ لَتَنُوءُ بِالْعُصْبَةِ أُولِي الْقُوَّةِ إِذْ قَالَ لَهُ قَوْمُهُ لَا تَفْرَحْ إِنَّ اللَّهَ لَا يُحِبُّ الْفَرِحِينَ} [القصص: 76].</w:t>
      </w:r>
    </w:p>
    <w:p w14:paraId="7CF7FE83" w14:textId="77777777" w:rsidR="0009674D" w:rsidRDefault="0009674D">
      <w:pPr>
        <w:rPr>
          <w:rFonts w:hint="cs"/>
          <w:b/>
          <w:bCs/>
          <w:rtl/>
        </w:rPr>
      </w:pPr>
      <w:r>
        <w:rPr>
          <w:rFonts w:hint="cs"/>
          <w:b/>
          <w:bCs/>
          <w:rtl/>
        </w:rPr>
        <w:t xml:space="preserve">   فهل نفعته الأموال؟ وهل حفظته من مكر الله وعذابه سبحانه؟ ودَفَعَت عنه غضب الله جل جلاله؟ لا والله، ظن قارون أن السعادة والراحة والطمأنينة بكثرة المال، فقال: {إِنَّمَا أُوتِيتُهُ عَلَى عِلْمٍ عِنْدِي} [القصص: 78]، فاغتر بماله ولم يشكر الله سبحانه. فماذا كانت النتيجة؟</w:t>
      </w:r>
    </w:p>
    <w:p w14:paraId="50EBE0E6" w14:textId="0A814B59" w:rsidR="0009674D" w:rsidRPr="0009674D" w:rsidRDefault="0009674D" w:rsidP="0009674D">
      <w:pPr>
        <w:pStyle w:val="a6"/>
        <w:numPr>
          <w:ilvl w:val="0"/>
          <w:numId w:val="1"/>
        </w:numPr>
        <w:rPr>
          <w:rFonts w:hint="cs"/>
          <w:b/>
          <w:bCs/>
          <w:rtl/>
        </w:rPr>
      </w:pPr>
      <w:r w:rsidRPr="0009674D">
        <w:rPr>
          <w:rFonts w:hint="cs"/>
          <w:b/>
          <w:bCs/>
          <w:rtl/>
        </w:rPr>
        <w:t>{فَخَسَفْنَا بِهِ وَبِدَارِهِ الْأَرْضَ فَمَا كَانَ لَهُ مِنْ فِئَةٍ يَنْصُرُونَهُ مِنْ دُونِ اللَّهِ وَمَا كَانَ مِنَ الْمُنْتَصِرِينَ} [القصص: 81].</w:t>
      </w:r>
    </w:p>
    <w:p w14:paraId="041FB465" w14:textId="77777777" w:rsidR="0009674D" w:rsidRDefault="0009674D">
      <w:pPr>
        <w:rPr>
          <w:rFonts w:hint="cs"/>
          <w:b/>
          <w:bCs/>
          <w:rtl/>
        </w:rPr>
      </w:pPr>
      <w:r>
        <w:rPr>
          <w:rFonts w:hint="cs"/>
          <w:b/>
          <w:bCs/>
          <w:rtl/>
        </w:rPr>
        <w:t>والجاه والسلطان والأتباع قد لا تكون سببًا في حفظ العبد وتأمين خوفه وجلب السعادة والحياة الطيبة له، والحسب والنسب لا يغني عن صاحبه شيئًا في هذه الحياة إذا كان بعيدًا عن الله سبحانه.</w:t>
      </w:r>
    </w:p>
    <w:p w14:paraId="4F583C31" w14:textId="77777777" w:rsidR="0009674D" w:rsidRDefault="0009674D">
      <w:pPr>
        <w:rPr>
          <w:rFonts w:hint="cs"/>
          <w:b/>
          <w:bCs/>
          <w:rtl/>
        </w:rPr>
      </w:pPr>
      <w:r>
        <w:rPr>
          <w:rFonts w:hint="cs"/>
          <w:b/>
          <w:bCs/>
          <w:rtl/>
        </w:rPr>
        <w:t>قال الله تعالى:</w:t>
      </w:r>
    </w:p>
    <w:p w14:paraId="430CB35E" w14:textId="77777777" w:rsidR="00BD6092" w:rsidRDefault="0009674D" w:rsidP="00BD6092">
      <w:pPr>
        <w:pStyle w:val="a6"/>
        <w:numPr>
          <w:ilvl w:val="0"/>
          <w:numId w:val="1"/>
        </w:numPr>
        <w:rPr>
          <w:b/>
          <w:bCs/>
        </w:rPr>
      </w:pPr>
      <w:r w:rsidRPr="0009674D">
        <w:rPr>
          <w:rFonts w:hint="cs"/>
          <w:b/>
          <w:bCs/>
          <w:rtl/>
        </w:rPr>
        <w:t xml:space="preserve">{فَإِذَا نُفِخَ فِي الصُّورِ فَلَا أَنْسَابَ بَيْنَهُمْ يَوْمَئِذٍ وَلَا يَتَسَاءَلُونَ * فَمَنْ ثَقُلَتْ مَوَازِينُهُ </w:t>
      </w:r>
      <w:r w:rsidR="00BD6092" w:rsidRPr="0009674D">
        <w:rPr>
          <w:rFonts w:hint="cs"/>
          <w:b/>
          <w:bCs/>
          <w:rtl/>
        </w:rPr>
        <w:t>فأولئك</w:t>
      </w:r>
      <w:r w:rsidRPr="0009674D">
        <w:rPr>
          <w:rFonts w:hint="cs"/>
          <w:b/>
          <w:bCs/>
          <w:rtl/>
        </w:rPr>
        <w:t xml:space="preserve"> هُمُ الْمُفْلِحُونَ * وَمَنْ خَفَّتْ مَوَازِينُهُ </w:t>
      </w:r>
      <w:proofErr w:type="spellStart"/>
      <w:r w:rsidRPr="0009674D">
        <w:rPr>
          <w:rFonts w:hint="cs"/>
          <w:b/>
          <w:bCs/>
          <w:rtl/>
        </w:rPr>
        <w:t>فَأُولَئِذٍ</w:t>
      </w:r>
      <w:proofErr w:type="spellEnd"/>
      <w:r w:rsidRPr="0009674D">
        <w:rPr>
          <w:rFonts w:hint="cs"/>
          <w:b/>
          <w:bCs/>
          <w:rtl/>
        </w:rPr>
        <w:t xml:space="preserve"> الَّذِينَ خَسِرُوا أَنْفُسَهُمْ فِي جَهَنَّمَ خَالِدُونَ * تَلْفَحُ وُجُوهَهُمُ النَّارُ وَهُمْ فِيهَا كَالِحُونَ} </w:t>
      </w:r>
    </w:p>
    <w:p w14:paraId="0709F1CE" w14:textId="1B345E27" w:rsidR="0009674D" w:rsidRPr="00BD6092" w:rsidRDefault="0009674D" w:rsidP="00BD6092">
      <w:pPr>
        <w:ind w:left="67"/>
        <w:rPr>
          <w:rFonts w:hint="cs"/>
          <w:b/>
          <w:bCs/>
          <w:rtl/>
        </w:rPr>
      </w:pPr>
      <w:r w:rsidRPr="00BD6092">
        <w:rPr>
          <w:rFonts w:hint="cs"/>
          <w:b/>
          <w:bCs/>
          <w:rtl/>
        </w:rPr>
        <w:t xml:space="preserve">[المؤمنون: 101 </w:t>
      </w:r>
      <w:r w:rsidRPr="00BD6092">
        <w:rPr>
          <w:b/>
          <w:bCs/>
          <w:rtl/>
        </w:rPr>
        <w:t>–</w:t>
      </w:r>
      <w:r w:rsidRPr="00BD6092">
        <w:rPr>
          <w:rFonts w:hint="cs"/>
          <w:b/>
          <w:bCs/>
          <w:rtl/>
        </w:rPr>
        <w:t xml:space="preserve"> 104].</w:t>
      </w:r>
    </w:p>
    <w:p w14:paraId="238E22AF" w14:textId="77777777" w:rsidR="0009674D" w:rsidRDefault="0009674D">
      <w:pPr>
        <w:rPr>
          <w:rFonts w:hint="cs"/>
          <w:b/>
          <w:bCs/>
          <w:rtl/>
        </w:rPr>
      </w:pPr>
      <w:r>
        <w:rPr>
          <w:rFonts w:hint="cs"/>
          <w:b/>
          <w:bCs/>
          <w:rtl/>
        </w:rPr>
        <w:t>عباد الله، احفظوا الله يحفظكم، احفظوا أوامره واجتنبوا نواهيه، احفظوا الله باستقامتكم على الدين والمواظبة على فرائض الله يحفظكم الله سبحانه، احفظوا الله بسلامة قلوبكم للمسلمين، احفظوا الله بطهارة أيديكم من دماء المسلمين وأموالهم وأعراضهم يحفظكم الله سبحانه وتعالى من كل سوء، ويجعل لكم من كل هم فرجًا، ومن كل ضيق مخرجًا، ومن كل عسر يسراً.</w:t>
      </w:r>
    </w:p>
    <w:p w14:paraId="1ED56BEB" w14:textId="77777777" w:rsidR="0009674D" w:rsidRDefault="0009674D">
      <w:pPr>
        <w:rPr>
          <w:rFonts w:hint="cs"/>
          <w:b/>
          <w:bCs/>
          <w:rtl/>
        </w:rPr>
      </w:pPr>
      <w:r>
        <w:rPr>
          <w:rFonts w:hint="cs"/>
          <w:b/>
          <w:bCs/>
          <w:rtl/>
        </w:rPr>
        <w:t>تعرفوا عليه وحده في الرخاء يعرفكم في الشدة. تعرفوا عليه في الصحة والعافية وفي وقت الأمن والأمان والراحة، يعرفكم الله عز وجل في وقت الشدائد.</w:t>
      </w:r>
    </w:p>
    <w:p w14:paraId="7C99CFC3" w14:textId="77777777" w:rsidR="0009674D" w:rsidRDefault="0009674D">
      <w:pPr>
        <w:rPr>
          <w:rFonts w:hint="cs"/>
          <w:b/>
          <w:bCs/>
          <w:rtl/>
        </w:rPr>
      </w:pPr>
      <w:r>
        <w:rPr>
          <w:rFonts w:hint="cs"/>
          <w:b/>
          <w:bCs/>
          <w:rtl/>
        </w:rPr>
        <w:t>وهذا نبي الله يونس عليه وعلى نبينا أفضل الصلاة وأتم التسليم في ظلمات ثلاث: ظلمة البحر، وظلمة بطن الحوت، وظلمة الليل؛ فنادى في الظلمات:</w:t>
      </w:r>
    </w:p>
    <w:p w14:paraId="33C4714A" w14:textId="1033EF36" w:rsidR="0009674D" w:rsidRPr="0009674D" w:rsidRDefault="0009674D" w:rsidP="0009674D">
      <w:pPr>
        <w:pStyle w:val="a6"/>
        <w:numPr>
          <w:ilvl w:val="0"/>
          <w:numId w:val="1"/>
        </w:numPr>
        <w:rPr>
          <w:rFonts w:hint="cs"/>
          <w:b/>
          <w:bCs/>
          <w:rtl/>
        </w:rPr>
      </w:pPr>
      <w:r w:rsidRPr="0009674D">
        <w:rPr>
          <w:rFonts w:hint="cs"/>
          <w:b/>
          <w:bCs/>
          <w:rtl/>
        </w:rPr>
        <w:t>{لَا إِلَهَ إِلَّا أَنْتَ سُبْحَانَكَ إِنِّي كُنْتُ مِنَ الظَّالِمِينَ} [الأنبياء: 87].</w:t>
      </w:r>
    </w:p>
    <w:p w14:paraId="123AEAB1" w14:textId="77777777" w:rsidR="0009674D" w:rsidRDefault="0009674D">
      <w:pPr>
        <w:rPr>
          <w:rFonts w:hint="cs"/>
          <w:b/>
          <w:bCs/>
          <w:rtl/>
        </w:rPr>
      </w:pPr>
      <w:r>
        <w:rPr>
          <w:rFonts w:hint="cs"/>
          <w:b/>
          <w:bCs/>
          <w:rtl/>
        </w:rPr>
        <w:t>فماذا كانت النتيجة؟</w:t>
      </w:r>
    </w:p>
    <w:p w14:paraId="794A54B9" w14:textId="69F152EB" w:rsidR="0009674D" w:rsidRPr="0009674D" w:rsidRDefault="0009674D" w:rsidP="0009674D">
      <w:pPr>
        <w:pStyle w:val="a6"/>
        <w:numPr>
          <w:ilvl w:val="0"/>
          <w:numId w:val="1"/>
        </w:numPr>
        <w:rPr>
          <w:rFonts w:hint="cs"/>
          <w:b/>
          <w:bCs/>
          <w:rtl/>
        </w:rPr>
      </w:pPr>
      <w:r w:rsidRPr="0009674D">
        <w:rPr>
          <w:rFonts w:hint="cs"/>
          <w:b/>
          <w:bCs/>
          <w:rtl/>
        </w:rPr>
        <w:t>{فَاسْتَجَبْنَا لَهُ وَنَجَّيْنَاهُ مِنَ الْغَمِّ وَكَذَلِكَ نُنْجِي الْمُؤْمِنِينَ} [الأنبياء: 88].</w:t>
      </w:r>
    </w:p>
    <w:p w14:paraId="33A147E6" w14:textId="77777777" w:rsidR="0009674D" w:rsidRDefault="0009674D">
      <w:pPr>
        <w:rPr>
          <w:rFonts w:hint="cs"/>
          <w:b/>
          <w:bCs/>
          <w:rtl/>
        </w:rPr>
      </w:pPr>
      <w:r>
        <w:rPr>
          <w:rFonts w:hint="cs"/>
          <w:b/>
          <w:bCs/>
          <w:rtl/>
        </w:rPr>
        <w:t>وحفظ الله يوسف عليه السلام لما أُلقي في غيابات الجب، وقال إخوته لأبيهم أكله الذئب، فقال يعقوب:</w:t>
      </w:r>
    </w:p>
    <w:p w14:paraId="4D5024C9" w14:textId="4925EC11" w:rsidR="0009674D" w:rsidRPr="0009674D" w:rsidRDefault="0009674D" w:rsidP="0009674D">
      <w:pPr>
        <w:pStyle w:val="a6"/>
        <w:numPr>
          <w:ilvl w:val="0"/>
          <w:numId w:val="1"/>
        </w:numPr>
        <w:rPr>
          <w:rFonts w:hint="cs"/>
          <w:b/>
          <w:bCs/>
          <w:rtl/>
        </w:rPr>
      </w:pPr>
      <w:r w:rsidRPr="0009674D">
        <w:rPr>
          <w:rFonts w:hint="cs"/>
          <w:b/>
          <w:bCs/>
          <w:rtl/>
        </w:rPr>
        <w:t>{فَاللَّهُ خَيْرٌ حَافِظًا وَهُوَ أَرْحَمُ الرَّاحِمِينَ} [يوسف: 64].</w:t>
      </w:r>
    </w:p>
    <w:p w14:paraId="16A011E2" w14:textId="77777777" w:rsidR="0009674D" w:rsidRDefault="0009674D">
      <w:pPr>
        <w:rPr>
          <w:rFonts w:hint="cs"/>
          <w:b/>
          <w:bCs/>
          <w:rtl/>
        </w:rPr>
      </w:pPr>
      <w:r>
        <w:rPr>
          <w:rFonts w:hint="cs"/>
          <w:b/>
          <w:bCs/>
          <w:rtl/>
        </w:rPr>
        <w:t>بل حفظ الله عز وجل يوسف عليه السلام من الوقوع في المعصية في قصر العزيز، وقال سبحانه:</w:t>
      </w:r>
    </w:p>
    <w:p w14:paraId="15DABCEF" w14:textId="61096CD6" w:rsidR="0009674D" w:rsidRPr="0009674D" w:rsidRDefault="0009674D" w:rsidP="0009674D">
      <w:pPr>
        <w:pStyle w:val="a6"/>
        <w:numPr>
          <w:ilvl w:val="0"/>
          <w:numId w:val="1"/>
        </w:numPr>
        <w:rPr>
          <w:rFonts w:hint="cs"/>
          <w:b/>
          <w:bCs/>
          <w:rtl/>
        </w:rPr>
      </w:pPr>
      <w:r w:rsidRPr="0009674D">
        <w:rPr>
          <w:rFonts w:hint="cs"/>
          <w:b/>
          <w:bCs/>
          <w:rtl/>
        </w:rPr>
        <w:t>{كَذَلِكَ لِنَصْرِفَ عَنْهُ السُّوءَ وَالْفَحْشَاءَ إِنَّهُ مِنْ عِبَادِنَا الْمُخْلَصِينَ} [يوسف: 24].</w:t>
      </w:r>
    </w:p>
    <w:p w14:paraId="2B04E6E0" w14:textId="77777777" w:rsidR="00741CFD" w:rsidRDefault="0009674D">
      <w:pPr>
        <w:rPr>
          <w:b/>
          <w:bCs/>
          <w:rtl/>
        </w:rPr>
      </w:pPr>
      <w:r>
        <w:rPr>
          <w:rFonts w:hint="cs"/>
          <w:b/>
          <w:bCs/>
          <w:rtl/>
        </w:rPr>
        <w:t xml:space="preserve">ولقد جاء عن ابن عباس رضي الله عنهما موقوفًا عليه عند البخاري أنه قال: «حَسْبُنَا اللَّهُ وَنِعْمَ الوَكِيلُ»؛ قَالَهَا إِبْرَاهِيمُ عَلَيْهِ السَّلاَمُ حِينَ أُلْقِيَ فِي النَّارِ فكانت بردًا وسلامًا عليه، وَقَالَهَا مُحَمَّدٌ صَلَّى اللهُ عَلَيْهِ وَسَلَّمَ حِينَ قَالُوا: {إِنَّ النَّاسَ قَدْ جَمَعُوا لَكُمْ فَاخْشَوْهُمْ فَزَادَهُمْ إِيمَانًا وَقَالُوا حَسْبُنَا اللَّهُ وَنِعْمَ الْوَكِيلُ * فَانْقَلَبُوا بِنِعْمَةٍ مِنَ اللَّهِ وَفَضْلٍ لَمْ يَمْسَسْهُمْ سُوءٌ وَاتَّبَعُوا رِضْوَانَ اللَّهِ وَاللَّهُ ذُو فَضْلٍ عَظِيمٍ * إِنَّمَا ذَلِكُمُ الشَّيْطَانُ يُخَوِّفُ أَوْلِيَاءَهُ فَلَا تَخَافُوهُمْ وَخَافُونِ إِنْ كُنْتُمْ مُؤْمِنِينَ} </w:t>
      </w:r>
    </w:p>
    <w:p w14:paraId="038EC849" w14:textId="5B60C8D1" w:rsidR="0009674D" w:rsidRDefault="0009674D">
      <w:pPr>
        <w:rPr>
          <w:rFonts w:hint="cs"/>
          <w:b/>
          <w:bCs/>
          <w:rtl/>
        </w:rPr>
      </w:pPr>
      <w:r>
        <w:rPr>
          <w:rFonts w:hint="cs"/>
          <w:b/>
          <w:bCs/>
          <w:rtl/>
        </w:rPr>
        <w:t xml:space="preserve">[آل عمران: 173 </w:t>
      </w:r>
      <w:r>
        <w:rPr>
          <w:b/>
          <w:bCs/>
          <w:rtl/>
        </w:rPr>
        <w:t>–</w:t>
      </w:r>
      <w:r>
        <w:rPr>
          <w:rFonts w:hint="cs"/>
          <w:b/>
          <w:bCs/>
          <w:rtl/>
        </w:rPr>
        <w:t xml:space="preserve"> 175].</w:t>
      </w:r>
    </w:p>
    <w:p w14:paraId="17A6597C" w14:textId="060F115D" w:rsidR="0009674D" w:rsidRDefault="00741CFD">
      <w:pPr>
        <w:rPr>
          <w:rFonts w:hint="cs"/>
          <w:b/>
          <w:bCs/>
          <w:rtl/>
        </w:rPr>
      </w:pPr>
      <w:r>
        <w:rPr>
          <w:rFonts w:hint="cs"/>
          <w:b/>
          <w:bCs/>
          <w:rtl/>
        </w:rPr>
        <w:t xml:space="preserve">رواه البخاري </w:t>
      </w:r>
    </w:p>
    <w:p w14:paraId="63C3B007" w14:textId="77777777" w:rsidR="0009674D" w:rsidRDefault="0009674D">
      <w:pPr>
        <w:rPr>
          <w:rFonts w:hint="cs"/>
          <w:b/>
          <w:bCs/>
          <w:rtl/>
        </w:rPr>
      </w:pPr>
      <w:r>
        <w:rPr>
          <w:rFonts w:hint="cs"/>
          <w:b/>
          <w:bCs/>
          <w:rtl/>
        </w:rPr>
        <w:t>أسأل الله أن يحفظنا بحفظه الذي لا يرام، وأن يحرسنا بعينه التي لا تنام، أقول ما سمعتم وأستغفر الله العظيم لي ولكم فاستغفروه فيا فوز المستغفرين.</w:t>
      </w:r>
    </w:p>
    <w:p w14:paraId="6544EF68" w14:textId="1E4BB0BE" w:rsidR="0009674D" w:rsidRPr="004A2FFD" w:rsidRDefault="004A2FFD">
      <w:pPr>
        <w:rPr>
          <w:rFonts w:hint="cs"/>
          <w:b/>
          <w:bCs/>
          <w:u w:val="single"/>
          <w:rtl/>
        </w:rPr>
      </w:pPr>
      <w:r w:rsidRPr="004A2FFD">
        <w:rPr>
          <w:rFonts w:hint="cs"/>
          <w:b/>
          <w:bCs/>
          <w:u w:val="single"/>
          <w:rtl/>
        </w:rPr>
        <w:t>الخطبة الثانية:</w:t>
      </w:r>
    </w:p>
    <w:p w14:paraId="20A15415" w14:textId="77777777" w:rsidR="0009674D" w:rsidRDefault="0009674D">
      <w:pPr>
        <w:rPr>
          <w:rFonts w:hint="cs"/>
          <w:b/>
          <w:bCs/>
          <w:rtl/>
        </w:rPr>
      </w:pPr>
      <w:r>
        <w:rPr>
          <w:rFonts w:hint="cs"/>
          <w:b/>
          <w:bCs/>
          <w:rtl/>
        </w:rPr>
        <w:t xml:space="preserve">الحمد لله رب العالمين، وأصلي وأسلم على نبينا محمد خاتم النبيين والمرسلين، وعلى </w:t>
      </w:r>
      <w:proofErr w:type="spellStart"/>
      <w:r>
        <w:rPr>
          <w:rFonts w:hint="cs"/>
          <w:b/>
          <w:bCs/>
          <w:rtl/>
        </w:rPr>
        <w:t>آله</w:t>
      </w:r>
      <w:proofErr w:type="spellEnd"/>
      <w:r>
        <w:rPr>
          <w:rFonts w:hint="cs"/>
          <w:b/>
          <w:bCs/>
          <w:rtl/>
        </w:rPr>
        <w:t xml:space="preserve"> وصحبه أجمعين.</w:t>
      </w:r>
    </w:p>
    <w:p w14:paraId="30589F3D" w14:textId="6213C4D4" w:rsidR="0009674D" w:rsidRDefault="0009674D" w:rsidP="00FA6D41">
      <w:pPr>
        <w:rPr>
          <w:rFonts w:hint="cs"/>
          <w:b/>
          <w:bCs/>
          <w:rtl/>
        </w:rPr>
      </w:pPr>
      <w:r>
        <w:rPr>
          <w:rFonts w:hint="cs"/>
          <w:b/>
          <w:bCs/>
          <w:rtl/>
        </w:rPr>
        <w:t>أما بعد، فيا عباد الله:</w:t>
      </w:r>
    </w:p>
    <w:p w14:paraId="52E1BFF3" w14:textId="2B72E537" w:rsidR="0009674D" w:rsidRDefault="0009674D">
      <w:pPr>
        <w:rPr>
          <w:rFonts w:hint="cs"/>
          <w:b/>
          <w:bCs/>
          <w:rtl/>
        </w:rPr>
      </w:pPr>
      <w:r>
        <w:rPr>
          <w:rFonts w:hint="cs"/>
          <w:b/>
          <w:bCs/>
          <w:rtl/>
        </w:rPr>
        <w:t>لقد أثر عن السلف الصالح من أهل العلم والزهد أروع الأمثلة في ذلك؛ فقد كان الحسن البصري رحمه الله يقول: «ابن آدم، احفظ دينك؛ فإنما هو لحمك ودمك، إن تسلم لك آخرتك؛ يسلّم لك دينك، وإن تكن الأخرى؛ فنعوذ بالله من الشر».</w:t>
      </w:r>
    </w:p>
    <w:p w14:paraId="398DB07C" w14:textId="77777777" w:rsidR="0009674D" w:rsidRDefault="0009674D">
      <w:pPr>
        <w:rPr>
          <w:rFonts w:hint="cs"/>
          <w:b/>
          <w:bCs/>
          <w:rtl/>
        </w:rPr>
      </w:pPr>
      <w:r>
        <w:rPr>
          <w:rFonts w:hint="cs"/>
          <w:b/>
          <w:bCs/>
          <w:rtl/>
        </w:rPr>
        <w:t>وكان الإمام الشافعي رحمه الله يوصي بحفظ العقل والجوارح عن المحرمات؛ ليبقى نور العلم والإيمان في القلب، فعلم أن المعاصي سبب للحرمان والضياع.</w:t>
      </w:r>
    </w:p>
    <w:p w14:paraId="0BB84B68" w14:textId="77777777" w:rsidR="0009674D" w:rsidRDefault="0009674D">
      <w:pPr>
        <w:rPr>
          <w:rFonts w:hint="cs"/>
          <w:b/>
          <w:bCs/>
          <w:rtl/>
        </w:rPr>
      </w:pPr>
      <w:r>
        <w:rPr>
          <w:rFonts w:hint="cs"/>
          <w:b/>
          <w:bCs/>
          <w:rtl/>
        </w:rPr>
        <w:t>وإن من أجمع ما يعتصم به العبد لحفظ دينه ونفسه وأهله:</w:t>
      </w:r>
    </w:p>
    <w:p w14:paraId="38319DC3" w14:textId="74B6ADE4" w:rsidR="0009674D" w:rsidRPr="0009674D" w:rsidRDefault="0009674D" w:rsidP="0009674D">
      <w:pPr>
        <w:pStyle w:val="a6"/>
        <w:numPr>
          <w:ilvl w:val="0"/>
          <w:numId w:val="2"/>
        </w:numPr>
        <w:rPr>
          <w:rFonts w:hint="cs"/>
          <w:b/>
          <w:bCs/>
          <w:rtl/>
        </w:rPr>
      </w:pPr>
      <w:r w:rsidRPr="0009674D">
        <w:rPr>
          <w:rFonts w:hint="cs"/>
          <w:b/>
          <w:bCs/>
          <w:rtl/>
        </w:rPr>
        <w:t>المحافظة على الصلاة في أوقاتها:</w:t>
      </w:r>
    </w:p>
    <w:p w14:paraId="627E1888" w14:textId="77777777" w:rsidR="0009674D" w:rsidRDefault="0009674D">
      <w:pPr>
        <w:rPr>
          <w:rFonts w:hint="cs"/>
          <w:b/>
          <w:bCs/>
          <w:rtl/>
        </w:rPr>
      </w:pPr>
      <w:r>
        <w:rPr>
          <w:rFonts w:hint="cs"/>
          <w:b/>
          <w:bCs/>
          <w:rtl/>
        </w:rPr>
        <w:t xml:space="preserve">   عن جندب بن عبد الله رضي الله عنه قال: قال رسول الله صلى الله عليه </w:t>
      </w:r>
      <w:proofErr w:type="spellStart"/>
      <w:r>
        <w:rPr>
          <w:rFonts w:hint="cs"/>
          <w:b/>
          <w:bCs/>
          <w:rtl/>
        </w:rPr>
        <w:t>وآله</w:t>
      </w:r>
      <w:proofErr w:type="spellEnd"/>
      <w:r>
        <w:rPr>
          <w:rFonts w:hint="cs"/>
          <w:b/>
          <w:bCs/>
          <w:rtl/>
        </w:rPr>
        <w:t xml:space="preserve"> وسلم: «مَنْ صَلَّى صَلاَةَ الصُّبْحِ فَهُوَ فِي ذِمَّةِ اللَّهِ، فَلاَ يَطْلُبَنَّكُمُ اللَّهُ مِنْ ذِمَّتِهِ بِشَيْءٍ، فَإِنَّهُ مَنْ يَطْلُبْهُ مِنْ ذِمَّتِهِ بِشَيْءٍ يُدْرِكْهُ ثُمَّ يَكُبَّهُ عَلَى وَجْهِهِ فِي نَارِ جَهَنَّمَ».</w:t>
      </w:r>
    </w:p>
    <w:p w14:paraId="1A7FF951" w14:textId="604ED367" w:rsidR="0009674D" w:rsidRDefault="007A4F26">
      <w:pPr>
        <w:rPr>
          <w:rFonts w:hint="cs"/>
          <w:b/>
          <w:bCs/>
          <w:rtl/>
        </w:rPr>
      </w:pPr>
      <w:r>
        <w:rPr>
          <w:rFonts w:hint="cs"/>
          <w:b/>
          <w:bCs/>
          <w:rtl/>
        </w:rPr>
        <w:t xml:space="preserve">رواه مسلم </w:t>
      </w:r>
    </w:p>
    <w:p w14:paraId="3A8C5F15" w14:textId="48B9D33E" w:rsidR="0009674D" w:rsidRDefault="0009674D">
      <w:pPr>
        <w:rPr>
          <w:rFonts w:hint="cs"/>
          <w:b/>
          <w:bCs/>
          <w:rtl/>
        </w:rPr>
      </w:pPr>
      <w:r>
        <w:rPr>
          <w:rFonts w:hint="cs"/>
          <w:b/>
          <w:bCs/>
          <w:rtl/>
        </w:rPr>
        <w:t xml:space="preserve"> 2. </w:t>
      </w:r>
      <w:r w:rsidR="007A4F26">
        <w:rPr>
          <w:rFonts w:hint="cs"/>
          <w:b/>
          <w:bCs/>
          <w:rtl/>
        </w:rPr>
        <w:t>ا</w:t>
      </w:r>
      <w:r>
        <w:rPr>
          <w:rFonts w:hint="cs"/>
          <w:b/>
          <w:bCs/>
          <w:rtl/>
        </w:rPr>
        <w:t>لاستقامة على طاعة الله ولزوم الذكر:</w:t>
      </w:r>
    </w:p>
    <w:p w14:paraId="36288D7C" w14:textId="75986485" w:rsidR="0009674D" w:rsidRDefault="0009674D">
      <w:pPr>
        <w:rPr>
          <w:rFonts w:hint="cs"/>
          <w:b/>
          <w:bCs/>
          <w:rtl/>
        </w:rPr>
      </w:pPr>
      <w:r>
        <w:rPr>
          <w:rFonts w:hint="cs"/>
          <w:b/>
          <w:bCs/>
          <w:rtl/>
        </w:rPr>
        <w:t xml:space="preserve">   {الَّذِينَ آمَنُوا وَتَطْمَئِنُّ قُلُوبُهُمْ بِذِكْرِ اللَّهِ أَلَا بِذِكْرِ اللَّهِ تَطْمَئِنُّ الْقُلُوبُ} [الرعد: 28].</w:t>
      </w:r>
    </w:p>
    <w:p w14:paraId="4CC89441" w14:textId="40ED43A8" w:rsidR="0009674D" w:rsidRDefault="0009674D">
      <w:pPr>
        <w:rPr>
          <w:rFonts w:hint="cs"/>
          <w:b/>
          <w:bCs/>
          <w:rtl/>
        </w:rPr>
      </w:pPr>
      <w:r>
        <w:rPr>
          <w:rFonts w:hint="cs"/>
          <w:b/>
          <w:bCs/>
          <w:rtl/>
        </w:rPr>
        <w:t xml:space="preserve"> 3. حفظ اللسان والجوارح عن الآثام:</w:t>
      </w:r>
    </w:p>
    <w:p w14:paraId="60626A2A" w14:textId="77777777" w:rsidR="00D40627" w:rsidRDefault="0009674D" w:rsidP="00D40627">
      <w:pPr>
        <w:rPr>
          <w:b/>
          <w:bCs/>
          <w:rtl/>
        </w:rPr>
      </w:pPr>
      <w:r>
        <w:rPr>
          <w:rFonts w:hint="cs"/>
          <w:b/>
          <w:bCs/>
          <w:rtl/>
        </w:rPr>
        <w:t xml:space="preserve">   عن سهل بن سعد رضي الله عنه عن رسول الله صلى الله عليه وسلم قال: «مَنْ يَضْمَنْ لِي مَا بَيْنَ لَحْيَيْهِ وَمَا بَيْنَ رِجْلَيْهِ أَضْمَنْ لَهُ الجَنَّةَ».</w:t>
      </w:r>
    </w:p>
    <w:p w14:paraId="189F95C1" w14:textId="1EDB5BEE" w:rsidR="0009674D" w:rsidRDefault="00D40627" w:rsidP="00D40627">
      <w:pPr>
        <w:rPr>
          <w:rFonts w:hint="cs"/>
          <w:b/>
          <w:bCs/>
          <w:rtl/>
        </w:rPr>
      </w:pPr>
      <w:r>
        <w:rPr>
          <w:rFonts w:hint="cs"/>
          <w:b/>
          <w:bCs/>
          <w:rtl/>
        </w:rPr>
        <w:t>رواه البخاري</w:t>
      </w:r>
    </w:p>
    <w:p w14:paraId="3D40C5E9" w14:textId="77777777" w:rsidR="0009674D" w:rsidRDefault="0009674D">
      <w:pPr>
        <w:rPr>
          <w:rFonts w:hint="cs"/>
          <w:b/>
          <w:bCs/>
          <w:rtl/>
        </w:rPr>
      </w:pPr>
      <w:r>
        <w:rPr>
          <w:rFonts w:hint="cs"/>
          <w:b/>
          <w:bCs/>
          <w:rtl/>
        </w:rPr>
        <w:t>فمن استقام على أمر الله، حفظه الله في حياته، وعند مماته، وفي قبره، ويوم يلقاه:</w:t>
      </w:r>
    </w:p>
    <w:p w14:paraId="78F54958" w14:textId="23103779" w:rsidR="0009674D" w:rsidRPr="0009674D" w:rsidRDefault="0009674D" w:rsidP="0009674D">
      <w:pPr>
        <w:pStyle w:val="a6"/>
        <w:numPr>
          <w:ilvl w:val="0"/>
          <w:numId w:val="1"/>
        </w:numPr>
        <w:rPr>
          <w:rFonts w:hint="cs"/>
          <w:b/>
          <w:bCs/>
          <w:rtl/>
        </w:rPr>
      </w:pPr>
      <w:r w:rsidRPr="0009674D">
        <w:rPr>
          <w:rFonts w:hint="cs"/>
          <w:b/>
          <w:bCs/>
          <w:rtl/>
        </w:rPr>
        <w:t xml:space="preserve">{إِنَّ الَّذِينَ قَالُوا رَبُّنَا اللَّهُ ثُمَّ اسْتَقَامُوا تَتَنَزَّلُ عَلَيْهِمُ الْمَلَائِكَةُ أَلَّا تَخَافُوا وَلَا تَحْزَنُوا وَأَبْشِرُوا بِالْجَنَّةِ الَّتِي كُنْتُمْ تُوعَدُونَ * نَحْنُ أَوْلِيَاؤُكُمْ فِي الْحَيَاةِ الدُّنْيَا وَفِي الْآخِرَةِ وَلَكُمْ فِيهَا مَا تَشْتَهِي أَنْفُسُكُمْ وَلَكُمْ فِيهَا مَا تَدَّعُونَ} [فصلت: 30 </w:t>
      </w:r>
      <w:r>
        <w:rPr>
          <w:b/>
          <w:bCs/>
          <w:rtl/>
        </w:rPr>
        <w:t>–</w:t>
      </w:r>
      <w:r w:rsidRPr="0009674D">
        <w:rPr>
          <w:rFonts w:hint="cs"/>
          <w:b/>
          <w:bCs/>
          <w:rtl/>
        </w:rPr>
        <w:t xml:space="preserve"> 31].</w:t>
      </w:r>
    </w:p>
    <w:p w14:paraId="750B9CAB" w14:textId="77777777" w:rsidR="0009674D" w:rsidRDefault="0009674D">
      <w:pPr>
        <w:rPr>
          <w:rFonts w:hint="cs"/>
          <w:b/>
          <w:bCs/>
          <w:rtl/>
        </w:rPr>
      </w:pPr>
      <w:r>
        <w:rPr>
          <w:rFonts w:hint="cs"/>
          <w:b/>
          <w:bCs/>
          <w:rtl/>
        </w:rPr>
        <w:t>هذا، وصلوا وسلموا على من أمركم الله بالصلاة والسلام عليه، فقال عز من قائل:</w:t>
      </w:r>
    </w:p>
    <w:p w14:paraId="598634F2" w14:textId="402CF479" w:rsidR="0009674D" w:rsidRPr="0009674D" w:rsidRDefault="0009674D" w:rsidP="0009674D">
      <w:pPr>
        <w:pStyle w:val="a6"/>
        <w:numPr>
          <w:ilvl w:val="0"/>
          <w:numId w:val="1"/>
        </w:numPr>
        <w:rPr>
          <w:rFonts w:hint="cs"/>
          <w:b/>
          <w:bCs/>
          <w:rtl/>
        </w:rPr>
      </w:pPr>
      <w:r w:rsidRPr="0009674D">
        <w:rPr>
          <w:rFonts w:hint="cs"/>
          <w:b/>
          <w:bCs/>
          <w:rtl/>
        </w:rPr>
        <w:t>{إِنَّ اللَّهَ وَمَلَائِكَتَهُ يُصَلُّونَ عَلَى النَّبِيِّ يَا أَيُّهَا الَّذِينَ آمَنُوا صَلُّوا عَلَيْهِ وَسَلِّمُوا تَسْلِيمًا} [الأحزاب: 56].</w:t>
      </w:r>
    </w:p>
    <w:p w14:paraId="0CAA0641" w14:textId="77777777" w:rsidR="0009674D" w:rsidRDefault="0009674D">
      <w:pPr>
        <w:rPr>
          <w:rFonts w:hint="cs"/>
          <w:b/>
          <w:bCs/>
          <w:rtl/>
        </w:rPr>
      </w:pPr>
      <w:r>
        <w:rPr>
          <w:rFonts w:hint="cs"/>
          <w:b/>
          <w:bCs/>
          <w:rtl/>
        </w:rPr>
        <w:t>اللهم صلّ وسلم وبارك على سيدنا ونبينا محمد، وارضَ اللهم عن خلفائه الراشدين، وعن أزواجه أمهات المؤمنين، وعن الصحابة أجمعين، وعن التابعين ومن تبعهم بإحسان إلى يوم الدين.</w:t>
      </w:r>
    </w:p>
    <w:p w14:paraId="71BE9306" w14:textId="77777777" w:rsidR="0009674D" w:rsidRDefault="0009674D">
      <w:pPr>
        <w:rPr>
          <w:rFonts w:hint="cs"/>
          <w:b/>
          <w:bCs/>
          <w:rtl/>
        </w:rPr>
      </w:pPr>
      <w:r>
        <w:rPr>
          <w:rFonts w:hint="cs"/>
          <w:b/>
          <w:bCs/>
          <w:rtl/>
        </w:rPr>
        <w:t>اللهم احفظنا بحفظك، واكلأنا برعايتك، واجعلنا ممن يحفظ حدودك وأوامرك. اللهم اجعل جمعنا هذا جمعًا مرحوماً، وتفرقنا من بعده تفرقًا معصوماً، ولا تجعل فينا ولا معنا شقياً ولا محروماً.</w:t>
      </w:r>
    </w:p>
    <w:p w14:paraId="371B3BDA" w14:textId="77777777" w:rsidR="0009674D" w:rsidRDefault="0009674D">
      <w:pPr>
        <w:rPr>
          <w:rFonts w:hint="cs"/>
          <w:b/>
          <w:bCs/>
          <w:rtl/>
        </w:rPr>
      </w:pPr>
      <w:r>
        <w:rPr>
          <w:rFonts w:hint="cs"/>
          <w:b/>
          <w:bCs/>
          <w:rtl/>
        </w:rPr>
        <w:t>اللهم آتنا في الدنيا حسنة وفي الآخرة حسنة وقنا عذاب النار.</w:t>
      </w:r>
    </w:p>
    <w:p w14:paraId="2AD3D89D" w14:textId="77777777" w:rsidR="0009674D" w:rsidRDefault="0009674D">
      <w:pPr>
        <w:rPr>
          <w:b/>
          <w:bCs/>
          <w:rtl/>
        </w:rPr>
      </w:pPr>
      <w:r>
        <w:rPr>
          <w:rFonts w:hint="cs"/>
          <w:b/>
          <w:bCs/>
          <w:rtl/>
        </w:rPr>
        <w:t>عباد الله: {إِنَّ اللَّهَ يَأْمُرُ بِالْعَدْلِ وَالْإِحْسَانِ وَإِيتَاءِ ذِي الْقُرْبَى وَيَنْهَى عَنِ الْفَحْشَاءِ وَالْمُنْكَرِ وَالْبَغْيِ يَعِظُكُمْ لَعَلَّكُمْ تَذَكَّرُونَ} [النحل: 90]؛ فاذكروا الله العظيم الجليل يذكركم، واشكروه على نعمه يزدكم، ولذكر الله أكبر، والله يعلم ما تصنعون.</w:t>
      </w:r>
    </w:p>
    <w:p w14:paraId="33781883" w14:textId="77777777" w:rsidR="00DA1B4F" w:rsidRDefault="00DA1B4F">
      <w:pPr>
        <w:rPr>
          <w:rFonts w:hint="cs"/>
          <w:b/>
          <w:bCs/>
          <w:rtl/>
        </w:rPr>
      </w:pPr>
      <w:r>
        <w:rPr>
          <w:rFonts w:hint="cs"/>
          <w:b/>
          <w:bCs/>
          <w:rtl/>
        </w:rPr>
        <w:t>نَفحُ الجُوري في خُطَبِ الحُوري</w:t>
      </w:r>
    </w:p>
    <w:p w14:paraId="21512B90" w14:textId="436CF1F0" w:rsidR="00DA1B4F" w:rsidRDefault="00DA1B4F">
      <w:pPr>
        <w:rPr>
          <w:rFonts w:hint="cs"/>
          <w:b/>
          <w:bCs/>
          <w:rtl/>
        </w:rPr>
      </w:pPr>
      <w:r>
        <w:rPr>
          <w:rFonts w:hint="cs"/>
          <w:b/>
          <w:bCs/>
          <w:rtl/>
        </w:rPr>
        <w:t xml:space="preserve">قناتي على التليجرام </w:t>
      </w:r>
      <w:hyperlink r:id="rId5" w:history="1">
        <w:r w:rsidRPr="00D50754">
          <w:rPr>
            <w:rStyle w:val="Hyperlink"/>
            <w:b/>
            <w:bCs/>
            <w:lang w:bidi="ar-EG"/>
          </w:rPr>
          <w:t>https://t.me/dr_alhuri83</w:t>
        </w:r>
      </w:hyperlink>
    </w:p>
    <w:p w14:paraId="42010236" w14:textId="77777777" w:rsidR="00DA1B4F" w:rsidRPr="0009674D" w:rsidRDefault="00DA1B4F">
      <w:pPr>
        <w:rPr>
          <w:b/>
          <w:bCs/>
        </w:rPr>
      </w:pPr>
      <w:r>
        <w:rPr>
          <w:rFonts w:hint="cs"/>
          <w:b/>
          <w:bCs/>
          <w:rtl/>
        </w:rPr>
        <w:t xml:space="preserve"> </w:t>
      </w:r>
    </w:p>
    <w:p w14:paraId="7B0F9D24" w14:textId="77777777" w:rsidR="0009674D" w:rsidRPr="0009674D" w:rsidRDefault="0009674D">
      <w:pPr>
        <w:rPr>
          <w:b/>
          <w:bCs/>
        </w:rPr>
      </w:pPr>
    </w:p>
    <w:sectPr w:rsidR="0009674D" w:rsidRPr="0009674D" w:rsidSect="0053717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3DAC"/>
    <w:multiLevelType w:val="hybridMultilevel"/>
    <w:tmpl w:val="075EDF64"/>
    <w:lvl w:ilvl="0" w:tplc="FFFFFFFF">
      <w:start w:val="1"/>
      <w:numFmt w:val="decimal"/>
      <w:lvlText w:val="%1."/>
      <w:lvlJc w:val="left"/>
      <w:pPr>
        <w:ind w:left="558"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1" w15:restartNumberingAfterBreak="0">
    <w:nsid w:val="42394FB5"/>
    <w:multiLevelType w:val="hybridMultilevel"/>
    <w:tmpl w:val="991C60CC"/>
    <w:lvl w:ilvl="0" w:tplc="FFFFFFFF">
      <w:numFmt w:val="bullet"/>
      <w:lvlText w:val=""/>
      <w:lvlJc w:val="left"/>
      <w:pPr>
        <w:ind w:left="427" w:hanging="360"/>
      </w:pPr>
      <w:rPr>
        <w:rFonts w:ascii="Symbol" w:eastAsiaTheme="minorEastAsia" w:hAnsi="Symbol" w:cstheme="minorBidi"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num w:numId="1" w16cid:durableId="231697079">
    <w:abstractNumId w:val="1"/>
  </w:num>
  <w:num w:numId="2" w16cid:durableId="939993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4D"/>
    <w:rsid w:val="0009674D"/>
    <w:rsid w:val="000A6B20"/>
    <w:rsid w:val="000C2AAD"/>
    <w:rsid w:val="002B683A"/>
    <w:rsid w:val="002E3C57"/>
    <w:rsid w:val="004A2FFD"/>
    <w:rsid w:val="0053717F"/>
    <w:rsid w:val="00570F9F"/>
    <w:rsid w:val="0066667D"/>
    <w:rsid w:val="00695365"/>
    <w:rsid w:val="0072333F"/>
    <w:rsid w:val="00741CFD"/>
    <w:rsid w:val="007A4F26"/>
    <w:rsid w:val="009D23A2"/>
    <w:rsid w:val="00B82D77"/>
    <w:rsid w:val="00BD6092"/>
    <w:rsid w:val="00D40627"/>
    <w:rsid w:val="00D40C95"/>
    <w:rsid w:val="00DA1B4F"/>
    <w:rsid w:val="00E710B0"/>
    <w:rsid w:val="00FA6D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CBE8AC9"/>
  <w15:chartTrackingRefBased/>
  <w15:docId w15:val="{D290F020-6536-424B-8772-38F4719A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096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96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9674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9674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9674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9674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9674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9674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9674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9674D"/>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09674D"/>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09674D"/>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09674D"/>
    <w:rPr>
      <w:rFonts w:eastAsiaTheme="majorEastAsia" w:cstheme="majorBidi"/>
      <w:i/>
      <w:iCs/>
      <w:color w:val="0F4761" w:themeColor="accent1" w:themeShade="BF"/>
    </w:rPr>
  </w:style>
  <w:style w:type="character" w:customStyle="1" w:styleId="5Char">
    <w:name w:val="عنوان 5 Char"/>
    <w:basedOn w:val="a0"/>
    <w:link w:val="5"/>
    <w:uiPriority w:val="9"/>
    <w:semiHidden/>
    <w:rsid w:val="0009674D"/>
    <w:rPr>
      <w:rFonts w:eastAsiaTheme="majorEastAsia" w:cstheme="majorBidi"/>
      <w:color w:val="0F4761" w:themeColor="accent1" w:themeShade="BF"/>
    </w:rPr>
  </w:style>
  <w:style w:type="character" w:customStyle="1" w:styleId="6Char">
    <w:name w:val="عنوان 6 Char"/>
    <w:basedOn w:val="a0"/>
    <w:link w:val="6"/>
    <w:uiPriority w:val="9"/>
    <w:semiHidden/>
    <w:rsid w:val="0009674D"/>
    <w:rPr>
      <w:rFonts w:eastAsiaTheme="majorEastAsia" w:cstheme="majorBidi"/>
      <w:i/>
      <w:iCs/>
      <w:color w:val="595959" w:themeColor="text1" w:themeTint="A6"/>
    </w:rPr>
  </w:style>
  <w:style w:type="character" w:customStyle="1" w:styleId="7Char">
    <w:name w:val="عنوان 7 Char"/>
    <w:basedOn w:val="a0"/>
    <w:link w:val="7"/>
    <w:uiPriority w:val="9"/>
    <w:semiHidden/>
    <w:rsid w:val="0009674D"/>
    <w:rPr>
      <w:rFonts w:eastAsiaTheme="majorEastAsia" w:cstheme="majorBidi"/>
      <w:color w:val="595959" w:themeColor="text1" w:themeTint="A6"/>
    </w:rPr>
  </w:style>
  <w:style w:type="character" w:customStyle="1" w:styleId="8Char">
    <w:name w:val="عنوان 8 Char"/>
    <w:basedOn w:val="a0"/>
    <w:link w:val="8"/>
    <w:uiPriority w:val="9"/>
    <w:semiHidden/>
    <w:rsid w:val="0009674D"/>
    <w:rPr>
      <w:rFonts w:eastAsiaTheme="majorEastAsia" w:cstheme="majorBidi"/>
      <w:i/>
      <w:iCs/>
      <w:color w:val="272727" w:themeColor="text1" w:themeTint="D8"/>
    </w:rPr>
  </w:style>
  <w:style w:type="character" w:customStyle="1" w:styleId="9Char">
    <w:name w:val="عنوان 9 Char"/>
    <w:basedOn w:val="a0"/>
    <w:link w:val="9"/>
    <w:uiPriority w:val="9"/>
    <w:semiHidden/>
    <w:rsid w:val="0009674D"/>
    <w:rPr>
      <w:rFonts w:eastAsiaTheme="majorEastAsia" w:cstheme="majorBidi"/>
      <w:color w:val="272727" w:themeColor="text1" w:themeTint="D8"/>
    </w:rPr>
  </w:style>
  <w:style w:type="paragraph" w:styleId="a3">
    <w:name w:val="Title"/>
    <w:basedOn w:val="a"/>
    <w:next w:val="a"/>
    <w:link w:val="Char"/>
    <w:uiPriority w:val="10"/>
    <w:qFormat/>
    <w:rsid w:val="00096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9674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9674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9674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9674D"/>
    <w:pPr>
      <w:spacing w:before="160"/>
      <w:jc w:val="center"/>
    </w:pPr>
    <w:rPr>
      <w:i/>
      <w:iCs/>
      <w:color w:val="404040" w:themeColor="text1" w:themeTint="BF"/>
    </w:rPr>
  </w:style>
  <w:style w:type="character" w:customStyle="1" w:styleId="Char1">
    <w:name w:val="اقتباس Char"/>
    <w:basedOn w:val="a0"/>
    <w:link w:val="a5"/>
    <w:uiPriority w:val="29"/>
    <w:rsid w:val="0009674D"/>
    <w:rPr>
      <w:i/>
      <w:iCs/>
      <w:color w:val="404040" w:themeColor="text1" w:themeTint="BF"/>
    </w:rPr>
  </w:style>
  <w:style w:type="paragraph" w:styleId="a6">
    <w:name w:val="List Paragraph"/>
    <w:basedOn w:val="a"/>
    <w:uiPriority w:val="34"/>
    <w:qFormat/>
    <w:rsid w:val="0009674D"/>
    <w:pPr>
      <w:ind w:left="720"/>
      <w:contextualSpacing/>
    </w:pPr>
  </w:style>
  <w:style w:type="character" w:styleId="a7">
    <w:name w:val="Intense Emphasis"/>
    <w:basedOn w:val="a0"/>
    <w:uiPriority w:val="21"/>
    <w:qFormat/>
    <w:rsid w:val="0009674D"/>
    <w:rPr>
      <w:i/>
      <w:iCs/>
      <w:color w:val="0F4761" w:themeColor="accent1" w:themeShade="BF"/>
    </w:rPr>
  </w:style>
  <w:style w:type="paragraph" w:styleId="a8">
    <w:name w:val="Intense Quote"/>
    <w:basedOn w:val="a"/>
    <w:next w:val="a"/>
    <w:link w:val="Char2"/>
    <w:uiPriority w:val="30"/>
    <w:qFormat/>
    <w:rsid w:val="00096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09674D"/>
    <w:rPr>
      <w:i/>
      <w:iCs/>
      <w:color w:val="0F4761" w:themeColor="accent1" w:themeShade="BF"/>
    </w:rPr>
  </w:style>
  <w:style w:type="character" w:styleId="a9">
    <w:name w:val="Intense Reference"/>
    <w:basedOn w:val="a0"/>
    <w:uiPriority w:val="32"/>
    <w:qFormat/>
    <w:rsid w:val="0009674D"/>
    <w:rPr>
      <w:b/>
      <w:bCs/>
      <w:smallCaps/>
      <w:color w:val="0F4761" w:themeColor="accent1" w:themeShade="BF"/>
      <w:spacing w:val="5"/>
    </w:rPr>
  </w:style>
  <w:style w:type="character" w:styleId="Hyperlink">
    <w:name w:val="Hyperlink"/>
    <w:basedOn w:val="a0"/>
    <w:uiPriority w:val="99"/>
    <w:unhideWhenUsed/>
    <w:rsid w:val="00DA1B4F"/>
    <w:rPr>
      <w:color w:val="467886" w:themeColor="hyperlink"/>
      <w:u w:val="single"/>
    </w:rPr>
  </w:style>
  <w:style w:type="character" w:styleId="aa">
    <w:name w:val="Unresolved Mention"/>
    <w:basedOn w:val="a0"/>
    <w:uiPriority w:val="99"/>
    <w:semiHidden/>
    <w:unhideWhenUsed/>
    <w:rsid w:val="00DA1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t.me/dr_alhuri83" TargetMode="Externa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1503</Words>
  <Characters>8572</Characters>
  <Application>Microsoft Office Word</Application>
  <DocSecurity>0</DocSecurity>
  <Lines>71</Lines>
  <Paragraphs>20</Paragraphs>
  <ScaleCrop>false</ScaleCrop>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2026-07-21T16:30:00Z</dcterms:created>
  <dcterms:modified xsi:type="dcterms:W3CDTF">2026-07-21T16:30:00Z</dcterms:modified>
</cp:coreProperties>
</file>