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30BE51" w14:textId="5295EF85" w:rsidR="002E3B75" w:rsidRPr="002E3B75" w:rsidRDefault="002E3B75">
      <w:pPr>
        <w:rPr>
          <w:b/>
          <w:bCs/>
          <w:u w:val="single"/>
          <w:rtl/>
        </w:rPr>
      </w:pPr>
      <w:r>
        <w:rPr>
          <w:rFonts w:hint="cs"/>
          <w:rtl/>
          <w:lang w:bidi="ar-EG"/>
        </w:rPr>
        <w:t xml:space="preserve">        </w:t>
      </w:r>
      <w:r w:rsidR="0033684C">
        <w:rPr>
          <w:rFonts w:hint="cs"/>
          <w:rtl/>
          <w:lang w:bidi="ar-EG"/>
        </w:rPr>
        <w:t xml:space="preserve">  </w:t>
      </w:r>
      <w:r>
        <w:rPr>
          <w:rFonts w:hint="cs"/>
          <w:rtl/>
          <w:lang w:bidi="ar-EG"/>
        </w:rPr>
        <w:t xml:space="preserve">    </w:t>
      </w:r>
      <w:r w:rsidRPr="002E3B75">
        <w:rPr>
          <w:rFonts w:hint="cs"/>
          <w:b/>
          <w:bCs/>
          <w:u w:val="single"/>
          <w:rtl/>
          <w:lang w:bidi="ar-EG"/>
        </w:rPr>
        <w:t xml:space="preserve">بسم الله الرحمن الرحيم </w:t>
      </w:r>
    </w:p>
    <w:p w14:paraId="6EEAD1DF" w14:textId="32A73FE9" w:rsidR="002E3B75" w:rsidRPr="002E3B75" w:rsidRDefault="0033684C" w:rsidP="002E3B75">
      <w:pPr>
        <w:rPr>
          <w:rFonts w:hint="cs"/>
          <w:b/>
          <w:bCs/>
          <w:u w:val="single"/>
          <w:rtl/>
        </w:rPr>
      </w:pPr>
      <w:r>
        <w:rPr>
          <w:rFonts w:hint="cs"/>
          <w:b/>
          <w:bCs/>
          <w:rtl/>
        </w:rPr>
        <w:t xml:space="preserve">      </w:t>
      </w:r>
      <w:r w:rsidR="002E3B75" w:rsidRPr="002E3B75">
        <w:rPr>
          <w:rFonts w:hint="cs"/>
          <w:b/>
          <w:bCs/>
          <w:u w:val="single"/>
          <w:rtl/>
        </w:rPr>
        <w:t xml:space="preserve">معرفة الله مصدر السعادة والطمأنينة </w:t>
      </w:r>
    </w:p>
    <w:p w14:paraId="41824EEC" w14:textId="7D3B6B49" w:rsidR="002E3B75" w:rsidRPr="0033684C" w:rsidRDefault="002E3B75">
      <w:pPr>
        <w:rPr>
          <w:rFonts w:hint="cs"/>
          <w:b/>
          <w:bCs/>
          <w:u w:val="single"/>
          <w:rtl/>
        </w:rPr>
      </w:pPr>
      <w:r w:rsidRPr="0033684C">
        <w:rPr>
          <w:rFonts w:hint="cs"/>
          <w:b/>
          <w:bCs/>
          <w:u w:val="single"/>
          <w:rtl/>
        </w:rPr>
        <w:t>الخطبة الأولى</w:t>
      </w:r>
      <w:r w:rsidR="0033684C" w:rsidRPr="0033684C">
        <w:rPr>
          <w:rFonts w:hint="cs"/>
          <w:b/>
          <w:bCs/>
          <w:u w:val="single"/>
          <w:rtl/>
        </w:rPr>
        <w:t>:</w:t>
      </w:r>
    </w:p>
    <w:p w14:paraId="3F1A97C4" w14:textId="77777777" w:rsidR="002E3B75" w:rsidRDefault="002E3B75">
      <w:pPr>
        <w:rPr>
          <w:rFonts w:hint="cs"/>
          <w:b/>
          <w:bCs/>
          <w:rtl/>
        </w:rPr>
      </w:pPr>
      <w:r>
        <w:rPr>
          <w:rFonts w:hint="cs"/>
          <w:b/>
          <w:bCs/>
          <w:rtl/>
        </w:rPr>
        <w:t>الحمد لله رب العالمين، الحمد لله الذي هدانا لهذا وما كنا لنهتدي لولا أن هدانا الله، وأشهد أن لا إله إلا الله وحده ربي لا شريك له ولي الصالحين، وأشهد أن محمداً عبده ورسوله أرسله الله رحمة للعالمين، صلى الله وسلم عليه وعلى آله وصحبه ومن تبعهم بإحسان إلى يوم الدين.</w:t>
      </w:r>
    </w:p>
    <w:p w14:paraId="7A3D007C" w14:textId="77777777" w:rsidR="002E3B75" w:rsidRDefault="002E3B75">
      <w:pPr>
        <w:rPr>
          <w:rFonts w:hint="cs"/>
          <w:b/>
          <w:bCs/>
          <w:rtl/>
        </w:rPr>
      </w:pPr>
      <w:r>
        <w:rPr>
          <w:rFonts w:hint="cs"/>
          <w:b/>
          <w:bCs/>
          <w:rtl/>
        </w:rPr>
        <w:t>{يَا أَيُّهَا الَّذِينَ آمَنُوا اتَّقُوا اللَّهَ حَقَّ تُقَاتِهِ وَلَا تَمُوتُنَّ إِلَّا وَأَنْتُمْ مُسْلِمُونَ} [آل عمران: 102].</w:t>
      </w:r>
    </w:p>
    <w:p w14:paraId="11487D6D" w14:textId="77777777" w:rsidR="002E3B75" w:rsidRDefault="002E3B75">
      <w:pPr>
        <w:rPr>
          <w:rFonts w:hint="cs"/>
          <w:b/>
          <w:bCs/>
          <w:rtl/>
        </w:rPr>
      </w:pPr>
      <w:r>
        <w:rPr>
          <w:rFonts w:hint="cs"/>
          <w:b/>
          <w:bCs/>
          <w:rtl/>
        </w:rPr>
        <w:t>أما بعد، فيا عباد الله:</w:t>
      </w:r>
    </w:p>
    <w:p w14:paraId="25007320" w14:textId="77777777" w:rsidR="002E3B75" w:rsidRDefault="002E3B75">
      <w:pPr>
        <w:rPr>
          <w:rFonts w:hint="cs"/>
          <w:b/>
          <w:bCs/>
          <w:rtl/>
        </w:rPr>
      </w:pPr>
      <w:r>
        <w:rPr>
          <w:rFonts w:hint="cs"/>
          <w:b/>
          <w:bCs/>
          <w:rtl/>
        </w:rPr>
        <w:t>يحتفل العالم في كل سنة بيوم الصحة العالمي، ويقولون إن الإنسان السوي إذا أصيب بالقلق والاضطرابات والحالات النفسية هو الذي يسيطر على نفسه ويتحكم بنفسه حتى يتغلب على هذه الأمراض.</w:t>
      </w:r>
    </w:p>
    <w:p w14:paraId="1D4D52C4" w14:textId="77777777" w:rsidR="002E3B75" w:rsidRDefault="002E3B75">
      <w:pPr>
        <w:rPr>
          <w:rFonts w:hint="cs"/>
          <w:b/>
          <w:bCs/>
          <w:rtl/>
        </w:rPr>
      </w:pPr>
      <w:r>
        <w:rPr>
          <w:rFonts w:hint="cs"/>
          <w:b/>
          <w:bCs/>
          <w:rtl/>
        </w:rPr>
        <w:t>ولذلك -إخوة الإيمان- في الإحصاءات القديمة ما يزيد عن 600 مليون سنوياً يعانون من الأمراض النفسية، ويظنون أن العلاج هو أن يتغلب الشخص والإنسان على نفسه، ونسوا أن العلاج الحقيقي هو بمعرفة الله جل جلاله وتقدست أسماؤه وصفاته سبحانه وتعالى.</w:t>
      </w:r>
    </w:p>
    <w:p w14:paraId="3A6CEF43" w14:textId="77777777" w:rsidR="002E3B75" w:rsidRDefault="002E3B75">
      <w:pPr>
        <w:rPr>
          <w:rFonts w:hint="cs"/>
          <w:b/>
          <w:bCs/>
          <w:rtl/>
        </w:rPr>
      </w:pPr>
      <w:r>
        <w:rPr>
          <w:rFonts w:hint="cs"/>
          <w:b/>
          <w:bCs/>
          <w:rtl/>
        </w:rPr>
        <w:t>إخوة الإيمان، بحث الناس عن السعادة وعن الصحة النفسية وعن الراحة النفسية في المال فرجعوا خاسرين، بحث الناس عن الراحة وعن السعادة وعن الطمأنينة في الجاه والمناصب فرجعوا خائبين. إن السعادة الحقيقية -إخوة الإيمان- هي معرفة الله عز وجل، هي معرفة الله سبحانه، ولذلك يقول ابن القيم -رحمه الله-: (من أثر/كلام ابن القيم): "إن في القلب فجوة لا يملؤها إلا الإقبال على الله جل جلاله، وفي القلب وحشة لا يزيلها إلا الأنس بالله سبحانه وتعالى، وفي القلب قلق لا يسكنه إلا الاجتماع والإقبال على الله عز وجل والفرار منه إليه سبحانه وتعالى".</w:t>
      </w:r>
    </w:p>
    <w:p w14:paraId="0023B0D0" w14:textId="77777777" w:rsidR="002E3B75" w:rsidRDefault="002E3B75">
      <w:pPr>
        <w:rPr>
          <w:rFonts w:hint="cs"/>
          <w:b/>
          <w:bCs/>
          <w:rtl/>
        </w:rPr>
      </w:pPr>
      <w:r>
        <w:rPr>
          <w:rFonts w:hint="cs"/>
          <w:b/>
          <w:bCs/>
          <w:rtl/>
        </w:rPr>
        <w:t>إذاً -إخوة الإيمان- معرفة الله عز وجل هي مصدر السعادة، هي مصدر الطمأنينة، هي مصدر الراحة النفسية، قال سبحانه:</w:t>
      </w:r>
    </w:p>
    <w:p w14:paraId="7442DC5F" w14:textId="77777777" w:rsidR="002E3B75" w:rsidRDefault="002E3B75">
      <w:pPr>
        <w:rPr>
          <w:rFonts w:hint="cs"/>
          <w:b/>
          <w:bCs/>
          <w:rtl/>
        </w:rPr>
      </w:pPr>
      <w:r>
        <w:rPr>
          <w:rFonts w:hint="cs"/>
          <w:b/>
          <w:bCs/>
          <w:rtl/>
        </w:rPr>
        <w:t>{مَنْ عَمِلَ صَالِحًا مِنْ ذَكَرٍ أَوْ أُنْثَى وَهُوَ مُؤْمِنٌ فَلَنُحْيِيَنَّهُ حَيَاةً طَيِّبَةً وَلَنَجْزِيَنَّهُمْ أَجْرَهُمْ بِأَحْسَنِ مَا كَانُوا يَعْمَلُونَ} [النحل: 97].</w:t>
      </w:r>
    </w:p>
    <w:p w14:paraId="440D2D49" w14:textId="77777777" w:rsidR="002E3B75" w:rsidRDefault="002E3B75">
      <w:pPr>
        <w:rPr>
          <w:rFonts w:hint="cs"/>
          <w:b/>
          <w:bCs/>
          <w:rtl/>
        </w:rPr>
      </w:pPr>
      <w:r>
        <w:rPr>
          <w:rFonts w:hint="cs"/>
          <w:b/>
          <w:bCs/>
          <w:rtl/>
        </w:rPr>
        <w:t>الحياة الطيبة: السعادة، الحياة الطيبة: القناعة، الحياة الطيبة: الرضا بقضاء الله عز وجل.</w:t>
      </w:r>
    </w:p>
    <w:p w14:paraId="488F2CA6" w14:textId="77777777" w:rsidR="002E3B75" w:rsidRDefault="002E3B75">
      <w:pPr>
        <w:rPr>
          <w:rFonts w:hint="cs"/>
          <w:b/>
          <w:bCs/>
          <w:rtl/>
        </w:rPr>
      </w:pPr>
      <w:r>
        <w:rPr>
          <w:rFonts w:hint="cs"/>
          <w:b/>
          <w:bCs/>
          <w:rtl/>
        </w:rPr>
        <w:t>ويقول جل جلاله: {الَّذِينَ آمَنُوا وَتَطْمَئِنُّ قُلُوبُهُمْ بِذِكْرِ اللَّهِ أَلَا بِذِكْرِ اللَّهِ تَطْمَئِنُّ الْقُلُوبُ} [الرعد: 28].</w:t>
      </w:r>
    </w:p>
    <w:p w14:paraId="37B0C20F" w14:textId="77777777" w:rsidR="002E3B75" w:rsidRDefault="002E3B75">
      <w:pPr>
        <w:rPr>
          <w:rFonts w:hint="cs"/>
          <w:b/>
          <w:bCs/>
          <w:rtl/>
        </w:rPr>
      </w:pPr>
      <w:r>
        <w:rPr>
          <w:rFonts w:hint="cs"/>
          <w:b/>
          <w:bCs/>
          <w:rtl/>
        </w:rPr>
        <w:t>ويقول جل جلاله: {فَمَنِ اتَّبَعَ هُدَايَ فَلَا يَضِلُّ وَلَا يَشْقَى * وَمَنْ أَعْرَضَ عَنْ ذِكْرِي فَإِنَّ لَهُ مَعِيشَةً ضَنْكًا وَنَحْشُرُهُ يَوْمَ الْقِيَامَةِ أَعْمَى * قَالَ رَبِّ لِمَ حَشَرْتَنِي أَعْمَى وَقَدْ كُنْتُ بَصِيرًا * قَالَ كَذَلِكَ أَتَتْكَ آيَاتُنَا فَنَسِيتَهَا وَكَذَلِكَ الْيَوْمَ تُنْسَى} [طه: 123-126].</w:t>
      </w:r>
    </w:p>
    <w:p w14:paraId="1311868E" w14:textId="436E8C2E" w:rsidR="002E3B75" w:rsidRDefault="002E3B75">
      <w:pPr>
        <w:rPr>
          <w:rFonts w:hint="cs"/>
          <w:b/>
          <w:bCs/>
          <w:rtl/>
        </w:rPr>
      </w:pPr>
      <w:r>
        <w:rPr>
          <w:rFonts w:hint="cs"/>
          <w:b/>
          <w:bCs/>
          <w:rtl/>
        </w:rPr>
        <w:t>ما أعظم تلك الكلمات التي قال</w:t>
      </w:r>
      <w:r w:rsidR="000663B1">
        <w:rPr>
          <w:rFonts w:hint="cs"/>
          <w:b/>
          <w:bCs/>
          <w:rtl/>
        </w:rPr>
        <w:t xml:space="preserve">ها </w:t>
      </w:r>
      <w:r w:rsidR="0039424B">
        <w:rPr>
          <w:rFonts w:hint="cs"/>
          <w:b/>
          <w:bCs/>
          <w:rtl/>
        </w:rPr>
        <w:t>أبو فراس الحمداني وهو</w:t>
      </w:r>
      <w:r>
        <w:rPr>
          <w:rFonts w:hint="cs"/>
          <w:b/>
          <w:bCs/>
          <w:rtl/>
        </w:rPr>
        <w:t xml:space="preserve"> </w:t>
      </w:r>
      <w:r w:rsidR="0039424B">
        <w:rPr>
          <w:rFonts w:hint="cs"/>
          <w:b/>
          <w:bCs/>
          <w:rtl/>
        </w:rPr>
        <w:t>ي</w:t>
      </w:r>
      <w:r>
        <w:rPr>
          <w:rFonts w:hint="cs"/>
          <w:b/>
          <w:bCs/>
          <w:rtl/>
        </w:rPr>
        <w:t>ثني على ربه</w:t>
      </w:r>
      <w:r w:rsidR="00154282">
        <w:rPr>
          <w:rFonts w:hint="cs"/>
          <w:b/>
          <w:bCs/>
          <w:rtl/>
        </w:rPr>
        <w:t>، يقول:</w:t>
      </w:r>
    </w:p>
    <w:p w14:paraId="2263A58B" w14:textId="77777777" w:rsidR="002E3B75" w:rsidRDefault="002E3B75">
      <w:pPr>
        <w:rPr>
          <w:rFonts w:hint="cs"/>
          <w:b/>
          <w:bCs/>
          <w:rtl/>
        </w:rPr>
      </w:pPr>
      <w:r>
        <w:rPr>
          <w:rFonts w:hint="cs"/>
          <w:b/>
          <w:bCs/>
          <w:rtl/>
        </w:rPr>
        <w:t>فَلَيْتَكَ تَحْلُو وَالحَيَاةُ مَرِيرَةٌ ... وَلَيْتَكَ تَرْضَى وَالأَنَامُ غِضَابُ</w:t>
      </w:r>
    </w:p>
    <w:p w14:paraId="63D28290" w14:textId="77777777" w:rsidR="002E3B75" w:rsidRDefault="002E3B75">
      <w:pPr>
        <w:rPr>
          <w:rFonts w:hint="cs"/>
          <w:b/>
          <w:bCs/>
          <w:rtl/>
        </w:rPr>
      </w:pPr>
      <w:r>
        <w:rPr>
          <w:rFonts w:hint="cs"/>
          <w:b/>
          <w:bCs/>
          <w:rtl/>
        </w:rPr>
        <w:t>وَلَيْتَ الَّذِي بَيْنِي وَبَيْنَكَ عَامِرٌ ... وَبَيْنِي وَبَيْنَ العَالَمِينَ خَرَابُ</w:t>
      </w:r>
    </w:p>
    <w:p w14:paraId="1DE7A994" w14:textId="77777777" w:rsidR="002E3B75" w:rsidRDefault="002E3B75">
      <w:pPr>
        <w:rPr>
          <w:rFonts w:hint="cs"/>
          <w:b/>
          <w:bCs/>
          <w:rtl/>
        </w:rPr>
      </w:pPr>
      <w:r>
        <w:rPr>
          <w:rFonts w:hint="cs"/>
          <w:b/>
          <w:bCs/>
          <w:rtl/>
        </w:rPr>
        <w:t>إِذَا صَحَّ مِنْكَ الوُدُّ فَالكُلُّ هَيِّنٌ ... وَكُلُّ الَّذِي فَوْقَ التُّرَابِ تُرَابُ</w:t>
      </w:r>
    </w:p>
    <w:p w14:paraId="5B614F62" w14:textId="77777777" w:rsidR="002E3B75" w:rsidRDefault="002E3B75">
      <w:pPr>
        <w:rPr>
          <w:rFonts w:hint="cs"/>
          <w:b/>
          <w:bCs/>
          <w:rtl/>
        </w:rPr>
      </w:pPr>
      <w:r>
        <w:rPr>
          <w:rFonts w:hint="cs"/>
          <w:b/>
          <w:bCs/>
          <w:rtl/>
        </w:rPr>
        <w:t>بارك الله لي ولكم في القرآن العظيم، ونفعني الله وإياكم بما فيه من الآيات والذكر الحكيم، أقول قولي هذا وأستغفر الله العظيم لي ولكم فاستغفروه، فيا فوز المستغفرين.</w:t>
      </w:r>
    </w:p>
    <w:p w14:paraId="3F2F3A6B" w14:textId="030493F6" w:rsidR="002E3B75" w:rsidRPr="00154282" w:rsidRDefault="002E3B75">
      <w:pPr>
        <w:rPr>
          <w:rFonts w:hint="cs"/>
          <w:b/>
          <w:bCs/>
          <w:u w:val="single"/>
          <w:rtl/>
        </w:rPr>
      </w:pPr>
      <w:r w:rsidRPr="00154282">
        <w:rPr>
          <w:rFonts w:hint="cs"/>
          <w:b/>
          <w:bCs/>
          <w:u w:val="single"/>
          <w:rtl/>
        </w:rPr>
        <w:t>الخطبة الثانية</w:t>
      </w:r>
      <w:r w:rsidR="00154282">
        <w:rPr>
          <w:rFonts w:hint="cs"/>
          <w:b/>
          <w:bCs/>
          <w:u w:val="single"/>
          <w:rtl/>
        </w:rPr>
        <w:t>:</w:t>
      </w:r>
    </w:p>
    <w:p w14:paraId="11E0F038" w14:textId="77777777" w:rsidR="002E3B75" w:rsidRDefault="002E3B75">
      <w:pPr>
        <w:rPr>
          <w:rFonts w:hint="cs"/>
          <w:b/>
          <w:bCs/>
          <w:rtl/>
        </w:rPr>
      </w:pPr>
      <w:r>
        <w:rPr>
          <w:rFonts w:hint="cs"/>
          <w:b/>
          <w:bCs/>
          <w:rtl/>
        </w:rPr>
        <w:t>الحمد لله وحده، والصلاة والسلام على من لا نبي بعده، وبعد إخوة الإيمان:</w:t>
      </w:r>
    </w:p>
    <w:p w14:paraId="09CD14A3" w14:textId="2B16E5CB" w:rsidR="00C15B97" w:rsidRDefault="004C18F0" w:rsidP="00C15B97">
      <w:pPr>
        <w:rPr>
          <w:rFonts w:hint="cs"/>
          <w:b/>
          <w:bCs/>
          <w:rtl/>
        </w:rPr>
      </w:pPr>
      <w:r>
        <w:rPr>
          <w:rFonts w:hint="cs"/>
          <w:b/>
          <w:bCs/>
          <w:rtl/>
        </w:rPr>
        <w:t>"</w:t>
      </w:r>
      <w:r w:rsidR="00C15B97">
        <w:rPr>
          <w:rFonts w:hint="cs"/>
          <w:b/>
          <w:bCs/>
          <w:rtl/>
        </w:rPr>
        <w:t>يقول الشيخ الدكتور يوسف القرضاوي</w:t>
      </w:r>
      <w:r w:rsidR="0019091F">
        <w:rPr>
          <w:rFonts w:hint="cs"/>
          <w:b/>
          <w:bCs/>
          <w:rtl/>
        </w:rPr>
        <w:t xml:space="preserve">- رحمه الله - </w:t>
      </w:r>
      <w:r w:rsidR="00C15B97">
        <w:rPr>
          <w:rFonts w:hint="cs"/>
          <w:b/>
          <w:bCs/>
          <w:rtl/>
        </w:rPr>
        <w:t xml:space="preserve">في كتابه </w:t>
      </w:r>
      <w:r w:rsidR="00957537">
        <w:rPr>
          <w:rFonts w:hint="cs"/>
          <w:b/>
          <w:bCs/>
          <w:rtl/>
        </w:rPr>
        <w:t>"الإيمان والحياة"</w:t>
      </w:r>
      <w:r w:rsidR="005D0FA5">
        <w:rPr>
          <w:rFonts w:hint="cs"/>
          <w:b/>
          <w:bCs/>
          <w:rtl/>
        </w:rPr>
        <w:t xml:space="preserve">: </w:t>
      </w:r>
      <w:r w:rsidR="00C15B97">
        <w:rPr>
          <w:rFonts w:hint="cs"/>
          <w:b/>
          <w:bCs/>
          <w:rtl/>
        </w:rPr>
        <w:t>حدَّثوا أن زوجًا غاضب زوجته فقال لها متوعدًا: لأشقينك. فقالت الزوجة في هدوء: لا تستطيع أن تشقيني، كما لا تملك أن تسعدني.</w:t>
      </w:r>
    </w:p>
    <w:p w14:paraId="0165FDE1" w14:textId="4758A21D" w:rsidR="00C15B97" w:rsidRDefault="00C15B97" w:rsidP="00C15B97">
      <w:pPr>
        <w:rPr>
          <w:rFonts w:hint="cs"/>
          <w:b/>
          <w:bCs/>
          <w:rtl/>
        </w:rPr>
      </w:pPr>
      <w:r>
        <w:rPr>
          <w:rFonts w:hint="cs"/>
          <w:b/>
          <w:bCs/>
          <w:rtl/>
        </w:rPr>
        <w:t>فقال الزوج في حنق: وكيف لا أستطيع؟</w:t>
      </w:r>
    </w:p>
    <w:p w14:paraId="084BA12A" w14:textId="3B8BFBAA" w:rsidR="00C15B97" w:rsidRDefault="00C15B97" w:rsidP="00C15B97">
      <w:pPr>
        <w:rPr>
          <w:rFonts w:hint="cs"/>
          <w:b/>
          <w:bCs/>
          <w:rtl/>
        </w:rPr>
      </w:pPr>
      <w:r>
        <w:rPr>
          <w:rFonts w:hint="cs"/>
          <w:b/>
          <w:bCs/>
          <w:rtl/>
        </w:rPr>
        <w:t>فقالت الزوجة في ثقة: لو كانت السعادة في راتب لقطعته عني، أو زينة من الحلي والحُلل لحرمتني منها، ولكنها في شيء لا تملكه أنت ولا الناس أجمعون!</w:t>
      </w:r>
    </w:p>
    <w:p w14:paraId="3A9471E2" w14:textId="38EE1231" w:rsidR="00C15B97" w:rsidRDefault="00C15B97" w:rsidP="00C15B97">
      <w:pPr>
        <w:rPr>
          <w:rFonts w:hint="cs"/>
          <w:b/>
          <w:bCs/>
          <w:rtl/>
        </w:rPr>
      </w:pPr>
      <w:r>
        <w:rPr>
          <w:rFonts w:hint="cs"/>
          <w:b/>
          <w:bCs/>
          <w:rtl/>
        </w:rPr>
        <w:t>فقال الزوج في دهشة: وما هو؟</w:t>
      </w:r>
    </w:p>
    <w:p w14:paraId="4FB49E91" w14:textId="5C143F4C" w:rsidR="00C15B97" w:rsidRDefault="00C15B97" w:rsidP="00C15B97">
      <w:pPr>
        <w:rPr>
          <w:rFonts w:hint="cs"/>
          <w:b/>
          <w:bCs/>
          <w:rtl/>
        </w:rPr>
      </w:pPr>
      <w:r>
        <w:rPr>
          <w:rFonts w:hint="cs"/>
          <w:b/>
          <w:bCs/>
          <w:rtl/>
        </w:rPr>
        <w:t>فقالت الزوجة في يقين: إني أجد سعادة في إيماني، وإيماني في قلبي، وقلبي لا سلطان لأحد عليه غير ربي!</w:t>
      </w:r>
    </w:p>
    <w:p w14:paraId="51031957" w14:textId="1CD8B2DF" w:rsidR="00C15B97" w:rsidRDefault="00C15B97" w:rsidP="004C18F0">
      <w:pPr>
        <w:rPr>
          <w:rFonts w:hint="cs"/>
          <w:b/>
          <w:bCs/>
          <w:rtl/>
        </w:rPr>
      </w:pPr>
      <w:r>
        <w:rPr>
          <w:rFonts w:hint="cs"/>
          <w:b/>
          <w:bCs/>
          <w:rtl/>
        </w:rPr>
        <w:t>هذه هي السعادة الحقة، السعادة التي لا يملك بشر أن يعطيها، ولا يملك أن ينتزعها ممن أوتيها، السعادة التي شعر بنشوتها أحد المؤمنين الصالحين فقال: إننا نعيش في سعادة لو علم بها الملوك لجالدونا عليها بالسيوف!</w:t>
      </w:r>
      <w:r w:rsidR="004C18F0">
        <w:rPr>
          <w:rFonts w:hint="cs"/>
          <w:b/>
          <w:bCs/>
          <w:rtl/>
        </w:rPr>
        <w:t>."</w:t>
      </w:r>
    </w:p>
    <w:p w14:paraId="3D683C55" w14:textId="77777777" w:rsidR="002E3B75" w:rsidRDefault="002E3B75">
      <w:pPr>
        <w:rPr>
          <w:rFonts w:hint="cs"/>
          <w:b/>
          <w:bCs/>
          <w:rtl/>
        </w:rPr>
      </w:pPr>
      <w:r>
        <w:rPr>
          <w:rFonts w:hint="cs"/>
          <w:b/>
          <w:bCs/>
          <w:rtl/>
        </w:rPr>
        <w:t xml:space="preserve">إخوة الإيمان، النبي صلى الله عليه </w:t>
      </w:r>
      <w:proofErr w:type="spellStart"/>
      <w:r>
        <w:rPr>
          <w:rFonts w:hint="cs"/>
          <w:b/>
          <w:bCs/>
          <w:rtl/>
        </w:rPr>
        <w:t>وآله</w:t>
      </w:r>
      <w:proofErr w:type="spellEnd"/>
      <w:r>
        <w:rPr>
          <w:rFonts w:hint="cs"/>
          <w:b/>
          <w:bCs/>
          <w:rtl/>
        </w:rPr>
        <w:t xml:space="preserve"> وسلم يبين لنا مصدراً رئيسياً من مصادر الراحة والسعادة عندما قال: «وَجُعِلَتْ قُرَّةُ عَيْنِي فِي الصَّلاةِ» (رواه النسائي وأحمد، وصححه الألباني).</w:t>
      </w:r>
    </w:p>
    <w:p w14:paraId="62DF6710" w14:textId="61ABE81A" w:rsidR="002E3B75" w:rsidRDefault="002E3B75">
      <w:pPr>
        <w:rPr>
          <w:rFonts w:hint="cs"/>
          <w:b/>
          <w:bCs/>
          <w:rtl/>
        </w:rPr>
      </w:pPr>
      <w:r>
        <w:rPr>
          <w:rFonts w:hint="cs"/>
          <w:b/>
          <w:bCs/>
          <w:rtl/>
        </w:rPr>
        <w:t>قرة عين؛ انظروا العين إذا نظرت يمنة ويسرة وإلى الأمام وإلى الخلف ورأت منظراً جميلاً استقرت عليه، إذا وجدت سعادتها في هذا المنظر استقرت عليه واستأنست. ولا شك أن أعظم الأنس هو في الصلاة، قال النبي: «وَجُعِلَتْ قُرَّةُ عَيْنِي فِي الصَّلاةِ». فالصلاة هي مصدر الطمأنينة، لماذا؟ لأنك تسجد لربك، تتذلل لخالقك، تعترف بتقصيرك، فتسأل منه الراحة، وتطلبه أن يفرج همك وأن يكشف غمك، وأقرب ما يكون العبد من الله وهو ساجد</w:t>
      </w:r>
      <w:r w:rsidR="00374B8E">
        <w:rPr>
          <w:rFonts w:hint="cs"/>
          <w:b/>
          <w:bCs/>
          <w:rtl/>
        </w:rPr>
        <w:t xml:space="preserve">، كما في الحديث الذي </w:t>
      </w:r>
      <w:r>
        <w:rPr>
          <w:rFonts w:hint="cs"/>
          <w:b/>
          <w:bCs/>
          <w:rtl/>
        </w:rPr>
        <w:t>رواه مسلم: «أَقْرَبُ مَا يَكُونُ الْعَبْدُ مِنْ رَبِّهِ وَهُوَ سَاجِدٌ».</w:t>
      </w:r>
    </w:p>
    <w:p w14:paraId="1E56E501" w14:textId="30EB804A" w:rsidR="002E3B75" w:rsidRDefault="002E3B75" w:rsidP="00D22462">
      <w:pPr>
        <w:rPr>
          <w:rFonts w:hint="cs"/>
          <w:b/>
          <w:bCs/>
          <w:rtl/>
        </w:rPr>
      </w:pPr>
      <w:r>
        <w:rPr>
          <w:rFonts w:hint="cs"/>
          <w:b/>
          <w:bCs/>
          <w:rtl/>
        </w:rPr>
        <w:t>{أَمَّنْ يُجِيبُ الْمُضْطَرَّ إِذَا دَعَاهُ وَيَكْشِفُ السُّوءَ وَيَجْعَلُكُمْ خُلَفَاءَ الْأَرْضِ أَإِلَهٌ مَعَ اللَّهِ قَلِيلًا مَا تَذَكَّرُونَ} [النمل: 62].</w:t>
      </w:r>
    </w:p>
    <w:p w14:paraId="069C14F5" w14:textId="36292C32" w:rsidR="002E3B75" w:rsidRDefault="002E3B75">
      <w:pPr>
        <w:rPr>
          <w:rFonts w:hint="cs"/>
          <w:b/>
          <w:bCs/>
          <w:rtl/>
        </w:rPr>
      </w:pPr>
      <w:r>
        <w:rPr>
          <w:rFonts w:hint="cs"/>
          <w:b/>
          <w:bCs/>
          <w:rtl/>
        </w:rPr>
        <w:t xml:space="preserve">أسأل الله بمنّه وكرمه أن يوفقني وإياكم لما يحب ويرضى، وأسأله عز وجل أن يجعلني وإياكم من الذين يستمعون القول فيتبعون أحسنه. اللهم اصلحنا واصلح شباب المسلمين، اللهم اصلحنا واصلح نساء المسلمين، اللهم اصلحنا واصلح بنات المسلمين، اللهم ألبسهن ثوب العفاف، ثوب الحشمة، ثوب الطهارة يا رب العالمين. من أرادنا أو أراد بلادنا أو أراد نساءنا أو أراد فتياتنا أو أراد شبابنا بسوء اللهم فاشغله بنفسه، واجعل تدبيره في تدميره، ورد كيده إلى نحره. اللهم حبب إلينا الإيمان وزينه في قلوبنا، وكره إلينا الكفر والفسوق والعصيان واجعلنا من الراشدين. اللهم اجعل اجتماعنا هذا اجتماعاً مرحوماً، واجعل تفرقنا من بعده تفرقاً معصوماً، ولا تجعل فينا ولا منا ولا معنا شقياً ولا محروماً. اللهم كن للمستضعفين في كل مكان، اللهم كن للمظلومين في كل مكان، اللهم احقن دماء المسلمين في كل مكان، اللهم لا تؤاخذنا بذنوبنا، اللهم لا تؤاخذنا بذنوبنا ولا بما فعله السفهاء منا يا رب العالمين </w:t>
      </w:r>
      <w:proofErr w:type="spellStart"/>
      <w:r>
        <w:rPr>
          <w:rFonts w:hint="cs"/>
          <w:b/>
          <w:bCs/>
          <w:rtl/>
        </w:rPr>
        <w:t>ويا</w:t>
      </w:r>
      <w:proofErr w:type="spellEnd"/>
      <w:r>
        <w:rPr>
          <w:rFonts w:hint="cs"/>
          <w:b/>
          <w:bCs/>
          <w:rtl/>
        </w:rPr>
        <w:t xml:space="preserve"> أكرم الأكرمين.</w:t>
      </w:r>
    </w:p>
    <w:p w14:paraId="2CDCBA52" w14:textId="77777777" w:rsidR="002E3B75" w:rsidRDefault="002E3B75">
      <w:pPr>
        <w:rPr>
          <w:rFonts w:hint="cs"/>
          <w:b/>
          <w:bCs/>
          <w:rtl/>
        </w:rPr>
      </w:pPr>
      <w:r>
        <w:rPr>
          <w:rFonts w:hint="cs"/>
          <w:b/>
          <w:bCs/>
          <w:rtl/>
        </w:rPr>
        <w:t>{رَبَّنَا ظَلَمْنَا أَنْفُسَنَا وَإِنْ لَمْ تَغْفِرْ لَنَا وَتَرْحَمْنَا لَنَكُونَنَّ مِنَ الْخَاسِرِينَ} [الأعراف: 23].</w:t>
      </w:r>
    </w:p>
    <w:p w14:paraId="2AE4A1EC" w14:textId="77777777" w:rsidR="002E3B75" w:rsidRDefault="002E3B75">
      <w:pPr>
        <w:rPr>
          <w:rFonts w:hint="cs"/>
          <w:b/>
          <w:bCs/>
          <w:rtl/>
        </w:rPr>
      </w:pPr>
      <w:r>
        <w:rPr>
          <w:rFonts w:hint="cs"/>
          <w:b/>
          <w:bCs/>
          <w:rtl/>
        </w:rPr>
        <w:t>عباد الله، صلوا وسلموا على المبعوث رحمة للعالمين كما أمركم فقال: {إِنَّ اللَّهَ وَمَلَائِكَتَهُ يُصَلُّونَ عَلَى النَّبِيِّ يَا أَيُّهَا الَّذِينَ آمَنُوا صَلُّوا عَلَيْهِ وَسَلِّمُوا تَسْلِيمًا} [الأحزاب: 56].</w:t>
      </w:r>
    </w:p>
    <w:p w14:paraId="2024B52D" w14:textId="77777777" w:rsidR="002E3B75" w:rsidRDefault="002E3B75">
      <w:pPr>
        <w:rPr>
          <w:b/>
          <w:bCs/>
          <w:rtl/>
        </w:rPr>
      </w:pPr>
      <w:r>
        <w:rPr>
          <w:rFonts w:hint="cs"/>
          <w:b/>
          <w:bCs/>
          <w:rtl/>
        </w:rPr>
        <w:t>اللهم صل وسلم وبارك على عبدك ورسولك النبي الأمي وعلى آله وصحبه وسلم تسليماً كثيراً إلى يوم الدين، وأقم الصلاة.</w:t>
      </w:r>
    </w:p>
    <w:p w14:paraId="3B473C0A" w14:textId="77777777" w:rsidR="002E3B75" w:rsidRPr="002E3B75" w:rsidRDefault="002E3B75">
      <w:pPr>
        <w:rPr>
          <w:b/>
          <w:bCs/>
        </w:rPr>
      </w:pPr>
    </w:p>
    <w:sectPr w:rsidR="002E3B75" w:rsidRPr="002E3B75" w:rsidSect="0041612A">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Aptos Display">
    <w:panose1 w:val="020B0004020202020204"/>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77"/>
  <w:proofState w:spelling="clean" w:grammar="clean"/>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3B75"/>
    <w:rsid w:val="000663B1"/>
    <w:rsid w:val="00154282"/>
    <w:rsid w:val="001647E0"/>
    <w:rsid w:val="001778A4"/>
    <w:rsid w:val="0019091F"/>
    <w:rsid w:val="002E3B75"/>
    <w:rsid w:val="0033684C"/>
    <w:rsid w:val="00374B8E"/>
    <w:rsid w:val="0039424B"/>
    <w:rsid w:val="003E017B"/>
    <w:rsid w:val="0041612A"/>
    <w:rsid w:val="004C18F0"/>
    <w:rsid w:val="005D0FA5"/>
    <w:rsid w:val="00844AA7"/>
    <w:rsid w:val="00957537"/>
    <w:rsid w:val="00A33C5D"/>
    <w:rsid w:val="00C15B97"/>
    <w:rsid w:val="00C855C5"/>
    <w:rsid w:val="00D22462"/>
    <w:rsid w:val="00F94030"/>
    <w:rsid w:val="00FE012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4:docId w14:val="115289DF"/>
  <w15:chartTrackingRefBased/>
  <w15:docId w15:val="{1D274F88-EC5F-E846-872C-3BC92DF441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paragraph" w:styleId="1">
    <w:name w:val="heading 1"/>
    <w:basedOn w:val="a"/>
    <w:next w:val="a"/>
    <w:link w:val="1Char"/>
    <w:uiPriority w:val="9"/>
    <w:qFormat/>
    <w:rsid w:val="002E3B7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Char"/>
    <w:uiPriority w:val="9"/>
    <w:semiHidden/>
    <w:unhideWhenUsed/>
    <w:qFormat/>
    <w:rsid w:val="002E3B7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Char"/>
    <w:uiPriority w:val="9"/>
    <w:semiHidden/>
    <w:unhideWhenUsed/>
    <w:qFormat/>
    <w:rsid w:val="002E3B75"/>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Char"/>
    <w:uiPriority w:val="9"/>
    <w:semiHidden/>
    <w:unhideWhenUsed/>
    <w:qFormat/>
    <w:rsid w:val="002E3B75"/>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Char"/>
    <w:uiPriority w:val="9"/>
    <w:semiHidden/>
    <w:unhideWhenUsed/>
    <w:qFormat/>
    <w:rsid w:val="002E3B75"/>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Char"/>
    <w:uiPriority w:val="9"/>
    <w:semiHidden/>
    <w:unhideWhenUsed/>
    <w:qFormat/>
    <w:rsid w:val="002E3B75"/>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2E3B75"/>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2E3B75"/>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2E3B75"/>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العنوان 1 Char"/>
    <w:basedOn w:val="a0"/>
    <w:link w:val="1"/>
    <w:uiPriority w:val="9"/>
    <w:rsid w:val="002E3B75"/>
    <w:rPr>
      <w:rFonts w:asciiTheme="majorHAnsi" w:eastAsiaTheme="majorEastAsia" w:hAnsiTheme="majorHAnsi" w:cstheme="majorBidi"/>
      <w:color w:val="0F4761" w:themeColor="accent1" w:themeShade="BF"/>
      <w:sz w:val="40"/>
      <w:szCs w:val="40"/>
    </w:rPr>
  </w:style>
  <w:style w:type="character" w:customStyle="1" w:styleId="2Char">
    <w:name w:val="عنوان 2 Char"/>
    <w:basedOn w:val="a0"/>
    <w:link w:val="2"/>
    <w:uiPriority w:val="9"/>
    <w:semiHidden/>
    <w:rsid w:val="002E3B75"/>
    <w:rPr>
      <w:rFonts w:asciiTheme="majorHAnsi" w:eastAsiaTheme="majorEastAsia" w:hAnsiTheme="majorHAnsi" w:cstheme="majorBidi"/>
      <w:color w:val="0F4761" w:themeColor="accent1" w:themeShade="BF"/>
      <w:sz w:val="32"/>
      <w:szCs w:val="32"/>
    </w:rPr>
  </w:style>
  <w:style w:type="character" w:customStyle="1" w:styleId="3Char">
    <w:name w:val="عنوان 3 Char"/>
    <w:basedOn w:val="a0"/>
    <w:link w:val="3"/>
    <w:uiPriority w:val="9"/>
    <w:semiHidden/>
    <w:rsid w:val="002E3B75"/>
    <w:rPr>
      <w:rFonts w:eastAsiaTheme="majorEastAsia" w:cstheme="majorBidi"/>
      <w:color w:val="0F4761" w:themeColor="accent1" w:themeShade="BF"/>
      <w:sz w:val="28"/>
      <w:szCs w:val="28"/>
    </w:rPr>
  </w:style>
  <w:style w:type="character" w:customStyle="1" w:styleId="4Char">
    <w:name w:val="عنوان 4 Char"/>
    <w:basedOn w:val="a0"/>
    <w:link w:val="4"/>
    <w:uiPriority w:val="9"/>
    <w:semiHidden/>
    <w:rsid w:val="002E3B75"/>
    <w:rPr>
      <w:rFonts w:eastAsiaTheme="majorEastAsia" w:cstheme="majorBidi"/>
      <w:i/>
      <w:iCs/>
      <w:color w:val="0F4761" w:themeColor="accent1" w:themeShade="BF"/>
    </w:rPr>
  </w:style>
  <w:style w:type="character" w:customStyle="1" w:styleId="5Char">
    <w:name w:val="عنوان 5 Char"/>
    <w:basedOn w:val="a0"/>
    <w:link w:val="5"/>
    <w:uiPriority w:val="9"/>
    <w:semiHidden/>
    <w:rsid w:val="002E3B75"/>
    <w:rPr>
      <w:rFonts w:eastAsiaTheme="majorEastAsia" w:cstheme="majorBidi"/>
      <w:color w:val="0F4761" w:themeColor="accent1" w:themeShade="BF"/>
    </w:rPr>
  </w:style>
  <w:style w:type="character" w:customStyle="1" w:styleId="6Char">
    <w:name w:val="عنوان 6 Char"/>
    <w:basedOn w:val="a0"/>
    <w:link w:val="6"/>
    <w:uiPriority w:val="9"/>
    <w:semiHidden/>
    <w:rsid w:val="002E3B75"/>
    <w:rPr>
      <w:rFonts w:eastAsiaTheme="majorEastAsia" w:cstheme="majorBidi"/>
      <w:i/>
      <w:iCs/>
      <w:color w:val="595959" w:themeColor="text1" w:themeTint="A6"/>
    </w:rPr>
  </w:style>
  <w:style w:type="character" w:customStyle="1" w:styleId="7Char">
    <w:name w:val="عنوان 7 Char"/>
    <w:basedOn w:val="a0"/>
    <w:link w:val="7"/>
    <w:uiPriority w:val="9"/>
    <w:semiHidden/>
    <w:rsid w:val="002E3B75"/>
    <w:rPr>
      <w:rFonts w:eastAsiaTheme="majorEastAsia" w:cstheme="majorBidi"/>
      <w:color w:val="595959" w:themeColor="text1" w:themeTint="A6"/>
    </w:rPr>
  </w:style>
  <w:style w:type="character" w:customStyle="1" w:styleId="8Char">
    <w:name w:val="عنوان 8 Char"/>
    <w:basedOn w:val="a0"/>
    <w:link w:val="8"/>
    <w:uiPriority w:val="9"/>
    <w:semiHidden/>
    <w:rsid w:val="002E3B75"/>
    <w:rPr>
      <w:rFonts w:eastAsiaTheme="majorEastAsia" w:cstheme="majorBidi"/>
      <w:i/>
      <w:iCs/>
      <w:color w:val="272727" w:themeColor="text1" w:themeTint="D8"/>
    </w:rPr>
  </w:style>
  <w:style w:type="character" w:customStyle="1" w:styleId="9Char">
    <w:name w:val="عنوان 9 Char"/>
    <w:basedOn w:val="a0"/>
    <w:link w:val="9"/>
    <w:uiPriority w:val="9"/>
    <w:semiHidden/>
    <w:rsid w:val="002E3B75"/>
    <w:rPr>
      <w:rFonts w:eastAsiaTheme="majorEastAsia" w:cstheme="majorBidi"/>
      <w:color w:val="272727" w:themeColor="text1" w:themeTint="D8"/>
    </w:rPr>
  </w:style>
  <w:style w:type="paragraph" w:styleId="a3">
    <w:name w:val="Title"/>
    <w:basedOn w:val="a"/>
    <w:next w:val="a"/>
    <w:link w:val="Char"/>
    <w:uiPriority w:val="10"/>
    <w:qFormat/>
    <w:rsid w:val="002E3B7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العنوان Char"/>
    <w:basedOn w:val="a0"/>
    <w:link w:val="a3"/>
    <w:uiPriority w:val="10"/>
    <w:rsid w:val="002E3B75"/>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2E3B75"/>
    <w:pPr>
      <w:numPr>
        <w:ilvl w:val="1"/>
      </w:numPr>
    </w:pPr>
    <w:rPr>
      <w:rFonts w:eastAsiaTheme="majorEastAsia" w:cstheme="majorBidi"/>
      <w:color w:val="595959" w:themeColor="text1" w:themeTint="A6"/>
      <w:spacing w:val="15"/>
      <w:sz w:val="28"/>
      <w:szCs w:val="28"/>
    </w:rPr>
  </w:style>
  <w:style w:type="character" w:customStyle="1" w:styleId="Char0">
    <w:name w:val="عنوان فرعي Char"/>
    <w:basedOn w:val="a0"/>
    <w:link w:val="a4"/>
    <w:uiPriority w:val="11"/>
    <w:rsid w:val="002E3B75"/>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2E3B75"/>
    <w:pPr>
      <w:spacing w:before="160"/>
      <w:jc w:val="center"/>
    </w:pPr>
    <w:rPr>
      <w:i/>
      <w:iCs/>
      <w:color w:val="404040" w:themeColor="text1" w:themeTint="BF"/>
    </w:rPr>
  </w:style>
  <w:style w:type="character" w:customStyle="1" w:styleId="Char1">
    <w:name w:val="اقتباس Char"/>
    <w:basedOn w:val="a0"/>
    <w:link w:val="a5"/>
    <w:uiPriority w:val="29"/>
    <w:rsid w:val="002E3B75"/>
    <w:rPr>
      <w:i/>
      <w:iCs/>
      <w:color w:val="404040" w:themeColor="text1" w:themeTint="BF"/>
    </w:rPr>
  </w:style>
  <w:style w:type="paragraph" w:styleId="a6">
    <w:name w:val="List Paragraph"/>
    <w:basedOn w:val="a"/>
    <w:uiPriority w:val="34"/>
    <w:qFormat/>
    <w:rsid w:val="002E3B75"/>
    <w:pPr>
      <w:ind w:left="720"/>
      <w:contextualSpacing/>
    </w:pPr>
  </w:style>
  <w:style w:type="character" w:styleId="a7">
    <w:name w:val="Intense Emphasis"/>
    <w:basedOn w:val="a0"/>
    <w:uiPriority w:val="21"/>
    <w:qFormat/>
    <w:rsid w:val="002E3B75"/>
    <w:rPr>
      <w:i/>
      <w:iCs/>
      <w:color w:val="0F4761" w:themeColor="accent1" w:themeShade="BF"/>
    </w:rPr>
  </w:style>
  <w:style w:type="paragraph" w:styleId="a8">
    <w:name w:val="Intense Quote"/>
    <w:basedOn w:val="a"/>
    <w:next w:val="a"/>
    <w:link w:val="Char2"/>
    <w:uiPriority w:val="30"/>
    <w:qFormat/>
    <w:rsid w:val="002E3B7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اقتباس مكثف Char"/>
    <w:basedOn w:val="a0"/>
    <w:link w:val="a8"/>
    <w:uiPriority w:val="30"/>
    <w:rsid w:val="002E3B75"/>
    <w:rPr>
      <w:i/>
      <w:iCs/>
      <w:color w:val="0F4761" w:themeColor="accent1" w:themeShade="BF"/>
    </w:rPr>
  </w:style>
  <w:style w:type="character" w:styleId="a9">
    <w:name w:val="Intense Reference"/>
    <w:basedOn w:val="a0"/>
    <w:uiPriority w:val="32"/>
    <w:qFormat/>
    <w:rsid w:val="002E3B7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855</Words>
  <Characters>4875</Characters>
  <Application>Microsoft Office Word</Application>
  <DocSecurity>0</DocSecurity>
  <Lines>40</Lines>
  <Paragraphs>11</Paragraphs>
  <ScaleCrop>false</ScaleCrop>
  <Company/>
  <LinksUpToDate>false</LinksUpToDate>
  <CharactersWithSpaces>5719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ياسر عبدالله محمد الحوري</dc:creator>
  <cp:keywords/>
  <dc:description/>
  <cp:lastModifiedBy>ياسر عبدالله محمد الحوري</cp:lastModifiedBy>
  <cp:revision>2</cp:revision>
  <dcterms:created xsi:type="dcterms:W3CDTF">2026-08-21T23:22:00Z</dcterms:created>
  <dcterms:modified xsi:type="dcterms:W3CDTF">2026-08-21T23:22:00Z</dcterms:modified>
</cp:coreProperties>
</file>