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DDB98" w14:textId="311F1CD9" w:rsidR="00B62EC0" w:rsidRDefault="00B62EC0">
      <w:pPr>
        <w:rPr>
          <w:b/>
          <w:bCs/>
          <w:u w:val="single"/>
          <w:rtl/>
        </w:rPr>
      </w:pPr>
      <w:r>
        <w:rPr>
          <w:rFonts w:hint="cs"/>
          <w:rtl/>
          <w:lang w:bidi="ar-EG"/>
        </w:rPr>
        <w:t xml:space="preserve">    </w:t>
      </w:r>
      <w:r w:rsidR="00EE74FF">
        <w:rPr>
          <w:rFonts w:hint="cs"/>
          <w:rtl/>
          <w:lang w:bidi="ar-EG"/>
        </w:rPr>
        <w:t xml:space="preserve">  </w:t>
      </w:r>
      <w:r>
        <w:rPr>
          <w:rFonts w:hint="cs"/>
          <w:rtl/>
          <w:lang w:bidi="ar-EG"/>
        </w:rPr>
        <w:t xml:space="preserve">     </w:t>
      </w:r>
      <w:r w:rsidRPr="00B62EC0">
        <w:rPr>
          <w:rFonts w:hint="cs"/>
          <w:b/>
          <w:bCs/>
          <w:u w:val="single"/>
          <w:rtl/>
          <w:lang w:bidi="ar-EG"/>
        </w:rPr>
        <w:t xml:space="preserve">بسم الله الرحمن الرحيم </w:t>
      </w:r>
    </w:p>
    <w:p w14:paraId="555ADA73" w14:textId="1AB67C49" w:rsidR="00BF7258" w:rsidRPr="00EE74FF" w:rsidRDefault="00B62EC0" w:rsidP="00EE74FF">
      <w:pPr>
        <w:rPr>
          <w:rFonts w:hint="cs"/>
          <w:b/>
          <w:bCs/>
          <w:color w:val="FF0000"/>
          <w:u w:val="single"/>
          <w:rtl/>
        </w:rPr>
      </w:pPr>
      <w:r>
        <w:rPr>
          <w:rFonts w:hint="cs"/>
          <w:b/>
          <w:bCs/>
          <w:rtl/>
        </w:rPr>
        <w:t xml:space="preserve"> </w:t>
      </w:r>
      <w:r w:rsidR="00EE74FF">
        <w:rPr>
          <w:rFonts w:hint="cs"/>
          <w:b/>
          <w:bCs/>
          <w:rtl/>
        </w:rPr>
        <w:t xml:space="preserve"> </w:t>
      </w:r>
      <w:r>
        <w:rPr>
          <w:rFonts w:hint="cs"/>
          <w:b/>
          <w:bCs/>
          <w:rtl/>
        </w:rPr>
        <w:t xml:space="preserve">      </w:t>
      </w:r>
      <w:r w:rsidRPr="00BF7258">
        <w:rPr>
          <w:rFonts w:hint="cs"/>
          <w:b/>
          <w:bCs/>
          <w:color w:val="FF0000"/>
          <w:u w:val="single"/>
          <w:rtl/>
        </w:rPr>
        <w:t>المسلم الحق في ظل</w:t>
      </w:r>
      <w:r w:rsidR="00EE74FF">
        <w:rPr>
          <w:rFonts w:hint="cs"/>
          <w:b/>
          <w:bCs/>
          <w:color w:val="FF0000"/>
          <w:u w:val="single"/>
          <w:rtl/>
        </w:rPr>
        <w:t xml:space="preserve"> </w:t>
      </w:r>
      <w:r w:rsidR="007852A6">
        <w:rPr>
          <w:rFonts w:hint="cs"/>
          <w:b/>
          <w:bCs/>
          <w:color w:val="FF0000"/>
          <w:u w:val="single"/>
          <w:rtl/>
        </w:rPr>
        <w:t>ا</w:t>
      </w:r>
      <w:r w:rsidRPr="00BF7258">
        <w:rPr>
          <w:rFonts w:hint="cs"/>
          <w:b/>
          <w:bCs/>
          <w:color w:val="FF0000"/>
          <w:u w:val="single"/>
          <w:rtl/>
        </w:rPr>
        <w:t>لفتن</w:t>
      </w:r>
    </w:p>
    <w:p w14:paraId="197B4944" w14:textId="3C69AC9F" w:rsidR="00BF7258" w:rsidRPr="00F95767" w:rsidRDefault="00F95767">
      <w:pPr>
        <w:rPr>
          <w:rFonts w:hint="cs"/>
          <w:b/>
          <w:bCs/>
          <w:color w:val="000000" w:themeColor="text1"/>
          <w:u w:val="single"/>
          <w:rtl/>
        </w:rPr>
      </w:pPr>
      <w:r w:rsidRPr="00F95767">
        <w:rPr>
          <w:rFonts w:hint="cs"/>
          <w:b/>
          <w:bCs/>
          <w:color w:val="000000" w:themeColor="text1"/>
          <w:u w:val="single"/>
          <w:rtl/>
        </w:rPr>
        <w:t>ال</w:t>
      </w:r>
      <w:r w:rsidR="00BF7258" w:rsidRPr="00F95767">
        <w:rPr>
          <w:rFonts w:hint="cs"/>
          <w:b/>
          <w:bCs/>
          <w:color w:val="000000" w:themeColor="text1"/>
          <w:u w:val="single"/>
          <w:rtl/>
        </w:rPr>
        <w:t>خطبة الأولى</w:t>
      </w:r>
      <w:r w:rsidRPr="00F95767">
        <w:rPr>
          <w:rFonts w:hint="cs"/>
          <w:b/>
          <w:bCs/>
          <w:color w:val="000000" w:themeColor="text1"/>
          <w:u w:val="single"/>
          <w:rtl/>
        </w:rPr>
        <w:t>:</w:t>
      </w:r>
    </w:p>
    <w:p w14:paraId="29B6873A" w14:textId="77777777" w:rsidR="00BF7258" w:rsidRPr="00F95767" w:rsidRDefault="00BF7258">
      <w:pPr>
        <w:rPr>
          <w:rFonts w:hint="cs"/>
          <w:b/>
          <w:bCs/>
          <w:color w:val="000000" w:themeColor="text1"/>
          <w:rtl/>
        </w:rPr>
      </w:pPr>
      <w:r w:rsidRPr="00F95767">
        <w:rPr>
          <w:rFonts w:hint="cs"/>
          <w:b/>
          <w:bCs/>
          <w:color w:val="000000" w:themeColor="text1"/>
          <w:rtl/>
        </w:rPr>
        <w:t>الحمد لله رب العالمين، الحمد لله معزِّ من أطاعه واتقاه، ومذلِّ من خالف أمره وعصاه، من أقبل إليه صادقًا تلقاه، ومن ترك شيئًا لأجله أعطاه فوق ما يتمنى.</w:t>
      </w:r>
    </w:p>
    <w:p w14:paraId="5A6E8786" w14:textId="77777777" w:rsidR="00BF7258" w:rsidRPr="00F95767" w:rsidRDefault="00BF7258">
      <w:pPr>
        <w:rPr>
          <w:rFonts w:hint="cs"/>
          <w:b/>
          <w:bCs/>
          <w:color w:val="000000" w:themeColor="text1"/>
          <w:rtl/>
        </w:rPr>
      </w:pPr>
      <w:r w:rsidRPr="00F95767">
        <w:rPr>
          <w:rFonts w:hint="cs"/>
          <w:b/>
          <w:bCs/>
          <w:color w:val="000000" w:themeColor="text1"/>
          <w:rtl/>
        </w:rPr>
        <w:t>أحمده سبحانه حمدًا يملأ أرضه وسماه، سبحانه من توكل عليه كفاه؛ من اعتمد على الناس ملّ، ومن اعتمد على ماله قلّ، ومن اعتمد على سلطانه ذلّ، ومن اعتمد على علمه ضلّ، ومن اعتمد على عقله اختلّ، ومن اعتمد على الله فلا ملّ ولا قلّ ولا ذلّ ولا ضلّ ولا اختلّ.</w:t>
      </w:r>
    </w:p>
    <w:p w14:paraId="5D51F625" w14:textId="77777777" w:rsidR="00BF7258" w:rsidRPr="00F95767" w:rsidRDefault="00BF7258">
      <w:pPr>
        <w:rPr>
          <w:rFonts w:hint="cs"/>
          <w:b/>
          <w:bCs/>
          <w:color w:val="000000" w:themeColor="text1"/>
          <w:rtl/>
        </w:rPr>
      </w:pPr>
      <w:r w:rsidRPr="00F95767">
        <w:rPr>
          <w:rFonts w:hint="cs"/>
          <w:b/>
          <w:bCs/>
          <w:color w:val="000000" w:themeColor="text1"/>
          <w:rtl/>
        </w:rPr>
        <w:t>وأشهد أن لا إله إلا الله وحده ربي لا شريك له، لا معبود بحق سواه، وأشهد أن محمدًا عبده ورسوله، النبي المجتبى، صلى الله وسلم عليه وعلى آله وصحبه ومن والاه، وسلم تسليمًا كثيرًا.</w:t>
      </w:r>
    </w:p>
    <w:p w14:paraId="2C5CDACF" w14:textId="77777777" w:rsidR="00BF7258" w:rsidRPr="00F95767" w:rsidRDefault="00BF7258">
      <w:pPr>
        <w:rPr>
          <w:rFonts w:hint="cs"/>
          <w:b/>
          <w:bCs/>
          <w:color w:val="000000" w:themeColor="text1"/>
          <w:rtl/>
        </w:rPr>
      </w:pPr>
      <w:r w:rsidRPr="00F95767">
        <w:rPr>
          <w:rFonts w:hint="cs"/>
          <w:b/>
          <w:bCs/>
          <w:color w:val="000000" w:themeColor="text1"/>
          <w:rtl/>
        </w:rPr>
        <w:t>أما بعد: فإن أصدق الحديث كلام الله، وخير الهدي هدي محمد صلى الله عليه وسلم، وشر الأمور محدثاتها، وكل محدثة بدعة، وكل بدعة في الدين ضلالة، أجارني الله وإياكم من البدع والضلالات.</w:t>
      </w:r>
    </w:p>
    <w:p w14:paraId="01430A39" w14:textId="49393606" w:rsidR="00BF7258" w:rsidRPr="00F95767" w:rsidRDefault="00BF7258">
      <w:pPr>
        <w:rPr>
          <w:rFonts w:hint="cs"/>
          <w:b/>
          <w:bCs/>
          <w:color w:val="000000" w:themeColor="text1"/>
          <w:rtl/>
        </w:rPr>
      </w:pPr>
      <w:r w:rsidRPr="00F95767">
        <w:rPr>
          <w:rFonts w:hint="cs"/>
          <w:b/>
          <w:bCs/>
          <w:color w:val="000000" w:themeColor="text1"/>
          <w:rtl/>
        </w:rPr>
        <w:t>{يَا أَيُّهَا الَّذِينَ آمَنُوا اتَّقُوا اللَّهَ حَقَّ تُقَاتِهِ وَلَا تَمُوتُنَّ إِلَّا وَأَنْتُمْ مُسْلِمُونَ} [آل عمران: 102].</w:t>
      </w:r>
    </w:p>
    <w:p w14:paraId="0DF8E565" w14:textId="32DA50D5" w:rsidR="00191592" w:rsidRDefault="00BF7258">
      <w:pPr>
        <w:rPr>
          <w:b/>
          <w:bCs/>
          <w:color w:val="000000" w:themeColor="text1"/>
          <w:rtl/>
        </w:rPr>
      </w:pPr>
      <w:r w:rsidRPr="00F95767">
        <w:rPr>
          <w:rFonts w:hint="cs"/>
          <w:b/>
          <w:bCs/>
          <w:color w:val="000000" w:themeColor="text1"/>
          <w:rtl/>
        </w:rPr>
        <w:t xml:space="preserve">{يَا أَيُّهَا الَّذِينَ آمَنُوا اتَّقُوا اللَّهَ وَقُولُوا قَوْلًا سَدِيدًا * يُصْلِحْ لَكُمْ أَعْمَالَكُمْ وَيَغْفرْ لَكُمْ ذُنُوبَكُمْ وَمَنْ يُطِعِ اللَّهَ وَرَسُولَهُ فَقَدْ فَازَ فَوْزًا عَظِيمًا} </w:t>
      </w:r>
    </w:p>
    <w:p w14:paraId="03EBEA14" w14:textId="37A9F3C0" w:rsidR="00BF7258" w:rsidRPr="00F95767" w:rsidRDefault="00BF7258">
      <w:pPr>
        <w:rPr>
          <w:rFonts w:hint="cs"/>
          <w:b/>
          <w:bCs/>
          <w:color w:val="000000" w:themeColor="text1"/>
          <w:rtl/>
        </w:rPr>
      </w:pPr>
      <w:r w:rsidRPr="00F95767">
        <w:rPr>
          <w:rFonts w:hint="cs"/>
          <w:b/>
          <w:bCs/>
          <w:color w:val="000000" w:themeColor="text1"/>
          <w:rtl/>
        </w:rPr>
        <w:t>[الأحزاب: 70-71].</w:t>
      </w:r>
    </w:p>
    <w:p w14:paraId="0C7FABAE" w14:textId="77777777" w:rsidR="00BF7258" w:rsidRPr="004F2B1F" w:rsidRDefault="00BF7258">
      <w:pPr>
        <w:rPr>
          <w:rFonts w:hint="cs"/>
          <w:b/>
          <w:bCs/>
          <w:color w:val="000000" w:themeColor="text1"/>
          <w:u w:val="single"/>
          <w:rtl/>
        </w:rPr>
      </w:pPr>
      <w:r w:rsidRPr="004F2B1F">
        <w:rPr>
          <w:rFonts w:hint="cs"/>
          <w:b/>
          <w:bCs/>
          <w:color w:val="000000" w:themeColor="text1"/>
          <w:u w:val="single"/>
          <w:rtl/>
        </w:rPr>
        <w:t>أما بعد، فيا عباد الله:</w:t>
      </w:r>
    </w:p>
    <w:p w14:paraId="18E9E9D9" w14:textId="77777777" w:rsidR="00BF7258" w:rsidRPr="00F95767" w:rsidRDefault="00BF7258">
      <w:pPr>
        <w:rPr>
          <w:rFonts w:hint="cs"/>
          <w:b/>
          <w:bCs/>
          <w:color w:val="000000" w:themeColor="text1"/>
          <w:rtl/>
        </w:rPr>
      </w:pPr>
      <w:r w:rsidRPr="00F95767">
        <w:rPr>
          <w:rFonts w:hint="cs"/>
          <w:b/>
          <w:bCs/>
          <w:color w:val="000000" w:themeColor="text1"/>
          <w:rtl/>
        </w:rPr>
        <w:t>ما أكثر مشاكل الحياة! وهمومها ومغرياتها وفتنها! هموم بالليل والنهار؛ همّ الأولاد، همّ الزوجة، همّ المال، همّ الدنيا.. هموم لا تنتهي، وفتن بالليل والنهار! ما أكثر مشاكل الحياة! ما أكثر الفتن والمحن! كما قال عليه الصلاة والسلام في الحديث الصحيح: «بَادِرُوا بِالأَعْمَالِ فِتَنًا كَقِطَعِ اللَّيْلِ الْمُظْلِمِ، يُصْبِحُ الرَّجُلُ مُؤْمِنًا وَيُمْسِي كَافِرًا، أَوْ يُمْسِي مُؤْمِنًا وَيُصْبِحُ كَافِرًا، يَبِيعُ دِينَهُ بِعَرَضٍ مِنَ الدُّنْيَا» [رواه مسلم عن أبي هريرة رضي الله عنه].</w:t>
      </w:r>
    </w:p>
    <w:p w14:paraId="60BCEB6E" w14:textId="77777777" w:rsidR="00BF7258" w:rsidRPr="00F95767" w:rsidRDefault="00BF7258">
      <w:pPr>
        <w:rPr>
          <w:rFonts w:hint="cs"/>
          <w:b/>
          <w:bCs/>
          <w:color w:val="000000" w:themeColor="text1"/>
          <w:rtl/>
        </w:rPr>
      </w:pPr>
      <w:r w:rsidRPr="00F95767">
        <w:rPr>
          <w:rFonts w:hint="cs"/>
          <w:b/>
          <w:bCs/>
          <w:color w:val="000000" w:themeColor="text1"/>
          <w:rtl/>
        </w:rPr>
        <w:t>لكن المسلم الحق في ظل هذه الفتن والمحن والابتلاءات تجده ثابتًا، صامدًا، صابرًا، واقفًا، ثابتًا لا يتزعزع أبدًا مهما كبُرت الفتن، ومهما ترعرعت، ومهما انتشرت؛ تجد المسلم الحق صامدًا، صابرًا، محتسبًا.</w:t>
      </w:r>
    </w:p>
    <w:p w14:paraId="4AA0C8FE" w14:textId="77777777" w:rsidR="00BF7258" w:rsidRPr="00F95767" w:rsidRDefault="00BF7258">
      <w:pPr>
        <w:rPr>
          <w:rFonts w:hint="cs"/>
          <w:b/>
          <w:bCs/>
          <w:color w:val="000000" w:themeColor="text1"/>
          <w:rtl/>
        </w:rPr>
      </w:pPr>
      <w:r w:rsidRPr="00F95767">
        <w:rPr>
          <w:rFonts w:hint="cs"/>
          <w:b/>
          <w:bCs/>
          <w:color w:val="000000" w:themeColor="text1"/>
          <w:rtl/>
        </w:rPr>
        <w:t>قد تتعجب وقد تتساءل: في ظل هذه الفتن العصيبة وأنت ترى هؤلاء ثابتين صامدين، قد تسأل سؤالًا: ما الذي يجعلهم يصمدون أمام هذه الفتن؟ إلى أي قوة يلجؤون إليها؟ من أين يستمدون قوتهم؟ من أين يأتيهم المدد؟</w:t>
      </w:r>
    </w:p>
    <w:p w14:paraId="154B9B55" w14:textId="77777777" w:rsidR="00BF7258" w:rsidRPr="00F95767" w:rsidRDefault="00BF7258">
      <w:pPr>
        <w:rPr>
          <w:rFonts w:hint="cs"/>
          <w:b/>
          <w:bCs/>
          <w:color w:val="000000" w:themeColor="text1"/>
          <w:rtl/>
        </w:rPr>
      </w:pPr>
      <w:r w:rsidRPr="00F95767">
        <w:rPr>
          <w:rFonts w:hint="cs"/>
          <w:b/>
          <w:bCs/>
          <w:color w:val="000000" w:themeColor="text1"/>
          <w:rtl/>
        </w:rPr>
        <w:t>اسمع إلى الله عز وجل وهو يجيب فيقول سبحانه، وهو يبين لنا على أن المسلم الثابت الحق الصامد استمد عزته وقوته من الله وحده لا شريك له؛ لأن الضر والنفع بيد الله: {مَنْ كَانَ يُرِيدُ الْعِزَّةَ فَلِلَّهِ الْعِزَّةُ جَمِيعًا إِلَيْهِ يَصْعَدُ الْكَلِمُ الطَّيِّبُ وَالْعَمَلُ الصَّالِحُ يَرْفَعُهُ} [فاطر: 10]، {وَلِلَّهِ الْعِزَّةُ وَلِرَسُولِهِ وَلِلْمُؤْمِنِينَ وَلَكِنَّ الْمُنَافِقِينَ لَا يَعْلَمُونَ} [المنافقون: 8]. فهم يستمدون قوتهم من الله سبحانه.</w:t>
      </w:r>
    </w:p>
    <w:p w14:paraId="1092C44E" w14:textId="77777777" w:rsidR="00BF7258" w:rsidRPr="00F95767" w:rsidRDefault="00BF7258">
      <w:pPr>
        <w:rPr>
          <w:rFonts w:hint="cs"/>
          <w:b/>
          <w:bCs/>
          <w:color w:val="000000" w:themeColor="text1"/>
          <w:rtl/>
        </w:rPr>
      </w:pPr>
      <w:r w:rsidRPr="00F95767">
        <w:rPr>
          <w:rFonts w:hint="cs"/>
          <w:b/>
          <w:bCs/>
          <w:color w:val="000000" w:themeColor="text1"/>
          <w:rtl/>
        </w:rPr>
        <w:t>[أثر الحجاج بن يوسف وطاووس بن كيسان]</w:t>
      </w:r>
    </w:p>
    <w:p w14:paraId="78E7FFFB" w14:textId="77777777" w:rsidR="00E223B4" w:rsidRDefault="00BF7258" w:rsidP="00E223B4">
      <w:pPr>
        <w:rPr>
          <w:b/>
          <w:bCs/>
          <w:color w:val="000000" w:themeColor="text1"/>
          <w:rtl/>
        </w:rPr>
      </w:pPr>
      <w:r w:rsidRPr="00F95767">
        <w:rPr>
          <w:rFonts w:hint="cs"/>
          <w:b/>
          <w:bCs/>
          <w:color w:val="000000" w:themeColor="text1"/>
          <w:rtl/>
        </w:rPr>
        <w:t>يقول طاووس بن كيسان رحمه الله -وهو أحد تلاميذ ابن عباس رضي الله عنهما، وهو من رواة البخاري ومسلم-:</w:t>
      </w:r>
    </w:p>
    <w:p w14:paraId="2437BDC3" w14:textId="76E95D4E" w:rsidR="00BF7258" w:rsidRPr="00191592" w:rsidRDefault="00BF7258" w:rsidP="00F014E0">
      <w:pPr>
        <w:rPr>
          <w:rFonts w:hint="cs"/>
          <w:b/>
          <w:bCs/>
          <w:color w:val="000000" w:themeColor="text1"/>
          <w:rtl/>
        </w:rPr>
      </w:pPr>
      <w:r w:rsidRPr="00F95767">
        <w:rPr>
          <w:rFonts w:hint="cs"/>
          <w:b/>
          <w:bCs/>
          <w:color w:val="000000" w:themeColor="text1"/>
          <w:rtl/>
        </w:rPr>
        <w:t xml:space="preserve">«بعد أن أديت طواف العمرة وصليت ركعتين خلف المقام، جلست قليلًا، وإذا بي أرى رجلًا وخلفه جنود ومعهم السيوف والرماح. وإذا برجل عابد زاهد يصلي خلف المقام من أهل اليمن، وأولئك الجنود ورئيسهم يطوفون، وإذا بأحد السيوف يتعلق بثوب ذلك اليماني الفقير، فيسقط الرمح فيقع على الحجاج بن يوسف! وإذا بالحجاج بن يوسف يوقف ذلك الرجل الزاهد العابد، ويقول له -وقد غضب منه-: من أنت؟ قال: أنا مسلم. قال: من أين أنت؟ قال: من اليمن. قال: كيف أخي عندكم؟ -وكان أخوه أبان ذاك واليًا على اليمن-. قال: تركته سمينًا بطينًا. قال: ما سألتك عن صحته، إنما سألتك عن عدله! قال: تركته ظلومًا غشومًا متكبرًا. قال: أتدري من أنا؟ قال: من أنت؟ قال: أنا الحجاج بن يوسف وذاك هو أخي! فقال كلمات -وطاووس بن كيسان يسمع، وهو رجل عابد زاهد لكن الإيمان </w:t>
      </w:r>
      <w:r w:rsidR="00FD40C4" w:rsidRPr="00F95767">
        <w:rPr>
          <w:rFonts w:hint="cs"/>
          <w:b/>
          <w:bCs/>
          <w:color w:val="000000" w:themeColor="text1"/>
          <w:rtl/>
        </w:rPr>
        <w:t>يترعرع</w:t>
      </w:r>
      <w:r w:rsidRPr="00F95767">
        <w:rPr>
          <w:rFonts w:hint="cs"/>
          <w:b/>
          <w:bCs/>
          <w:color w:val="000000" w:themeColor="text1"/>
          <w:rtl/>
        </w:rPr>
        <w:t xml:space="preserve"> في قلبه-: يا حجاج، أتظن أن أخاك الذي في اليمن يعتز بك </w:t>
      </w:r>
      <w:r w:rsidRPr="00191592">
        <w:rPr>
          <w:rFonts w:hint="cs"/>
          <w:b/>
          <w:bCs/>
          <w:color w:val="000000" w:themeColor="text1"/>
          <w:rtl/>
        </w:rPr>
        <w:t>أكثر من اعتزازي بالله؟! أتظن أنه يعتز بك أكثر من اعتزازي بالله؟! يقول طاووس: فما كانت شعرة في رأسي إلا قامت».</w:t>
      </w:r>
    </w:p>
    <w:p w14:paraId="0977AB59" w14:textId="1EDEE561" w:rsidR="00BF7258" w:rsidRPr="00191592" w:rsidRDefault="00BF7258">
      <w:pPr>
        <w:rPr>
          <w:rFonts w:hint="cs"/>
          <w:b/>
          <w:bCs/>
          <w:color w:val="000000" w:themeColor="text1"/>
          <w:rtl/>
        </w:rPr>
      </w:pPr>
      <w:r w:rsidRPr="00191592">
        <w:rPr>
          <w:rFonts w:hint="cs"/>
          <w:b/>
          <w:bCs/>
          <w:color w:val="000000" w:themeColor="text1"/>
          <w:rtl/>
        </w:rPr>
        <w:t xml:space="preserve">أي عزة هذه! عزة المؤمن.. كان السلف الصالح يا إخواني -رغم قلة الإمكانيات، ورغم قلة العدد والعدة- إلا أن الإيمان كان </w:t>
      </w:r>
      <w:r w:rsidR="00D13E6A" w:rsidRPr="00191592">
        <w:rPr>
          <w:rFonts w:hint="cs"/>
          <w:b/>
          <w:bCs/>
          <w:color w:val="000000" w:themeColor="text1"/>
          <w:rtl/>
        </w:rPr>
        <w:t>يترعرع</w:t>
      </w:r>
      <w:r w:rsidRPr="00191592">
        <w:rPr>
          <w:rFonts w:hint="cs"/>
          <w:b/>
          <w:bCs/>
          <w:color w:val="000000" w:themeColor="text1"/>
          <w:rtl/>
        </w:rPr>
        <w:t xml:space="preserve"> في قلوبهم، ويستمدون قوتهم من الله عز وجل فخاف الأعداء منهم.</w:t>
      </w:r>
    </w:p>
    <w:p w14:paraId="4EF53013" w14:textId="27D3EA4F" w:rsidR="00BF7258" w:rsidRPr="00191592" w:rsidRDefault="00BF7258">
      <w:pPr>
        <w:rPr>
          <w:rFonts w:hint="cs"/>
          <w:b/>
          <w:bCs/>
          <w:color w:val="000000" w:themeColor="text1"/>
          <w:rtl/>
        </w:rPr>
      </w:pPr>
      <w:r w:rsidRPr="00191592">
        <w:rPr>
          <w:rFonts w:hint="cs"/>
          <w:b/>
          <w:bCs/>
          <w:color w:val="000000" w:themeColor="text1"/>
          <w:rtl/>
        </w:rPr>
        <w:t>عندما نثق بربنا، ونتوكل عل</w:t>
      </w:r>
      <w:r w:rsidR="00377BF8">
        <w:rPr>
          <w:rFonts w:hint="cs"/>
          <w:b/>
          <w:bCs/>
          <w:color w:val="000000" w:themeColor="text1"/>
          <w:rtl/>
        </w:rPr>
        <w:t>يه سبحانه</w:t>
      </w:r>
      <w:r w:rsidRPr="00191592">
        <w:rPr>
          <w:rFonts w:hint="cs"/>
          <w:b/>
          <w:bCs/>
          <w:color w:val="000000" w:themeColor="text1"/>
          <w:rtl/>
        </w:rPr>
        <w:t xml:space="preserve"> في جميع أمورنا، ونستعين به سبحانه في جميع شؤوننا وحياتنا؛ </w:t>
      </w:r>
      <w:r w:rsidR="005A5423">
        <w:rPr>
          <w:rFonts w:hint="cs"/>
          <w:b/>
          <w:bCs/>
          <w:color w:val="000000" w:themeColor="text1"/>
          <w:rtl/>
        </w:rPr>
        <w:t>ي</w:t>
      </w:r>
      <w:r w:rsidRPr="00191592">
        <w:rPr>
          <w:rFonts w:hint="cs"/>
          <w:b/>
          <w:bCs/>
          <w:color w:val="000000" w:themeColor="text1"/>
          <w:rtl/>
        </w:rPr>
        <w:t>عزنا الله عز وجل، و</w:t>
      </w:r>
      <w:r w:rsidR="005A5423">
        <w:rPr>
          <w:rFonts w:hint="cs"/>
          <w:b/>
          <w:bCs/>
          <w:color w:val="000000" w:themeColor="text1"/>
          <w:rtl/>
        </w:rPr>
        <w:t>ي</w:t>
      </w:r>
      <w:r w:rsidRPr="00191592">
        <w:rPr>
          <w:rFonts w:hint="cs"/>
          <w:b/>
          <w:bCs/>
          <w:color w:val="000000" w:themeColor="text1"/>
          <w:rtl/>
        </w:rPr>
        <w:t>رفعنا، و</w:t>
      </w:r>
      <w:r w:rsidR="005A5423">
        <w:rPr>
          <w:rFonts w:hint="cs"/>
          <w:b/>
          <w:bCs/>
          <w:color w:val="000000" w:themeColor="text1"/>
          <w:rtl/>
        </w:rPr>
        <w:t>ي</w:t>
      </w:r>
      <w:r w:rsidRPr="00191592">
        <w:rPr>
          <w:rFonts w:hint="cs"/>
          <w:b/>
          <w:bCs/>
          <w:color w:val="000000" w:themeColor="text1"/>
          <w:rtl/>
        </w:rPr>
        <w:t>مكّن لنا في هذه الأرض، و</w:t>
      </w:r>
      <w:r w:rsidR="005E49B3">
        <w:rPr>
          <w:rFonts w:hint="cs"/>
          <w:b/>
          <w:bCs/>
          <w:color w:val="000000" w:themeColor="text1"/>
          <w:rtl/>
        </w:rPr>
        <w:t>ي</w:t>
      </w:r>
      <w:r w:rsidRPr="00191592">
        <w:rPr>
          <w:rFonts w:hint="cs"/>
          <w:b/>
          <w:bCs/>
          <w:color w:val="000000" w:themeColor="text1"/>
          <w:rtl/>
        </w:rPr>
        <w:t>صبح الأعداء يهابون منا ويخافون منا؛ لأننا نخاف من الله</w:t>
      </w:r>
      <w:r w:rsidR="005E49B3">
        <w:rPr>
          <w:rFonts w:hint="cs"/>
          <w:b/>
          <w:bCs/>
          <w:color w:val="000000" w:themeColor="text1"/>
          <w:rtl/>
        </w:rPr>
        <w:t>،</w:t>
      </w:r>
      <w:r w:rsidRPr="00191592">
        <w:rPr>
          <w:rFonts w:hint="cs"/>
          <w:b/>
          <w:bCs/>
          <w:color w:val="000000" w:themeColor="text1"/>
          <w:rtl/>
        </w:rPr>
        <w:t xml:space="preserve"> فمن خاف من الله خاف الأعداء منه، ومن عظّم الله خاف الأعداء منه، ومن ركن إلى الله عز وجل خاف الأعداء منه.</w:t>
      </w:r>
    </w:p>
    <w:p w14:paraId="2F423254" w14:textId="77777777" w:rsidR="00BF7258" w:rsidRPr="00191592" w:rsidRDefault="00BF7258">
      <w:pPr>
        <w:rPr>
          <w:rFonts w:hint="cs"/>
          <w:b/>
          <w:bCs/>
          <w:color w:val="000000" w:themeColor="text1"/>
          <w:rtl/>
        </w:rPr>
      </w:pPr>
      <w:r w:rsidRPr="003601F2">
        <w:rPr>
          <w:rFonts w:hint="cs"/>
          <w:b/>
          <w:bCs/>
          <w:color w:val="000000" w:themeColor="text1"/>
          <w:u w:val="single"/>
          <w:rtl/>
        </w:rPr>
        <w:t>ما سبب الهوان والضعف؟</w:t>
      </w:r>
      <w:r w:rsidRPr="00191592">
        <w:rPr>
          <w:rFonts w:hint="cs"/>
          <w:b/>
          <w:bCs/>
          <w:color w:val="000000" w:themeColor="text1"/>
          <w:rtl/>
        </w:rPr>
        <w:t xml:space="preserve"> هو الركون إلى الدنيا، والبعد عن الله عز وجل ونسيان الآخرة، واعتقدنا أن العزة إنما نستمدها من الناس الذين يمتلكون الأموال ويمتلكون القوة في الدنيا، ونسينا أن الذي يمتلك القوة هو الله وحده: {أَوَلَمْ يَرَوْا أَنَّ اللَّهَ الَّذِي خَلَقَهُمْ هُوَ أَشَدُّ مِنْهُمْ قُوَّةً} [فصلت: 15].</w:t>
      </w:r>
    </w:p>
    <w:p w14:paraId="199189CC" w14:textId="170A898E" w:rsidR="00BF7258" w:rsidRPr="00191592" w:rsidRDefault="00BF7258">
      <w:pPr>
        <w:rPr>
          <w:rFonts w:hint="cs"/>
          <w:b/>
          <w:bCs/>
          <w:color w:val="000000" w:themeColor="text1"/>
          <w:rtl/>
        </w:rPr>
      </w:pPr>
      <w:r w:rsidRPr="00191592">
        <w:rPr>
          <w:rFonts w:hint="cs"/>
          <w:b/>
          <w:bCs/>
          <w:color w:val="000000" w:themeColor="text1"/>
          <w:rtl/>
        </w:rPr>
        <w:t xml:space="preserve">فسبب الضعف والهوان </w:t>
      </w:r>
      <w:r w:rsidR="0082303F">
        <w:rPr>
          <w:rFonts w:hint="cs"/>
          <w:b/>
          <w:bCs/>
          <w:color w:val="000000" w:themeColor="text1"/>
          <w:rtl/>
        </w:rPr>
        <w:t>و</w:t>
      </w:r>
      <w:r w:rsidRPr="00191592">
        <w:rPr>
          <w:rFonts w:hint="cs"/>
          <w:b/>
          <w:bCs/>
          <w:color w:val="000000" w:themeColor="text1"/>
          <w:rtl/>
        </w:rPr>
        <w:t>الركون إلى هذه الحياة، والركون إلى الناس. قال عليه الصلاة والسلام: «يُوشِكُ الأُمَمُ أَنْ تَدَاعَى عَلَيْكُمْ كَمَا تَدَاعَى الأَكَلَةُ إِلَى قَصْعَتِهَا». فَقَالَ قَائِلٌ: وَمِنْ قِلَّةٍ نَحْنُ يَوْمَئِذٍ؟ قَالَ: «بَلْ أَنْتُمْ يَوْمَئِذٍ كَثِيرٌ، وَلَكِنَّكُمْ غُثَاءٌ كَغُثَاءِ السَّيْلِ، وَلَيَنْزِعَنَّ اللَّهُ مِنْ صُدُورِ عَدُوِّكُمُ الْمَهَابَةَ مِنْكُمْ، وَلَيَقْذِفَنَّ اللَّهُ فِي قُلُوبِكُمُ الْوَهَنَ». فَقَالَ قَائِلٌ: يَا رَسُولَ اللَّهِ، وَمَا الْوَهَنُ؟ قَالَ: «حُبُّ الدُّنْيَا وَكَرَاهِيَةُ الْمَوْتِ» [رواه أبو داود وأحمد عن ثوبان رضي الله عنه].</w:t>
      </w:r>
    </w:p>
    <w:p w14:paraId="7F60234F" w14:textId="11F08C15" w:rsidR="00BF7258" w:rsidRPr="00191592" w:rsidRDefault="00BF7258">
      <w:pPr>
        <w:rPr>
          <w:rFonts w:hint="cs"/>
          <w:b/>
          <w:bCs/>
          <w:color w:val="000000" w:themeColor="text1"/>
          <w:rtl/>
        </w:rPr>
      </w:pPr>
      <w:r w:rsidRPr="00191592">
        <w:rPr>
          <w:rFonts w:hint="cs"/>
          <w:b/>
          <w:bCs/>
          <w:color w:val="000000" w:themeColor="text1"/>
          <w:rtl/>
        </w:rPr>
        <w:t>تجد في أيام السلف الصالح وفي زمن الصحابة بعضهم ثيابه مرقعة، لا يحفظ إلا السور القصيرة من القرآن، لكنه يملك إيمانًا أعظم من الجبال في قلبه، فيخاف الأعداء منه. خالد بن الوليد شغله الجهاد عن كثرة ال</w:t>
      </w:r>
      <w:r w:rsidR="000A5695">
        <w:rPr>
          <w:rFonts w:hint="cs"/>
          <w:b/>
          <w:bCs/>
          <w:color w:val="000000" w:themeColor="text1"/>
          <w:rtl/>
        </w:rPr>
        <w:t>عيش مع القرآن</w:t>
      </w:r>
      <w:r w:rsidRPr="00191592">
        <w:rPr>
          <w:rFonts w:hint="cs"/>
          <w:b/>
          <w:bCs/>
          <w:color w:val="000000" w:themeColor="text1"/>
          <w:rtl/>
        </w:rPr>
        <w:t>، ومع هذا خاف الأعداء منه! قال لكِسرى: "أسلِم تَسلَم، وإلا لأتينَّك برجالٍ يحبون الموت كما تحبون أنتم الحياة".</w:t>
      </w:r>
    </w:p>
    <w:p w14:paraId="2637837D" w14:textId="2A52325B" w:rsidR="00BF7258" w:rsidRPr="00191592" w:rsidRDefault="00BF7258">
      <w:pPr>
        <w:rPr>
          <w:rFonts w:hint="cs"/>
          <w:b/>
          <w:bCs/>
          <w:color w:val="000000" w:themeColor="text1"/>
          <w:rtl/>
        </w:rPr>
      </w:pPr>
      <w:r w:rsidRPr="00191592">
        <w:rPr>
          <w:rFonts w:hint="cs"/>
          <w:b/>
          <w:bCs/>
          <w:color w:val="000000" w:themeColor="text1"/>
          <w:rtl/>
        </w:rPr>
        <w:t>وفيم يُروى ويُستأنس به أن كسر</w:t>
      </w:r>
      <w:r w:rsidR="00CD5656">
        <w:rPr>
          <w:rFonts w:hint="cs"/>
          <w:b/>
          <w:bCs/>
          <w:color w:val="000000" w:themeColor="text1"/>
          <w:rtl/>
        </w:rPr>
        <w:t xml:space="preserve">ى </w:t>
      </w:r>
      <w:r w:rsidRPr="00191592">
        <w:rPr>
          <w:rFonts w:hint="cs"/>
          <w:b/>
          <w:bCs/>
          <w:color w:val="000000" w:themeColor="text1"/>
          <w:rtl/>
        </w:rPr>
        <w:t xml:space="preserve">أرسل إلى ملك الصين يطلب المدد، فقال له ملك الصين: "يا كسرى، لا قبل لي </w:t>
      </w:r>
      <w:r w:rsidR="00CD5656">
        <w:rPr>
          <w:rFonts w:hint="cs"/>
          <w:b/>
          <w:bCs/>
          <w:color w:val="000000" w:themeColor="text1"/>
          <w:rtl/>
        </w:rPr>
        <w:t xml:space="preserve">بقتال </w:t>
      </w:r>
      <w:r w:rsidRPr="00191592">
        <w:rPr>
          <w:rFonts w:hint="cs"/>
          <w:b/>
          <w:bCs/>
          <w:color w:val="000000" w:themeColor="text1"/>
          <w:rtl/>
        </w:rPr>
        <w:t xml:space="preserve">قومٍ لو أرادوا </w:t>
      </w:r>
      <w:r w:rsidR="00CD5656">
        <w:rPr>
          <w:rFonts w:hint="cs"/>
          <w:b/>
          <w:bCs/>
          <w:color w:val="000000" w:themeColor="text1"/>
          <w:rtl/>
        </w:rPr>
        <w:t>خ</w:t>
      </w:r>
      <w:r w:rsidRPr="00191592">
        <w:rPr>
          <w:rFonts w:hint="cs"/>
          <w:b/>
          <w:bCs/>
          <w:color w:val="000000" w:themeColor="text1"/>
          <w:rtl/>
        </w:rPr>
        <w:t xml:space="preserve">لع الجبال </w:t>
      </w:r>
      <w:r w:rsidR="00FE2E04">
        <w:rPr>
          <w:rFonts w:hint="cs"/>
          <w:b/>
          <w:bCs/>
          <w:color w:val="000000" w:themeColor="text1"/>
          <w:rtl/>
        </w:rPr>
        <w:t>لخلعوها</w:t>
      </w:r>
      <w:r w:rsidRPr="00191592">
        <w:rPr>
          <w:rFonts w:hint="cs"/>
          <w:b/>
          <w:bCs/>
          <w:color w:val="000000" w:themeColor="text1"/>
          <w:rtl/>
        </w:rPr>
        <w:t xml:space="preserve">".. </w:t>
      </w:r>
      <w:r w:rsidR="00FE2E04">
        <w:rPr>
          <w:rFonts w:hint="cs"/>
          <w:b/>
          <w:bCs/>
          <w:color w:val="000000" w:themeColor="text1"/>
          <w:rtl/>
        </w:rPr>
        <w:t>خ</w:t>
      </w:r>
      <w:r w:rsidRPr="00191592">
        <w:rPr>
          <w:rFonts w:hint="cs"/>
          <w:b/>
          <w:bCs/>
          <w:color w:val="000000" w:themeColor="text1"/>
          <w:rtl/>
        </w:rPr>
        <w:t>لعوها بماذا؟ بالركون لغير الله؟ بالاستعانة بغير الله؟ بالتدلل لغير الله؟ بالسجود لغير الله؟ أبدًا! بل بالإيمان بالله والثقة بالله عز وجل.</w:t>
      </w:r>
    </w:p>
    <w:p w14:paraId="3ABC1A91" w14:textId="77777777" w:rsidR="00BF7258" w:rsidRPr="00191592" w:rsidRDefault="00BF7258">
      <w:pPr>
        <w:rPr>
          <w:rFonts w:hint="cs"/>
          <w:b/>
          <w:bCs/>
          <w:color w:val="000000" w:themeColor="text1"/>
          <w:rtl/>
        </w:rPr>
      </w:pPr>
      <w:r w:rsidRPr="00191592">
        <w:rPr>
          <w:rFonts w:hint="cs"/>
          <w:b/>
          <w:bCs/>
          <w:color w:val="000000" w:themeColor="text1"/>
          <w:rtl/>
        </w:rPr>
        <w:t>ولهذا إخوة الإيمان، لما تقرر عند قوم شعيب أن القوة التي يستمدها شعيب ظنوا أنه يستمدها من قومه وعشيرته وقبيلته، صحح لهم هذا المفهوم المغلوط، وبين لهم أنه لا يستمد قوته إلا من الله سبحانه وتعالى. ولهذا قالوا يا شعيب كما قال الله: {قَالُوا يَا شُعَيْبُ مَا نَفْقَهُ كَثِيرًا مِمَّا تَقُولُ وَإِنَّا لَنَرَاكَ فِينَا ضَعِيفًا وَلَوْلَا رَهْطُكَ لَرَجَمْنَاكَ وَمَا أَنْتَ عَلَيْنَا بِعَزِيزٍ * قَالَ يَا قَوْمِ أَرَهْطِي أَعَزُّ عَلَيْكُمْ مِنَ اللَّهِ وَاتَّخَذْتُمُوهُ وَرَاءَكُمْ ظِهْرِيًّا إِنَّ رَبِّي بِمَا تَعْمَلُونَ مُحِيطٌ} [هود: 91-92].</w:t>
      </w:r>
    </w:p>
    <w:p w14:paraId="5D540371" w14:textId="77777777" w:rsidR="00BF7258" w:rsidRPr="00191592" w:rsidRDefault="00BF7258">
      <w:pPr>
        <w:rPr>
          <w:rFonts w:hint="cs"/>
          <w:b/>
          <w:bCs/>
          <w:color w:val="000000" w:themeColor="text1"/>
          <w:rtl/>
        </w:rPr>
      </w:pPr>
      <w:r w:rsidRPr="00191592">
        <w:rPr>
          <w:rFonts w:hint="cs"/>
          <w:b/>
          <w:bCs/>
          <w:color w:val="000000" w:themeColor="text1"/>
          <w:rtl/>
        </w:rPr>
        <w:t>فماذا كانت نتيجة الركون إلى الله يا إخواني؟ {وَلَمَّا جَاءَ أَمْرُنَا نَجَّيْنَا شُعَيْبًا وَالَّذِينَ آمَنُوا مَعَهُ بِرَحْمَةٍ مِنَّا وَأَخَذَتِ الَّذِينَ ظَلَمُوا الصَّيْحَةُ فَأَصْبَحُوا فِي دِيَارِهِمْ جَاثِمِينَ} [هود: 94]. فنصرهم الله عز وجل.</w:t>
      </w:r>
    </w:p>
    <w:p w14:paraId="7B14ECED" w14:textId="77777777" w:rsidR="00BF7258" w:rsidRPr="00191592" w:rsidRDefault="00BF7258">
      <w:pPr>
        <w:rPr>
          <w:rFonts w:hint="cs"/>
          <w:b/>
          <w:bCs/>
          <w:color w:val="000000" w:themeColor="text1"/>
          <w:rtl/>
        </w:rPr>
      </w:pPr>
      <w:r w:rsidRPr="00191592">
        <w:rPr>
          <w:rFonts w:hint="cs"/>
          <w:b/>
          <w:bCs/>
          <w:color w:val="000000" w:themeColor="text1"/>
          <w:rtl/>
        </w:rPr>
        <w:t>إذاً يا إخواني، الوهن -كما في الحديث الذي أصابنا-: «وَلَيَقْذِفَنَّ اللَّهُ فِي قُلُوبِكُمُ الْوَهَنَ. قِيلَ: وَمَا الْوَهَنُ يَا رَسُولَ اللَّهِ؟ قَالَ: حُبُّ الدُّنْيَا وَكَرَاهِيَةُ الْمَوْتِ». هذا هو السبب الأعظم لضعفنا وذلنا لأعدائنا.</w:t>
      </w:r>
    </w:p>
    <w:p w14:paraId="03B4586E" w14:textId="23C9D344" w:rsidR="00C40025" w:rsidRDefault="00BF7258">
      <w:pPr>
        <w:rPr>
          <w:b/>
          <w:bCs/>
          <w:color w:val="000000" w:themeColor="text1"/>
          <w:rtl/>
        </w:rPr>
      </w:pPr>
      <w:r w:rsidRPr="00191592">
        <w:rPr>
          <w:rFonts w:hint="cs"/>
          <w:b/>
          <w:bCs/>
          <w:color w:val="000000" w:themeColor="text1"/>
          <w:rtl/>
        </w:rPr>
        <w:t>لكن المؤمن عندما علم وتيقن أن الموت بيد الله، وأن الرزق من الله عز وجل</w:t>
      </w:r>
      <w:r w:rsidR="00E50873">
        <w:rPr>
          <w:rFonts w:hint="cs"/>
          <w:b/>
          <w:bCs/>
          <w:color w:val="000000" w:themeColor="text1"/>
          <w:rtl/>
        </w:rPr>
        <w:t>، اعتز بالله، واعتمد على الله، وانتصر بالله.</w:t>
      </w:r>
    </w:p>
    <w:p w14:paraId="5A8C1510" w14:textId="77777777" w:rsidR="00C40025" w:rsidRDefault="00BF7258" w:rsidP="00C40025">
      <w:pPr>
        <w:rPr>
          <w:b/>
          <w:bCs/>
          <w:color w:val="000000" w:themeColor="text1"/>
          <w:rtl/>
        </w:rPr>
      </w:pPr>
      <w:r w:rsidRPr="00191592">
        <w:rPr>
          <w:rFonts w:hint="cs"/>
          <w:b/>
          <w:bCs/>
          <w:color w:val="000000" w:themeColor="text1"/>
          <w:rtl/>
        </w:rPr>
        <w:t>أختم الخطبة الأولى بقول حاتم الأصم رحمه الله عندما سُئل: ما سبب سعادتك واطمئنانك؟ -والناس في قلق واضطراب وهمّ وغمّ وأنت في سعادة وراحة-:</w:t>
      </w:r>
    </w:p>
    <w:p w14:paraId="034A3E6A" w14:textId="6CEFDAB7" w:rsidR="00BF7258" w:rsidRPr="00191592" w:rsidRDefault="00BF7258" w:rsidP="00C40025">
      <w:pPr>
        <w:rPr>
          <w:rFonts w:hint="cs"/>
          <w:b/>
          <w:bCs/>
          <w:color w:val="000000" w:themeColor="text1"/>
          <w:rtl/>
        </w:rPr>
      </w:pPr>
      <w:r w:rsidRPr="00191592">
        <w:rPr>
          <w:rFonts w:hint="cs"/>
          <w:b/>
          <w:bCs/>
          <w:color w:val="000000" w:themeColor="text1"/>
          <w:rtl/>
        </w:rPr>
        <w:t xml:space="preserve"> قال: «عَلمتُ -أي أيقنتُ- أن رزقي لا يأكله غيري؛ فاطمأنت نفسي</w:t>
      </w:r>
      <w:r w:rsidR="00E50873">
        <w:rPr>
          <w:rFonts w:hint="cs"/>
          <w:b/>
          <w:bCs/>
          <w:color w:val="000000" w:themeColor="text1"/>
          <w:rtl/>
        </w:rPr>
        <w:t xml:space="preserve">، </w:t>
      </w:r>
      <w:r w:rsidRPr="00191592">
        <w:rPr>
          <w:rFonts w:hint="cs"/>
          <w:b/>
          <w:bCs/>
          <w:color w:val="000000" w:themeColor="text1"/>
          <w:rtl/>
        </w:rPr>
        <w:t>وعلمتُ أن عملي لا يقوم به غيري؛ فأنا مشغول به</w:t>
      </w:r>
      <w:r w:rsidR="007852A6">
        <w:rPr>
          <w:rFonts w:hint="cs"/>
          <w:b/>
          <w:bCs/>
          <w:color w:val="000000" w:themeColor="text1"/>
          <w:rtl/>
        </w:rPr>
        <w:t xml:space="preserve">، </w:t>
      </w:r>
      <w:r w:rsidRPr="00191592">
        <w:rPr>
          <w:rFonts w:hint="cs"/>
          <w:b/>
          <w:bCs/>
          <w:color w:val="000000" w:themeColor="text1"/>
          <w:rtl/>
        </w:rPr>
        <w:t>وعلمتُ أن الله يراني؛ فأنا أستحيي منه</w:t>
      </w:r>
      <w:r w:rsidR="007852A6">
        <w:rPr>
          <w:rFonts w:hint="cs"/>
          <w:b/>
          <w:bCs/>
          <w:color w:val="000000" w:themeColor="text1"/>
          <w:rtl/>
        </w:rPr>
        <w:t xml:space="preserve">، </w:t>
      </w:r>
      <w:r w:rsidRPr="00191592">
        <w:rPr>
          <w:rFonts w:hint="cs"/>
          <w:b/>
          <w:bCs/>
          <w:color w:val="000000" w:themeColor="text1"/>
          <w:rtl/>
        </w:rPr>
        <w:t>وعلمتُ أن الموت يأتيني بغتة؛ فأنا أستعد له».</w:t>
      </w:r>
    </w:p>
    <w:p w14:paraId="3FD6B3ED" w14:textId="77777777" w:rsidR="00C40025" w:rsidRDefault="00BF7258" w:rsidP="00C40025">
      <w:pPr>
        <w:rPr>
          <w:b/>
          <w:bCs/>
          <w:color w:val="000000" w:themeColor="text1"/>
          <w:rtl/>
        </w:rPr>
      </w:pPr>
      <w:r w:rsidRPr="00191592">
        <w:rPr>
          <w:rFonts w:hint="cs"/>
          <w:b/>
          <w:bCs/>
          <w:color w:val="000000" w:themeColor="text1"/>
          <w:rtl/>
        </w:rPr>
        <w:t>بارك الله لي ولكم في القرآن العظيم، ونفعني الله وإياكم بما فيه من الآيات والذكر الحكيم. أقول قولي هذا وأستغفر الله العظيم لي ولكم، فاستغفروه؛ فيا فوز المستغفرين.</w:t>
      </w:r>
    </w:p>
    <w:p w14:paraId="58DA8EB2" w14:textId="5241C2B0" w:rsidR="00BF7258" w:rsidRPr="00C40025" w:rsidRDefault="00BF7258" w:rsidP="00C40025">
      <w:pPr>
        <w:rPr>
          <w:rFonts w:hint="cs"/>
          <w:b/>
          <w:bCs/>
          <w:color w:val="000000" w:themeColor="text1"/>
          <w:u w:val="single"/>
          <w:rtl/>
        </w:rPr>
      </w:pPr>
      <w:r w:rsidRPr="00C40025">
        <w:rPr>
          <w:rFonts w:hint="cs"/>
          <w:b/>
          <w:bCs/>
          <w:color w:val="000000" w:themeColor="text1"/>
          <w:u w:val="single"/>
          <w:rtl/>
        </w:rPr>
        <w:t>الخطبة الثانية</w:t>
      </w:r>
      <w:r w:rsidR="00C40025" w:rsidRPr="00C40025">
        <w:rPr>
          <w:rFonts w:hint="cs"/>
          <w:b/>
          <w:bCs/>
          <w:color w:val="000000" w:themeColor="text1"/>
          <w:u w:val="single"/>
          <w:rtl/>
        </w:rPr>
        <w:t>:</w:t>
      </w:r>
    </w:p>
    <w:p w14:paraId="53A12797" w14:textId="77777777" w:rsidR="00BF7258" w:rsidRPr="00191592" w:rsidRDefault="00BF7258">
      <w:pPr>
        <w:rPr>
          <w:rFonts w:hint="cs"/>
          <w:b/>
          <w:bCs/>
          <w:color w:val="000000" w:themeColor="text1"/>
          <w:rtl/>
        </w:rPr>
      </w:pPr>
      <w:r w:rsidRPr="00191592">
        <w:rPr>
          <w:rFonts w:hint="cs"/>
          <w:b/>
          <w:bCs/>
          <w:color w:val="000000" w:themeColor="text1"/>
          <w:rtl/>
        </w:rPr>
        <w:t>الحمد لله على إحسانه، والشكر له على توفيقه وامتنانه، وأشهد أن لا إله إلا الله وحده ربي لا شريك له تعظيمًا لشأنه، وأشهد أن محمدًا عبده ورسوله الداعي إلى رضوانه، صلى الله وسلم عليه وعلى آله وصحبه، وسلم تسليمًا كثيرًا إلى يوم الدين.</w:t>
      </w:r>
    </w:p>
    <w:p w14:paraId="6878BF65" w14:textId="77777777" w:rsidR="00BF7258" w:rsidRPr="007852A6" w:rsidRDefault="00BF7258">
      <w:pPr>
        <w:rPr>
          <w:rFonts w:hint="cs"/>
          <w:b/>
          <w:bCs/>
          <w:color w:val="000000" w:themeColor="text1"/>
          <w:u w:val="single"/>
          <w:rtl/>
        </w:rPr>
      </w:pPr>
      <w:r w:rsidRPr="007852A6">
        <w:rPr>
          <w:rFonts w:hint="cs"/>
          <w:b/>
          <w:bCs/>
          <w:color w:val="000000" w:themeColor="text1"/>
          <w:u w:val="single"/>
          <w:rtl/>
        </w:rPr>
        <w:t>إخوة الإيمان:</w:t>
      </w:r>
    </w:p>
    <w:p w14:paraId="7B5362F9" w14:textId="77777777" w:rsidR="00BF7258" w:rsidRPr="00191592" w:rsidRDefault="00BF7258">
      <w:pPr>
        <w:rPr>
          <w:rFonts w:hint="cs"/>
          <w:b/>
          <w:bCs/>
          <w:color w:val="000000" w:themeColor="text1"/>
          <w:rtl/>
        </w:rPr>
      </w:pPr>
      <w:r w:rsidRPr="00191592">
        <w:rPr>
          <w:rFonts w:hint="cs"/>
          <w:b/>
          <w:bCs/>
          <w:color w:val="000000" w:themeColor="text1"/>
          <w:rtl/>
        </w:rPr>
        <w:t>ما أحوج المسلمين اليوم أن يعتزوا بدينهم، وأن يفتخروا بهذا الدين العظيم الذي ارتضاه الله عز وجل لنا! فلا عز لنا إلا بدين الله، ولا نصر لنا إلا بالرجوع إلى الله، ولا كرامة لنا إلا بالتمسك بكتاب الله: {لَقَدْ أَنْزَلْنَا إِلَيْكُمْ كِتَابًا فِيهِ ذِكْرُكُمْ} [الأنبياء: 10]؛ أي فيه شرفكم، فيه عزكم، فيه رفعتكم، فيه مجدكم، فيه حضارتكم.</w:t>
      </w:r>
    </w:p>
    <w:p w14:paraId="4908F021" w14:textId="77777777" w:rsidR="00BF7258" w:rsidRPr="00191592" w:rsidRDefault="00BF7258">
      <w:pPr>
        <w:rPr>
          <w:rFonts w:hint="cs"/>
          <w:b/>
          <w:bCs/>
          <w:color w:val="000000" w:themeColor="text1"/>
          <w:rtl/>
        </w:rPr>
      </w:pPr>
      <w:r w:rsidRPr="00191592">
        <w:rPr>
          <w:rFonts w:hint="cs"/>
          <w:b/>
          <w:bCs/>
          <w:color w:val="000000" w:themeColor="text1"/>
          <w:rtl/>
        </w:rPr>
        <w:t>هنا مصدر العزة إخوة الإيمان: {مَنْ كَانَ يُرِيدُ الْعِزَّةَ فَلِلَّهِ الْعِزَّةُ جَمِيعًا} [فاطر: 10]. ما أحوجنا جميعًا يا إخواني أن نكون قدوة لأبنائنا وبناتنا، نقتدي ونفتخر بهذا الدين، نقوي صلتنا بالله، نربي أبناءنا على حب الله وحب رسوله، وعلى كتاب الله وسنة نبيه عليه الصلاة والسلام، وأن نبين لهم أن هذا الدين هو الحق من عند الله عز وجل.</w:t>
      </w:r>
    </w:p>
    <w:p w14:paraId="32C01863" w14:textId="77777777" w:rsidR="00A605AD" w:rsidRDefault="00BF7258" w:rsidP="00A605AD">
      <w:pPr>
        <w:rPr>
          <w:b/>
          <w:bCs/>
          <w:color w:val="000000" w:themeColor="text1"/>
          <w:rtl/>
        </w:rPr>
      </w:pPr>
      <w:r w:rsidRPr="00191592">
        <w:rPr>
          <w:rFonts w:hint="cs"/>
          <w:b/>
          <w:bCs/>
          <w:color w:val="000000" w:themeColor="text1"/>
          <w:rtl/>
        </w:rPr>
        <w:t>ونفتخر بهذا الدين العظيم، ومما زادني شرفًا وفخرًا:</w:t>
      </w:r>
    </w:p>
    <w:p w14:paraId="163EC296" w14:textId="0E744BB6" w:rsidR="00BF7258" w:rsidRPr="00191592" w:rsidRDefault="00BF7258" w:rsidP="00A605AD">
      <w:pPr>
        <w:rPr>
          <w:rFonts w:hint="cs"/>
          <w:b/>
          <w:bCs/>
          <w:color w:val="000000" w:themeColor="text1"/>
          <w:rtl/>
        </w:rPr>
      </w:pPr>
      <w:r w:rsidRPr="00191592">
        <w:rPr>
          <w:rFonts w:hint="cs"/>
          <w:b/>
          <w:bCs/>
          <w:color w:val="000000" w:themeColor="text1"/>
          <w:rtl/>
        </w:rPr>
        <w:t>ومِمَّا زَادَني شَرَفًا وفَخْرًا ... وكِدْتُ بِأَخْمُصِي أَطَأُ الثُّرَيَّا</w:t>
      </w:r>
    </w:p>
    <w:p w14:paraId="3C834B9C" w14:textId="0860F455" w:rsidR="00BF7258" w:rsidRPr="00191592" w:rsidRDefault="00BF7258" w:rsidP="00A605AD">
      <w:pPr>
        <w:rPr>
          <w:rFonts w:hint="cs"/>
          <w:b/>
          <w:bCs/>
          <w:color w:val="000000" w:themeColor="text1"/>
          <w:rtl/>
        </w:rPr>
      </w:pPr>
      <w:r w:rsidRPr="00191592">
        <w:rPr>
          <w:rFonts w:hint="cs"/>
          <w:b/>
          <w:bCs/>
          <w:color w:val="000000" w:themeColor="text1"/>
          <w:rtl/>
        </w:rPr>
        <w:t>دُخُولِي تَحْتَ قَوْلِكَ يَا عِبَادِي ... وأَنْ صَيَّرْتَ أَحْمَدَ لِي نَبِيَّا</w:t>
      </w:r>
      <w:r w:rsidR="007471A1">
        <w:rPr>
          <w:rFonts w:hint="cs"/>
          <w:b/>
          <w:bCs/>
          <w:color w:val="000000" w:themeColor="text1"/>
          <w:rtl/>
        </w:rPr>
        <w:t>.</w:t>
      </w:r>
    </w:p>
    <w:p w14:paraId="3B13197D" w14:textId="7C3E7A9C" w:rsidR="00BF7258" w:rsidRPr="00191592" w:rsidRDefault="00BF7258" w:rsidP="001E6124">
      <w:pPr>
        <w:rPr>
          <w:rFonts w:hint="cs"/>
          <w:b/>
          <w:bCs/>
          <w:color w:val="000000" w:themeColor="text1"/>
          <w:rtl/>
        </w:rPr>
      </w:pPr>
      <w:r w:rsidRPr="00191592">
        <w:rPr>
          <w:rFonts w:hint="cs"/>
          <w:b/>
          <w:bCs/>
          <w:color w:val="000000" w:themeColor="text1"/>
          <w:rtl/>
        </w:rPr>
        <w:t>فالعبودية شرف، والت</w:t>
      </w:r>
      <w:r w:rsidR="007471A1">
        <w:rPr>
          <w:rFonts w:hint="cs"/>
          <w:b/>
          <w:bCs/>
          <w:color w:val="000000" w:themeColor="text1"/>
          <w:rtl/>
        </w:rPr>
        <w:t>ذ</w:t>
      </w:r>
      <w:r w:rsidRPr="00191592">
        <w:rPr>
          <w:rFonts w:hint="cs"/>
          <w:b/>
          <w:bCs/>
          <w:color w:val="000000" w:themeColor="text1"/>
          <w:rtl/>
        </w:rPr>
        <w:t>لل شرف وعز</w:t>
      </w:r>
      <w:r w:rsidR="007471A1">
        <w:rPr>
          <w:rFonts w:hint="cs"/>
          <w:b/>
          <w:bCs/>
          <w:color w:val="000000" w:themeColor="text1"/>
          <w:rtl/>
        </w:rPr>
        <w:t xml:space="preserve">، </w:t>
      </w:r>
      <w:r w:rsidRPr="00191592">
        <w:rPr>
          <w:rFonts w:hint="cs"/>
          <w:b/>
          <w:bCs/>
          <w:color w:val="000000" w:themeColor="text1"/>
          <w:rtl/>
        </w:rPr>
        <w:t xml:space="preserve">ولهذا أثنى الله على نبيه عليه الصلاة والسلام فقال: {سُبْحَانَ الَّذِي أَسْرَى بِعَبْدِهِ} [الإسراء: 1] -ولم يقل بنبيه- وقال: {قَالَ إِنِّي عَبْدُ اللَّهِ آتَانِيَ الْكِتَابَ} [مريم: 30]. فالشرف كل الشرف أن </w:t>
      </w:r>
      <w:r w:rsidR="007471A1">
        <w:rPr>
          <w:rFonts w:hint="cs"/>
          <w:b/>
          <w:bCs/>
          <w:color w:val="000000" w:themeColor="text1"/>
          <w:rtl/>
        </w:rPr>
        <w:t xml:space="preserve">تكون عبدا </w:t>
      </w:r>
      <w:r w:rsidRPr="00191592">
        <w:rPr>
          <w:rFonts w:hint="cs"/>
          <w:b/>
          <w:bCs/>
          <w:color w:val="000000" w:themeColor="text1"/>
          <w:rtl/>
        </w:rPr>
        <w:t>لرب الأرض والسماوات، ليس الشرف أن تسجد لغير الله، ولا أن تركن لغير الله، ولا أن تستعين بغير الله عز وجل</w:t>
      </w:r>
      <w:r w:rsidR="00661122">
        <w:rPr>
          <w:rFonts w:hint="cs"/>
          <w:b/>
          <w:bCs/>
          <w:color w:val="000000" w:themeColor="text1"/>
          <w:rtl/>
        </w:rPr>
        <w:t>،</w:t>
      </w:r>
      <w:r w:rsidRPr="00191592">
        <w:rPr>
          <w:rFonts w:hint="cs"/>
          <w:b/>
          <w:bCs/>
          <w:color w:val="000000" w:themeColor="text1"/>
          <w:rtl/>
        </w:rPr>
        <w:t xml:space="preserve"> فالشرف كل الشرف أن نتدلل جميعًا لربنا، وأن نعرض حوائجنا له سبحانه؛ فهو الذي يكشف الكروب، وهو الذي يفرج الهموم، وهو الذي يقضي الحاجات سبحانه.</w:t>
      </w:r>
    </w:p>
    <w:p w14:paraId="66C5AFDE" w14:textId="0EF2C4D1" w:rsidR="00BF7258" w:rsidRDefault="00BF7258">
      <w:pPr>
        <w:rPr>
          <w:b/>
          <w:bCs/>
          <w:color w:val="000000" w:themeColor="text1"/>
          <w:rtl/>
        </w:rPr>
      </w:pPr>
      <w:r w:rsidRPr="00191592">
        <w:rPr>
          <w:rFonts w:hint="cs"/>
          <w:b/>
          <w:bCs/>
          <w:color w:val="000000" w:themeColor="text1"/>
          <w:rtl/>
        </w:rPr>
        <w:t>فنعود إلى الله عز وجل يا إخواني، نقوي صلتنا بالله.. أيام عصيبة تحتاج إلى قوة إيمان، تحتاج إلى صلة قوية بالله عز وجل؛ علّ الله يا إخواني أن يكشف الغمة عن هذه الأمة.. أسأل الله</w:t>
      </w:r>
      <w:r w:rsidR="0056799F">
        <w:rPr>
          <w:rFonts w:hint="cs"/>
          <w:b/>
          <w:bCs/>
          <w:color w:val="000000" w:themeColor="text1"/>
          <w:rtl/>
        </w:rPr>
        <w:t xml:space="preserve"> بمنه وكرمه أن يوفقنا جميعاً لما يحبه ويرضاه.....</w:t>
      </w:r>
    </w:p>
    <w:p w14:paraId="37A644E4" w14:textId="7CBCB41E" w:rsidR="0056799F" w:rsidRDefault="0056799F">
      <w:pPr>
        <w:rPr>
          <w:b/>
          <w:bCs/>
          <w:color w:val="000000" w:themeColor="text1"/>
          <w:rtl/>
        </w:rPr>
      </w:pPr>
      <w:r>
        <w:rPr>
          <w:rFonts w:hint="cs"/>
          <w:b/>
          <w:bCs/>
          <w:color w:val="000000" w:themeColor="text1"/>
          <w:rtl/>
        </w:rPr>
        <w:t>صلوا وسلموا على من أمركم الله بالصلاة والسلام عليه......</w:t>
      </w:r>
    </w:p>
    <w:p w14:paraId="0913A957" w14:textId="77777777" w:rsidR="00282EDE" w:rsidRDefault="00282EDE">
      <w:pPr>
        <w:rPr>
          <w:rFonts w:hint="cs"/>
          <w:b/>
          <w:bCs/>
          <w:color w:val="000000" w:themeColor="text1"/>
          <w:rtl/>
        </w:rPr>
      </w:pPr>
      <w:r>
        <w:rPr>
          <w:rFonts w:hint="cs"/>
          <w:b/>
          <w:bCs/>
          <w:color w:val="000000" w:themeColor="text1"/>
          <w:rtl/>
        </w:rPr>
        <w:t>نَفحُ الجُوري في خُطَبِ الحُوري</w:t>
      </w:r>
    </w:p>
    <w:p w14:paraId="52542FDE" w14:textId="5B54C24C" w:rsidR="00282EDE" w:rsidRDefault="00282EDE">
      <w:pPr>
        <w:rPr>
          <w:rFonts w:hint="cs"/>
          <w:b/>
          <w:bCs/>
          <w:color w:val="000000" w:themeColor="text1"/>
          <w:rtl/>
        </w:rPr>
      </w:pPr>
      <w:r>
        <w:rPr>
          <w:rFonts w:hint="cs"/>
          <w:b/>
          <w:bCs/>
          <w:color w:val="000000" w:themeColor="text1"/>
          <w:rtl/>
        </w:rPr>
        <w:t xml:space="preserve">قناتي على التليجرام </w:t>
      </w:r>
      <w:hyperlink r:id="rId4" w:history="1">
        <w:r w:rsidRPr="00F02FBD">
          <w:rPr>
            <w:rStyle w:val="Hyperlink"/>
            <w:b/>
            <w:bCs/>
            <w:lang w:bidi="ar-EG"/>
          </w:rPr>
          <w:t>https://t.me/dr_alhuri83</w:t>
        </w:r>
      </w:hyperlink>
    </w:p>
    <w:p w14:paraId="02BD3982" w14:textId="77777777" w:rsidR="00282EDE" w:rsidRDefault="00282EDE">
      <w:pPr>
        <w:rPr>
          <w:rFonts w:hint="cs"/>
          <w:b/>
          <w:bCs/>
          <w:color w:val="000000" w:themeColor="text1"/>
          <w:rtl/>
        </w:rPr>
      </w:pPr>
      <w:r>
        <w:rPr>
          <w:rFonts w:hint="cs"/>
          <w:b/>
          <w:bCs/>
          <w:color w:val="000000" w:themeColor="text1"/>
          <w:rtl/>
        </w:rPr>
        <w:t xml:space="preserve"> </w:t>
      </w:r>
    </w:p>
    <w:p w14:paraId="3053EC3F" w14:textId="77777777" w:rsidR="00282EDE" w:rsidRPr="00191592" w:rsidRDefault="00282EDE">
      <w:pPr>
        <w:rPr>
          <w:b/>
          <w:bCs/>
          <w:color w:val="000000" w:themeColor="text1"/>
          <w:rtl/>
        </w:rPr>
      </w:pPr>
      <w:r>
        <w:rPr>
          <w:rFonts w:hint="cs"/>
          <w:b/>
          <w:bCs/>
          <w:color w:val="000000" w:themeColor="text1"/>
          <w:rtl/>
        </w:rPr>
        <w:t xml:space="preserve"> </w:t>
      </w:r>
    </w:p>
    <w:p w14:paraId="0A197EED" w14:textId="77777777" w:rsidR="00BF7258" w:rsidRPr="00191592" w:rsidRDefault="00BF7258">
      <w:pPr>
        <w:rPr>
          <w:b/>
          <w:bCs/>
          <w:color w:val="000000" w:themeColor="text1"/>
        </w:rPr>
      </w:pPr>
    </w:p>
    <w:p w14:paraId="74AA9D83" w14:textId="77777777" w:rsidR="00BF7258" w:rsidRPr="00191592" w:rsidRDefault="00BF7258">
      <w:pPr>
        <w:rPr>
          <w:b/>
          <w:bCs/>
          <w:color w:val="000000" w:themeColor="text1"/>
        </w:rPr>
      </w:pPr>
    </w:p>
    <w:sectPr w:rsidR="00BF7258" w:rsidRPr="00191592" w:rsidSect="009B5A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EC0"/>
    <w:rsid w:val="000A5695"/>
    <w:rsid w:val="001903D6"/>
    <w:rsid w:val="00191592"/>
    <w:rsid w:val="001E6124"/>
    <w:rsid w:val="00282EDE"/>
    <w:rsid w:val="003601F2"/>
    <w:rsid w:val="00377BF8"/>
    <w:rsid w:val="004F0A20"/>
    <w:rsid w:val="004F2B1F"/>
    <w:rsid w:val="0056799F"/>
    <w:rsid w:val="005A5423"/>
    <w:rsid w:val="005E49B3"/>
    <w:rsid w:val="00661122"/>
    <w:rsid w:val="007471A1"/>
    <w:rsid w:val="007707C5"/>
    <w:rsid w:val="007852A6"/>
    <w:rsid w:val="007E18E7"/>
    <w:rsid w:val="0082303F"/>
    <w:rsid w:val="009B5A1E"/>
    <w:rsid w:val="00A605AD"/>
    <w:rsid w:val="00B62EC0"/>
    <w:rsid w:val="00BC54F7"/>
    <w:rsid w:val="00BF7258"/>
    <w:rsid w:val="00C40025"/>
    <w:rsid w:val="00CD5656"/>
    <w:rsid w:val="00D13E6A"/>
    <w:rsid w:val="00E223B4"/>
    <w:rsid w:val="00E50873"/>
    <w:rsid w:val="00EE74FF"/>
    <w:rsid w:val="00F014E0"/>
    <w:rsid w:val="00F95767"/>
    <w:rsid w:val="00FD40C4"/>
    <w:rsid w:val="00FE2E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C1B3210"/>
  <w15:chartTrackingRefBased/>
  <w15:docId w15:val="{C84429C1-8459-744E-914D-61D0121C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B62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62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62EC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62EC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62E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62E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62E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62E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62E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62EC0"/>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B62EC0"/>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B62EC0"/>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B62EC0"/>
    <w:rPr>
      <w:rFonts w:eastAsiaTheme="majorEastAsia" w:cstheme="majorBidi"/>
      <w:i/>
      <w:iCs/>
      <w:color w:val="0F4761" w:themeColor="accent1" w:themeShade="BF"/>
    </w:rPr>
  </w:style>
  <w:style w:type="character" w:customStyle="1" w:styleId="5Char">
    <w:name w:val="عنوان 5 Char"/>
    <w:basedOn w:val="a0"/>
    <w:link w:val="5"/>
    <w:uiPriority w:val="9"/>
    <w:semiHidden/>
    <w:rsid w:val="00B62EC0"/>
    <w:rPr>
      <w:rFonts w:eastAsiaTheme="majorEastAsia" w:cstheme="majorBidi"/>
      <w:color w:val="0F4761" w:themeColor="accent1" w:themeShade="BF"/>
    </w:rPr>
  </w:style>
  <w:style w:type="character" w:customStyle="1" w:styleId="6Char">
    <w:name w:val="عنوان 6 Char"/>
    <w:basedOn w:val="a0"/>
    <w:link w:val="6"/>
    <w:uiPriority w:val="9"/>
    <w:semiHidden/>
    <w:rsid w:val="00B62EC0"/>
    <w:rPr>
      <w:rFonts w:eastAsiaTheme="majorEastAsia" w:cstheme="majorBidi"/>
      <w:i/>
      <w:iCs/>
      <w:color w:val="595959" w:themeColor="text1" w:themeTint="A6"/>
    </w:rPr>
  </w:style>
  <w:style w:type="character" w:customStyle="1" w:styleId="7Char">
    <w:name w:val="عنوان 7 Char"/>
    <w:basedOn w:val="a0"/>
    <w:link w:val="7"/>
    <w:uiPriority w:val="9"/>
    <w:semiHidden/>
    <w:rsid w:val="00B62EC0"/>
    <w:rPr>
      <w:rFonts w:eastAsiaTheme="majorEastAsia" w:cstheme="majorBidi"/>
      <w:color w:val="595959" w:themeColor="text1" w:themeTint="A6"/>
    </w:rPr>
  </w:style>
  <w:style w:type="character" w:customStyle="1" w:styleId="8Char">
    <w:name w:val="عنوان 8 Char"/>
    <w:basedOn w:val="a0"/>
    <w:link w:val="8"/>
    <w:uiPriority w:val="9"/>
    <w:semiHidden/>
    <w:rsid w:val="00B62EC0"/>
    <w:rPr>
      <w:rFonts w:eastAsiaTheme="majorEastAsia" w:cstheme="majorBidi"/>
      <w:i/>
      <w:iCs/>
      <w:color w:val="272727" w:themeColor="text1" w:themeTint="D8"/>
    </w:rPr>
  </w:style>
  <w:style w:type="character" w:customStyle="1" w:styleId="9Char">
    <w:name w:val="عنوان 9 Char"/>
    <w:basedOn w:val="a0"/>
    <w:link w:val="9"/>
    <w:uiPriority w:val="9"/>
    <w:semiHidden/>
    <w:rsid w:val="00B62EC0"/>
    <w:rPr>
      <w:rFonts w:eastAsiaTheme="majorEastAsia" w:cstheme="majorBidi"/>
      <w:color w:val="272727" w:themeColor="text1" w:themeTint="D8"/>
    </w:rPr>
  </w:style>
  <w:style w:type="paragraph" w:styleId="a3">
    <w:name w:val="Title"/>
    <w:basedOn w:val="a"/>
    <w:next w:val="a"/>
    <w:link w:val="Char"/>
    <w:uiPriority w:val="10"/>
    <w:qFormat/>
    <w:rsid w:val="00B62E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B62EC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62EC0"/>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B62EC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62EC0"/>
    <w:pPr>
      <w:spacing w:before="160"/>
      <w:jc w:val="center"/>
    </w:pPr>
    <w:rPr>
      <w:i/>
      <w:iCs/>
      <w:color w:val="404040" w:themeColor="text1" w:themeTint="BF"/>
    </w:rPr>
  </w:style>
  <w:style w:type="character" w:customStyle="1" w:styleId="Char1">
    <w:name w:val="اقتباس Char"/>
    <w:basedOn w:val="a0"/>
    <w:link w:val="a5"/>
    <w:uiPriority w:val="29"/>
    <w:rsid w:val="00B62EC0"/>
    <w:rPr>
      <w:i/>
      <w:iCs/>
      <w:color w:val="404040" w:themeColor="text1" w:themeTint="BF"/>
    </w:rPr>
  </w:style>
  <w:style w:type="paragraph" w:styleId="a6">
    <w:name w:val="List Paragraph"/>
    <w:basedOn w:val="a"/>
    <w:uiPriority w:val="34"/>
    <w:qFormat/>
    <w:rsid w:val="00B62EC0"/>
    <w:pPr>
      <w:ind w:left="720"/>
      <w:contextualSpacing/>
    </w:pPr>
  </w:style>
  <w:style w:type="character" w:styleId="a7">
    <w:name w:val="Intense Emphasis"/>
    <w:basedOn w:val="a0"/>
    <w:uiPriority w:val="21"/>
    <w:qFormat/>
    <w:rsid w:val="00B62EC0"/>
    <w:rPr>
      <w:i/>
      <w:iCs/>
      <w:color w:val="0F4761" w:themeColor="accent1" w:themeShade="BF"/>
    </w:rPr>
  </w:style>
  <w:style w:type="paragraph" w:styleId="a8">
    <w:name w:val="Intense Quote"/>
    <w:basedOn w:val="a"/>
    <w:next w:val="a"/>
    <w:link w:val="Char2"/>
    <w:uiPriority w:val="30"/>
    <w:qFormat/>
    <w:rsid w:val="00B62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B62EC0"/>
    <w:rPr>
      <w:i/>
      <w:iCs/>
      <w:color w:val="0F4761" w:themeColor="accent1" w:themeShade="BF"/>
    </w:rPr>
  </w:style>
  <w:style w:type="character" w:styleId="a9">
    <w:name w:val="Intense Reference"/>
    <w:basedOn w:val="a0"/>
    <w:uiPriority w:val="32"/>
    <w:qFormat/>
    <w:rsid w:val="00B62EC0"/>
    <w:rPr>
      <w:b/>
      <w:bCs/>
      <w:smallCaps/>
      <w:color w:val="0F4761" w:themeColor="accent1" w:themeShade="BF"/>
      <w:spacing w:val="5"/>
    </w:rPr>
  </w:style>
  <w:style w:type="character" w:styleId="Hyperlink">
    <w:name w:val="Hyperlink"/>
    <w:basedOn w:val="a0"/>
    <w:uiPriority w:val="99"/>
    <w:unhideWhenUsed/>
    <w:rsid w:val="00282EDE"/>
    <w:rPr>
      <w:color w:val="467886" w:themeColor="hyperlink"/>
      <w:u w:val="single"/>
    </w:rPr>
  </w:style>
  <w:style w:type="character" w:styleId="aa">
    <w:name w:val="Unresolved Mention"/>
    <w:basedOn w:val="a0"/>
    <w:uiPriority w:val="99"/>
    <w:semiHidden/>
    <w:unhideWhenUsed/>
    <w:rsid w:val="00282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1374</Words>
  <Characters>7837</Characters>
  <Application>Microsoft Office Word</Application>
  <DocSecurity>0</DocSecurity>
  <Lines>65</Lines>
  <Paragraphs>18</Paragraphs>
  <ScaleCrop>false</ScaleCrop>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2026-08-25T20:36:00Z</dcterms:created>
  <dcterms:modified xsi:type="dcterms:W3CDTF">2026-08-25T20:36:00Z</dcterms:modified>
</cp:coreProperties>
</file>