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60C" w:rsidRPr="002E117D" w:rsidRDefault="0077060C" w:rsidP="0077060C">
      <w:pPr>
        <w:spacing w:after="0" w:line="240" w:lineRule="auto"/>
        <w:ind w:left="-738" w:right="6946"/>
        <w:jc w:val="center"/>
        <w:rPr>
          <w:rFonts w:asciiTheme="minorBidi" w:hAnsiTheme="minorBidi" w:cs="PT Bold Heading"/>
          <w:sz w:val="40"/>
          <w:szCs w:val="40"/>
          <w:rtl/>
        </w:rPr>
      </w:pPr>
      <w:r w:rsidRPr="002E117D">
        <w:rPr>
          <w:rFonts w:asciiTheme="minorBidi" w:hAnsiTheme="minorBidi" w:cs="PT Bold Heading" w:hint="cs"/>
          <w:noProof/>
          <w:sz w:val="40"/>
          <w:szCs w:val="40"/>
          <w:rtl/>
        </w:rPr>
        <w:drawing>
          <wp:anchor distT="0" distB="0" distL="114300" distR="114300" simplePos="0" relativeHeight="251659264" behindDoc="0" locked="0" layoutInCell="1" allowOverlap="1" wp14:anchorId="113D6290" wp14:editId="7AFAF351">
            <wp:simplePos x="0" y="0"/>
            <wp:positionH relativeFrom="column">
              <wp:posOffset>-560866</wp:posOffset>
            </wp:positionH>
            <wp:positionV relativeFrom="paragraph">
              <wp:posOffset>-207474</wp:posOffset>
            </wp:positionV>
            <wp:extent cx="1325093" cy="1296537"/>
            <wp:effectExtent l="19050" t="0" r="8407" b="0"/>
            <wp:wrapNone/>
            <wp:docPr id="2" name="Picture 1" descr="L:\Image-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age-04.jpg"/>
                    <pic:cNvPicPr>
                      <a:picLocks noChangeAspect="1" noChangeArrowheads="1"/>
                    </pic:cNvPicPr>
                  </pic:nvPicPr>
                  <pic:blipFill>
                    <a:blip r:embed="rId10">
                      <a:clrChange>
                        <a:clrFrom>
                          <a:srgbClr val="F6F5F0"/>
                        </a:clrFrom>
                        <a:clrTo>
                          <a:srgbClr val="F6F5F0">
                            <a:alpha val="0"/>
                          </a:srgbClr>
                        </a:clrTo>
                      </a:clrChange>
                      <a:lum contrast="40000"/>
                      <a:grayscl/>
                      <a:biLevel thresh="50000"/>
                    </a:blip>
                    <a:srcRect/>
                    <a:stretch>
                      <a:fillRect/>
                    </a:stretch>
                  </pic:blipFill>
                  <pic:spPr bwMode="auto">
                    <a:xfrm>
                      <a:off x="0" y="0"/>
                      <a:ext cx="1325093" cy="1296537"/>
                    </a:xfrm>
                    <a:prstGeom prst="rect">
                      <a:avLst/>
                    </a:prstGeom>
                    <a:noFill/>
                    <a:ln w="9525">
                      <a:noFill/>
                      <a:miter lim="800000"/>
                      <a:headEnd/>
                      <a:tailEnd/>
                    </a:ln>
                  </pic:spPr>
                </pic:pic>
              </a:graphicData>
            </a:graphic>
          </wp:anchor>
        </w:drawing>
      </w:r>
      <w:r w:rsidRPr="002E117D">
        <w:rPr>
          <w:rFonts w:asciiTheme="minorBidi" w:hAnsiTheme="minorBidi" w:cs="PT Bold Heading" w:hint="cs"/>
          <w:sz w:val="40"/>
          <w:szCs w:val="40"/>
          <w:rtl/>
        </w:rPr>
        <w:t xml:space="preserve">جامعة الموصل </w:t>
      </w:r>
    </w:p>
    <w:p w:rsidR="0077060C" w:rsidRPr="002E117D" w:rsidRDefault="0077060C" w:rsidP="0077060C">
      <w:pPr>
        <w:spacing w:after="0" w:line="240" w:lineRule="auto"/>
        <w:ind w:left="-738" w:right="6946"/>
        <w:jc w:val="center"/>
        <w:rPr>
          <w:rFonts w:asciiTheme="minorBidi" w:hAnsiTheme="minorBidi" w:cs="PT Bold Heading"/>
          <w:sz w:val="40"/>
          <w:szCs w:val="40"/>
          <w:rtl/>
        </w:rPr>
      </w:pPr>
      <w:r w:rsidRPr="002E117D">
        <w:rPr>
          <w:rFonts w:asciiTheme="minorBidi" w:hAnsiTheme="minorBidi" w:cs="PT Bold Heading" w:hint="cs"/>
          <w:sz w:val="40"/>
          <w:szCs w:val="40"/>
          <w:rtl/>
        </w:rPr>
        <w:t>كلية الآداب</w:t>
      </w:r>
    </w:p>
    <w:p w:rsidR="0077060C" w:rsidRPr="002E117D" w:rsidRDefault="0077060C" w:rsidP="0077060C">
      <w:pPr>
        <w:spacing w:after="0" w:line="240" w:lineRule="auto"/>
        <w:jc w:val="center"/>
        <w:rPr>
          <w:rFonts w:asciiTheme="minorBidi" w:hAnsiTheme="minorBidi" w:cs="Simplified Arabic"/>
          <w:sz w:val="40"/>
          <w:szCs w:val="40"/>
          <w:rtl/>
        </w:rPr>
      </w:pPr>
    </w:p>
    <w:p w:rsidR="001D780D" w:rsidRPr="002E117D" w:rsidRDefault="001D780D" w:rsidP="0077060C">
      <w:pPr>
        <w:spacing w:after="0" w:line="240" w:lineRule="auto"/>
        <w:jc w:val="center"/>
        <w:rPr>
          <w:rFonts w:asciiTheme="minorBidi" w:hAnsiTheme="minorBidi" w:cs="Simplified Arabic"/>
          <w:sz w:val="40"/>
          <w:szCs w:val="40"/>
          <w:rtl/>
        </w:rPr>
      </w:pPr>
    </w:p>
    <w:p w:rsidR="001D780D" w:rsidRPr="002E117D" w:rsidRDefault="001D780D" w:rsidP="0077060C">
      <w:pPr>
        <w:spacing w:after="0" w:line="240" w:lineRule="auto"/>
        <w:jc w:val="center"/>
        <w:rPr>
          <w:rFonts w:asciiTheme="minorBidi" w:hAnsiTheme="minorBidi" w:cs="Simplified Arabic"/>
          <w:sz w:val="40"/>
          <w:szCs w:val="40"/>
          <w:rtl/>
        </w:rPr>
      </w:pPr>
    </w:p>
    <w:p w:rsidR="0077060C" w:rsidRPr="002E117D" w:rsidRDefault="0077060C" w:rsidP="0077060C">
      <w:pPr>
        <w:spacing w:after="0" w:line="240" w:lineRule="auto"/>
        <w:jc w:val="center"/>
        <w:rPr>
          <w:rFonts w:ascii="Times New Roman" w:eastAsia="Times New Roman" w:hAnsi="Times New Roman" w:cs="PT Bold Heading"/>
          <w:b/>
          <w:bCs/>
          <w:sz w:val="40"/>
          <w:szCs w:val="40"/>
          <w:rtl/>
        </w:rPr>
      </w:pPr>
    </w:p>
    <w:p w:rsidR="00C65A0E" w:rsidRPr="002E117D" w:rsidRDefault="0077060C" w:rsidP="0019623D">
      <w:pPr>
        <w:spacing w:after="0" w:line="240" w:lineRule="auto"/>
        <w:jc w:val="center"/>
        <w:rPr>
          <w:rFonts w:ascii="Times New Roman" w:eastAsia="Times New Roman" w:hAnsi="Times New Roman" w:cs="PT Bold Heading"/>
          <w:b/>
          <w:bCs/>
          <w:sz w:val="40"/>
          <w:szCs w:val="40"/>
          <w:rtl/>
        </w:rPr>
      </w:pPr>
      <w:r w:rsidRPr="002E117D">
        <w:rPr>
          <w:rFonts w:ascii="Times New Roman" w:eastAsia="Times New Roman" w:hAnsi="Times New Roman" w:cs="PT Bold Heading" w:hint="cs"/>
          <w:b/>
          <w:bCs/>
          <w:sz w:val="40"/>
          <w:szCs w:val="40"/>
          <w:rtl/>
        </w:rPr>
        <w:t>الم</w:t>
      </w:r>
      <w:r w:rsidR="00DF3021" w:rsidRPr="002E117D">
        <w:rPr>
          <w:rFonts w:ascii="Times New Roman" w:eastAsia="Times New Roman" w:hAnsi="Times New Roman" w:cs="PT Bold Heading" w:hint="cs"/>
          <w:b/>
          <w:bCs/>
          <w:sz w:val="40"/>
          <w:szCs w:val="40"/>
          <w:rtl/>
        </w:rPr>
        <w:t>ُ</w:t>
      </w:r>
      <w:r w:rsidRPr="002E117D">
        <w:rPr>
          <w:rFonts w:ascii="Times New Roman" w:eastAsia="Times New Roman" w:hAnsi="Times New Roman" w:cs="PT Bold Heading" w:hint="cs"/>
          <w:b/>
          <w:bCs/>
          <w:sz w:val="40"/>
          <w:szCs w:val="40"/>
          <w:rtl/>
        </w:rPr>
        <w:t>ع</w:t>
      </w:r>
      <w:r w:rsidR="00DF3021" w:rsidRPr="002E117D">
        <w:rPr>
          <w:rFonts w:ascii="Times New Roman" w:eastAsia="Times New Roman" w:hAnsi="Times New Roman" w:cs="PT Bold Heading" w:hint="cs"/>
          <w:b/>
          <w:bCs/>
          <w:sz w:val="40"/>
          <w:szCs w:val="40"/>
          <w:rtl/>
        </w:rPr>
        <w:t>َ</w:t>
      </w:r>
      <w:r w:rsidRPr="002E117D">
        <w:rPr>
          <w:rFonts w:ascii="Times New Roman" w:eastAsia="Times New Roman" w:hAnsi="Times New Roman" w:cs="PT Bold Heading" w:hint="cs"/>
          <w:b/>
          <w:bCs/>
          <w:sz w:val="40"/>
          <w:szCs w:val="40"/>
          <w:rtl/>
        </w:rPr>
        <w:t>رَّب</w:t>
      </w:r>
      <w:r w:rsidRPr="002E117D">
        <w:rPr>
          <w:rFonts w:ascii="Times New Roman" w:eastAsia="Times New Roman" w:hAnsi="Times New Roman" w:cs="PT Bold Heading"/>
          <w:b/>
          <w:bCs/>
          <w:sz w:val="40"/>
          <w:szCs w:val="40"/>
          <w:rtl/>
        </w:rPr>
        <w:t xml:space="preserve"> </w:t>
      </w:r>
      <w:r w:rsidRPr="002E117D">
        <w:rPr>
          <w:rFonts w:ascii="Times New Roman" w:eastAsia="Times New Roman" w:hAnsi="Times New Roman" w:cs="PT Bold Heading" w:hint="cs"/>
          <w:b/>
          <w:bCs/>
          <w:sz w:val="40"/>
          <w:szCs w:val="40"/>
          <w:rtl/>
        </w:rPr>
        <w:t>والدَّخيل</w:t>
      </w:r>
      <w:r w:rsidR="00C65A0E" w:rsidRPr="002E117D">
        <w:rPr>
          <w:rFonts w:ascii="Times New Roman" w:eastAsia="Times New Roman" w:hAnsi="Times New Roman" w:cs="PT Bold Heading"/>
          <w:b/>
          <w:bCs/>
          <w:sz w:val="40"/>
          <w:szCs w:val="40"/>
          <w:rtl/>
        </w:rPr>
        <w:t xml:space="preserve"> </w:t>
      </w:r>
    </w:p>
    <w:p w:rsidR="00C65A0E" w:rsidRPr="002E117D" w:rsidRDefault="00AB70B9" w:rsidP="0019623D">
      <w:pPr>
        <w:spacing w:after="0" w:line="240" w:lineRule="auto"/>
        <w:jc w:val="center"/>
        <w:rPr>
          <w:rFonts w:ascii="Times New Roman" w:eastAsia="Times New Roman" w:hAnsi="Times New Roman" w:cs="PT Bold Heading"/>
          <w:b/>
          <w:bCs/>
          <w:sz w:val="40"/>
          <w:szCs w:val="40"/>
          <w:rtl/>
        </w:rPr>
      </w:pPr>
      <w:r w:rsidRPr="002E117D">
        <w:rPr>
          <w:rFonts w:ascii="Times New Roman" w:eastAsia="Times New Roman" w:hAnsi="Times New Roman" w:cs="PT Bold Heading" w:hint="cs"/>
          <w:b/>
          <w:bCs/>
          <w:sz w:val="40"/>
          <w:szCs w:val="40"/>
          <w:rtl/>
        </w:rPr>
        <w:t>في</w:t>
      </w:r>
    </w:p>
    <w:p w:rsidR="0077060C" w:rsidRPr="002E117D" w:rsidRDefault="00AB70B9" w:rsidP="00D41D70">
      <w:pPr>
        <w:spacing w:after="0" w:line="240" w:lineRule="auto"/>
        <w:jc w:val="center"/>
        <w:rPr>
          <w:rFonts w:ascii="Times New Roman" w:eastAsia="Times New Roman" w:hAnsi="Times New Roman" w:cs="PT Bold Heading"/>
          <w:b/>
          <w:bCs/>
          <w:sz w:val="40"/>
          <w:szCs w:val="40"/>
          <w:rtl/>
        </w:rPr>
      </w:pPr>
      <w:r w:rsidRPr="002E117D">
        <w:rPr>
          <w:rFonts w:ascii="Times New Roman" w:eastAsia="Times New Roman" w:hAnsi="Times New Roman" w:cs="PT Bold Heading"/>
          <w:b/>
          <w:bCs/>
          <w:sz w:val="40"/>
          <w:szCs w:val="40"/>
          <w:rtl/>
        </w:rPr>
        <w:t xml:space="preserve"> </w:t>
      </w:r>
      <w:r w:rsidRPr="002E117D">
        <w:rPr>
          <w:rFonts w:ascii="Times New Roman" w:eastAsia="Times New Roman" w:hAnsi="Times New Roman" w:cs="PT Bold Heading" w:hint="cs"/>
          <w:b/>
          <w:bCs/>
          <w:sz w:val="40"/>
          <w:szCs w:val="40"/>
          <w:rtl/>
        </w:rPr>
        <w:t>كتاب</w:t>
      </w:r>
      <w:r w:rsidR="0077060C" w:rsidRPr="002E117D">
        <w:rPr>
          <w:rFonts w:ascii="Times New Roman" w:eastAsia="Times New Roman" w:hAnsi="Times New Roman" w:cs="PT Bold Heading"/>
          <w:b/>
          <w:bCs/>
          <w:sz w:val="40"/>
          <w:szCs w:val="40"/>
          <w:rtl/>
        </w:rPr>
        <w:t>"</w:t>
      </w:r>
      <w:r w:rsidR="003F0D3F" w:rsidRPr="002E117D">
        <w:rPr>
          <w:rFonts w:ascii="Times New Roman" w:eastAsia="Times New Roman" w:hAnsi="Times New Roman" w:cs="PT Bold Heading"/>
          <w:b/>
          <w:bCs/>
          <w:sz w:val="40"/>
          <w:szCs w:val="40"/>
          <w:rtl/>
        </w:rPr>
        <w:t xml:space="preserve"> </w:t>
      </w:r>
      <w:r w:rsidR="0077060C" w:rsidRPr="002E117D">
        <w:rPr>
          <w:rFonts w:ascii="Times New Roman" w:eastAsia="Times New Roman" w:hAnsi="Times New Roman" w:cs="PT Bold Heading" w:hint="cs"/>
          <w:b/>
          <w:bCs/>
          <w:sz w:val="40"/>
          <w:szCs w:val="40"/>
          <w:rtl/>
        </w:rPr>
        <w:t>تهذيب</w:t>
      </w:r>
      <w:r w:rsidR="0077060C" w:rsidRPr="002E117D">
        <w:rPr>
          <w:rFonts w:ascii="Times New Roman" w:eastAsia="Times New Roman" w:hAnsi="Times New Roman" w:cs="PT Bold Heading"/>
          <w:b/>
          <w:bCs/>
          <w:sz w:val="40"/>
          <w:szCs w:val="40"/>
          <w:rtl/>
        </w:rPr>
        <w:t xml:space="preserve"> </w:t>
      </w:r>
      <w:r w:rsidR="0077060C" w:rsidRPr="002E117D">
        <w:rPr>
          <w:rFonts w:ascii="Times New Roman" w:eastAsia="Times New Roman" w:hAnsi="Times New Roman" w:cs="PT Bold Heading" w:hint="cs"/>
          <w:b/>
          <w:bCs/>
          <w:sz w:val="40"/>
          <w:szCs w:val="40"/>
          <w:rtl/>
        </w:rPr>
        <w:t>اللغ</w:t>
      </w:r>
      <w:bookmarkStart w:id="0" w:name="_GoBack"/>
      <w:bookmarkEnd w:id="0"/>
      <w:r w:rsidR="0077060C" w:rsidRPr="002E117D">
        <w:rPr>
          <w:rFonts w:ascii="Times New Roman" w:eastAsia="Times New Roman" w:hAnsi="Times New Roman" w:cs="PT Bold Heading" w:hint="cs"/>
          <w:b/>
          <w:bCs/>
          <w:sz w:val="40"/>
          <w:szCs w:val="40"/>
          <w:rtl/>
        </w:rPr>
        <w:t>ة</w:t>
      </w:r>
      <w:r w:rsidR="003F0D3F" w:rsidRPr="002E117D">
        <w:rPr>
          <w:rFonts w:ascii="Times New Roman" w:eastAsia="Times New Roman" w:hAnsi="Times New Roman" w:cs="PT Bold Heading"/>
          <w:b/>
          <w:bCs/>
          <w:sz w:val="40"/>
          <w:szCs w:val="40"/>
          <w:rtl/>
        </w:rPr>
        <w:t xml:space="preserve"> </w:t>
      </w:r>
      <w:r w:rsidR="00D41D70">
        <w:rPr>
          <w:rFonts w:ascii="Times New Roman" w:eastAsia="Times New Roman" w:hAnsi="Times New Roman" w:cs="PT Bold Heading" w:hint="cs"/>
          <w:b/>
          <w:bCs/>
          <w:sz w:val="40"/>
          <w:szCs w:val="40"/>
          <w:rtl/>
        </w:rPr>
        <w:t xml:space="preserve">" </w:t>
      </w:r>
      <w:r w:rsidR="001D780D" w:rsidRPr="002E117D">
        <w:rPr>
          <w:rFonts w:ascii="Times New Roman" w:eastAsia="Times New Roman" w:hAnsi="Times New Roman" w:cs="PT Bold Heading" w:hint="cs"/>
          <w:b/>
          <w:bCs/>
          <w:sz w:val="40"/>
          <w:szCs w:val="40"/>
          <w:rtl/>
        </w:rPr>
        <w:t>للأزهريّ</w:t>
      </w:r>
      <w:r w:rsidR="0077060C" w:rsidRPr="002E117D">
        <w:rPr>
          <w:rFonts w:ascii="Times New Roman" w:eastAsia="Times New Roman" w:hAnsi="Times New Roman" w:cs="PT Bold Heading"/>
          <w:b/>
          <w:bCs/>
          <w:sz w:val="40"/>
          <w:szCs w:val="40"/>
          <w:rtl/>
        </w:rPr>
        <w:t xml:space="preserve"> "</w:t>
      </w:r>
      <w:r w:rsidR="00D41D70">
        <w:rPr>
          <w:rFonts w:ascii="Times New Roman" w:eastAsia="Times New Roman" w:hAnsi="Times New Roman" w:cs="PT Bold Heading" w:hint="cs"/>
          <w:b/>
          <w:bCs/>
          <w:sz w:val="40"/>
          <w:szCs w:val="40"/>
          <w:rtl/>
        </w:rPr>
        <w:t xml:space="preserve"> </w:t>
      </w:r>
      <w:r w:rsidR="0077060C" w:rsidRPr="002E117D">
        <w:rPr>
          <w:rFonts w:ascii="Times New Roman" w:eastAsia="Times New Roman" w:hAnsi="Times New Roman" w:cs="PT Bold Heading" w:hint="cs"/>
          <w:b/>
          <w:bCs/>
          <w:sz w:val="40"/>
          <w:szCs w:val="40"/>
          <w:rtl/>
        </w:rPr>
        <w:t>ت</w:t>
      </w:r>
      <w:r w:rsidR="0077060C" w:rsidRPr="002E117D">
        <w:rPr>
          <w:rFonts w:ascii="Times New Roman" w:eastAsia="Times New Roman" w:hAnsi="Times New Roman" w:cs="PT Bold Heading"/>
          <w:b/>
          <w:bCs/>
          <w:sz w:val="40"/>
          <w:szCs w:val="40"/>
          <w:rtl/>
        </w:rPr>
        <w:t xml:space="preserve"> 370 </w:t>
      </w:r>
      <w:r w:rsidR="0077060C" w:rsidRPr="002E117D">
        <w:rPr>
          <w:rFonts w:ascii="Times New Roman" w:eastAsia="Times New Roman" w:hAnsi="Times New Roman" w:cs="PT Bold Heading" w:hint="cs"/>
          <w:b/>
          <w:bCs/>
          <w:sz w:val="40"/>
          <w:szCs w:val="40"/>
          <w:rtl/>
        </w:rPr>
        <w:t>هـ</w:t>
      </w:r>
      <w:r w:rsidR="0077060C" w:rsidRPr="002E117D">
        <w:rPr>
          <w:rFonts w:ascii="Times New Roman" w:eastAsia="Times New Roman" w:hAnsi="Times New Roman" w:cs="PT Bold Heading"/>
          <w:b/>
          <w:bCs/>
          <w:sz w:val="40"/>
          <w:szCs w:val="40"/>
          <w:rtl/>
        </w:rPr>
        <w:t>"</w:t>
      </w:r>
    </w:p>
    <w:p w:rsidR="0077060C" w:rsidRPr="002E117D" w:rsidRDefault="0077060C" w:rsidP="0019623D">
      <w:pPr>
        <w:spacing w:after="0" w:line="240" w:lineRule="auto"/>
        <w:jc w:val="center"/>
        <w:rPr>
          <w:rFonts w:ascii="Times New Roman" w:eastAsia="Times New Roman" w:hAnsi="Times New Roman" w:cs="PT Bold Heading"/>
          <w:b/>
          <w:bCs/>
          <w:sz w:val="40"/>
          <w:szCs w:val="40"/>
          <w:rtl/>
        </w:rPr>
      </w:pPr>
      <w:r w:rsidRPr="002E117D">
        <w:rPr>
          <w:rFonts w:ascii="Times New Roman" w:eastAsia="Times New Roman" w:hAnsi="Times New Roman" w:cs="PT Bold Heading"/>
          <w:b/>
          <w:bCs/>
          <w:sz w:val="40"/>
          <w:szCs w:val="40"/>
          <w:rtl/>
        </w:rPr>
        <w:t>-</w:t>
      </w:r>
      <w:r w:rsidR="003F0D3F" w:rsidRPr="002E117D">
        <w:rPr>
          <w:rFonts w:ascii="Times New Roman" w:eastAsia="Times New Roman" w:hAnsi="Times New Roman" w:cs="PT Bold Heading"/>
          <w:b/>
          <w:bCs/>
          <w:sz w:val="40"/>
          <w:szCs w:val="40"/>
          <w:rtl/>
        </w:rPr>
        <w:t xml:space="preserve"> </w:t>
      </w:r>
      <w:r w:rsidRPr="002E117D">
        <w:rPr>
          <w:rFonts w:ascii="Times New Roman" w:eastAsia="Times New Roman" w:hAnsi="Times New Roman" w:cs="PT Bold Heading"/>
          <w:b/>
          <w:bCs/>
          <w:sz w:val="40"/>
          <w:szCs w:val="40"/>
          <w:rtl/>
        </w:rPr>
        <w:t xml:space="preserve"> </w:t>
      </w:r>
      <w:r w:rsidRPr="002E117D">
        <w:rPr>
          <w:rFonts w:ascii="Times New Roman" w:eastAsia="Times New Roman" w:hAnsi="Times New Roman" w:cs="PT Bold Heading" w:hint="cs"/>
          <w:b/>
          <w:bCs/>
          <w:sz w:val="40"/>
          <w:szCs w:val="40"/>
          <w:rtl/>
        </w:rPr>
        <w:t>دراسة</w:t>
      </w:r>
      <w:r w:rsidRPr="002E117D">
        <w:rPr>
          <w:rFonts w:ascii="Times New Roman" w:eastAsia="Times New Roman" w:hAnsi="Times New Roman" w:cs="PT Bold Heading"/>
          <w:b/>
          <w:bCs/>
          <w:sz w:val="40"/>
          <w:szCs w:val="40"/>
          <w:rtl/>
        </w:rPr>
        <w:t xml:space="preserve"> </w:t>
      </w:r>
      <w:r w:rsidRPr="002E117D">
        <w:rPr>
          <w:rFonts w:ascii="Times New Roman" w:eastAsia="Times New Roman" w:hAnsi="Times New Roman" w:cs="PT Bold Heading" w:hint="cs"/>
          <w:b/>
          <w:bCs/>
          <w:sz w:val="40"/>
          <w:szCs w:val="40"/>
          <w:rtl/>
        </w:rPr>
        <w:t>ومعجم</w:t>
      </w:r>
      <w:r w:rsidRPr="002E117D">
        <w:rPr>
          <w:rFonts w:ascii="Times New Roman" w:eastAsia="Times New Roman" w:hAnsi="Times New Roman" w:cs="PT Bold Heading"/>
          <w:b/>
          <w:bCs/>
          <w:sz w:val="40"/>
          <w:szCs w:val="40"/>
          <w:rtl/>
        </w:rPr>
        <w:t xml:space="preserve"> </w:t>
      </w:r>
      <w:r w:rsidR="003F0D3F" w:rsidRPr="002E117D">
        <w:rPr>
          <w:rFonts w:ascii="Times New Roman" w:eastAsia="Times New Roman" w:hAnsi="Times New Roman" w:cs="PT Bold Heading"/>
          <w:b/>
          <w:bCs/>
          <w:sz w:val="40"/>
          <w:szCs w:val="40"/>
          <w:rtl/>
        </w:rPr>
        <w:t xml:space="preserve"> </w:t>
      </w:r>
      <w:r w:rsidRPr="002E117D">
        <w:rPr>
          <w:rFonts w:ascii="Times New Roman" w:eastAsia="Times New Roman" w:hAnsi="Times New Roman" w:cs="PT Bold Heading"/>
          <w:b/>
          <w:bCs/>
          <w:sz w:val="40"/>
          <w:szCs w:val="40"/>
          <w:rtl/>
        </w:rPr>
        <w:t>-</w:t>
      </w:r>
    </w:p>
    <w:p w:rsidR="0077060C" w:rsidRDefault="0077060C" w:rsidP="0077060C">
      <w:pPr>
        <w:spacing w:after="0" w:line="240" w:lineRule="auto"/>
        <w:jc w:val="center"/>
        <w:rPr>
          <w:rFonts w:asciiTheme="minorBidi" w:hAnsiTheme="minorBidi" w:cs="PT Bold Heading"/>
          <w:sz w:val="40"/>
          <w:szCs w:val="40"/>
          <w:rtl/>
        </w:rPr>
      </w:pPr>
    </w:p>
    <w:p w:rsidR="002E117D" w:rsidRPr="002E117D" w:rsidRDefault="002E117D" w:rsidP="0077060C">
      <w:pPr>
        <w:spacing w:after="0" w:line="240" w:lineRule="auto"/>
        <w:jc w:val="center"/>
        <w:rPr>
          <w:rFonts w:asciiTheme="minorBidi" w:hAnsiTheme="minorBidi" w:cs="PT Bold Heading"/>
          <w:sz w:val="40"/>
          <w:szCs w:val="40"/>
          <w:rtl/>
        </w:rPr>
      </w:pPr>
    </w:p>
    <w:p w:rsidR="003C1454" w:rsidRPr="002E117D" w:rsidRDefault="003C1454" w:rsidP="003C1454">
      <w:pPr>
        <w:spacing w:after="0" w:line="240" w:lineRule="auto"/>
        <w:jc w:val="center"/>
        <w:rPr>
          <w:rFonts w:ascii="Times New Roman" w:eastAsia="Times New Roman" w:hAnsi="Times New Roman" w:cs="PT Bold Heading"/>
          <w:b/>
          <w:bCs/>
          <w:sz w:val="40"/>
          <w:szCs w:val="40"/>
          <w:rtl/>
        </w:rPr>
      </w:pPr>
      <w:r w:rsidRPr="002E117D">
        <w:rPr>
          <w:rFonts w:ascii="Times New Roman" w:eastAsia="Times New Roman" w:hAnsi="Times New Roman" w:cs="PT Bold Heading" w:hint="cs"/>
          <w:b/>
          <w:bCs/>
          <w:sz w:val="40"/>
          <w:szCs w:val="40"/>
          <w:rtl/>
        </w:rPr>
        <w:t>صفاء صابر مجيد البياتي</w:t>
      </w:r>
    </w:p>
    <w:p w:rsidR="003C1454" w:rsidRPr="002E117D" w:rsidRDefault="003C1454" w:rsidP="0077060C">
      <w:pPr>
        <w:spacing w:after="0" w:line="240" w:lineRule="auto"/>
        <w:jc w:val="center"/>
        <w:rPr>
          <w:rFonts w:asciiTheme="minorBidi" w:hAnsiTheme="minorBidi" w:cs="PT Bold Heading"/>
          <w:b/>
          <w:bCs/>
          <w:sz w:val="40"/>
          <w:szCs w:val="40"/>
          <w:rtl/>
        </w:rPr>
      </w:pPr>
    </w:p>
    <w:p w:rsidR="0077060C" w:rsidRPr="002E117D" w:rsidRDefault="0077060C" w:rsidP="00AB70B9">
      <w:pPr>
        <w:spacing w:after="0" w:line="240" w:lineRule="auto"/>
        <w:jc w:val="center"/>
        <w:rPr>
          <w:rFonts w:ascii="Times New Roman" w:eastAsia="Times New Roman" w:hAnsi="Times New Roman" w:cs="PT Bold Heading"/>
          <w:b/>
          <w:bCs/>
          <w:sz w:val="40"/>
          <w:szCs w:val="40"/>
          <w:rtl/>
        </w:rPr>
      </w:pPr>
      <w:r w:rsidRPr="002E117D">
        <w:rPr>
          <w:rFonts w:ascii="Times New Roman" w:eastAsia="Times New Roman" w:hAnsi="Times New Roman" w:cs="PT Bold Heading" w:hint="cs"/>
          <w:b/>
          <w:bCs/>
          <w:sz w:val="40"/>
          <w:szCs w:val="40"/>
          <w:rtl/>
        </w:rPr>
        <w:t>رسالة ماجستير</w:t>
      </w:r>
      <w:r w:rsidR="00AB70B9" w:rsidRPr="002E117D">
        <w:rPr>
          <w:rFonts w:ascii="Times New Roman" w:eastAsia="Times New Roman" w:hAnsi="Times New Roman" w:cs="PT Bold Heading" w:hint="cs"/>
          <w:b/>
          <w:bCs/>
          <w:sz w:val="40"/>
          <w:szCs w:val="40"/>
          <w:rtl/>
        </w:rPr>
        <w:t xml:space="preserve"> </w:t>
      </w:r>
      <w:r w:rsidR="005F079F" w:rsidRPr="002E117D">
        <w:rPr>
          <w:rFonts w:ascii="Times New Roman" w:eastAsia="Times New Roman" w:hAnsi="Times New Roman" w:cs="PT Bold Heading" w:hint="cs"/>
          <w:b/>
          <w:bCs/>
          <w:sz w:val="40"/>
          <w:szCs w:val="40"/>
          <w:rtl/>
        </w:rPr>
        <w:t>في</w:t>
      </w:r>
      <w:r w:rsidRPr="002E117D">
        <w:rPr>
          <w:rFonts w:ascii="Times New Roman" w:eastAsia="Times New Roman" w:hAnsi="Times New Roman" w:cs="PT Bold Heading" w:hint="cs"/>
          <w:b/>
          <w:bCs/>
          <w:sz w:val="40"/>
          <w:szCs w:val="40"/>
          <w:rtl/>
        </w:rPr>
        <w:t xml:space="preserve"> اللغة العربية </w:t>
      </w:r>
    </w:p>
    <w:p w:rsidR="00AB70B9" w:rsidRPr="002E117D" w:rsidRDefault="00AB70B9" w:rsidP="00AB70B9">
      <w:pPr>
        <w:spacing w:after="0" w:line="240" w:lineRule="auto"/>
        <w:jc w:val="center"/>
        <w:rPr>
          <w:rFonts w:ascii="Times New Roman" w:eastAsia="Times New Roman" w:hAnsi="Times New Roman" w:cs="PT Bold Heading"/>
          <w:b/>
          <w:bCs/>
          <w:sz w:val="40"/>
          <w:szCs w:val="40"/>
          <w:rtl/>
        </w:rPr>
      </w:pPr>
    </w:p>
    <w:p w:rsidR="0077060C" w:rsidRPr="002E117D" w:rsidRDefault="0077060C" w:rsidP="003F0D3F">
      <w:pPr>
        <w:spacing w:after="0"/>
        <w:jc w:val="center"/>
        <w:rPr>
          <w:rFonts w:ascii="Times New Roman" w:eastAsiaTheme="minorHAnsi" w:hAnsi="Times New Roman" w:cs="PT Bold Heading"/>
          <w:sz w:val="40"/>
          <w:szCs w:val="40"/>
          <w:rtl/>
        </w:rPr>
      </w:pPr>
      <w:r w:rsidRPr="002E117D">
        <w:rPr>
          <w:rFonts w:ascii="Times New Roman" w:eastAsiaTheme="minorHAnsi" w:hAnsi="Times New Roman" w:cs="PT Bold Heading" w:hint="cs"/>
          <w:sz w:val="40"/>
          <w:szCs w:val="40"/>
          <w:rtl/>
        </w:rPr>
        <w:t>بإشراف</w:t>
      </w:r>
    </w:p>
    <w:p w:rsidR="0077060C" w:rsidRPr="002E117D" w:rsidRDefault="0077060C" w:rsidP="003C1454">
      <w:pPr>
        <w:spacing w:after="0" w:line="240" w:lineRule="auto"/>
        <w:jc w:val="center"/>
        <w:rPr>
          <w:rFonts w:ascii="Times New Roman" w:eastAsia="Times New Roman" w:hAnsi="Times New Roman" w:cs="PT Bold Heading"/>
          <w:b/>
          <w:bCs/>
          <w:sz w:val="40"/>
          <w:szCs w:val="40"/>
          <w:rtl/>
        </w:rPr>
      </w:pPr>
      <w:r w:rsidRPr="002E117D">
        <w:rPr>
          <w:rFonts w:ascii="Times New Roman" w:eastAsia="Times New Roman" w:hAnsi="Times New Roman" w:cs="PT Bold Heading" w:hint="cs"/>
          <w:b/>
          <w:bCs/>
          <w:sz w:val="40"/>
          <w:szCs w:val="40"/>
          <w:rtl/>
        </w:rPr>
        <w:t>الدكتور</w:t>
      </w:r>
      <w:r w:rsidR="003F0D3F" w:rsidRPr="002E117D">
        <w:rPr>
          <w:rFonts w:ascii="Times New Roman" w:eastAsia="Times New Roman" w:hAnsi="Times New Roman" w:cs="PT Bold Heading" w:hint="cs"/>
          <w:b/>
          <w:bCs/>
          <w:sz w:val="40"/>
          <w:szCs w:val="40"/>
          <w:rtl/>
        </w:rPr>
        <w:t xml:space="preserve"> </w:t>
      </w:r>
      <w:r w:rsidRPr="002E117D">
        <w:rPr>
          <w:rFonts w:ascii="Times New Roman" w:eastAsia="Times New Roman" w:hAnsi="Times New Roman" w:cs="PT Bold Heading" w:hint="cs"/>
          <w:b/>
          <w:bCs/>
          <w:sz w:val="40"/>
          <w:szCs w:val="40"/>
          <w:rtl/>
        </w:rPr>
        <w:t>محمد سعيد حميد عبدالله</w:t>
      </w:r>
    </w:p>
    <w:p w:rsidR="003C1454" w:rsidRPr="002E117D" w:rsidRDefault="003C1454" w:rsidP="003C1454">
      <w:pPr>
        <w:spacing w:after="0" w:line="240" w:lineRule="auto"/>
        <w:jc w:val="center"/>
        <w:rPr>
          <w:rFonts w:ascii="Times New Roman" w:eastAsia="Times New Roman" w:hAnsi="Times New Roman" w:cs="PT Bold Heading"/>
          <w:sz w:val="40"/>
          <w:szCs w:val="40"/>
          <w:rtl/>
        </w:rPr>
      </w:pPr>
    </w:p>
    <w:tbl>
      <w:tblPr>
        <w:tblStyle w:val="a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4"/>
      </w:tblGrid>
      <w:tr w:rsidR="0077060C" w:rsidRPr="002E117D" w:rsidTr="003C1454">
        <w:tc>
          <w:tcPr>
            <w:tcW w:w="8834" w:type="dxa"/>
            <w:tcBorders>
              <w:top w:val="thinThickSmallGap" w:sz="24" w:space="0" w:color="auto"/>
            </w:tcBorders>
          </w:tcPr>
          <w:p w:rsidR="0077060C" w:rsidRPr="002E117D" w:rsidRDefault="00AB70B9" w:rsidP="008C6B87">
            <w:pPr>
              <w:jc w:val="center"/>
              <w:rPr>
                <w:rFonts w:ascii="Times New Roman" w:eastAsia="Times New Roman" w:hAnsi="Times New Roman" w:cs="PT Bold Heading"/>
                <w:sz w:val="40"/>
                <w:szCs w:val="40"/>
                <w:rtl/>
              </w:rPr>
            </w:pPr>
            <w:r w:rsidRPr="002E117D">
              <w:rPr>
                <w:rFonts w:ascii="Times New Roman" w:eastAsia="Times New Roman" w:hAnsi="Times New Roman" w:cs="PT Bold Heading" w:hint="cs"/>
                <w:sz w:val="40"/>
                <w:szCs w:val="40"/>
                <w:rtl/>
              </w:rPr>
              <w:t>1431 هـ</w:t>
            </w:r>
            <w:r w:rsidR="0077060C" w:rsidRPr="002E117D">
              <w:rPr>
                <w:rFonts w:ascii="Times New Roman" w:eastAsia="Times New Roman" w:hAnsi="Times New Roman" w:cs="PT Bold Heading" w:hint="cs"/>
                <w:sz w:val="40"/>
                <w:szCs w:val="40"/>
                <w:rtl/>
              </w:rPr>
              <w:t xml:space="preserve">     </w:t>
            </w:r>
            <w:r w:rsidR="008C6B87">
              <w:rPr>
                <w:rFonts w:ascii="Times New Roman" w:eastAsia="Times New Roman" w:hAnsi="Times New Roman" w:cs="PT Bold Heading" w:hint="cs"/>
                <w:sz w:val="40"/>
                <w:szCs w:val="40"/>
                <w:rtl/>
              </w:rPr>
              <w:t xml:space="preserve">                    </w:t>
            </w:r>
            <w:r w:rsidR="003F0D3F" w:rsidRPr="002E117D">
              <w:rPr>
                <w:rFonts w:ascii="Times New Roman" w:eastAsia="Times New Roman" w:hAnsi="Times New Roman" w:cs="PT Bold Heading" w:hint="cs"/>
                <w:sz w:val="40"/>
                <w:szCs w:val="40"/>
                <w:rtl/>
              </w:rPr>
              <w:t xml:space="preserve">             </w:t>
            </w:r>
            <w:r w:rsidRPr="002E117D">
              <w:rPr>
                <w:rFonts w:ascii="Times New Roman" w:eastAsia="Times New Roman" w:hAnsi="Times New Roman" w:cs="PT Bold Heading" w:hint="cs"/>
                <w:sz w:val="40"/>
                <w:szCs w:val="40"/>
                <w:rtl/>
              </w:rPr>
              <w:t>2010  م</w:t>
            </w:r>
          </w:p>
        </w:tc>
      </w:tr>
    </w:tbl>
    <w:p w:rsidR="0077060C" w:rsidRPr="002E117D" w:rsidRDefault="0077060C" w:rsidP="0077060C">
      <w:pPr>
        <w:spacing w:after="0" w:line="240" w:lineRule="auto"/>
        <w:jc w:val="center"/>
        <w:rPr>
          <w:rFonts w:asciiTheme="minorBidi" w:hAnsiTheme="minorBidi" w:cs="PT Bold Heading"/>
          <w:sz w:val="40"/>
          <w:szCs w:val="40"/>
          <w:rtl/>
        </w:rPr>
      </w:pPr>
    </w:p>
    <w:p w:rsidR="00C65A0E" w:rsidRPr="002E117D" w:rsidRDefault="00C65A0E" w:rsidP="0077060C">
      <w:pPr>
        <w:spacing w:after="0" w:line="240" w:lineRule="auto"/>
        <w:jc w:val="center"/>
        <w:rPr>
          <w:rFonts w:asciiTheme="minorBidi" w:hAnsiTheme="minorBidi" w:cs="PT Bold Heading"/>
          <w:sz w:val="40"/>
          <w:szCs w:val="40"/>
          <w:rtl/>
        </w:rPr>
      </w:pPr>
    </w:p>
    <w:p w:rsidR="00C65A0E" w:rsidRPr="002E117D" w:rsidRDefault="00C65A0E" w:rsidP="001D780D">
      <w:pPr>
        <w:spacing w:after="0" w:line="240" w:lineRule="auto"/>
        <w:rPr>
          <w:rFonts w:asciiTheme="minorBidi" w:hAnsiTheme="minorBidi" w:cs="PT Bold Heading"/>
          <w:sz w:val="40"/>
          <w:szCs w:val="40"/>
          <w:rtl/>
        </w:rPr>
      </w:pPr>
    </w:p>
    <w:p w:rsidR="003F0D3F" w:rsidRPr="002E117D" w:rsidRDefault="003F0D3F" w:rsidP="003F0D3F">
      <w:pPr>
        <w:spacing w:after="0"/>
        <w:jc w:val="center"/>
        <w:rPr>
          <w:rFonts w:ascii="Times New Roman" w:eastAsiaTheme="minorHAnsi" w:hAnsi="Times New Roman" w:cs="PT Bold Heading"/>
          <w:sz w:val="40"/>
          <w:szCs w:val="40"/>
          <w:rtl/>
        </w:rPr>
      </w:pPr>
      <w:r w:rsidRPr="002E117D">
        <w:rPr>
          <w:rFonts w:ascii="Times New Roman" w:eastAsiaTheme="minorHAnsi" w:hAnsi="Times New Roman" w:cs="PT Bold Heading" w:hint="cs"/>
          <w:sz w:val="40"/>
          <w:szCs w:val="40"/>
          <w:rtl/>
        </w:rPr>
        <w:t>الم</w:t>
      </w:r>
      <w:r w:rsidRPr="002E117D">
        <w:rPr>
          <w:rFonts w:ascii="Times New Roman" w:eastAsiaTheme="minorHAnsi" w:hAnsi="Times New Roman" w:cs="PT Bold Heading" w:hint="cs"/>
          <w:sz w:val="40"/>
          <w:szCs w:val="40"/>
          <w:rtl/>
          <w:lang w:bidi="ar-IQ"/>
        </w:rPr>
        <w:t>ُ</w:t>
      </w:r>
      <w:r w:rsidRPr="002E117D">
        <w:rPr>
          <w:rFonts w:ascii="Times New Roman" w:eastAsiaTheme="minorHAnsi" w:hAnsi="Times New Roman" w:cs="PT Bold Heading" w:hint="cs"/>
          <w:sz w:val="40"/>
          <w:szCs w:val="40"/>
          <w:rtl/>
        </w:rPr>
        <w:t>عَرَّب والدَّخيل</w:t>
      </w:r>
    </w:p>
    <w:p w:rsidR="001D780D" w:rsidRPr="002E117D" w:rsidRDefault="003F0D3F" w:rsidP="003F0D3F">
      <w:pPr>
        <w:spacing w:after="0"/>
        <w:ind w:left="-171" w:right="-284"/>
        <w:jc w:val="center"/>
        <w:rPr>
          <w:rFonts w:ascii="Times New Roman" w:eastAsiaTheme="minorHAnsi" w:hAnsi="Times New Roman" w:cs="PT Bold Heading"/>
          <w:sz w:val="40"/>
          <w:szCs w:val="40"/>
          <w:rtl/>
        </w:rPr>
      </w:pPr>
      <w:r w:rsidRPr="002E117D">
        <w:rPr>
          <w:rFonts w:ascii="Times New Roman" w:eastAsiaTheme="minorHAnsi" w:hAnsi="Times New Roman" w:cs="PT Bold Heading" w:hint="cs"/>
          <w:sz w:val="40"/>
          <w:szCs w:val="40"/>
          <w:rtl/>
        </w:rPr>
        <w:t>في</w:t>
      </w:r>
    </w:p>
    <w:p w:rsidR="003F0D3F" w:rsidRPr="002E117D" w:rsidRDefault="001D780D" w:rsidP="003F0D3F">
      <w:pPr>
        <w:spacing w:after="0"/>
        <w:ind w:left="-171" w:right="-284"/>
        <w:jc w:val="center"/>
        <w:rPr>
          <w:rFonts w:ascii="Times New Roman" w:eastAsiaTheme="minorHAnsi" w:hAnsi="Times New Roman" w:cs="PT Bold Heading"/>
          <w:sz w:val="40"/>
          <w:szCs w:val="40"/>
          <w:rtl/>
        </w:rPr>
      </w:pPr>
      <w:r w:rsidRPr="002E117D">
        <w:rPr>
          <w:rFonts w:ascii="Times New Roman" w:eastAsiaTheme="minorHAnsi" w:hAnsi="Times New Roman" w:cs="PT Bold Heading" w:hint="cs"/>
          <w:sz w:val="40"/>
          <w:szCs w:val="40"/>
          <w:rtl/>
        </w:rPr>
        <w:t xml:space="preserve"> كتاب " تهذيب اللغة " للأزهريّ</w:t>
      </w:r>
      <w:r w:rsidR="0019623D" w:rsidRPr="002E117D">
        <w:rPr>
          <w:rFonts w:ascii="Times New Roman" w:eastAsiaTheme="minorHAnsi" w:hAnsi="Times New Roman" w:cs="PT Bold Heading" w:hint="cs"/>
          <w:sz w:val="40"/>
          <w:szCs w:val="40"/>
          <w:rtl/>
        </w:rPr>
        <w:t xml:space="preserve"> "ت 370 هـ"</w:t>
      </w:r>
    </w:p>
    <w:p w:rsidR="00A06CB7" w:rsidRPr="002E117D" w:rsidRDefault="003F0D3F" w:rsidP="003F0D3F">
      <w:pPr>
        <w:spacing w:after="0"/>
        <w:jc w:val="center"/>
        <w:rPr>
          <w:rFonts w:ascii="Times New Roman" w:eastAsiaTheme="minorHAnsi" w:hAnsi="Times New Roman" w:cs="PT Bold Heading"/>
          <w:sz w:val="40"/>
          <w:szCs w:val="40"/>
          <w:rtl/>
        </w:rPr>
      </w:pPr>
      <w:r w:rsidRPr="002E117D">
        <w:rPr>
          <w:rFonts w:ascii="Times New Roman" w:eastAsiaTheme="minorHAnsi" w:hAnsi="Times New Roman" w:cs="PT Bold Heading" w:hint="cs"/>
          <w:sz w:val="40"/>
          <w:szCs w:val="40"/>
          <w:rtl/>
        </w:rPr>
        <w:t xml:space="preserve">-  دراسة ومعجم  - </w:t>
      </w:r>
    </w:p>
    <w:p w:rsidR="00A06CB7" w:rsidRPr="002E117D" w:rsidRDefault="00A06CB7" w:rsidP="0077060C">
      <w:pPr>
        <w:spacing w:after="0" w:line="240" w:lineRule="auto"/>
        <w:jc w:val="center"/>
        <w:rPr>
          <w:rFonts w:asciiTheme="minorBidi" w:hAnsiTheme="minorBidi" w:cs="PT Bold Heading"/>
          <w:sz w:val="40"/>
          <w:szCs w:val="40"/>
          <w:rtl/>
        </w:rPr>
      </w:pPr>
    </w:p>
    <w:p w:rsidR="00A06CB7" w:rsidRPr="002E117D" w:rsidRDefault="00A06CB7" w:rsidP="003F0D3F">
      <w:pPr>
        <w:spacing w:after="0"/>
        <w:jc w:val="center"/>
        <w:rPr>
          <w:rFonts w:ascii="Times New Roman" w:eastAsiaTheme="minorHAnsi" w:hAnsi="Times New Roman" w:cs="PT Bold Heading"/>
          <w:sz w:val="40"/>
          <w:szCs w:val="40"/>
          <w:rtl/>
        </w:rPr>
      </w:pPr>
      <w:r w:rsidRPr="002E117D">
        <w:rPr>
          <w:rFonts w:ascii="Times New Roman" w:eastAsiaTheme="minorHAnsi" w:hAnsi="Times New Roman" w:cs="PT Bold Heading" w:hint="cs"/>
          <w:sz w:val="40"/>
          <w:szCs w:val="40"/>
          <w:rtl/>
        </w:rPr>
        <w:t>رسالة تقدم بها</w:t>
      </w:r>
    </w:p>
    <w:p w:rsidR="00A06CB7" w:rsidRPr="002E117D" w:rsidRDefault="00A06CB7" w:rsidP="0077060C">
      <w:pPr>
        <w:spacing w:after="0" w:line="240" w:lineRule="auto"/>
        <w:jc w:val="center"/>
        <w:rPr>
          <w:rFonts w:ascii="Times New Roman" w:eastAsia="Times New Roman" w:hAnsi="Times New Roman" w:cs="PT Bold Heading"/>
          <w:b/>
          <w:bCs/>
          <w:sz w:val="40"/>
          <w:szCs w:val="40"/>
          <w:rtl/>
        </w:rPr>
      </w:pPr>
      <w:r w:rsidRPr="002E117D">
        <w:rPr>
          <w:rFonts w:ascii="Times New Roman" w:eastAsia="Times New Roman" w:hAnsi="Times New Roman" w:cs="PT Bold Heading" w:hint="cs"/>
          <w:b/>
          <w:bCs/>
          <w:sz w:val="40"/>
          <w:szCs w:val="40"/>
          <w:rtl/>
        </w:rPr>
        <w:t>صفاء صابر مجيد البياتي</w:t>
      </w:r>
    </w:p>
    <w:p w:rsidR="0077060C" w:rsidRPr="002E117D" w:rsidRDefault="0077060C" w:rsidP="0077060C">
      <w:pPr>
        <w:spacing w:after="0" w:line="240" w:lineRule="auto"/>
        <w:jc w:val="center"/>
        <w:rPr>
          <w:rFonts w:asciiTheme="minorBidi" w:hAnsiTheme="minorBidi" w:cs="PT Bold Heading"/>
          <w:sz w:val="40"/>
          <w:szCs w:val="40"/>
          <w:rtl/>
        </w:rPr>
      </w:pPr>
    </w:p>
    <w:p w:rsidR="003F0D3F" w:rsidRPr="002E117D" w:rsidRDefault="00A06CB7" w:rsidP="0077060C">
      <w:pPr>
        <w:spacing w:after="0" w:line="240" w:lineRule="auto"/>
        <w:jc w:val="center"/>
        <w:rPr>
          <w:rFonts w:ascii="Times New Roman" w:eastAsia="Times New Roman" w:hAnsi="Times New Roman" w:cs="PT Bold Heading"/>
          <w:b/>
          <w:bCs/>
          <w:sz w:val="40"/>
          <w:szCs w:val="40"/>
          <w:rtl/>
        </w:rPr>
      </w:pPr>
      <w:r w:rsidRPr="002E117D">
        <w:rPr>
          <w:rFonts w:ascii="Times New Roman" w:eastAsia="Times New Roman" w:hAnsi="Times New Roman" w:cs="PT Bold Heading" w:hint="cs"/>
          <w:b/>
          <w:bCs/>
          <w:sz w:val="40"/>
          <w:szCs w:val="40"/>
          <w:rtl/>
        </w:rPr>
        <w:t xml:space="preserve">إلى </w:t>
      </w:r>
    </w:p>
    <w:p w:rsidR="00A06CB7" w:rsidRPr="002E117D" w:rsidRDefault="00A06CB7" w:rsidP="0077060C">
      <w:pPr>
        <w:spacing w:after="0" w:line="240" w:lineRule="auto"/>
        <w:jc w:val="center"/>
        <w:rPr>
          <w:rFonts w:ascii="Times New Roman" w:eastAsia="Times New Roman" w:hAnsi="Times New Roman" w:cs="PT Bold Heading"/>
          <w:b/>
          <w:bCs/>
          <w:sz w:val="40"/>
          <w:szCs w:val="40"/>
          <w:rtl/>
        </w:rPr>
      </w:pPr>
      <w:r w:rsidRPr="002E117D">
        <w:rPr>
          <w:rFonts w:ascii="Times New Roman" w:eastAsia="Times New Roman" w:hAnsi="Times New Roman" w:cs="PT Bold Heading" w:hint="cs"/>
          <w:b/>
          <w:bCs/>
          <w:sz w:val="40"/>
          <w:szCs w:val="40"/>
          <w:rtl/>
        </w:rPr>
        <w:t xml:space="preserve">مجلس كلية الآداب في جامعة الموصل </w:t>
      </w:r>
    </w:p>
    <w:p w:rsidR="003F0D3F" w:rsidRPr="002E117D" w:rsidRDefault="00A06CB7" w:rsidP="0077060C">
      <w:pPr>
        <w:spacing w:after="0" w:line="240" w:lineRule="auto"/>
        <w:jc w:val="center"/>
        <w:rPr>
          <w:rFonts w:ascii="Times New Roman" w:eastAsia="Times New Roman" w:hAnsi="Times New Roman" w:cs="PT Bold Heading"/>
          <w:b/>
          <w:bCs/>
          <w:sz w:val="40"/>
          <w:szCs w:val="40"/>
          <w:rtl/>
        </w:rPr>
      </w:pPr>
      <w:r w:rsidRPr="002E117D">
        <w:rPr>
          <w:rFonts w:ascii="Times New Roman" w:eastAsia="Times New Roman" w:hAnsi="Times New Roman" w:cs="PT Bold Heading" w:hint="cs"/>
          <w:b/>
          <w:bCs/>
          <w:sz w:val="40"/>
          <w:szCs w:val="40"/>
          <w:rtl/>
        </w:rPr>
        <w:t>وهي جزء من متطلبات نيل شهادة الماجستير</w:t>
      </w:r>
    </w:p>
    <w:p w:rsidR="00A06CB7" w:rsidRPr="002E117D" w:rsidRDefault="00A06CB7" w:rsidP="0077060C">
      <w:pPr>
        <w:spacing w:after="0" w:line="240" w:lineRule="auto"/>
        <w:jc w:val="center"/>
        <w:rPr>
          <w:rFonts w:ascii="Times New Roman" w:eastAsia="Times New Roman" w:hAnsi="Times New Roman" w:cs="PT Bold Heading"/>
          <w:b/>
          <w:bCs/>
          <w:sz w:val="40"/>
          <w:szCs w:val="40"/>
          <w:rtl/>
        </w:rPr>
      </w:pPr>
      <w:r w:rsidRPr="002E117D">
        <w:rPr>
          <w:rFonts w:ascii="Times New Roman" w:eastAsia="Times New Roman" w:hAnsi="Times New Roman" w:cs="PT Bold Heading" w:hint="cs"/>
          <w:b/>
          <w:bCs/>
          <w:sz w:val="40"/>
          <w:szCs w:val="40"/>
          <w:rtl/>
        </w:rPr>
        <w:t xml:space="preserve"> في اللغة العربية</w:t>
      </w:r>
    </w:p>
    <w:p w:rsidR="0077060C" w:rsidRPr="002E117D" w:rsidRDefault="0077060C" w:rsidP="0077060C">
      <w:pPr>
        <w:spacing w:after="0" w:line="240" w:lineRule="auto"/>
        <w:jc w:val="center"/>
        <w:rPr>
          <w:rFonts w:asciiTheme="minorBidi" w:hAnsiTheme="minorBidi" w:cs="PT Bold Heading"/>
          <w:sz w:val="40"/>
          <w:szCs w:val="40"/>
          <w:rtl/>
        </w:rPr>
      </w:pPr>
    </w:p>
    <w:p w:rsidR="00A06CB7" w:rsidRPr="002E117D" w:rsidRDefault="00A06CB7" w:rsidP="003F0D3F">
      <w:pPr>
        <w:spacing w:after="0"/>
        <w:jc w:val="center"/>
        <w:rPr>
          <w:rFonts w:ascii="Times New Roman" w:eastAsiaTheme="minorHAnsi" w:hAnsi="Times New Roman" w:cs="PT Bold Heading"/>
          <w:sz w:val="40"/>
          <w:szCs w:val="40"/>
          <w:rtl/>
        </w:rPr>
      </w:pPr>
      <w:r w:rsidRPr="002E117D">
        <w:rPr>
          <w:rFonts w:ascii="Times New Roman" w:eastAsiaTheme="minorHAnsi" w:hAnsi="Times New Roman" w:cs="PT Bold Heading" w:hint="cs"/>
          <w:sz w:val="40"/>
          <w:szCs w:val="40"/>
          <w:rtl/>
        </w:rPr>
        <w:t>بإشراف</w:t>
      </w:r>
    </w:p>
    <w:p w:rsidR="00CF242A" w:rsidRPr="002E117D" w:rsidRDefault="00A06CB7" w:rsidP="00C65A0E">
      <w:pPr>
        <w:spacing w:after="0" w:line="240" w:lineRule="auto"/>
        <w:jc w:val="center"/>
        <w:rPr>
          <w:rFonts w:ascii="Times New Roman" w:eastAsia="Times New Roman" w:hAnsi="Times New Roman" w:cs="PT Bold Heading"/>
          <w:b/>
          <w:bCs/>
          <w:sz w:val="40"/>
          <w:szCs w:val="40"/>
          <w:rtl/>
        </w:rPr>
      </w:pPr>
      <w:r w:rsidRPr="002E117D">
        <w:rPr>
          <w:rFonts w:ascii="Times New Roman" w:eastAsia="Times New Roman" w:hAnsi="Times New Roman" w:cs="PT Bold Heading" w:hint="cs"/>
          <w:b/>
          <w:bCs/>
          <w:sz w:val="40"/>
          <w:szCs w:val="40"/>
          <w:rtl/>
        </w:rPr>
        <w:t>الدكتور</w:t>
      </w:r>
      <w:r w:rsidR="003F0D3F" w:rsidRPr="002E117D">
        <w:rPr>
          <w:rFonts w:ascii="Times New Roman" w:eastAsia="Times New Roman" w:hAnsi="Times New Roman" w:cs="PT Bold Heading" w:hint="cs"/>
          <w:b/>
          <w:bCs/>
          <w:sz w:val="40"/>
          <w:szCs w:val="40"/>
          <w:rtl/>
        </w:rPr>
        <w:t xml:space="preserve"> </w:t>
      </w:r>
      <w:r w:rsidRPr="002E117D">
        <w:rPr>
          <w:rFonts w:ascii="Times New Roman" w:eastAsia="Times New Roman" w:hAnsi="Times New Roman" w:cs="PT Bold Heading" w:hint="cs"/>
          <w:b/>
          <w:bCs/>
          <w:sz w:val="40"/>
          <w:szCs w:val="40"/>
          <w:rtl/>
        </w:rPr>
        <w:t>محمد سعيد حميد عبدالله</w:t>
      </w:r>
    </w:p>
    <w:tbl>
      <w:tblPr>
        <w:tblStyle w:val="a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4"/>
      </w:tblGrid>
      <w:tr w:rsidR="0077060C" w:rsidRPr="002E117D" w:rsidTr="003C1454">
        <w:tc>
          <w:tcPr>
            <w:tcW w:w="8834" w:type="dxa"/>
            <w:tcBorders>
              <w:top w:val="thinThickSmallGap" w:sz="24" w:space="0" w:color="auto"/>
            </w:tcBorders>
          </w:tcPr>
          <w:p w:rsidR="0077060C" w:rsidRPr="002E117D" w:rsidRDefault="0077060C" w:rsidP="008C6B87">
            <w:pPr>
              <w:spacing w:line="276" w:lineRule="auto"/>
              <w:jc w:val="center"/>
              <w:rPr>
                <w:rFonts w:ascii="Times New Roman" w:eastAsiaTheme="minorHAnsi" w:hAnsi="Times New Roman" w:cs="PT Bold Heading"/>
                <w:sz w:val="40"/>
                <w:szCs w:val="40"/>
                <w:rtl/>
              </w:rPr>
            </w:pPr>
            <w:r w:rsidRPr="002E117D">
              <w:rPr>
                <w:rFonts w:ascii="Times New Roman" w:eastAsiaTheme="minorHAnsi" w:hAnsi="Times New Roman" w:cs="PT Bold Heading" w:hint="cs"/>
                <w:sz w:val="40"/>
                <w:szCs w:val="40"/>
                <w:rtl/>
              </w:rPr>
              <w:t xml:space="preserve">1431 هـ </w:t>
            </w:r>
            <w:r w:rsidR="001075B1" w:rsidRPr="002E117D">
              <w:rPr>
                <w:rFonts w:ascii="Times New Roman" w:eastAsiaTheme="minorHAnsi" w:hAnsi="Times New Roman" w:cs="PT Bold Heading" w:hint="cs"/>
                <w:sz w:val="40"/>
                <w:szCs w:val="40"/>
                <w:rtl/>
              </w:rPr>
              <w:t xml:space="preserve">   </w:t>
            </w:r>
            <w:r w:rsidRPr="002E117D">
              <w:rPr>
                <w:rFonts w:ascii="Times New Roman" w:eastAsiaTheme="minorHAnsi" w:hAnsi="Times New Roman" w:cs="PT Bold Heading" w:hint="cs"/>
                <w:sz w:val="40"/>
                <w:szCs w:val="40"/>
                <w:rtl/>
              </w:rPr>
              <w:t xml:space="preserve">    </w:t>
            </w:r>
            <w:r w:rsidR="001075B1" w:rsidRPr="002E117D">
              <w:rPr>
                <w:rFonts w:ascii="Times New Roman" w:eastAsiaTheme="minorHAnsi" w:hAnsi="Times New Roman" w:cs="PT Bold Heading" w:hint="cs"/>
                <w:sz w:val="40"/>
                <w:szCs w:val="40"/>
                <w:rtl/>
              </w:rPr>
              <w:t xml:space="preserve">     </w:t>
            </w:r>
            <w:r w:rsidR="008C6B87">
              <w:rPr>
                <w:rFonts w:ascii="Times New Roman" w:eastAsiaTheme="minorHAnsi" w:hAnsi="Times New Roman" w:cs="PT Bold Heading" w:hint="cs"/>
                <w:sz w:val="40"/>
                <w:szCs w:val="40"/>
                <w:rtl/>
              </w:rPr>
              <w:t xml:space="preserve">     </w:t>
            </w:r>
            <w:r w:rsidR="001075B1" w:rsidRPr="002E117D">
              <w:rPr>
                <w:rFonts w:ascii="Times New Roman" w:eastAsiaTheme="minorHAnsi" w:hAnsi="Times New Roman" w:cs="PT Bold Heading" w:hint="cs"/>
                <w:sz w:val="40"/>
                <w:szCs w:val="40"/>
                <w:rtl/>
              </w:rPr>
              <w:t xml:space="preserve">                           2010 م</w:t>
            </w:r>
          </w:p>
        </w:tc>
      </w:tr>
    </w:tbl>
    <w:p w:rsidR="001075B1" w:rsidRPr="002E117D" w:rsidRDefault="001075B1" w:rsidP="0077060C">
      <w:pPr>
        <w:spacing w:after="0" w:line="240" w:lineRule="auto"/>
        <w:jc w:val="center"/>
        <w:rPr>
          <w:rFonts w:asciiTheme="minorBidi" w:hAnsiTheme="minorBidi" w:cs="PT Bold Heading"/>
          <w:noProof/>
          <w:sz w:val="32"/>
          <w:szCs w:val="32"/>
          <w:rtl/>
        </w:rPr>
      </w:pPr>
    </w:p>
    <w:p w:rsidR="001075B1" w:rsidRPr="002E117D" w:rsidRDefault="001075B1" w:rsidP="0077060C">
      <w:pPr>
        <w:spacing w:after="0" w:line="240" w:lineRule="auto"/>
        <w:jc w:val="center"/>
        <w:rPr>
          <w:rFonts w:asciiTheme="minorBidi" w:hAnsiTheme="minorBidi" w:cs="PT Bold Heading"/>
          <w:noProof/>
          <w:sz w:val="32"/>
          <w:szCs w:val="32"/>
          <w:rtl/>
        </w:rPr>
      </w:pPr>
    </w:p>
    <w:p w:rsidR="001075B1" w:rsidRPr="002E117D" w:rsidRDefault="001075B1" w:rsidP="0077060C">
      <w:pPr>
        <w:spacing w:after="0" w:line="240" w:lineRule="auto"/>
        <w:jc w:val="center"/>
        <w:rPr>
          <w:rFonts w:asciiTheme="minorBidi" w:hAnsiTheme="minorBidi" w:cs="PT Bold Heading"/>
          <w:noProof/>
          <w:sz w:val="32"/>
          <w:szCs w:val="32"/>
          <w:rtl/>
        </w:rPr>
      </w:pPr>
    </w:p>
    <w:p w:rsidR="001075B1" w:rsidRPr="002E117D" w:rsidRDefault="001075B1" w:rsidP="0077060C">
      <w:pPr>
        <w:spacing w:after="0" w:line="240" w:lineRule="auto"/>
        <w:jc w:val="center"/>
        <w:rPr>
          <w:rFonts w:asciiTheme="minorBidi" w:hAnsiTheme="minorBidi" w:cs="PT Bold Heading"/>
          <w:noProof/>
          <w:sz w:val="32"/>
          <w:szCs w:val="32"/>
          <w:rtl/>
        </w:rPr>
      </w:pPr>
    </w:p>
    <w:p w:rsidR="001075B1" w:rsidRPr="002E117D" w:rsidRDefault="001075B1" w:rsidP="0077060C">
      <w:pPr>
        <w:spacing w:after="0" w:line="240" w:lineRule="auto"/>
        <w:jc w:val="center"/>
        <w:rPr>
          <w:rFonts w:asciiTheme="minorBidi" w:hAnsiTheme="minorBidi" w:cs="PT Bold Heading"/>
          <w:noProof/>
          <w:sz w:val="32"/>
          <w:szCs w:val="32"/>
          <w:rtl/>
        </w:rPr>
      </w:pPr>
    </w:p>
    <w:p w:rsidR="001075B1" w:rsidRPr="002E117D" w:rsidRDefault="001075B1" w:rsidP="0077060C">
      <w:pPr>
        <w:spacing w:after="0" w:line="240" w:lineRule="auto"/>
        <w:jc w:val="center"/>
        <w:rPr>
          <w:rFonts w:asciiTheme="minorBidi" w:hAnsiTheme="minorBidi" w:cs="PT Bold Heading"/>
          <w:noProof/>
          <w:sz w:val="32"/>
          <w:szCs w:val="32"/>
          <w:rtl/>
        </w:rPr>
      </w:pPr>
    </w:p>
    <w:p w:rsidR="001075B1" w:rsidRPr="002E117D" w:rsidRDefault="001075B1" w:rsidP="002E117D">
      <w:pPr>
        <w:spacing w:after="0" w:line="240" w:lineRule="auto"/>
        <w:rPr>
          <w:rFonts w:asciiTheme="minorBidi" w:hAnsiTheme="minorBidi" w:cs="Simplified Arabic"/>
          <w:noProof/>
          <w:sz w:val="32"/>
          <w:szCs w:val="32"/>
          <w:rtl/>
        </w:rPr>
      </w:pPr>
    </w:p>
    <w:p w:rsidR="00B97BDB" w:rsidRPr="002E117D" w:rsidRDefault="00B97BDB" w:rsidP="00B97BDB">
      <w:pPr>
        <w:jc w:val="center"/>
        <w:rPr>
          <w:sz w:val="144"/>
          <w:szCs w:val="144"/>
          <w:rtl/>
          <w:lang w:bidi="ar-IQ"/>
        </w:rPr>
      </w:pPr>
      <w:r w:rsidRPr="002E117D">
        <w:rPr>
          <w:rFonts w:hint="cs"/>
          <w:sz w:val="144"/>
          <w:szCs w:val="144"/>
          <w:lang w:bidi="ar-IQ"/>
        </w:rPr>
        <w:sym w:font="AGA Arabesque" w:char="F050"/>
      </w:r>
    </w:p>
    <w:p w:rsidR="00B97BDB" w:rsidRPr="002E117D" w:rsidRDefault="00B97BDB" w:rsidP="00B97BDB">
      <w:pPr>
        <w:jc w:val="both"/>
        <w:rPr>
          <w:rFonts w:ascii="(normal text)" w:hAnsi="(normal text)"/>
          <w:sz w:val="32"/>
          <w:szCs w:val="32"/>
          <w:rtl/>
        </w:rPr>
      </w:pPr>
      <w:r w:rsidRPr="002E117D">
        <w:rPr>
          <w:sz w:val="32"/>
          <w:szCs w:val="32"/>
        </w:rPr>
        <w:sym w:font="HQPB4" w:char="F0F4"/>
      </w:r>
      <w:r w:rsidRPr="002E117D">
        <w:rPr>
          <w:sz w:val="32"/>
          <w:szCs w:val="32"/>
        </w:rPr>
        <w:sym w:font="HQPB1" w:char="F089"/>
      </w:r>
      <w:r w:rsidRPr="002E117D">
        <w:rPr>
          <w:sz w:val="32"/>
          <w:szCs w:val="32"/>
        </w:rPr>
        <w:sym w:font="HQPB5" w:char="F073"/>
      </w:r>
      <w:r w:rsidRPr="002E117D">
        <w:rPr>
          <w:sz w:val="32"/>
          <w:szCs w:val="32"/>
        </w:rPr>
        <w:sym w:font="HQPB2" w:char="F029"/>
      </w:r>
      <w:r w:rsidRPr="002E117D">
        <w:rPr>
          <w:sz w:val="32"/>
          <w:szCs w:val="32"/>
        </w:rPr>
        <w:sym w:font="HQPB5" w:char="F073"/>
      </w:r>
      <w:r w:rsidRPr="002E117D">
        <w:rPr>
          <w:sz w:val="32"/>
          <w:szCs w:val="32"/>
        </w:rPr>
        <w:sym w:font="HQPB2" w:char="F039"/>
      </w:r>
      <w:r w:rsidRPr="002E117D">
        <w:rPr>
          <w:sz w:val="32"/>
          <w:szCs w:val="32"/>
        </w:rPr>
        <w:sym w:font="HQPB5" w:char="F075"/>
      </w:r>
      <w:r w:rsidRPr="002E117D">
        <w:rPr>
          <w:sz w:val="32"/>
          <w:szCs w:val="32"/>
        </w:rPr>
        <w:sym w:font="HQPB2" w:char="F072"/>
      </w:r>
      <w:r w:rsidRPr="002E117D">
        <w:rPr>
          <w:rFonts w:ascii="(normal text)" w:hAnsi="(normal text)"/>
          <w:sz w:val="32"/>
          <w:szCs w:val="32"/>
          <w:rtl/>
        </w:rPr>
        <w:t xml:space="preserve"> </w:t>
      </w:r>
      <w:r w:rsidRPr="002E117D">
        <w:rPr>
          <w:sz w:val="32"/>
          <w:szCs w:val="32"/>
        </w:rPr>
        <w:sym w:font="HQPB4" w:char="F0E3"/>
      </w:r>
      <w:r w:rsidRPr="002E117D">
        <w:rPr>
          <w:sz w:val="32"/>
          <w:szCs w:val="32"/>
        </w:rPr>
        <w:sym w:font="HQPB2" w:char="F04E"/>
      </w:r>
      <w:r w:rsidRPr="002E117D">
        <w:rPr>
          <w:sz w:val="32"/>
          <w:szCs w:val="32"/>
        </w:rPr>
        <w:sym w:font="HQPB5" w:char="F06E"/>
      </w:r>
      <w:r w:rsidRPr="002E117D">
        <w:rPr>
          <w:sz w:val="32"/>
          <w:szCs w:val="32"/>
        </w:rPr>
        <w:sym w:font="HQPB2" w:char="F03D"/>
      </w:r>
      <w:r w:rsidRPr="002E117D">
        <w:rPr>
          <w:sz w:val="32"/>
          <w:szCs w:val="32"/>
        </w:rPr>
        <w:sym w:font="HQPB4" w:char="F0F7"/>
      </w:r>
      <w:r w:rsidRPr="002E117D">
        <w:rPr>
          <w:sz w:val="32"/>
          <w:szCs w:val="32"/>
        </w:rPr>
        <w:sym w:font="HQPB1" w:char="F0E8"/>
      </w:r>
      <w:r w:rsidRPr="002E117D">
        <w:rPr>
          <w:sz w:val="32"/>
          <w:szCs w:val="32"/>
        </w:rPr>
        <w:sym w:font="HQPB5" w:char="F074"/>
      </w:r>
      <w:r w:rsidRPr="002E117D">
        <w:rPr>
          <w:sz w:val="32"/>
          <w:szCs w:val="32"/>
        </w:rPr>
        <w:sym w:font="HQPB2" w:char="F052"/>
      </w:r>
      <w:r w:rsidRPr="002E117D">
        <w:rPr>
          <w:rFonts w:ascii="(normal text)" w:hAnsi="(normal text)"/>
          <w:sz w:val="32"/>
          <w:szCs w:val="32"/>
          <w:rtl/>
        </w:rPr>
        <w:t xml:space="preserve"> </w:t>
      </w:r>
      <w:r w:rsidRPr="002E117D">
        <w:rPr>
          <w:sz w:val="32"/>
          <w:szCs w:val="32"/>
        </w:rPr>
        <w:sym w:font="HQPB4" w:char="F0F3"/>
      </w:r>
      <w:r w:rsidRPr="002E117D">
        <w:rPr>
          <w:sz w:val="32"/>
          <w:szCs w:val="32"/>
        </w:rPr>
        <w:sym w:font="HQPB2" w:char="F04F"/>
      </w:r>
      <w:r w:rsidRPr="002E117D">
        <w:rPr>
          <w:sz w:val="32"/>
          <w:szCs w:val="32"/>
        </w:rPr>
        <w:sym w:font="HQPB4" w:char="F0DF"/>
      </w:r>
      <w:r w:rsidRPr="002E117D">
        <w:rPr>
          <w:sz w:val="32"/>
          <w:szCs w:val="32"/>
        </w:rPr>
        <w:sym w:font="HQPB2" w:char="F067"/>
      </w:r>
      <w:r w:rsidRPr="002E117D">
        <w:rPr>
          <w:sz w:val="32"/>
          <w:szCs w:val="32"/>
        </w:rPr>
        <w:sym w:font="HQPB4" w:char="F0AF"/>
      </w:r>
      <w:r w:rsidRPr="002E117D">
        <w:rPr>
          <w:sz w:val="32"/>
          <w:szCs w:val="32"/>
        </w:rPr>
        <w:sym w:font="HQPB2" w:char="F052"/>
      </w:r>
      <w:r w:rsidRPr="002E117D">
        <w:rPr>
          <w:sz w:val="32"/>
          <w:szCs w:val="32"/>
        </w:rPr>
        <w:sym w:font="HQPB5" w:char="F072"/>
      </w:r>
      <w:r w:rsidRPr="002E117D">
        <w:rPr>
          <w:sz w:val="32"/>
          <w:szCs w:val="32"/>
        </w:rPr>
        <w:sym w:font="HQPB1" w:char="F026"/>
      </w:r>
      <w:r w:rsidRPr="002E117D">
        <w:rPr>
          <w:rFonts w:ascii="(normal text)" w:hAnsi="(normal text)"/>
          <w:sz w:val="32"/>
          <w:szCs w:val="32"/>
          <w:rtl/>
        </w:rPr>
        <w:t xml:space="preserve"> </w:t>
      </w:r>
      <w:r w:rsidRPr="002E117D">
        <w:rPr>
          <w:sz w:val="32"/>
          <w:szCs w:val="32"/>
        </w:rPr>
        <w:sym w:font="HQPB5" w:char="F09A"/>
      </w:r>
      <w:r w:rsidRPr="002E117D">
        <w:rPr>
          <w:sz w:val="32"/>
          <w:szCs w:val="32"/>
        </w:rPr>
        <w:sym w:font="HQPB2" w:char="F063"/>
      </w:r>
      <w:r w:rsidRPr="002E117D">
        <w:rPr>
          <w:sz w:val="32"/>
          <w:szCs w:val="32"/>
        </w:rPr>
        <w:sym w:font="HQPB2" w:char="F071"/>
      </w:r>
      <w:r w:rsidRPr="002E117D">
        <w:rPr>
          <w:sz w:val="32"/>
          <w:szCs w:val="32"/>
        </w:rPr>
        <w:sym w:font="HQPB4" w:char="F0E4"/>
      </w:r>
      <w:r w:rsidRPr="002E117D">
        <w:rPr>
          <w:sz w:val="32"/>
          <w:szCs w:val="32"/>
        </w:rPr>
        <w:sym w:font="HQPB2" w:char="F039"/>
      </w:r>
      <w:r w:rsidRPr="002E117D">
        <w:rPr>
          <w:sz w:val="32"/>
          <w:szCs w:val="32"/>
        </w:rPr>
        <w:sym w:font="HQPB2" w:char="F071"/>
      </w:r>
      <w:r w:rsidRPr="002E117D">
        <w:rPr>
          <w:sz w:val="32"/>
          <w:szCs w:val="32"/>
        </w:rPr>
        <w:sym w:font="HQPB4" w:char="F0E0"/>
      </w:r>
      <w:r w:rsidRPr="002E117D">
        <w:rPr>
          <w:sz w:val="32"/>
          <w:szCs w:val="32"/>
        </w:rPr>
        <w:sym w:font="HQPB2" w:char="F029"/>
      </w:r>
      <w:r w:rsidRPr="002E117D">
        <w:rPr>
          <w:sz w:val="32"/>
          <w:szCs w:val="32"/>
        </w:rPr>
        <w:sym w:font="HQPB5" w:char="F074"/>
      </w:r>
      <w:r w:rsidRPr="002E117D">
        <w:rPr>
          <w:sz w:val="32"/>
          <w:szCs w:val="32"/>
        </w:rPr>
        <w:sym w:font="HQPB2" w:char="F083"/>
      </w:r>
      <w:r w:rsidRPr="002E117D">
        <w:rPr>
          <w:rFonts w:ascii="(normal text)" w:hAnsi="(normal text)"/>
          <w:sz w:val="32"/>
          <w:szCs w:val="32"/>
          <w:rtl/>
        </w:rPr>
        <w:t xml:space="preserve"> </w:t>
      </w:r>
      <w:r w:rsidRPr="002E117D">
        <w:rPr>
          <w:sz w:val="32"/>
          <w:szCs w:val="32"/>
        </w:rPr>
        <w:sym w:font="HQPB1" w:char="F024"/>
      </w:r>
      <w:r w:rsidRPr="002E117D">
        <w:rPr>
          <w:sz w:val="32"/>
          <w:szCs w:val="32"/>
        </w:rPr>
        <w:sym w:font="HQPB5" w:char="F079"/>
      </w:r>
      <w:r w:rsidRPr="002E117D">
        <w:rPr>
          <w:sz w:val="32"/>
          <w:szCs w:val="32"/>
        </w:rPr>
        <w:sym w:font="HQPB2" w:char="F04A"/>
      </w:r>
      <w:r w:rsidRPr="002E117D">
        <w:rPr>
          <w:sz w:val="32"/>
          <w:szCs w:val="32"/>
        </w:rPr>
        <w:sym w:font="HQPB4" w:char="F0AF"/>
      </w:r>
      <w:r w:rsidRPr="002E117D">
        <w:rPr>
          <w:sz w:val="32"/>
          <w:szCs w:val="32"/>
        </w:rPr>
        <w:sym w:font="HQPB2" w:char="F052"/>
      </w:r>
      <w:r w:rsidRPr="002E117D">
        <w:rPr>
          <w:sz w:val="32"/>
          <w:szCs w:val="32"/>
        </w:rPr>
        <w:sym w:font="HQPB4" w:char="F0CE"/>
      </w:r>
      <w:r w:rsidRPr="002E117D">
        <w:rPr>
          <w:sz w:val="32"/>
          <w:szCs w:val="32"/>
        </w:rPr>
        <w:sym w:font="HQPB1" w:char="F029"/>
      </w:r>
      <w:r w:rsidRPr="002E117D">
        <w:rPr>
          <w:rFonts w:ascii="(normal text)" w:hAnsi="(normal text)"/>
          <w:sz w:val="32"/>
          <w:szCs w:val="32"/>
          <w:rtl/>
        </w:rPr>
        <w:t xml:space="preserve"> </w:t>
      </w:r>
      <w:r w:rsidRPr="002E117D">
        <w:rPr>
          <w:sz w:val="32"/>
          <w:szCs w:val="32"/>
        </w:rPr>
        <w:sym w:font="HQPB2" w:char="F0BC"/>
      </w:r>
      <w:r w:rsidRPr="002E117D">
        <w:rPr>
          <w:sz w:val="32"/>
          <w:szCs w:val="32"/>
        </w:rPr>
        <w:sym w:font="HQPB4" w:char="F0E7"/>
      </w:r>
      <w:r w:rsidRPr="002E117D">
        <w:rPr>
          <w:sz w:val="32"/>
          <w:szCs w:val="32"/>
        </w:rPr>
        <w:sym w:font="HQPB2" w:char="F06D"/>
      </w:r>
      <w:r w:rsidRPr="002E117D">
        <w:rPr>
          <w:sz w:val="32"/>
          <w:szCs w:val="32"/>
        </w:rPr>
        <w:sym w:font="HQPB4" w:char="F0DF"/>
      </w:r>
      <w:r w:rsidRPr="002E117D">
        <w:rPr>
          <w:sz w:val="32"/>
          <w:szCs w:val="32"/>
        </w:rPr>
        <w:sym w:font="HQPB2" w:char="F04A"/>
      </w:r>
      <w:r w:rsidRPr="002E117D">
        <w:rPr>
          <w:sz w:val="32"/>
          <w:szCs w:val="32"/>
        </w:rPr>
        <w:sym w:font="HQPB4" w:char="F0CF"/>
      </w:r>
      <w:r w:rsidRPr="002E117D">
        <w:rPr>
          <w:sz w:val="32"/>
          <w:szCs w:val="32"/>
        </w:rPr>
        <w:sym w:font="HQPB4" w:char="F06B"/>
      </w:r>
      <w:r w:rsidRPr="002E117D">
        <w:rPr>
          <w:sz w:val="32"/>
          <w:szCs w:val="32"/>
        </w:rPr>
        <w:sym w:font="HQPB2" w:char="F03D"/>
      </w:r>
      <w:r w:rsidRPr="002E117D">
        <w:rPr>
          <w:sz w:val="32"/>
          <w:szCs w:val="32"/>
        </w:rPr>
        <w:sym w:font="HQPB5" w:char="F079"/>
      </w:r>
      <w:r w:rsidRPr="002E117D">
        <w:rPr>
          <w:sz w:val="32"/>
          <w:szCs w:val="32"/>
        </w:rPr>
        <w:sym w:font="HQPB1" w:char="F0E8"/>
      </w:r>
      <w:r w:rsidRPr="002E117D">
        <w:rPr>
          <w:sz w:val="32"/>
          <w:szCs w:val="32"/>
        </w:rPr>
        <w:sym w:font="HQPB4" w:char="F0E3"/>
      </w:r>
      <w:r w:rsidRPr="002E117D">
        <w:rPr>
          <w:sz w:val="32"/>
          <w:szCs w:val="32"/>
        </w:rPr>
        <w:sym w:font="HQPB2" w:char="F083"/>
      </w:r>
      <w:r w:rsidRPr="002E117D">
        <w:rPr>
          <w:rFonts w:ascii="(normal text)" w:hAnsi="(normal text)"/>
          <w:sz w:val="32"/>
          <w:szCs w:val="32"/>
          <w:rtl/>
        </w:rPr>
        <w:t xml:space="preserve"> </w:t>
      </w:r>
      <w:r w:rsidRPr="002E117D">
        <w:rPr>
          <w:sz w:val="32"/>
          <w:szCs w:val="32"/>
        </w:rPr>
        <w:sym w:font="HQPB4" w:char="F0D6"/>
      </w:r>
      <w:r w:rsidRPr="002E117D">
        <w:rPr>
          <w:sz w:val="32"/>
          <w:szCs w:val="32"/>
        </w:rPr>
        <w:sym w:font="HQPB1" w:char="F08D"/>
      </w:r>
      <w:r w:rsidRPr="002E117D">
        <w:rPr>
          <w:sz w:val="32"/>
          <w:szCs w:val="32"/>
        </w:rPr>
        <w:sym w:font="HQPB5" w:char="F074"/>
      </w:r>
      <w:r w:rsidRPr="002E117D">
        <w:rPr>
          <w:sz w:val="32"/>
          <w:szCs w:val="32"/>
        </w:rPr>
        <w:sym w:font="HQPB1" w:char="F0B1"/>
      </w:r>
      <w:r w:rsidRPr="002E117D">
        <w:rPr>
          <w:sz w:val="32"/>
          <w:szCs w:val="32"/>
        </w:rPr>
        <w:sym w:font="HQPB5" w:char="F06F"/>
      </w:r>
      <w:r w:rsidRPr="002E117D">
        <w:rPr>
          <w:sz w:val="32"/>
          <w:szCs w:val="32"/>
        </w:rPr>
        <w:sym w:font="HQPB1" w:char="F030"/>
      </w:r>
      <w:r w:rsidRPr="002E117D">
        <w:rPr>
          <w:rFonts w:ascii="(normal text)" w:hAnsi="(normal text)"/>
          <w:sz w:val="32"/>
          <w:szCs w:val="32"/>
          <w:rtl/>
        </w:rPr>
        <w:t xml:space="preserve"> </w:t>
      </w:r>
      <w:r w:rsidRPr="002E117D">
        <w:rPr>
          <w:sz w:val="32"/>
          <w:szCs w:val="32"/>
        </w:rPr>
        <w:sym w:font="HQPB4" w:char="F033"/>
      </w:r>
      <w:r w:rsidRPr="002E117D">
        <w:rPr>
          <w:rFonts w:ascii="(normal text)" w:hAnsi="(normal text)"/>
          <w:sz w:val="32"/>
          <w:szCs w:val="32"/>
          <w:rtl/>
        </w:rPr>
        <w:t xml:space="preserve"> </w:t>
      </w:r>
      <w:r w:rsidRPr="002E117D">
        <w:rPr>
          <w:sz w:val="32"/>
          <w:szCs w:val="32"/>
        </w:rPr>
        <w:sym w:font="HQPB4" w:char="F0DC"/>
      </w:r>
      <w:r w:rsidRPr="002E117D">
        <w:rPr>
          <w:sz w:val="32"/>
          <w:szCs w:val="32"/>
        </w:rPr>
        <w:sym w:font="HQPB2" w:char="F063"/>
      </w:r>
      <w:r w:rsidRPr="002E117D">
        <w:rPr>
          <w:sz w:val="32"/>
          <w:szCs w:val="32"/>
        </w:rPr>
        <w:sym w:font="HQPB1" w:char="F024"/>
      </w:r>
      <w:r w:rsidRPr="002E117D">
        <w:rPr>
          <w:sz w:val="32"/>
          <w:szCs w:val="32"/>
        </w:rPr>
        <w:sym w:font="HQPB5" w:char="F07C"/>
      </w:r>
      <w:r w:rsidRPr="002E117D">
        <w:rPr>
          <w:sz w:val="32"/>
          <w:szCs w:val="32"/>
        </w:rPr>
        <w:sym w:font="HQPB1" w:char="F0A1"/>
      </w:r>
      <w:r w:rsidRPr="002E117D">
        <w:rPr>
          <w:sz w:val="32"/>
          <w:szCs w:val="32"/>
        </w:rPr>
        <w:sym w:font="HQPB4" w:char="F0CF"/>
      </w:r>
      <w:r w:rsidRPr="002E117D">
        <w:rPr>
          <w:sz w:val="32"/>
          <w:szCs w:val="32"/>
        </w:rPr>
        <w:sym w:font="HQPB4" w:char="F06A"/>
      </w:r>
      <w:r w:rsidRPr="002E117D">
        <w:rPr>
          <w:sz w:val="32"/>
          <w:szCs w:val="32"/>
        </w:rPr>
        <w:sym w:font="HQPB2" w:char="F039"/>
      </w:r>
      <w:r w:rsidRPr="002E117D">
        <w:rPr>
          <w:rFonts w:ascii="(normal text)" w:hAnsi="(normal text)"/>
          <w:sz w:val="32"/>
          <w:szCs w:val="32"/>
          <w:rtl/>
        </w:rPr>
        <w:t xml:space="preserve"> </w:t>
      </w:r>
      <w:r w:rsidRPr="002E117D">
        <w:rPr>
          <w:sz w:val="32"/>
          <w:szCs w:val="32"/>
        </w:rPr>
        <w:sym w:font="HQPB2" w:char="F093"/>
      </w:r>
      <w:r w:rsidRPr="002E117D">
        <w:rPr>
          <w:sz w:val="32"/>
          <w:szCs w:val="32"/>
        </w:rPr>
        <w:sym w:font="HQPB4" w:char="F0CF"/>
      </w:r>
      <w:r w:rsidRPr="002E117D">
        <w:rPr>
          <w:sz w:val="32"/>
          <w:szCs w:val="32"/>
        </w:rPr>
        <w:sym w:font="HQPB3" w:char="F025"/>
      </w:r>
      <w:r w:rsidRPr="002E117D">
        <w:rPr>
          <w:sz w:val="32"/>
          <w:szCs w:val="32"/>
        </w:rPr>
        <w:sym w:font="HQPB4" w:char="F0A9"/>
      </w:r>
      <w:r w:rsidRPr="002E117D">
        <w:rPr>
          <w:sz w:val="32"/>
          <w:szCs w:val="32"/>
        </w:rPr>
        <w:sym w:font="HQPB3" w:char="F021"/>
      </w:r>
      <w:r w:rsidRPr="002E117D">
        <w:rPr>
          <w:sz w:val="32"/>
          <w:szCs w:val="32"/>
        </w:rPr>
        <w:sym w:font="HQPB5" w:char="F024"/>
      </w:r>
      <w:r w:rsidRPr="002E117D">
        <w:rPr>
          <w:sz w:val="32"/>
          <w:szCs w:val="32"/>
        </w:rPr>
        <w:sym w:font="HQPB1" w:char="F023"/>
      </w:r>
      <w:r w:rsidRPr="002E117D">
        <w:rPr>
          <w:rFonts w:ascii="(normal text)" w:hAnsi="(normal text)"/>
          <w:sz w:val="32"/>
          <w:szCs w:val="32"/>
          <w:rtl/>
        </w:rPr>
        <w:t xml:space="preserve"> </w:t>
      </w:r>
      <w:r w:rsidRPr="002E117D">
        <w:rPr>
          <w:sz w:val="32"/>
          <w:szCs w:val="32"/>
        </w:rPr>
        <w:sym w:font="HQPB5" w:char="F09A"/>
      </w:r>
      <w:r w:rsidRPr="002E117D">
        <w:rPr>
          <w:sz w:val="32"/>
          <w:szCs w:val="32"/>
        </w:rPr>
        <w:sym w:font="HQPB2" w:char="F063"/>
      </w:r>
      <w:r w:rsidRPr="002E117D">
        <w:rPr>
          <w:sz w:val="32"/>
          <w:szCs w:val="32"/>
        </w:rPr>
        <w:sym w:font="HQPB2" w:char="F072"/>
      </w:r>
      <w:r w:rsidRPr="002E117D">
        <w:rPr>
          <w:sz w:val="32"/>
          <w:szCs w:val="32"/>
        </w:rPr>
        <w:sym w:font="HQPB4" w:char="F0DF"/>
      </w:r>
      <w:r w:rsidRPr="002E117D">
        <w:rPr>
          <w:sz w:val="32"/>
          <w:szCs w:val="32"/>
        </w:rPr>
        <w:sym w:font="HQPB1" w:char="F089"/>
      </w:r>
      <w:r w:rsidRPr="002E117D">
        <w:rPr>
          <w:sz w:val="32"/>
          <w:szCs w:val="32"/>
        </w:rPr>
        <w:sym w:font="HQPB4" w:char="F0C5"/>
      </w:r>
      <w:r w:rsidRPr="002E117D">
        <w:rPr>
          <w:sz w:val="32"/>
          <w:szCs w:val="32"/>
        </w:rPr>
        <w:sym w:font="HQPB1" w:char="F073"/>
      </w:r>
      <w:r w:rsidRPr="002E117D">
        <w:rPr>
          <w:sz w:val="32"/>
          <w:szCs w:val="32"/>
        </w:rPr>
        <w:sym w:font="HQPB4" w:char="F0F9"/>
      </w:r>
      <w:r w:rsidRPr="002E117D">
        <w:rPr>
          <w:sz w:val="32"/>
          <w:szCs w:val="32"/>
        </w:rPr>
        <w:sym w:font="HQPB2" w:char="F03D"/>
      </w:r>
      <w:r w:rsidRPr="002E117D">
        <w:rPr>
          <w:sz w:val="32"/>
          <w:szCs w:val="32"/>
        </w:rPr>
        <w:sym w:font="HQPB4" w:char="F0E3"/>
      </w:r>
      <w:r w:rsidRPr="002E117D">
        <w:rPr>
          <w:sz w:val="32"/>
          <w:szCs w:val="32"/>
        </w:rPr>
        <w:sym w:font="HQPB2" w:char="F083"/>
      </w:r>
      <w:r w:rsidRPr="002E117D">
        <w:rPr>
          <w:rFonts w:ascii="(normal text)" w:hAnsi="(normal text)"/>
          <w:sz w:val="32"/>
          <w:szCs w:val="32"/>
          <w:rtl/>
        </w:rPr>
        <w:t xml:space="preserve"> </w:t>
      </w:r>
      <w:r w:rsidRPr="002E117D">
        <w:rPr>
          <w:sz w:val="32"/>
          <w:szCs w:val="32"/>
        </w:rPr>
        <w:sym w:font="HQPB4" w:char="F0CF"/>
      </w:r>
      <w:r w:rsidRPr="002E117D">
        <w:rPr>
          <w:sz w:val="32"/>
          <w:szCs w:val="32"/>
        </w:rPr>
        <w:sym w:font="HQPB2" w:char="F06D"/>
      </w:r>
      <w:r w:rsidRPr="002E117D">
        <w:rPr>
          <w:sz w:val="32"/>
          <w:szCs w:val="32"/>
        </w:rPr>
        <w:sym w:font="HQPB4" w:char="F0F8"/>
      </w:r>
      <w:r w:rsidRPr="002E117D">
        <w:rPr>
          <w:sz w:val="32"/>
          <w:szCs w:val="32"/>
        </w:rPr>
        <w:sym w:font="HQPB2" w:char="F08A"/>
      </w:r>
      <w:r w:rsidRPr="002E117D">
        <w:rPr>
          <w:sz w:val="32"/>
          <w:szCs w:val="32"/>
        </w:rPr>
        <w:sym w:font="HQPB5" w:char="F073"/>
      </w:r>
      <w:r w:rsidRPr="002E117D">
        <w:rPr>
          <w:sz w:val="32"/>
          <w:szCs w:val="32"/>
        </w:rPr>
        <w:sym w:font="HQPB2" w:char="F039"/>
      </w:r>
      <w:r w:rsidRPr="002E117D">
        <w:rPr>
          <w:sz w:val="32"/>
          <w:szCs w:val="32"/>
        </w:rPr>
        <w:sym w:font="HQPB4" w:char="F0CE"/>
      </w:r>
      <w:r w:rsidRPr="002E117D">
        <w:rPr>
          <w:sz w:val="32"/>
          <w:szCs w:val="32"/>
        </w:rPr>
        <w:sym w:font="HQPB1" w:char="F029"/>
      </w:r>
      <w:r w:rsidRPr="002E117D">
        <w:rPr>
          <w:rFonts w:ascii="(normal text)" w:hAnsi="(normal text)"/>
          <w:sz w:val="32"/>
          <w:szCs w:val="32"/>
          <w:rtl/>
        </w:rPr>
        <w:t xml:space="preserve"> </w:t>
      </w:r>
      <w:r w:rsidRPr="002E117D">
        <w:rPr>
          <w:sz w:val="32"/>
          <w:szCs w:val="32"/>
        </w:rPr>
        <w:sym w:font="HQPB5" w:char="F040"/>
      </w:r>
      <w:r w:rsidRPr="002E117D">
        <w:rPr>
          <w:sz w:val="32"/>
          <w:szCs w:val="32"/>
        </w:rPr>
        <w:sym w:font="HQPB2" w:char="F091"/>
      </w:r>
      <w:r w:rsidRPr="002E117D">
        <w:rPr>
          <w:sz w:val="32"/>
          <w:szCs w:val="32"/>
        </w:rPr>
        <w:sym w:font="HQPB4" w:char="F0CF"/>
      </w:r>
      <w:r w:rsidRPr="002E117D">
        <w:rPr>
          <w:sz w:val="32"/>
          <w:szCs w:val="32"/>
        </w:rPr>
        <w:sym w:font="HQPB2" w:char="F04A"/>
      </w:r>
      <w:r w:rsidRPr="002E117D">
        <w:rPr>
          <w:sz w:val="32"/>
          <w:szCs w:val="32"/>
        </w:rPr>
        <w:sym w:font="HQPB5" w:char="F079"/>
      </w:r>
      <w:r w:rsidRPr="002E117D">
        <w:rPr>
          <w:sz w:val="32"/>
          <w:szCs w:val="32"/>
        </w:rPr>
        <w:sym w:font="HQPB1" w:char="F066"/>
      </w:r>
      <w:r w:rsidRPr="002E117D">
        <w:rPr>
          <w:sz w:val="32"/>
          <w:szCs w:val="32"/>
        </w:rPr>
        <w:sym w:font="HQPB4" w:char="F0F4"/>
      </w:r>
      <w:r w:rsidRPr="002E117D">
        <w:rPr>
          <w:sz w:val="32"/>
          <w:szCs w:val="32"/>
        </w:rPr>
        <w:sym w:font="HQPB1" w:char="F0E3"/>
      </w:r>
      <w:r w:rsidRPr="002E117D">
        <w:rPr>
          <w:sz w:val="32"/>
          <w:szCs w:val="32"/>
        </w:rPr>
        <w:sym w:font="HQPB5" w:char="F072"/>
      </w:r>
      <w:r w:rsidRPr="002E117D">
        <w:rPr>
          <w:sz w:val="32"/>
          <w:szCs w:val="32"/>
        </w:rPr>
        <w:sym w:font="HQPB1" w:char="F026"/>
      </w:r>
      <w:r w:rsidRPr="002E117D">
        <w:rPr>
          <w:rFonts w:ascii="(normal text)" w:hAnsi="(normal text)"/>
          <w:sz w:val="32"/>
          <w:szCs w:val="32"/>
          <w:rtl/>
        </w:rPr>
        <w:t xml:space="preserve"> </w:t>
      </w:r>
      <w:r w:rsidRPr="002E117D">
        <w:rPr>
          <w:sz w:val="32"/>
          <w:szCs w:val="32"/>
        </w:rPr>
        <w:sym w:font="HQPB1" w:char="F023"/>
      </w:r>
      <w:r w:rsidRPr="002E117D">
        <w:rPr>
          <w:sz w:val="32"/>
          <w:szCs w:val="32"/>
        </w:rPr>
        <w:sym w:font="HQPB5" w:char="F078"/>
      </w:r>
      <w:r w:rsidRPr="002E117D">
        <w:rPr>
          <w:sz w:val="32"/>
          <w:szCs w:val="32"/>
        </w:rPr>
        <w:sym w:font="HQPB1" w:char="F08B"/>
      </w:r>
      <w:r w:rsidRPr="002E117D">
        <w:rPr>
          <w:sz w:val="32"/>
          <w:szCs w:val="32"/>
        </w:rPr>
        <w:sym w:font="HQPB2" w:char="F0BB"/>
      </w:r>
      <w:r w:rsidRPr="002E117D">
        <w:rPr>
          <w:sz w:val="32"/>
          <w:szCs w:val="32"/>
        </w:rPr>
        <w:sym w:font="HQPB5" w:char="F079"/>
      </w:r>
      <w:r w:rsidRPr="002E117D">
        <w:rPr>
          <w:sz w:val="32"/>
          <w:szCs w:val="32"/>
        </w:rPr>
        <w:sym w:font="HQPB2" w:char="F064"/>
      </w:r>
      <w:r w:rsidRPr="002E117D">
        <w:rPr>
          <w:sz w:val="32"/>
          <w:szCs w:val="32"/>
        </w:rPr>
        <w:sym w:font="HQPB5" w:char="F075"/>
      </w:r>
      <w:r w:rsidRPr="002E117D">
        <w:rPr>
          <w:sz w:val="32"/>
          <w:szCs w:val="32"/>
        </w:rPr>
        <w:sym w:font="HQPB2" w:char="F072"/>
      </w:r>
      <w:r w:rsidRPr="002E117D">
        <w:rPr>
          <w:rFonts w:ascii="(normal text)" w:hAnsi="(normal text)"/>
          <w:sz w:val="32"/>
          <w:szCs w:val="32"/>
          <w:rtl/>
        </w:rPr>
        <w:t xml:space="preserve"> </w:t>
      </w:r>
      <w:r w:rsidRPr="002E117D">
        <w:rPr>
          <w:sz w:val="32"/>
          <w:szCs w:val="32"/>
        </w:rPr>
        <w:sym w:font="HQPB4" w:char="F0EE"/>
      </w:r>
      <w:r w:rsidRPr="002E117D">
        <w:rPr>
          <w:sz w:val="32"/>
          <w:szCs w:val="32"/>
        </w:rPr>
        <w:sym w:font="HQPB2" w:char="F062"/>
      </w:r>
      <w:r w:rsidRPr="002E117D">
        <w:rPr>
          <w:sz w:val="32"/>
          <w:szCs w:val="32"/>
        </w:rPr>
        <w:sym w:font="HQPB1" w:char="F024"/>
      </w:r>
      <w:r w:rsidRPr="002E117D">
        <w:rPr>
          <w:sz w:val="32"/>
          <w:szCs w:val="32"/>
        </w:rPr>
        <w:sym w:font="HQPB5" w:char="F07C"/>
      </w:r>
      <w:r w:rsidRPr="002E117D">
        <w:rPr>
          <w:sz w:val="32"/>
          <w:szCs w:val="32"/>
        </w:rPr>
        <w:sym w:font="HQPB1" w:char="F0A1"/>
      </w:r>
      <w:r w:rsidRPr="002E117D">
        <w:rPr>
          <w:sz w:val="32"/>
          <w:szCs w:val="32"/>
        </w:rPr>
        <w:sym w:font="HQPB4" w:char="F0CF"/>
      </w:r>
      <w:r w:rsidRPr="002E117D">
        <w:rPr>
          <w:sz w:val="32"/>
          <w:szCs w:val="32"/>
        </w:rPr>
        <w:sym w:font="HQPB2" w:char="F039"/>
      </w:r>
      <w:r w:rsidRPr="002E117D">
        <w:rPr>
          <w:rFonts w:ascii="(normal text)" w:hAnsi="(normal text)"/>
          <w:sz w:val="32"/>
          <w:szCs w:val="32"/>
          <w:rtl/>
        </w:rPr>
        <w:t xml:space="preserve"> </w:t>
      </w:r>
      <w:r w:rsidRPr="002E117D">
        <w:rPr>
          <w:sz w:val="32"/>
          <w:szCs w:val="32"/>
        </w:rPr>
        <w:sym w:font="HQPB5" w:char="F03F"/>
      </w:r>
      <w:r w:rsidRPr="002E117D">
        <w:rPr>
          <w:sz w:val="32"/>
          <w:szCs w:val="32"/>
        </w:rPr>
        <w:sym w:font="HQPB3" w:char="F086"/>
      </w:r>
      <w:r w:rsidRPr="002E117D">
        <w:rPr>
          <w:sz w:val="32"/>
          <w:szCs w:val="32"/>
        </w:rPr>
        <w:sym w:font="HQPB4" w:char="F0CE"/>
      </w:r>
      <w:r w:rsidRPr="002E117D">
        <w:rPr>
          <w:sz w:val="32"/>
          <w:szCs w:val="32"/>
        </w:rPr>
        <w:sym w:font="HQPB1" w:char="F031"/>
      </w:r>
      <w:r w:rsidRPr="002E117D">
        <w:rPr>
          <w:sz w:val="32"/>
          <w:szCs w:val="32"/>
        </w:rPr>
        <w:sym w:font="HQPB5" w:char="F074"/>
      </w:r>
      <w:r w:rsidRPr="002E117D">
        <w:rPr>
          <w:sz w:val="32"/>
          <w:szCs w:val="32"/>
        </w:rPr>
        <w:sym w:font="HQPB1" w:char="F08D"/>
      </w:r>
      <w:r w:rsidRPr="002E117D">
        <w:rPr>
          <w:sz w:val="32"/>
          <w:szCs w:val="32"/>
        </w:rPr>
        <w:sym w:font="HQPB5" w:char="F074"/>
      </w:r>
      <w:r w:rsidRPr="002E117D">
        <w:rPr>
          <w:sz w:val="32"/>
          <w:szCs w:val="32"/>
        </w:rPr>
        <w:sym w:font="HQPB1" w:char="F0E3"/>
      </w:r>
      <w:r w:rsidRPr="002E117D">
        <w:rPr>
          <w:rFonts w:ascii="(normal text)" w:hAnsi="(normal text)"/>
          <w:sz w:val="32"/>
          <w:szCs w:val="32"/>
          <w:rtl/>
        </w:rPr>
        <w:t xml:space="preserve"> </w:t>
      </w:r>
      <w:r w:rsidRPr="002E117D">
        <w:rPr>
          <w:sz w:val="32"/>
          <w:szCs w:val="32"/>
        </w:rPr>
        <w:sym w:font="HQPB4" w:char="F0EA"/>
      </w:r>
      <w:r w:rsidRPr="002E117D">
        <w:rPr>
          <w:sz w:val="32"/>
          <w:szCs w:val="32"/>
        </w:rPr>
        <w:sym w:font="HQPB2" w:char="F0FA"/>
      </w:r>
      <w:r w:rsidRPr="002E117D">
        <w:rPr>
          <w:sz w:val="32"/>
          <w:szCs w:val="32"/>
        </w:rPr>
        <w:sym w:font="HQPB2" w:char="F0FC"/>
      </w:r>
      <w:r w:rsidRPr="002E117D">
        <w:rPr>
          <w:sz w:val="32"/>
          <w:szCs w:val="32"/>
        </w:rPr>
        <w:sym w:font="HQPB4" w:char="F0CE"/>
      </w:r>
      <w:r w:rsidRPr="002E117D">
        <w:rPr>
          <w:sz w:val="32"/>
          <w:szCs w:val="32"/>
        </w:rPr>
        <w:sym w:font="HQPB1" w:char="F037"/>
      </w:r>
      <w:r w:rsidRPr="002E117D">
        <w:rPr>
          <w:sz w:val="32"/>
          <w:szCs w:val="32"/>
        </w:rPr>
        <w:sym w:font="HQPB4" w:char="F095"/>
      </w:r>
      <w:r w:rsidRPr="002E117D">
        <w:rPr>
          <w:sz w:val="32"/>
          <w:szCs w:val="32"/>
        </w:rPr>
        <w:sym w:font="HQPB2" w:char="F042"/>
      </w:r>
      <w:r w:rsidRPr="002E117D">
        <w:rPr>
          <w:rFonts w:ascii="(normal text)" w:hAnsi="(normal text)"/>
          <w:sz w:val="32"/>
          <w:szCs w:val="32"/>
          <w:rtl/>
        </w:rPr>
        <w:t xml:space="preserve"> </w:t>
      </w:r>
      <w:r w:rsidRPr="002E117D">
        <w:rPr>
          <w:sz w:val="32"/>
          <w:szCs w:val="32"/>
        </w:rPr>
        <w:sym w:font="HQPB2" w:char="F0C7"/>
      </w:r>
      <w:r w:rsidRPr="002E117D">
        <w:rPr>
          <w:sz w:val="32"/>
          <w:szCs w:val="32"/>
        </w:rPr>
        <w:sym w:font="HQPB2" w:char="F0CA"/>
      </w:r>
      <w:r w:rsidRPr="002E117D">
        <w:rPr>
          <w:sz w:val="32"/>
          <w:szCs w:val="32"/>
        </w:rPr>
        <w:sym w:font="HQPB2" w:char="F0C9"/>
      </w:r>
      <w:r w:rsidRPr="002E117D">
        <w:rPr>
          <w:sz w:val="32"/>
          <w:szCs w:val="32"/>
        </w:rPr>
        <w:sym w:font="HQPB2" w:char="F0CC"/>
      </w:r>
      <w:r w:rsidRPr="002E117D">
        <w:rPr>
          <w:sz w:val="32"/>
          <w:szCs w:val="32"/>
        </w:rPr>
        <w:sym w:font="HQPB2" w:char="F0C8"/>
      </w:r>
      <w:r w:rsidRPr="002E117D">
        <w:rPr>
          <w:rFonts w:ascii="(normal text)" w:hAnsi="(normal text)"/>
          <w:sz w:val="32"/>
          <w:szCs w:val="32"/>
          <w:rtl/>
        </w:rPr>
        <w:t xml:space="preserve">   </w:t>
      </w:r>
    </w:p>
    <w:p w:rsidR="00B97BDB" w:rsidRPr="002E117D" w:rsidRDefault="00B97BDB" w:rsidP="00B97BDB">
      <w:pPr>
        <w:jc w:val="both"/>
        <w:rPr>
          <w:rFonts w:ascii="Simplified Arabic" w:hAnsi="Simplified Arabic"/>
          <w:sz w:val="32"/>
          <w:szCs w:val="32"/>
          <w:rtl/>
        </w:rPr>
      </w:pPr>
    </w:p>
    <w:p w:rsidR="00B97BDB" w:rsidRPr="002E117D" w:rsidRDefault="00B97BDB" w:rsidP="00B97BDB">
      <w:pPr>
        <w:spacing w:before="500" w:after="0" w:line="240" w:lineRule="auto"/>
        <w:ind w:left="4366"/>
        <w:jc w:val="center"/>
        <w:rPr>
          <w:rFonts w:ascii="Simplified Arabic" w:hAnsi="Simplified Arabic" w:cs="AL-Mateen"/>
          <w:sz w:val="32"/>
          <w:szCs w:val="32"/>
        </w:rPr>
      </w:pPr>
      <w:r w:rsidRPr="002E117D">
        <w:rPr>
          <w:rFonts w:ascii="Simplified Arabic" w:hAnsi="Simplified Arabic" w:cs="AL-Mateen" w:hint="cs"/>
          <w:sz w:val="32"/>
          <w:szCs w:val="32"/>
          <w:rtl/>
        </w:rPr>
        <w:t>سورة النحل: الآية (103)</w:t>
      </w:r>
    </w:p>
    <w:p w:rsidR="00B97BDB" w:rsidRPr="002E117D" w:rsidRDefault="00B97BDB" w:rsidP="00B97BDB">
      <w:pPr>
        <w:jc w:val="center"/>
        <w:rPr>
          <w:rFonts w:cs="PT Bold Heading"/>
          <w:sz w:val="32"/>
          <w:szCs w:val="32"/>
          <w:rtl/>
        </w:rPr>
      </w:pPr>
      <w:r w:rsidRPr="002E117D">
        <w:rPr>
          <w:rFonts w:asciiTheme="minorBidi" w:hAnsiTheme="minorBidi" w:cs="Simplified Arabic"/>
          <w:sz w:val="32"/>
          <w:szCs w:val="32"/>
          <w:rtl/>
        </w:rPr>
        <w:br w:type="page"/>
      </w:r>
      <w:r w:rsidRPr="002E117D">
        <w:rPr>
          <w:rFonts w:cs="PT Bold Heading" w:hint="cs"/>
          <w:sz w:val="32"/>
          <w:szCs w:val="32"/>
          <w:rtl/>
        </w:rPr>
        <w:lastRenderedPageBreak/>
        <w:t>إقرار المشرف</w:t>
      </w:r>
    </w:p>
    <w:p w:rsidR="00D73B1A" w:rsidRPr="002E117D" w:rsidRDefault="00CD7E39" w:rsidP="00B97BDB">
      <w:pPr>
        <w:ind w:firstLine="651"/>
        <w:rPr>
          <w:sz w:val="32"/>
          <w:szCs w:val="32"/>
          <w:rtl/>
        </w:rPr>
      </w:pPr>
      <w:r>
        <w:rPr>
          <w:rFonts w:cs="PT Bold Heading"/>
          <w:noProof/>
          <w:sz w:val="32"/>
          <w:szCs w:val="32"/>
          <w:rtl/>
        </w:rPr>
        <w:pict>
          <v:shapetype id="_x0000_t32" coordsize="21600,21600" o:spt="32" o:oned="t" path="m,l21600,21600e" filled="f">
            <v:path arrowok="t" fillok="f" o:connecttype="none"/>
            <o:lock v:ext="edit" shapetype="t"/>
          </v:shapetype>
          <v:shape id="_x0000_s1026" type="#_x0000_t32" style="position:absolute;left:0;text-align:left;margin-left:178.15pt;margin-top:-12.35pt;width:73.05pt;height:.05pt;flip:x;z-index:251663360" o:connectortype="straight" strokeweight="1pt">
            <w10:wrap anchorx="page"/>
          </v:shape>
        </w:pict>
      </w:r>
      <w:r w:rsidR="00D73B1A" w:rsidRPr="002E117D">
        <w:rPr>
          <w:rFonts w:hint="cs"/>
          <w:sz w:val="32"/>
          <w:szCs w:val="32"/>
          <w:rtl/>
        </w:rPr>
        <w:t xml:space="preserve">      </w:t>
      </w:r>
      <w:r w:rsidR="00B97BDB" w:rsidRPr="002E117D">
        <w:rPr>
          <w:rFonts w:hint="cs"/>
          <w:sz w:val="32"/>
          <w:szCs w:val="32"/>
          <w:rtl/>
        </w:rPr>
        <w:t xml:space="preserve">أشهد أن هذه الرسالة الموسومة </w:t>
      </w:r>
      <w:proofErr w:type="spellStart"/>
      <w:r w:rsidR="00B97BDB" w:rsidRPr="002E117D">
        <w:rPr>
          <w:rFonts w:hint="cs"/>
          <w:sz w:val="32"/>
          <w:szCs w:val="32"/>
          <w:rtl/>
        </w:rPr>
        <w:t>بـ"</w:t>
      </w:r>
      <w:r w:rsidR="00B97BDB" w:rsidRPr="002E117D">
        <w:rPr>
          <w:rFonts w:hint="cs"/>
          <w:b/>
          <w:bCs/>
          <w:sz w:val="32"/>
          <w:szCs w:val="32"/>
          <w:rtl/>
        </w:rPr>
        <w:t>المعرَّب</w:t>
      </w:r>
      <w:proofErr w:type="spellEnd"/>
      <w:r w:rsidR="00B97BDB" w:rsidRPr="002E117D">
        <w:rPr>
          <w:rFonts w:hint="cs"/>
          <w:b/>
          <w:bCs/>
          <w:sz w:val="32"/>
          <w:szCs w:val="32"/>
          <w:rtl/>
        </w:rPr>
        <w:t xml:space="preserve"> والدَّخيل في كتاب تهذيب اللغة للأزهري - دراسة ومعجم -</w:t>
      </w:r>
      <w:r w:rsidR="00B97BDB" w:rsidRPr="002E117D">
        <w:rPr>
          <w:rFonts w:hint="cs"/>
          <w:sz w:val="32"/>
          <w:szCs w:val="32"/>
          <w:rtl/>
        </w:rPr>
        <w:t xml:space="preserve">" </w:t>
      </w:r>
      <w:r w:rsidR="00D73B1A" w:rsidRPr="002E117D">
        <w:rPr>
          <w:rFonts w:hint="cs"/>
          <w:sz w:val="32"/>
          <w:szCs w:val="32"/>
          <w:rtl/>
        </w:rPr>
        <w:t xml:space="preserve">  </w:t>
      </w:r>
    </w:p>
    <w:p w:rsidR="00B97BDB" w:rsidRPr="002E117D" w:rsidRDefault="00D73B1A" w:rsidP="00B97BDB">
      <w:pPr>
        <w:ind w:firstLine="651"/>
        <w:rPr>
          <w:sz w:val="32"/>
          <w:szCs w:val="32"/>
          <w:rtl/>
        </w:rPr>
      </w:pPr>
      <w:r w:rsidRPr="002E117D">
        <w:rPr>
          <w:rFonts w:hint="cs"/>
          <w:sz w:val="32"/>
          <w:szCs w:val="32"/>
          <w:rtl/>
        </w:rPr>
        <w:t xml:space="preserve">جرت </w:t>
      </w:r>
      <w:r w:rsidR="00B97BDB" w:rsidRPr="002E117D">
        <w:rPr>
          <w:rFonts w:hint="cs"/>
          <w:sz w:val="32"/>
          <w:szCs w:val="32"/>
          <w:rtl/>
        </w:rPr>
        <w:t>إشرافي في جامعة الموصل / كلية الآداب، وهي جزءٌ من متطلبات نيل شهادة الماجستير في اللغة العربية.</w:t>
      </w:r>
    </w:p>
    <w:p w:rsidR="00B97BDB" w:rsidRPr="002E117D" w:rsidRDefault="00B97BDB" w:rsidP="00B97BDB">
      <w:pPr>
        <w:rPr>
          <w:sz w:val="32"/>
          <w:szCs w:val="32"/>
          <w:rtl/>
        </w:rPr>
      </w:pPr>
    </w:p>
    <w:p w:rsidR="00B97BDB" w:rsidRPr="002E117D" w:rsidRDefault="00B97BDB" w:rsidP="00B97BDB">
      <w:pPr>
        <w:ind w:left="4053"/>
        <w:rPr>
          <w:b/>
          <w:bCs/>
          <w:sz w:val="32"/>
          <w:szCs w:val="32"/>
          <w:rtl/>
        </w:rPr>
      </w:pPr>
      <w:r w:rsidRPr="002E117D">
        <w:rPr>
          <w:rFonts w:hint="cs"/>
          <w:b/>
          <w:bCs/>
          <w:sz w:val="32"/>
          <w:szCs w:val="32"/>
          <w:rtl/>
        </w:rPr>
        <w:t>التوقيع:</w:t>
      </w:r>
    </w:p>
    <w:p w:rsidR="00B97BDB" w:rsidRPr="002E117D" w:rsidRDefault="00B97BDB" w:rsidP="00B97BDB">
      <w:pPr>
        <w:ind w:left="4053"/>
        <w:rPr>
          <w:b/>
          <w:bCs/>
          <w:sz w:val="32"/>
          <w:szCs w:val="32"/>
          <w:rtl/>
        </w:rPr>
      </w:pPr>
      <w:r w:rsidRPr="002E117D">
        <w:rPr>
          <w:rFonts w:hint="cs"/>
          <w:b/>
          <w:bCs/>
          <w:sz w:val="32"/>
          <w:szCs w:val="32"/>
          <w:rtl/>
        </w:rPr>
        <w:t>الاسم: د. محمد سعيد حميد عبدالله</w:t>
      </w:r>
    </w:p>
    <w:p w:rsidR="00B97BDB" w:rsidRPr="002E117D" w:rsidRDefault="00B97BDB" w:rsidP="00B97BDB">
      <w:pPr>
        <w:ind w:left="4053"/>
        <w:rPr>
          <w:b/>
          <w:bCs/>
          <w:sz w:val="32"/>
          <w:szCs w:val="32"/>
          <w:rtl/>
        </w:rPr>
      </w:pPr>
      <w:r w:rsidRPr="002E117D">
        <w:rPr>
          <w:rFonts w:hint="cs"/>
          <w:b/>
          <w:bCs/>
          <w:sz w:val="32"/>
          <w:szCs w:val="32"/>
          <w:rtl/>
        </w:rPr>
        <w:t>التاريخ:    /    / 2010م</w:t>
      </w:r>
    </w:p>
    <w:p w:rsidR="00B97BDB" w:rsidRPr="002E117D" w:rsidRDefault="00B97BDB" w:rsidP="00B97BDB">
      <w:pPr>
        <w:rPr>
          <w:sz w:val="32"/>
          <w:szCs w:val="32"/>
          <w:rtl/>
        </w:rPr>
      </w:pPr>
    </w:p>
    <w:p w:rsidR="00B97BDB" w:rsidRPr="002E117D" w:rsidRDefault="00CD7E39" w:rsidP="00B97BDB">
      <w:pPr>
        <w:jc w:val="center"/>
        <w:rPr>
          <w:rFonts w:cs="AL-Mateen"/>
          <w:sz w:val="32"/>
          <w:szCs w:val="32"/>
          <w:rtl/>
        </w:rPr>
      </w:pPr>
      <w:r>
        <w:rPr>
          <w:rFonts w:cs="AL-Mateen"/>
          <w:noProof/>
          <w:sz w:val="32"/>
          <w:szCs w:val="32"/>
          <w:rtl/>
        </w:rPr>
        <w:pict>
          <v:shape id="_x0000_s1027" type="#_x0000_t32" style="position:absolute;left:0;text-align:left;margin-left:127.05pt;margin-top:30.15pt;width:161.2pt;height:0;flip:x;z-index:251664384" o:connectortype="straight" strokeweight="1pt">
            <w10:wrap anchorx="page"/>
          </v:shape>
        </w:pict>
      </w:r>
      <w:r w:rsidR="00B97BDB" w:rsidRPr="002E117D">
        <w:rPr>
          <w:rFonts w:cs="AL-Mateen" w:hint="cs"/>
          <w:sz w:val="32"/>
          <w:szCs w:val="32"/>
          <w:rtl/>
        </w:rPr>
        <w:t>إقرار رئيس لجنة الدراسات العليا</w:t>
      </w:r>
    </w:p>
    <w:p w:rsidR="00B97BDB" w:rsidRPr="002E117D" w:rsidRDefault="00B97BDB" w:rsidP="00B97BDB">
      <w:pPr>
        <w:ind w:firstLine="651"/>
        <w:rPr>
          <w:sz w:val="32"/>
          <w:szCs w:val="32"/>
          <w:rtl/>
        </w:rPr>
      </w:pPr>
      <w:r w:rsidRPr="002E117D">
        <w:rPr>
          <w:rFonts w:hint="cs"/>
          <w:sz w:val="32"/>
          <w:szCs w:val="32"/>
          <w:rtl/>
        </w:rPr>
        <w:t>بناءً على إقرار المشرف أُرشح هذه الرسالة للمناقشة.</w:t>
      </w:r>
    </w:p>
    <w:p w:rsidR="00B97BDB" w:rsidRPr="002E117D" w:rsidRDefault="00B97BDB" w:rsidP="00B97BDB">
      <w:pPr>
        <w:rPr>
          <w:sz w:val="32"/>
          <w:szCs w:val="32"/>
          <w:rtl/>
        </w:rPr>
      </w:pPr>
    </w:p>
    <w:p w:rsidR="00B97BDB" w:rsidRPr="002E117D" w:rsidRDefault="00B97BDB" w:rsidP="00B97BDB">
      <w:pPr>
        <w:ind w:left="4053"/>
        <w:rPr>
          <w:b/>
          <w:bCs/>
          <w:sz w:val="32"/>
          <w:szCs w:val="32"/>
          <w:rtl/>
        </w:rPr>
      </w:pPr>
      <w:r w:rsidRPr="002E117D">
        <w:rPr>
          <w:rFonts w:hint="cs"/>
          <w:b/>
          <w:bCs/>
          <w:sz w:val="32"/>
          <w:szCs w:val="32"/>
          <w:rtl/>
        </w:rPr>
        <w:t>التوقيع:</w:t>
      </w:r>
    </w:p>
    <w:p w:rsidR="00B97BDB" w:rsidRPr="002E117D" w:rsidRDefault="00B97BDB" w:rsidP="00B97BDB">
      <w:pPr>
        <w:ind w:left="4053"/>
        <w:rPr>
          <w:b/>
          <w:bCs/>
          <w:sz w:val="32"/>
          <w:szCs w:val="32"/>
          <w:rtl/>
        </w:rPr>
      </w:pPr>
      <w:r w:rsidRPr="002E117D">
        <w:rPr>
          <w:rFonts w:hint="cs"/>
          <w:b/>
          <w:bCs/>
          <w:sz w:val="32"/>
          <w:szCs w:val="32"/>
          <w:rtl/>
        </w:rPr>
        <w:t xml:space="preserve">الاسم: أ. د. علي كمال الدين </w:t>
      </w:r>
      <w:proofErr w:type="spellStart"/>
      <w:r w:rsidRPr="002E117D">
        <w:rPr>
          <w:rFonts w:hint="cs"/>
          <w:b/>
          <w:bCs/>
          <w:sz w:val="32"/>
          <w:szCs w:val="32"/>
          <w:rtl/>
        </w:rPr>
        <w:t>الفهادي</w:t>
      </w:r>
      <w:proofErr w:type="spellEnd"/>
    </w:p>
    <w:p w:rsidR="00B97BDB" w:rsidRPr="002E117D" w:rsidRDefault="00B97BDB" w:rsidP="00B97BDB">
      <w:pPr>
        <w:ind w:left="4053"/>
        <w:rPr>
          <w:b/>
          <w:bCs/>
          <w:sz w:val="32"/>
          <w:szCs w:val="32"/>
          <w:rtl/>
        </w:rPr>
      </w:pPr>
      <w:r w:rsidRPr="002E117D">
        <w:rPr>
          <w:rFonts w:hint="cs"/>
          <w:b/>
          <w:bCs/>
          <w:sz w:val="32"/>
          <w:szCs w:val="32"/>
          <w:rtl/>
        </w:rPr>
        <w:t>التاريخ:    /    / 2010م</w:t>
      </w:r>
    </w:p>
    <w:p w:rsidR="00B97BDB" w:rsidRPr="002E117D" w:rsidRDefault="00B97BDB" w:rsidP="00B97BDB">
      <w:pPr>
        <w:rPr>
          <w:sz w:val="32"/>
          <w:szCs w:val="32"/>
          <w:rtl/>
        </w:rPr>
      </w:pPr>
    </w:p>
    <w:p w:rsidR="00B97BDB" w:rsidRPr="002E117D" w:rsidRDefault="00CD7E39" w:rsidP="00B97BDB">
      <w:pPr>
        <w:jc w:val="center"/>
        <w:rPr>
          <w:rFonts w:cs="AL-Mateen"/>
          <w:sz w:val="32"/>
          <w:szCs w:val="32"/>
          <w:rtl/>
        </w:rPr>
      </w:pPr>
      <w:r>
        <w:rPr>
          <w:rFonts w:cs="AL-Mateen"/>
          <w:noProof/>
          <w:sz w:val="32"/>
          <w:szCs w:val="32"/>
          <w:rtl/>
        </w:rPr>
        <w:pict>
          <v:shape id="_x0000_s1028" type="#_x0000_t32" style="position:absolute;left:0;text-align:left;margin-left:164.1pt;margin-top:32.1pt;width:87.1pt;height:.05pt;flip:x;z-index:251665408" o:connectortype="straight" strokeweight="1pt">
            <w10:wrap anchorx="page"/>
          </v:shape>
        </w:pict>
      </w:r>
      <w:r w:rsidR="00B97BDB" w:rsidRPr="002E117D">
        <w:rPr>
          <w:rFonts w:cs="AL-Mateen" w:hint="cs"/>
          <w:sz w:val="32"/>
          <w:szCs w:val="32"/>
          <w:rtl/>
        </w:rPr>
        <w:t>إقرار رئيس القسم</w:t>
      </w:r>
    </w:p>
    <w:p w:rsidR="00B97BDB" w:rsidRPr="002E117D" w:rsidRDefault="00B97BDB" w:rsidP="00B97BDB">
      <w:pPr>
        <w:ind w:firstLine="651"/>
        <w:rPr>
          <w:sz w:val="32"/>
          <w:szCs w:val="32"/>
          <w:rtl/>
        </w:rPr>
      </w:pPr>
      <w:r w:rsidRPr="002E117D">
        <w:rPr>
          <w:rFonts w:hint="cs"/>
          <w:sz w:val="32"/>
          <w:szCs w:val="32"/>
          <w:rtl/>
        </w:rPr>
        <w:t xml:space="preserve">بناءً على إقرار المشرف </w:t>
      </w:r>
      <w:proofErr w:type="spellStart"/>
      <w:r w:rsidRPr="002E117D">
        <w:rPr>
          <w:rFonts w:hint="cs"/>
          <w:sz w:val="32"/>
          <w:szCs w:val="32"/>
          <w:rtl/>
        </w:rPr>
        <w:t>وإيصاء</w:t>
      </w:r>
      <w:proofErr w:type="spellEnd"/>
      <w:r w:rsidRPr="002E117D">
        <w:rPr>
          <w:rFonts w:hint="cs"/>
          <w:sz w:val="32"/>
          <w:szCs w:val="32"/>
          <w:rtl/>
        </w:rPr>
        <w:t xml:space="preserve"> رئيس لجنة الدراسات العليا أُرشح هذه الرسالة للمناقشة.</w:t>
      </w:r>
    </w:p>
    <w:p w:rsidR="00B97BDB" w:rsidRPr="002E117D" w:rsidRDefault="00B97BDB" w:rsidP="00B97BDB">
      <w:pPr>
        <w:rPr>
          <w:sz w:val="32"/>
          <w:szCs w:val="32"/>
          <w:rtl/>
        </w:rPr>
      </w:pPr>
    </w:p>
    <w:p w:rsidR="00B97BDB" w:rsidRPr="002E117D" w:rsidRDefault="00B97BDB" w:rsidP="00B97BDB">
      <w:pPr>
        <w:ind w:left="4053"/>
        <w:rPr>
          <w:b/>
          <w:bCs/>
          <w:sz w:val="32"/>
          <w:szCs w:val="32"/>
          <w:rtl/>
        </w:rPr>
      </w:pPr>
      <w:r w:rsidRPr="002E117D">
        <w:rPr>
          <w:rFonts w:hint="cs"/>
          <w:b/>
          <w:bCs/>
          <w:sz w:val="32"/>
          <w:szCs w:val="32"/>
          <w:rtl/>
        </w:rPr>
        <w:t>التوقيع:</w:t>
      </w:r>
    </w:p>
    <w:p w:rsidR="00B97BDB" w:rsidRPr="002E117D" w:rsidRDefault="00B97BDB" w:rsidP="00B97BDB">
      <w:pPr>
        <w:ind w:left="4053"/>
        <w:rPr>
          <w:b/>
          <w:bCs/>
          <w:sz w:val="32"/>
          <w:szCs w:val="32"/>
          <w:rtl/>
        </w:rPr>
      </w:pPr>
      <w:r w:rsidRPr="002E117D">
        <w:rPr>
          <w:rFonts w:hint="cs"/>
          <w:b/>
          <w:bCs/>
          <w:sz w:val="32"/>
          <w:szCs w:val="32"/>
          <w:rtl/>
        </w:rPr>
        <w:t>الاسم: أ. م. د. عماد عبد يحيى</w:t>
      </w:r>
    </w:p>
    <w:p w:rsidR="00B97BDB" w:rsidRPr="002E117D" w:rsidRDefault="00B97BDB" w:rsidP="00B97BDB">
      <w:pPr>
        <w:ind w:left="4053"/>
        <w:rPr>
          <w:b/>
          <w:bCs/>
          <w:sz w:val="32"/>
          <w:szCs w:val="32"/>
          <w:rtl/>
        </w:rPr>
      </w:pPr>
      <w:r w:rsidRPr="002E117D">
        <w:rPr>
          <w:rFonts w:hint="cs"/>
          <w:b/>
          <w:bCs/>
          <w:sz w:val="32"/>
          <w:szCs w:val="32"/>
          <w:rtl/>
        </w:rPr>
        <w:t>التاريخ:    /    / 2010م</w:t>
      </w:r>
    </w:p>
    <w:p w:rsidR="00B97BDB" w:rsidRPr="002E117D" w:rsidRDefault="00B97BDB" w:rsidP="00B97BDB">
      <w:pPr>
        <w:ind w:left="4053"/>
        <w:rPr>
          <w:b/>
          <w:bCs/>
          <w:sz w:val="32"/>
          <w:szCs w:val="32"/>
          <w:rtl/>
        </w:rPr>
      </w:pPr>
    </w:p>
    <w:p w:rsidR="00B97BDB" w:rsidRPr="002E117D" w:rsidRDefault="00B97BDB" w:rsidP="00B97BDB">
      <w:pPr>
        <w:ind w:left="4053"/>
        <w:rPr>
          <w:b/>
          <w:bCs/>
          <w:sz w:val="32"/>
          <w:szCs w:val="32"/>
          <w:rtl/>
        </w:rPr>
      </w:pPr>
    </w:p>
    <w:p w:rsidR="00B97BDB" w:rsidRPr="002E117D" w:rsidRDefault="00B97BDB" w:rsidP="00B97BDB">
      <w:pPr>
        <w:rPr>
          <w:sz w:val="32"/>
          <w:szCs w:val="32"/>
        </w:rPr>
      </w:pPr>
    </w:p>
    <w:p w:rsidR="00B97BDB" w:rsidRPr="002E117D" w:rsidRDefault="00B97BDB" w:rsidP="00B97BDB">
      <w:pPr>
        <w:jc w:val="center"/>
        <w:rPr>
          <w:rFonts w:cs="PT Bold Heading"/>
          <w:sz w:val="32"/>
          <w:szCs w:val="32"/>
          <w:rtl/>
          <w:lang w:bidi="ar-IQ"/>
        </w:rPr>
      </w:pPr>
      <w:r w:rsidRPr="002E117D">
        <w:rPr>
          <w:rFonts w:cs="PT Bold Heading" w:hint="cs"/>
          <w:sz w:val="32"/>
          <w:szCs w:val="32"/>
          <w:rtl/>
          <w:lang w:bidi="ar-IQ"/>
        </w:rPr>
        <w:t>إقرار لجنة المناقشة</w:t>
      </w:r>
    </w:p>
    <w:p w:rsidR="00B97BDB" w:rsidRPr="002E117D" w:rsidRDefault="00B97BDB" w:rsidP="00B97BDB">
      <w:pPr>
        <w:ind w:firstLine="720"/>
        <w:jc w:val="lowKashida"/>
        <w:rPr>
          <w:sz w:val="32"/>
          <w:szCs w:val="32"/>
          <w:rtl/>
          <w:lang w:bidi="ar-IQ"/>
        </w:rPr>
      </w:pPr>
      <w:r w:rsidRPr="002E117D">
        <w:rPr>
          <w:rFonts w:hint="cs"/>
          <w:sz w:val="32"/>
          <w:szCs w:val="32"/>
          <w:rtl/>
          <w:lang w:bidi="ar-IQ"/>
        </w:rPr>
        <w:t>نشهد بأننا أعضاء لجنة المناقشة اطلعنا على الرسالة الموسومة بـ"</w:t>
      </w:r>
      <w:r w:rsidRPr="002E117D">
        <w:rPr>
          <w:rFonts w:hint="cs"/>
          <w:b/>
          <w:bCs/>
          <w:sz w:val="32"/>
          <w:szCs w:val="32"/>
          <w:rtl/>
        </w:rPr>
        <w:t xml:space="preserve"> المعرَّب والدَّخيل في كتاب تهذيب اللغة للأزهري - دراسة ومعجم -</w:t>
      </w:r>
      <w:r w:rsidRPr="002E117D">
        <w:rPr>
          <w:rFonts w:hint="cs"/>
          <w:sz w:val="32"/>
          <w:szCs w:val="32"/>
          <w:rtl/>
          <w:lang w:bidi="ar-IQ"/>
        </w:rPr>
        <w:t xml:space="preserve">" وقد ناقشنا الطالب في محتوياتها وفيما له علاقة بها بتاريخ  20/6/2010  فوجدناها جديرة بالقبول لنيل شهادة الماجستير في اللغة العربية. </w:t>
      </w:r>
    </w:p>
    <w:p w:rsidR="00B97BDB" w:rsidRPr="002E117D" w:rsidRDefault="00B97BDB" w:rsidP="00B97BDB">
      <w:pPr>
        <w:ind w:firstLine="720"/>
        <w:jc w:val="lowKashida"/>
        <w:rPr>
          <w:sz w:val="32"/>
          <w:szCs w:val="32"/>
          <w:rtl/>
          <w:lang w:bidi="ar-IQ"/>
        </w:rPr>
      </w:pPr>
    </w:p>
    <w:p w:rsidR="00B97BDB" w:rsidRPr="002E117D" w:rsidRDefault="00B97BDB" w:rsidP="00B97BDB">
      <w:pPr>
        <w:ind w:firstLine="720"/>
        <w:jc w:val="lowKashida"/>
        <w:rPr>
          <w:sz w:val="32"/>
          <w:szCs w:val="32"/>
          <w:rtl/>
          <w:lang w:bidi="ar-IQ"/>
        </w:rPr>
      </w:pPr>
    </w:p>
    <w:p w:rsidR="00B97BDB" w:rsidRPr="002E117D" w:rsidRDefault="00B97BDB" w:rsidP="00B97BDB">
      <w:pPr>
        <w:ind w:firstLine="720"/>
        <w:jc w:val="lowKashida"/>
        <w:rPr>
          <w:sz w:val="32"/>
          <w:szCs w:val="32"/>
          <w:rtl/>
          <w:lang w:bidi="ar-IQ"/>
        </w:rPr>
      </w:pPr>
    </w:p>
    <w:tbl>
      <w:tblPr>
        <w:bidiVisual/>
        <w:tblW w:w="7806" w:type="dxa"/>
        <w:jc w:val="center"/>
        <w:tblLook w:val="01E0" w:firstRow="1" w:lastRow="1" w:firstColumn="1" w:lastColumn="1" w:noHBand="0" w:noVBand="0"/>
      </w:tblPr>
      <w:tblGrid>
        <w:gridCol w:w="3472"/>
        <w:gridCol w:w="992"/>
        <w:gridCol w:w="3342"/>
      </w:tblGrid>
      <w:tr w:rsidR="00B97BDB" w:rsidRPr="002E117D" w:rsidTr="0019623D">
        <w:trPr>
          <w:jc w:val="center"/>
        </w:trPr>
        <w:tc>
          <w:tcPr>
            <w:tcW w:w="3472" w:type="dxa"/>
          </w:tcPr>
          <w:p w:rsidR="00B97BDB" w:rsidRPr="002E117D" w:rsidRDefault="00B97BDB" w:rsidP="0019623D">
            <w:pPr>
              <w:jc w:val="center"/>
              <w:rPr>
                <w:b/>
                <w:bCs/>
                <w:sz w:val="32"/>
                <w:szCs w:val="32"/>
                <w:rtl/>
                <w:lang w:bidi="ar-IQ"/>
              </w:rPr>
            </w:pPr>
            <w:r w:rsidRPr="002E117D">
              <w:rPr>
                <w:rFonts w:hint="cs"/>
                <w:b/>
                <w:bCs/>
                <w:sz w:val="32"/>
                <w:szCs w:val="32"/>
                <w:rtl/>
                <w:lang w:bidi="ar-IQ"/>
              </w:rPr>
              <w:t>توقيع</w:t>
            </w:r>
          </w:p>
          <w:p w:rsidR="00B97BDB" w:rsidRPr="002E117D" w:rsidRDefault="00B97BDB" w:rsidP="0019623D">
            <w:pPr>
              <w:jc w:val="center"/>
              <w:rPr>
                <w:b/>
                <w:bCs/>
                <w:sz w:val="32"/>
                <w:szCs w:val="32"/>
                <w:rtl/>
                <w:lang w:bidi="ar-IQ"/>
              </w:rPr>
            </w:pPr>
            <w:r w:rsidRPr="002E117D">
              <w:rPr>
                <w:rFonts w:hint="cs"/>
                <w:b/>
                <w:bCs/>
                <w:sz w:val="32"/>
                <w:szCs w:val="32"/>
                <w:rtl/>
                <w:lang w:bidi="ar-IQ"/>
              </w:rPr>
              <w:t xml:space="preserve">أ. د. عامر باهر إسميِّر الحيالي </w:t>
            </w:r>
          </w:p>
          <w:p w:rsidR="00B97BDB" w:rsidRPr="002E117D" w:rsidRDefault="00B97BDB" w:rsidP="0019623D">
            <w:pPr>
              <w:jc w:val="center"/>
              <w:rPr>
                <w:b/>
                <w:bCs/>
                <w:sz w:val="32"/>
                <w:szCs w:val="32"/>
                <w:rtl/>
                <w:lang w:bidi="ar-IQ"/>
              </w:rPr>
            </w:pPr>
            <w:r w:rsidRPr="002E117D">
              <w:rPr>
                <w:rFonts w:hint="cs"/>
                <w:b/>
                <w:bCs/>
                <w:sz w:val="32"/>
                <w:szCs w:val="32"/>
                <w:rtl/>
                <w:lang w:bidi="ar-IQ"/>
              </w:rPr>
              <w:t xml:space="preserve">رئيساً </w:t>
            </w:r>
          </w:p>
        </w:tc>
        <w:tc>
          <w:tcPr>
            <w:tcW w:w="992" w:type="dxa"/>
          </w:tcPr>
          <w:p w:rsidR="00B97BDB" w:rsidRPr="002E117D" w:rsidRDefault="00B97BDB" w:rsidP="0019623D">
            <w:pPr>
              <w:jc w:val="center"/>
              <w:rPr>
                <w:b/>
                <w:bCs/>
                <w:sz w:val="32"/>
                <w:szCs w:val="32"/>
                <w:rtl/>
                <w:lang w:bidi="ar-IQ"/>
              </w:rPr>
            </w:pPr>
          </w:p>
        </w:tc>
        <w:tc>
          <w:tcPr>
            <w:tcW w:w="3342" w:type="dxa"/>
          </w:tcPr>
          <w:p w:rsidR="00B97BDB" w:rsidRPr="002E117D" w:rsidRDefault="00B97BDB" w:rsidP="0019623D">
            <w:pPr>
              <w:jc w:val="center"/>
              <w:rPr>
                <w:b/>
                <w:bCs/>
                <w:sz w:val="32"/>
                <w:szCs w:val="32"/>
                <w:rtl/>
                <w:lang w:bidi="ar-IQ"/>
              </w:rPr>
            </w:pPr>
            <w:r w:rsidRPr="002E117D">
              <w:rPr>
                <w:rFonts w:hint="cs"/>
                <w:b/>
                <w:bCs/>
                <w:sz w:val="32"/>
                <w:szCs w:val="32"/>
                <w:rtl/>
                <w:lang w:bidi="ar-IQ"/>
              </w:rPr>
              <w:t>توقيع</w:t>
            </w:r>
          </w:p>
          <w:p w:rsidR="00B97BDB" w:rsidRPr="002E117D" w:rsidRDefault="00B97BDB" w:rsidP="0019623D">
            <w:pPr>
              <w:jc w:val="center"/>
              <w:rPr>
                <w:b/>
                <w:bCs/>
                <w:sz w:val="32"/>
                <w:szCs w:val="32"/>
                <w:rtl/>
                <w:lang w:bidi="ar-IQ"/>
              </w:rPr>
            </w:pPr>
            <w:r w:rsidRPr="002E117D">
              <w:rPr>
                <w:rFonts w:hint="cs"/>
                <w:b/>
                <w:bCs/>
                <w:sz w:val="32"/>
                <w:szCs w:val="32"/>
                <w:rtl/>
                <w:lang w:bidi="ar-IQ"/>
              </w:rPr>
              <w:t xml:space="preserve">أ. م. د. عبدالعزيز ياسين عبدالله </w:t>
            </w:r>
          </w:p>
          <w:p w:rsidR="00B97BDB" w:rsidRPr="002E117D" w:rsidRDefault="00B97BDB" w:rsidP="0019623D">
            <w:pPr>
              <w:jc w:val="center"/>
              <w:rPr>
                <w:b/>
                <w:bCs/>
                <w:sz w:val="32"/>
                <w:szCs w:val="32"/>
                <w:rtl/>
                <w:lang w:bidi="ar-IQ"/>
              </w:rPr>
            </w:pPr>
            <w:r w:rsidRPr="002E117D">
              <w:rPr>
                <w:rFonts w:hint="cs"/>
                <w:b/>
                <w:bCs/>
                <w:sz w:val="32"/>
                <w:szCs w:val="32"/>
                <w:rtl/>
                <w:lang w:bidi="ar-IQ"/>
              </w:rPr>
              <w:t xml:space="preserve">عضواً </w:t>
            </w:r>
          </w:p>
        </w:tc>
      </w:tr>
    </w:tbl>
    <w:p w:rsidR="00B97BDB" w:rsidRPr="002E117D" w:rsidRDefault="00B97BDB" w:rsidP="00B97BDB">
      <w:pPr>
        <w:rPr>
          <w:sz w:val="32"/>
          <w:szCs w:val="32"/>
          <w:rtl/>
          <w:lang w:bidi="ar-IQ"/>
        </w:rPr>
      </w:pPr>
    </w:p>
    <w:p w:rsidR="00B97BDB" w:rsidRPr="002E117D" w:rsidRDefault="00B97BDB" w:rsidP="00B97BDB">
      <w:pPr>
        <w:rPr>
          <w:sz w:val="32"/>
          <w:szCs w:val="32"/>
          <w:rtl/>
          <w:lang w:bidi="ar-IQ"/>
        </w:rPr>
      </w:pPr>
    </w:p>
    <w:p w:rsidR="00B97BDB" w:rsidRPr="002E117D" w:rsidRDefault="00B97BDB" w:rsidP="00B97BDB">
      <w:pPr>
        <w:rPr>
          <w:sz w:val="32"/>
          <w:szCs w:val="32"/>
          <w:rtl/>
          <w:lang w:bidi="ar-IQ"/>
        </w:rPr>
      </w:pPr>
    </w:p>
    <w:p w:rsidR="00B97BDB" w:rsidRPr="002E117D" w:rsidRDefault="00B97BDB" w:rsidP="00B97BDB">
      <w:pPr>
        <w:rPr>
          <w:sz w:val="32"/>
          <w:szCs w:val="32"/>
          <w:rtl/>
          <w:lang w:bidi="ar-IQ"/>
        </w:rPr>
      </w:pPr>
    </w:p>
    <w:tbl>
      <w:tblPr>
        <w:bidiVisual/>
        <w:tblW w:w="7792" w:type="dxa"/>
        <w:jc w:val="center"/>
        <w:tblLook w:val="01E0" w:firstRow="1" w:lastRow="1" w:firstColumn="1" w:lastColumn="1" w:noHBand="0" w:noVBand="0"/>
      </w:tblPr>
      <w:tblGrid>
        <w:gridCol w:w="3399"/>
        <w:gridCol w:w="1038"/>
        <w:gridCol w:w="3355"/>
      </w:tblGrid>
      <w:tr w:rsidR="00B97BDB" w:rsidRPr="002E117D" w:rsidTr="0019623D">
        <w:trPr>
          <w:jc w:val="center"/>
        </w:trPr>
        <w:tc>
          <w:tcPr>
            <w:tcW w:w="3399" w:type="dxa"/>
          </w:tcPr>
          <w:p w:rsidR="00B97BDB" w:rsidRPr="002E117D" w:rsidRDefault="00B97BDB" w:rsidP="0019623D">
            <w:pPr>
              <w:jc w:val="center"/>
              <w:rPr>
                <w:b/>
                <w:bCs/>
                <w:sz w:val="32"/>
                <w:szCs w:val="32"/>
                <w:rtl/>
                <w:lang w:bidi="ar-IQ"/>
              </w:rPr>
            </w:pPr>
            <w:r w:rsidRPr="002E117D">
              <w:rPr>
                <w:rFonts w:hint="cs"/>
                <w:b/>
                <w:bCs/>
                <w:sz w:val="32"/>
                <w:szCs w:val="32"/>
                <w:rtl/>
                <w:lang w:bidi="ar-IQ"/>
              </w:rPr>
              <w:t>توقيع</w:t>
            </w:r>
          </w:p>
          <w:p w:rsidR="00B97BDB" w:rsidRPr="002E117D" w:rsidRDefault="00B97BDB" w:rsidP="0019623D">
            <w:pPr>
              <w:jc w:val="center"/>
              <w:rPr>
                <w:b/>
                <w:bCs/>
                <w:sz w:val="32"/>
                <w:szCs w:val="32"/>
                <w:rtl/>
                <w:lang w:bidi="ar-IQ"/>
              </w:rPr>
            </w:pPr>
            <w:r w:rsidRPr="002E117D">
              <w:rPr>
                <w:rFonts w:hint="cs"/>
                <w:b/>
                <w:bCs/>
                <w:sz w:val="32"/>
                <w:szCs w:val="32"/>
                <w:rtl/>
                <w:lang w:bidi="ar-IQ"/>
              </w:rPr>
              <w:t xml:space="preserve">أ. م. د. ماهر جاسم حسن محمد </w:t>
            </w:r>
          </w:p>
          <w:p w:rsidR="00B97BDB" w:rsidRPr="002E117D" w:rsidRDefault="00B97BDB" w:rsidP="0019623D">
            <w:pPr>
              <w:jc w:val="center"/>
              <w:rPr>
                <w:b/>
                <w:bCs/>
                <w:sz w:val="32"/>
                <w:szCs w:val="32"/>
                <w:rtl/>
                <w:lang w:bidi="ar-IQ"/>
              </w:rPr>
            </w:pPr>
            <w:r w:rsidRPr="002E117D">
              <w:rPr>
                <w:rFonts w:hint="cs"/>
                <w:b/>
                <w:bCs/>
                <w:sz w:val="32"/>
                <w:szCs w:val="32"/>
                <w:rtl/>
                <w:lang w:bidi="ar-IQ"/>
              </w:rPr>
              <w:t>عضواً</w:t>
            </w:r>
          </w:p>
        </w:tc>
        <w:tc>
          <w:tcPr>
            <w:tcW w:w="1038" w:type="dxa"/>
          </w:tcPr>
          <w:p w:rsidR="00B97BDB" w:rsidRPr="002E117D" w:rsidRDefault="00B97BDB" w:rsidP="0019623D">
            <w:pPr>
              <w:jc w:val="center"/>
              <w:rPr>
                <w:b/>
                <w:bCs/>
                <w:sz w:val="32"/>
                <w:szCs w:val="32"/>
                <w:rtl/>
                <w:lang w:bidi="ar-IQ"/>
              </w:rPr>
            </w:pPr>
          </w:p>
        </w:tc>
        <w:tc>
          <w:tcPr>
            <w:tcW w:w="3355" w:type="dxa"/>
          </w:tcPr>
          <w:p w:rsidR="00B97BDB" w:rsidRPr="002E117D" w:rsidRDefault="00B97BDB" w:rsidP="0019623D">
            <w:pPr>
              <w:jc w:val="center"/>
              <w:rPr>
                <w:b/>
                <w:bCs/>
                <w:sz w:val="32"/>
                <w:szCs w:val="32"/>
                <w:rtl/>
                <w:lang w:bidi="ar-IQ"/>
              </w:rPr>
            </w:pPr>
            <w:r w:rsidRPr="002E117D">
              <w:rPr>
                <w:rFonts w:hint="cs"/>
                <w:b/>
                <w:bCs/>
                <w:sz w:val="32"/>
                <w:szCs w:val="32"/>
                <w:rtl/>
                <w:lang w:bidi="ar-IQ"/>
              </w:rPr>
              <w:t>توقيع</w:t>
            </w:r>
          </w:p>
          <w:p w:rsidR="00B97BDB" w:rsidRPr="002E117D" w:rsidRDefault="00B97BDB" w:rsidP="0019623D">
            <w:pPr>
              <w:jc w:val="center"/>
              <w:rPr>
                <w:b/>
                <w:bCs/>
                <w:sz w:val="32"/>
                <w:szCs w:val="32"/>
                <w:rtl/>
                <w:lang w:bidi="ar-IQ"/>
              </w:rPr>
            </w:pPr>
            <w:r w:rsidRPr="002E117D">
              <w:rPr>
                <w:rFonts w:hint="cs"/>
                <w:b/>
                <w:bCs/>
                <w:sz w:val="32"/>
                <w:szCs w:val="32"/>
                <w:rtl/>
                <w:lang w:bidi="ar-IQ"/>
              </w:rPr>
              <w:t xml:space="preserve">د. محمد سعيد حميد عبدالله </w:t>
            </w:r>
          </w:p>
          <w:p w:rsidR="00B97BDB" w:rsidRPr="002E117D" w:rsidRDefault="00B97BDB" w:rsidP="0019623D">
            <w:pPr>
              <w:jc w:val="center"/>
              <w:rPr>
                <w:b/>
                <w:bCs/>
                <w:sz w:val="32"/>
                <w:szCs w:val="32"/>
                <w:rtl/>
                <w:lang w:bidi="ar-IQ"/>
              </w:rPr>
            </w:pPr>
            <w:r w:rsidRPr="002E117D">
              <w:rPr>
                <w:rFonts w:hint="cs"/>
                <w:b/>
                <w:bCs/>
                <w:sz w:val="32"/>
                <w:szCs w:val="32"/>
                <w:rtl/>
                <w:lang w:bidi="ar-IQ"/>
              </w:rPr>
              <w:t>عضواً ومشرفاً</w:t>
            </w:r>
          </w:p>
        </w:tc>
      </w:tr>
    </w:tbl>
    <w:p w:rsidR="00B97BDB" w:rsidRPr="002E117D" w:rsidRDefault="00B97BDB" w:rsidP="00B97BDB">
      <w:pPr>
        <w:rPr>
          <w:sz w:val="32"/>
          <w:szCs w:val="32"/>
          <w:rtl/>
          <w:lang w:bidi="ar-IQ"/>
        </w:rPr>
      </w:pPr>
    </w:p>
    <w:p w:rsidR="00B97BDB" w:rsidRPr="002E117D" w:rsidRDefault="00B97BDB" w:rsidP="00B97BDB">
      <w:pPr>
        <w:rPr>
          <w:sz w:val="32"/>
          <w:szCs w:val="32"/>
          <w:rtl/>
          <w:lang w:bidi="ar-IQ"/>
        </w:rPr>
      </w:pPr>
    </w:p>
    <w:p w:rsidR="00B97BDB" w:rsidRDefault="00B97BDB" w:rsidP="00B97BDB">
      <w:pPr>
        <w:jc w:val="center"/>
        <w:rPr>
          <w:b/>
          <w:bCs/>
          <w:sz w:val="32"/>
          <w:szCs w:val="32"/>
          <w:rtl/>
          <w:lang w:bidi="ar-IQ"/>
        </w:rPr>
      </w:pPr>
    </w:p>
    <w:p w:rsidR="00924733" w:rsidRDefault="00924733" w:rsidP="00B97BDB">
      <w:pPr>
        <w:jc w:val="center"/>
        <w:rPr>
          <w:b/>
          <w:bCs/>
          <w:sz w:val="32"/>
          <w:szCs w:val="32"/>
          <w:rtl/>
          <w:lang w:bidi="ar-IQ"/>
        </w:rPr>
      </w:pPr>
    </w:p>
    <w:p w:rsidR="00924733" w:rsidRPr="002E117D" w:rsidRDefault="00924733" w:rsidP="00B97BDB">
      <w:pPr>
        <w:jc w:val="center"/>
        <w:rPr>
          <w:b/>
          <w:bCs/>
          <w:sz w:val="32"/>
          <w:szCs w:val="32"/>
          <w:rtl/>
          <w:lang w:bidi="ar-IQ"/>
        </w:rPr>
      </w:pPr>
    </w:p>
    <w:p w:rsidR="00B97BDB" w:rsidRPr="00C47412" w:rsidRDefault="00B97BDB" w:rsidP="00B97BDB">
      <w:pPr>
        <w:jc w:val="center"/>
        <w:rPr>
          <w:rFonts w:cs="PT Bold Heading"/>
          <w:sz w:val="32"/>
          <w:szCs w:val="32"/>
          <w:rtl/>
          <w:lang w:bidi="ar-IQ"/>
        </w:rPr>
      </w:pPr>
      <w:r w:rsidRPr="00C47412">
        <w:rPr>
          <w:rFonts w:cs="PT Bold Heading" w:hint="cs"/>
          <w:sz w:val="32"/>
          <w:szCs w:val="32"/>
          <w:rtl/>
          <w:lang w:bidi="ar-IQ"/>
        </w:rPr>
        <w:t>قرار مجلس الكلية</w:t>
      </w:r>
    </w:p>
    <w:p w:rsidR="00B97BDB" w:rsidRPr="002E117D" w:rsidRDefault="00B97BDB" w:rsidP="00B97BDB">
      <w:pPr>
        <w:jc w:val="center"/>
        <w:rPr>
          <w:b/>
          <w:bCs/>
          <w:sz w:val="32"/>
          <w:szCs w:val="32"/>
          <w:rtl/>
          <w:lang w:bidi="ar-IQ"/>
        </w:rPr>
      </w:pPr>
    </w:p>
    <w:p w:rsidR="00B97BDB" w:rsidRPr="002E117D" w:rsidRDefault="00B97BDB" w:rsidP="00B97BDB">
      <w:pPr>
        <w:jc w:val="center"/>
        <w:rPr>
          <w:sz w:val="32"/>
          <w:szCs w:val="32"/>
          <w:rtl/>
          <w:lang w:bidi="ar-IQ"/>
        </w:rPr>
      </w:pPr>
      <w:r w:rsidRPr="002E117D">
        <w:rPr>
          <w:rFonts w:hint="cs"/>
          <w:sz w:val="32"/>
          <w:szCs w:val="32"/>
          <w:rtl/>
          <w:lang w:bidi="ar-IQ"/>
        </w:rPr>
        <w:t>اجتمع مجلس كلية الآداب بجلسته (                 ) المنعقدة بتاريخ     /    /2010 وقرر:</w:t>
      </w:r>
    </w:p>
    <w:p w:rsidR="00B97BDB" w:rsidRPr="002E117D" w:rsidRDefault="00B97BDB" w:rsidP="00B97BDB">
      <w:pPr>
        <w:rPr>
          <w:sz w:val="32"/>
          <w:szCs w:val="32"/>
          <w:rtl/>
          <w:lang w:bidi="ar-IQ"/>
        </w:rPr>
      </w:pPr>
    </w:p>
    <w:p w:rsidR="00B97BDB" w:rsidRDefault="00B97BDB" w:rsidP="00B97BDB">
      <w:pPr>
        <w:rPr>
          <w:sz w:val="32"/>
          <w:szCs w:val="32"/>
          <w:rtl/>
          <w:lang w:bidi="ar-IQ"/>
        </w:rPr>
      </w:pPr>
    </w:p>
    <w:p w:rsidR="00924733" w:rsidRDefault="00924733" w:rsidP="00B97BDB">
      <w:pPr>
        <w:rPr>
          <w:sz w:val="32"/>
          <w:szCs w:val="32"/>
          <w:rtl/>
          <w:lang w:bidi="ar-IQ"/>
        </w:rPr>
      </w:pPr>
    </w:p>
    <w:p w:rsidR="00924733" w:rsidRDefault="00924733" w:rsidP="00B97BDB">
      <w:pPr>
        <w:rPr>
          <w:sz w:val="32"/>
          <w:szCs w:val="32"/>
          <w:rtl/>
          <w:lang w:bidi="ar-IQ"/>
        </w:rPr>
      </w:pPr>
    </w:p>
    <w:p w:rsidR="00924733" w:rsidRDefault="00924733" w:rsidP="00B97BDB">
      <w:pPr>
        <w:rPr>
          <w:sz w:val="32"/>
          <w:szCs w:val="32"/>
          <w:rtl/>
          <w:lang w:bidi="ar-IQ"/>
        </w:rPr>
      </w:pPr>
    </w:p>
    <w:p w:rsidR="00924733" w:rsidRDefault="00924733" w:rsidP="00B97BDB">
      <w:pPr>
        <w:rPr>
          <w:sz w:val="32"/>
          <w:szCs w:val="32"/>
          <w:rtl/>
          <w:lang w:bidi="ar-IQ"/>
        </w:rPr>
      </w:pPr>
    </w:p>
    <w:p w:rsidR="00924733" w:rsidRDefault="00924733" w:rsidP="00B97BDB">
      <w:pPr>
        <w:rPr>
          <w:sz w:val="32"/>
          <w:szCs w:val="32"/>
          <w:rtl/>
          <w:lang w:bidi="ar-IQ"/>
        </w:rPr>
      </w:pPr>
    </w:p>
    <w:p w:rsidR="00924733" w:rsidRPr="002E117D" w:rsidRDefault="00924733" w:rsidP="00B97BDB">
      <w:pPr>
        <w:rPr>
          <w:sz w:val="32"/>
          <w:szCs w:val="32"/>
          <w:rtl/>
          <w:lang w:bidi="ar-IQ"/>
        </w:rPr>
      </w:pPr>
    </w:p>
    <w:p w:rsidR="00B97BDB" w:rsidRPr="002E117D" w:rsidRDefault="00B97BDB" w:rsidP="002E117D">
      <w:pPr>
        <w:jc w:val="center"/>
        <w:rPr>
          <w:sz w:val="32"/>
          <w:szCs w:val="32"/>
          <w:rtl/>
          <w:lang w:bidi="ar-IQ"/>
        </w:rPr>
      </w:pPr>
    </w:p>
    <w:tbl>
      <w:tblPr>
        <w:bidiVisual/>
        <w:tblW w:w="7853" w:type="dxa"/>
        <w:tblLook w:val="01E0" w:firstRow="1" w:lastRow="1" w:firstColumn="1" w:lastColumn="1" w:noHBand="0" w:noVBand="0"/>
      </w:tblPr>
      <w:tblGrid>
        <w:gridCol w:w="3594"/>
        <w:gridCol w:w="1418"/>
        <w:gridCol w:w="2841"/>
      </w:tblGrid>
      <w:tr w:rsidR="00B97BDB" w:rsidRPr="002E117D" w:rsidTr="0019623D">
        <w:tc>
          <w:tcPr>
            <w:tcW w:w="3594" w:type="dxa"/>
          </w:tcPr>
          <w:p w:rsidR="00B97BDB" w:rsidRPr="002E117D" w:rsidRDefault="00B97BDB" w:rsidP="002E117D">
            <w:pPr>
              <w:jc w:val="center"/>
              <w:rPr>
                <w:b/>
                <w:bCs/>
                <w:sz w:val="32"/>
                <w:szCs w:val="32"/>
                <w:rtl/>
                <w:lang w:bidi="ar-IQ"/>
              </w:rPr>
            </w:pPr>
            <w:r w:rsidRPr="002E117D">
              <w:rPr>
                <w:rFonts w:hint="cs"/>
                <w:b/>
                <w:bCs/>
                <w:sz w:val="32"/>
                <w:szCs w:val="32"/>
                <w:rtl/>
                <w:lang w:bidi="ar-IQ"/>
              </w:rPr>
              <w:t>التوقيع</w:t>
            </w:r>
          </w:p>
          <w:p w:rsidR="00B97BDB" w:rsidRPr="002E117D" w:rsidRDefault="00B97BDB" w:rsidP="002E117D">
            <w:pPr>
              <w:jc w:val="center"/>
              <w:rPr>
                <w:b/>
                <w:bCs/>
                <w:sz w:val="32"/>
                <w:szCs w:val="32"/>
                <w:rtl/>
                <w:lang w:bidi="ar-IQ"/>
              </w:rPr>
            </w:pPr>
            <w:r w:rsidRPr="002E117D">
              <w:rPr>
                <w:rFonts w:hint="cs"/>
                <w:b/>
                <w:bCs/>
                <w:sz w:val="32"/>
                <w:szCs w:val="32"/>
                <w:rtl/>
                <w:lang w:bidi="ar-IQ"/>
              </w:rPr>
              <w:t>مقرر مجلس الكلية</w:t>
            </w:r>
          </w:p>
          <w:p w:rsidR="00B97BDB" w:rsidRPr="002E117D" w:rsidRDefault="00B97BDB" w:rsidP="002E117D">
            <w:pPr>
              <w:jc w:val="center"/>
              <w:rPr>
                <w:b/>
                <w:bCs/>
                <w:sz w:val="32"/>
                <w:szCs w:val="32"/>
                <w:rtl/>
                <w:lang w:bidi="ar-IQ"/>
              </w:rPr>
            </w:pPr>
            <w:r w:rsidRPr="002E117D">
              <w:rPr>
                <w:rFonts w:hint="cs"/>
                <w:b/>
                <w:bCs/>
                <w:sz w:val="32"/>
                <w:szCs w:val="32"/>
                <w:rtl/>
                <w:lang w:bidi="ar-IQ"/>
              </w:rPr>
              <w:t>أ. م. د. عبدالستار فاضل خضر</w:t>
            </w:r>
          </w:p>
        </w:tc>
        <w:tc>
          <w:tcPr>
            <w:tcW w:w="1418" w:type="dxa"/>
          </w:tcPr>
          <w:p w:rsidR="00B97BDB" w:rsidRPr="002E117D" w:rsidRDefault="00B97BDB" w:rsidP="002E117D">
            <w:pPr>
              <w:jc w:val="center"/>
              <w:rPr>
                <w:b/>
                <w:bCs/>
                <w:sz w:val="32"/>
                <w:szCs w:val="32"/>
                <w:rtl/>
                <w:lang w:bidi="ar-IQ"/>
              </w:rPr>
            </w:pPr>
          </w:p>
        </w:tc>
        <w:tc>
          <w:tcPr>
            <w:tcW w:w="2841" w:type="dxa"/>
          </w:tcPr>
          <w:p w:rsidR="00B97BDB" w:rsidRPr="002E117D" w:rsidRDefault="00B97BDB" w:rsidP="002E117D">
            <w:pPr>
              <w:jc w:val="center"/>
              <w:rPr>
                <w:b/>
                <w:bCs/>
                <w:sz w:val="32"/>
                <w:szCs w:val="32"/>
                <w:rtl/>
                <w:lang w:bidi="ar-IQ"/>
              </w:rPr>
            </w:pPr>
            <w:r w:rsidRPr="002E117D">
              <w:rPr>
                <w:rFonts w:hint="cs"/>
                <w:b/>
                <w:bCs/>
                <w:sz w:val="32"/>
                <w:szCs w:val="32"/>
                <w:rtl/>
                <w:lang w:bidi="ar-IQ"/>
              </w:rPr>
              <w:t>التوقيع</w:t>
            </w:r>
          </w:p>
          <w:p w:rsidR="002E117D" w:rsidRDefault="00B97BDB" w:rsidP="002E117D">
            <w:pPr>
              <w:jc w:val="center"/>
              <w:rPr>
                <w:b/>
                <w:bCs/>
                <w:sz w:val="32"/>
                <w:szCs w:val="32"/>
                <w:rtl/>
                <w:lang w:bidi="ar-IQ"/>
              </w:rPr>
            </w:pPr>
            <w:r w:rsidRPr="002E117D">
              <w:rPr>
                <w:rFonts w:hint="cs"/>
                <w:b/>
                <w:bCs/>
                <w:sz w:val="32"/>
                <w:szCs w:val="32"/>
                <w:rtl/>
                <w:lang w:bidi="ar-IQ"/>
              </w:rPr>
              <w:t>عميد الكلية</w:t>
            </w:r>
          </w:p>
          <w:p w:rsidR="00B97BDB" w:rsidRPr="002E117D" w:rsidRDefault="002E117D" w:rsidP="002E117D">
            <w:pPr>
              <w:jc w:val="center"/>
              <w:rPr>
                <w:b/>
                <w:bCs/>
                <w:sz w:val="32"/>
                <w:szCs w:val="32"/>
                <w:rtl/>
                <w:lang w:bidi="ar-IQ"/>
              </w:rPr>
            </w:pPr>
            <w:r>
              <w:rPr>
                <w:rFonts w:hint="cs"/>
                <w:b/>
                <w:bCs/>
                <w:sz w:val="32"/>
                <w:szCs w:val="32"/>
                <w:rtl/>
                <w:lang w:bidi="ar-IQ"/>
              </w:rPr>
              <w:t>أ. م. د. مح</w:t>
            </w:r>
            <w:r w:rsidR="00924733">
              <w:rPr>
                <w:rFonts w:hint="cs"/>
                <w:b/>
                <w:bCs/>
                <w:sz w:val="32"/>
                <w:szCs w:val="32"/>
                <w:rtl/>
                <w:lang w:bidi="ar-IQ"/>
              </w:rPr>
              <w:t>ــــــــــ</w:t>
            </w:r>
            <w:r>
              <w:rPr>
                <w:rFonts w:hint="cs"/>
                <w:b/>
                <w:bCs/>
                <w:sz w:val="32"/>
                <w:szCs w:val="32"/>
                <w:rtl/>
                <w:lang w:bidi="ar-IQ"/>
              </w:rPr>
              <w:t xml:space="preserve">مد باسل </w:t>
            </w:r>
          </w:p>
        </w:tc>
      </w:tr>
    </w:tbl>
    <w:p w:rsidR="00B97BDB" w:rsidRPr="002E117D" w:rsidRDefault="00B97BDB" w:rsidP="00B97BDB">
      <w:pPr>
        <w:rPr>
          <w:sz w:val="32"/>
          <w:szCs w:val="32"/>
          <w:lang w:bidi="ar-IQ"/>
        </w:rPr>
      </w:pPr>
    </w:p>
    <w:p w:rsidR="00924733" w:rsidRDefault="00924733" w:rsidP="00924733">
      <w:pPr>
        <w:spacing w:after="0" w:line="240" w:lineRule="auto"/>
        <w:rPr>
          <w:rFonts w:asciiTheme="minorBidi" w:hAnsiTheme="minorBidi" w:cs="Simplified Arabic"/>
          <w:sz w:val="32"/>
          <w:szCs w:val="32"/>
          <w:rtl/>
        </w:rPr>
      </w:pPr>
    </w:p>
    <w:p w:rsidR="00924733" w:rsidRDefault="00924733" w:rsidP="00924733">
      <w:pPr>
        <w:spacing w:after="0" w:line="240" w:lineRule="auto"/>
        <w:rPr>
          <w:rFonts w:asciiTheme="minorBidi" w:hAnsiTheme="minorBidi" w:cs="Simplified Arabic"/>
          <w:sz w:val="32"/>
          <w:szCs w:val="32"/>
          <w:rtl/>
        </w:rPr>
      </w:pPr>
    </w:p>
    <w:p w:rsidR="00924733" w:rsidRPr="002E117D" w:rsidRDefault="00924733" w:rsidP="00924733">
      <w:pPr>
        <w:spacing w:after="0" w:line="240" w:lineRule="auto"/>
        <w:rPr>
          <w:rFonts w:asciiTheme="minorBidi" w:hAnsiTheme="minorBidi" w:cs="Simplified Arabic"/>
          <w:sz w:val="32"/>
          <w:szCs w:val="32"/>
          <w:rtl/>
        </w:rPr>
      </w:pPr>
    </w:p>
    <w:p w:rsidR="00B97BDB" w:rsidRPr="002E117D" w:rsidRDefault="00B97BDB" w:rsidP="00B97BDB">
      <w:pPr>
        <w:spacing w:after="0" w:line="240" w:lineRule="auto"/>
        <w:jc w:val="center"/>
        <w:rPr>
          <w:rFonts w:asciiTheme="minorBidi" w:hAnsiTheme="minorBidi" w:cs="Simplified Arabic"/>
          <w:sz w:val="32"/>
          <w:szCs w:val="32"/>
          <w:rtl/>
        </w:rPr>
      </w:pPr>
    </w:p>
    <w:p w:rsidR="00B97BDB" w:rsidRPr="002E117D" w:rsidRDefault="00B97BDB" w:rsidP="00B97BDB">
      <w:pPr>
        <w:spacing w:line="240" w:lineRule="auto"/>
        <w:jc w:val="center"/>
        <w:rPr>
          <w:rFonts w:cs="AL-Mateen"/>
          <w:sz w:val="32"/>
          <w:szCs w:val="32"/>
          <w:rtl/>
        </w:rPr>
      </w:pPr>
      <w:r w:rsidRPr="002E117D">
        <w:rPr>
          <w:rFonts w:cs="AL-Mateen" w:hint="cs"/>
          <w:sz w:val="32"/>
          <w:szCs w:val="32"/>
          <w:rtl/>
        </w:rPr>
        <w:t xml:space="preserve">ثبت المحتويات </w:t>
      </w:r>
    </w:p>
    <w:tbl>
      <w:tblPr>
        <w:tblStyle w:val="a4"/>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695"/>
        <w:gridCol w:w="1528"/>
      </w:tblGrid>
      <w:tr w:rsidR="00B97BDB" w:rsidRPr="002E117D" w:rsidTr="0019623D">
        <w:trPr>
          <w:jc w:val="center"/>
        </w:trPr>
        <w:tc>
          <w:tcPr>
            <w:tcW w:w="6695" w:type="dxa"/>
            <w:tcBorders>
              <w:top w:val="double" w:sz="4" w:space="0" w:color="auto"/>
              <w:bottom w:val="double" w:sz="4" w:space="0" w:color="auto"/>
            </w:tcBorders>
            <w:shd w:val="horzCross" w:color="D9D9D9" w:themeColor="background1" w:themeShade="D9" w:fill="auto"/>
          </w:tcPr>
          <w:p w:rsidR="00B97BDB" w:rsidRPr="002E117D" w:rsidRDefault="00B97BDB" w:rsidP="0019623D">
            <w:pPr>
              <w:jc w:val="center"/>
              <w:rPr>
                <w:rFonts w:cs="Simplified Arabic"/>
                <w:b/>
                <w:bCs/>
                <w:sz w:val="32"/>
                <w:szCs w:val="32"/>
                <w:rtl/>
              </w:rPr>
            </w:pPr>
            <w:r w:rsidRPr="002E117D">
              <w:rPr>
                <w:rFonts w:cs="Simplified Arabic" w:hint="cs"/>
                <w:b/>
                <w:bCs/>
                <w:sz w:val="32"/>
                <w:szCs w:val="32"/>
                <w:rtl/>
              </w:rPr>
              <w:t>الموضوع</w:t>
            </w:r>
          </w:p>
        </w:tc>
        <w:tc>
          <w:tcPr>
            <w:tcW w:w="1528" w:type="dxa"/>
            <w:tcBorders>
              <w:top w:val="double" w:sz="4" w:space="0" w:color="auto"/>
              <w:bottom w:val="double" w:sz="4" w:space="0" w:color="auto"/>
            </w:tcBorders>
            <w:shd w:val="horzCross" w:color="D9D9D9" w:themeColor="background1" w:themeShade="D9" w:fill="auto"/>
          </w:tcPr>
          <w:p w:rsidR="00B97BDB" w:rsidRPr="002E117D" w:rsidRDefault="00B97BDB" w:rsidP="0019623D">
            <w:pPr>
              <w:jc w:val="center"/>
              <w:rPr>
                <w:rFonts w:cs="Simplified Arabic"/>
                <w:b/>
                <w:bCs/>
                <w:sz w:val="32"/>
                <w:szCs w:val="32"/>
                <w:rtl/>
              </w:rPr>
            </w:pPr>
            <w:r w:rsidRPr="002E117D">
              <w:rPr>
                <w:rFonts w:cs="Simplified Arabic" w:hint="cs"/>
                <w:b/>
                <w:bCs/>
                <w:sz w:val="32"/>
                <w:szCs w:val="32"/>
                <w:rtl/>
              </w:rPr>
              <w:t xml:space="preserve">الصفحة </w:t>
            </w:r>
          </w:p>
        </w:tc>
      </w:tr>
      <w:tr w:rsidR="00B97BDB" w:rsidRPr="002E117D" w:rsidTr="0019623D">
        <w:trPr>
          <w:jc w:val="center"/>
        </w:trPr>
        <w:tc>
          <w:tcPr>
            <w:tcW w:w="6695" w:type="dxa"/>
            <w:tcBorders>
              <w:top w:val="double" w:sz="4" w:space="0" w:color="auto"/>
              <w:bottom w:val="single" w:sz="6" w:space="0" w:color="auto"/>
            </w:tcBorders>
            <w:shd w:val="reverseDiagStripe" w:color="F2F2F2" w:themeColor="background1" w:themeShade="F2" w:fill="auto"/>
          </w:tcPr>
          <w:p w:rsidR="00B97BDB" w:rsidRPr="002E117D" w:rsidRDefault="00B97BDB" w:rsidP="0019623D">
            <w:pPr>
              <w:jc w:val="center"/>
              <w:rPr>
                <w:rFonts w:cs="Simplified Arabic"/>
                <w:b/>
                <w:bCs/>
                <w:sz w:val="32"/>
                <w:szCs w:val="32"/>
                <w:rtl/>
              </w:rPr>
            </w:pPr>
            <w:r w:rsidRPr="002E117D">
              <w:rPr>
                <w:rFonts w:cs="Simplified Arabic" w:hint="cs"/>
                <w:b/>
                <w:bCs/>
                <w:sz w:val="32"/>
                <w:szCs w:val="32"/>
                <w:rtl/>
              </w:rPr>
              <w:t>المُقد</w:t>
            </w:r>
            <w:r w:rsidRPr="002E117D">
              <w:rPr>
                <w:rFonts w:cs="Simplified Arabic" w:hint="cs"/>
                <w:b/>
                <w:bCs/>
                <w:sz w:val="32"/>
                <w:szCs w:val="32"/>
                <w:rtl/>
                <w:lang w:bidi="ar-IQ"/>
              </w:rPr>
              <w:t>ِّ</w:t>
            </w:r>
            <w:proofErr w:type="spellStart"/>
            <w:r w:rsidRPr="002E117D">
              <w:rPr>
                <w:rFonts w:cs="Simplified Arabic" w:hint="cs"/>
                <w:b/>
                <w:bCs/>
                <w:sz w:val="32"/>
                <w:szCs w:val="32"/>
                <w:rtl/>
              </w:rPr>
              <w:t>مة</w:t>
            </w:r>
            <w:proofErr w:type="spellEnd"/>
            <w:r w:rsidRPr="002E117D">
              <w:rPr>
                <w:rFonts w:cs="Simplified Arabic" w:hint="cs"/>
                <w:b/>
                <w:bCs/>
                <w:sz w:val="32"/>
                <w:szCs w:val="32"/>
                <w:rtl/>
              </w:rPr>
              <w:t xml:space="preserve"> </w:t>
            </w:r>
          </w:p>
        </w:tc>
        <w:tc>
          <w:tcPr>
            <w:tcW w:w="1528" w:type="dxa"/>
            <w:tcBorders>
              <w:top w:val="double" w:sz="4" w:space="0" w:color="auto"/>
              <w:bottom w:val="single" w:sz="6" w:space="0" w:color="auto"/>
            </w:tcBorders>
            <w:shd w:val="reverseDiagStripe" w:color="F2F2F2" w:themeColor="background1" w:themeShade="F2" w:fill="auto"/>
          </w:tcPr>
          <w:p w:rsidR="00B97BDB" w:rsidRPr="002E117D" w:rsidRDefault="00B97BDB" w:rsidP="0019623D">
            <w:pPr>
              <w:jc w:val="center"/>
              <w:rPr>
                <w:rFonts w:cs="Simplified Arabic"/>
                <w:b/>
                <w:bCs/>
                <w:sz w:val="32"/>
                <w:szCs w:val="32"/>
                <w:rtl/>
                <w:lang w:bidi="ar-IQ"/>
              </w:rPr>
            </w:pPr>
            <w:r w:rsidRPr="002E117D">
              <w:rPr>
                <w:rFonts w:cs="Simplified Arabic" w:hint="cs"/>
                <w:b/>
                <w:bCs/>
                <w:sz w:val="32"/>
                <w:szCs w:val="32"/>
                <w:rtl/>
                <w:lang w:bidi="ar-IQ"/>
              </w:rPr>
              <w:t>أ_</w:t>
            </w:r>
            <w:r w:rsidR="00CB59A4">
              <w:rPr>
                <w:rFonts w:cs="Simplified Arabic" w:hint="cs"/>
                <w:b/>
                <w:bCs/>
                <w:sz w:val="32"/>
                <w:szCs w:val="32"/>
                <w:rtl/>
                <w:lang w:bidi="ar-IQ"/>
              </w:rPr>
              <w:t xml:space="preserve"> </w:t>
            </w:r>
            <w:r w:rsidRPr="002E117D">
              <w:rPr>
                <w:rFonts w:cs="Simplified Arabic" w:hint="cs"/>
                <w:b/>
                <w:bCs/>
                <w:sz w:val="32"/>
                <w:szCs w:val="32"/>
                <w:rtl/>
                <w:lang w:bidi="ar-IQ"/>
              </w:rPr>
              <w:t>ت</w:t>
            </w:r>
          </w:p>
        </w:tc>
      </w:tr>
      <w:tr w:rsidR="00B97BDB" w:rsidRPr="002E117D" w:rsidTr="0019623D">
        <w:trPr>
          <w:jc w:val="center"/>
        </w:trPr>
        <w:tc>
          <w:tcPr>
            <w:tcW w:w="6695" w:type="dxa"/>
            <w:tcBorders>
              <w:top w:val="single" w:sz="6" w:space="0" w:color="auto"/>
            </w:tcBorders>
          </w:tcPr>
          <w:p w:rsidR="00B97BDB" w:rsidRPr="002E117D" w:rsidRDefault="00B97BDB" w:rsidP="0019623D">
            <w:pPr>
              <w:rPr>
                <w:rFonts w:cs="Simplified Arabic"/>
                <w:sz w:val="32"/>
                <w:szCs w:val="32"/>
                <w:rtl/>
              </w:rPr>
            </w:pPr>
            <w:r w:rsidRPr="002E117D">
              <w:rPr>
                <w:rFonts w:cs="Simplified Arabic" w:hint="cs"/>
                <w:sz w:val="32"/>
                <w:szCs w:val="32"/>
                <w:rtl/>
              </w:rPr>
              <w:t>التمهيد: الم</w:t>
            </w:r>
            <w:r w:rsidRPr="002E117D">
              <w:rPr>
                <w:rFonts w:cs="Simplified Arabic" w:hint="cs"/>
                <w:sz w:val="32"/>
                <w:szCs w:val="32"/>
                <w:rtl/>
                <w:lang w:bidi="ar-IQ"/>
              </w:rPr>
              <w:t>ُ</w:t>
            </w:r>
            <w:r w:rsidRPr="002E117D">
              <w:rPr>
                <w:rFonts w:cs="Simplified Arabic" w:hint="cs"/>
                <w:sz w:val="32"/>
                <w:szCs w:val="32"/>
                <w:rtl/>
              </w:rPr>
              <w:t>عَرَّب والدَّخيل في دوائر اللغة والاصطلاح والتأليف</w:t>
            </w:r>
          </w:p>
        </w:tc>
        <w:tc>
          <w:tcPr>
            <w:tcW w:w="1528" w:type="dxa"/>
            <w:tcBorders>
              <w:top w:val="single" w:sz="6" w:space="0" w:color="auto"/>
            </w:tcBorders>
          </w:tcPr>
          <w:p w:rsidR="00B97BDB" w:rsidRPr="002E117D" w:rsidRDefault="00B97BDB" w:rsidP="0019623D">
            <w:pPr>
              <w:jc w:val="center"/>
              <w:rPr>
                <w:rFonts w:cs="Simplified Arabic"/>
                <w:sz w:val="32"/>
                <w:szCs w:val="32"/>
                <w:rtl/>
              </w:rPr>
            </w:pPr>
            <w:r w:rsidRPr="002E117D">
              <w:rPr>
                <w:rFonts w:cs="Simplified Arabic" w:hint="cs"/>
                <w:sz w:val="32"/>
                <w:szCs w:val="32"/>
                <w:rtl/>
              </w:rPr>
              <w:t>1_11</w:t>
            </w:r>
          </w:p>
        </w:tc>
      </w:tr>
      <w:tr w:rsidR="00B97BDB" w:rsidRPr="002E117D" w:rsidTr="0019623D">
        <w:trPr>
          <w:jc w:val="center"/>
        </w:trPr>
        <w:tc>
          <w:tcPr>
            <w:tcW w:w="6695" w:type="dxa"/>
          </w:tcPr>
          <w:p w:rsidR="00B97BDB" w:rsidRPr="002E117D" w:rsidRDefault="00B97BDB" w:rsidP="0019623D">
            <w:pPr>
              <w:ind w:left="744"/>
              <w:rPr>
                <w:rFonts w:cs="Simplified Arabic"/>
                <w:sz w:val="32"/>
                <w:szCs w:val="32"/>
                <w:rtl/>
              </w:rPr>
            </w:pPr>
            <w:r w:rsidRPr="002E117D">
              <w:rPr>
                <w:rFonts w:cs="Simplified Arabic" w:hint="cs"/>
                <w:sz w:val="32"/>
                <w:szCs w:val="32"/>
                <w:rtl/>
              </w:rPr>
              <w:t>أولاً: دائرة اللغة</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3</w:t>
            </w:r>
          </w:p>
        </w:tc>
      </w:tr>
      <w:tr w:rsidR="00B97BDB" w:rsidRPr="002E117D" w:rsidTr="0019623D">
        <w:trPr>
          <w:jc w:val="center"/>
        </w:trPr>
        <w:tc>
          <w:tcPr>
            <w:tcW w:w="6695" w:type="dxa"/>
          </w:tcPr>
          <w:p w:rsidR="00B97BDB" w:rsidRPr="002E117D" w:rsidRDefault="00B97BDB" w:rsidP="00537045">
            <w:pPr>
              <w:pStyle w:val="a3"/>
              <w:numPr>
                <w:ilvl w:val="0"/>
                <w:numId w:val="1"/>
              </w:numPr>
              <w:ind w:left="1311"/>
              <w:rPr>
                <w:rFonts w:cs="Simplified Arabic"/>
                <w:sz w:val="32"/>
                <w:szCs w:val="32"/>
                <w:rtl/>
              </w:rPr>
            </w:pPr>
            <w:r w:rsidRPr="002E117D">
              <w:rPr>
                <w:rFonts w:cs="Simplified Arabic" w:hint="cs"/>
                <w:sz w:val="32"/>
                <w:szCs w:val="32"/>
                <w:rtl/>
              </w:rPr>
              <w:t>المُعَرَّب</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3</w:t>
            </w:r>
          </w:p>
        </w:tc>
      </w:tr>
      <w:tr w:rsidR="00B97BDB" w:rsidRPr="002E117D" w:rsidTr="0019623D">
        <w:trPr>
          <w:jc w:val="center"/>
        </w:trPr>
        <w:tc>
          <w:tcPr>
            <w:tcW w:w="6695" w:type="dxa"/>
          </w:tcPr>
          <w:p w:rsidR="00B97BDB" w:rsidRPr="002E117D" w:rsidRDefault="00B97BDB" w:rsidP="00537045">
            <w:pPr>
              <w:pStyle w:val="a3"/>
              <w:numPr>
                <w:ilvl w:val="0"/>
                <w:numId w:val="1"/>
              </w:numPr>
              <w:ind w:left="1311"/>
              <w:rPr>
                <w:rFonts w:cs="Simplified Arabic"/>
                <w:sz w:val="32"/>
                <w:szCs w:val="32"/>
                <w:rtl/>
              </w:rPr>
            </w:pPr>
            <w:r w:rsidRPr="002E117D">
              <w:rPr>
                <w:rFonts w:cs="Simplified Arabic" w:hint="cs"/>
                <w:sz w:val="32"/>
                <w:szCs w:val="32"/>
                <w:rtl/>
              </w:rPr>
              <w:t>الدَّخيل</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4</w:t>
            </w:r>
          </w:p>
        </w:tc>
      </w:tr>
      <w:tr w:rsidR="00B97BDB" w:rsidRPr="002E117D" w:rsidTr="0019623D">
        <w:trPr>
          <w:jc w:val="center"/>
        </w:trPr>
        <w:tc>
          <w:tcPr>
            <w:tcW w:w="6695" w:type="dxa"/>
          </w:tcPr>
          <w:p w:rsidR="00B97BDB" w:rsidRPr="002E117D" w:rsidRDefault="00B97BDB" w:rsidP="0019623D">
            <w:pPr>
              <w:ind w:left="744"/>
              <w:rPr>
                <w:rFonts w:cs="Simplified Arabic"/>
                <w:sz w:val="32"/>
                <w:szCs w:val="32"/>
                <w:rtl/>
              </w:rPr>
            </w:pPr>
            <w:r w:rsidRPr="002E117D">
              <w:rPr>
                <w:rFonts w:cs="Simplified Arabic" w:hint="cs"/>
                <w:sz w:val="32"/>
                <w:szCs w:val="32"/>
                <w:rtl/>
              </w:rPr>
              <w:t>ثانياً: دائرة الاصطلاح</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5</w:t>
            </w:r>
          </w:p>
        </w:tc>
      </w:tr>
      <w:tr w:rsidR="00B97BDB" w:rsidRPr="002E117D" w:rsidTr="0019623D">
        <w:trPr>
          <w:jc w:val="center"/>
        </w:trPr>
        <w:tc>
          <w:tcPr>
            <w:tcW w:w="6695" w:type="dxa"/>
          </w:tcPr>
          <w:p w:rsidR="00B97BDB" w:rsidRPr="002E117D" w:rsidRDefault="00B97BDB" w:rsidP="0019623D">
            <w:pPr>
              <w:ind w:left="744"/>
              <w:rPr>
                <w:rFonts w:cs="Simplified Arabic"/>
                <w:sz w:val="32"/>
                <w:szCs w:val="32"/>
                <w:rtl/>
              </w:rPr>
            </w:pPr>
            <w:r w:rsidRPr="002E117D">
              <w:rPr>
                <w:rFonts w:cs="Simplified Arabic" w:hint="cs"/>
                <w:sz w:val="32"/>
                <w:szCs w:val="32"/>
                <w:rtl/>
              </w:rPr>
              <w:t>ثالثاً: دائرة التأليف</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9</w:t>
            </w:r>
          </w:p>
        </w:tc>
      </w:tr>
      <w:tr w:rsidR="00B97BDB" w:rsidRPr="002E117D" w:rsidTr="0019623D">
        <w:trPr>
          <w:jc w:val="center"/>
        </w:trPr>
        <w:tc>
          <w:tcPr>
            <w:tcW w:w="6695" w:type="dxa"/>
          </w:tcPr>
          <w:p w:rsidR="00B97BDB" w:rsidRPr="002E117D" w:rsidRDefault="00B97BDB" w:rsidP="00537045">
            <w:pPr>
              <w:pStyle w:val="a3"/>
              <w:numPr>
                <w:ilvl w:val="0"/>
                <w:numId w:val="2"/>
              </w:numPr>
              <w:ind w:left="1311"/>
              <w:rPr>
                <w:rFonts w:cs="Simplified Arabic"/>
                <w:sz w:val="32"/>
                <w:szCs w:val="32"/>
                <w:rtl/>
              </w:rPr>
            </w:pPr>
            <w:r w:rsidRPr="002E117D">
              <w:rPr>
                <w:rFonts w:cs="Simplified Arabic" w:hint="cs"/>
                <w:sz w:val="32"/>
                <w:szCs w:val="32"/>
                <w:rtl/>
              </w:rPr>
              <w:t>قديماً</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9</w:t>
            </w:r>
          </w:p>
        </w:tc>
      </w:tr>
      <w:tr w:rsidR="00B97BDB" w:rsidRPr="002E117D" w:rsidTr="0019623D">
        <w:trPr>
          <w:jc w:val="center"/>
        </w:trPr>
        <w:tc>
          <w:tcPr>
            <w:tcW w:w="6695" w:type="dxa"/>
            <w:tcBorders>
              <w:bottom w:val="double" w:sz="4" w:space="0" w:color="auto"/>
            </w:tcBorders>
          </w:tcPr>
          <w:p w:rsidR="00B97BDB" w:rsidRPr="002E117D" w:rsidRDefault="00B97BDB" w:rsidP="00537045">
            <w:pPr>
              <w:pStyle w:val="a3"/>
              <w:numPr>
                <w:ilvl w:val="0"/>
                <w:numId w:val="2"/>
              </w:numPr>
              <w:ind w:left="1311"/>
              <w:rPr>
                <w:rFonts w:cs="Simplified Arabic"/>
                <w:sz w:val="32"/>
                <w:szCs w:val="32"/>
                <w:rtl/>
              </w:rPr>
            </w:pPr>
            <w:r w:rsidRPr="002E117D">
              <w:rPr>
                <w:rFonts w:cs="Simplified Arabic" w:hint="cs"/>
                <w:sz w:val="32"/>
                <w:szCs w:val="32"/>
                <w:rtl/>
              </w:rPr>
              <w:t>حديثاً</w:t>
            </w:r>
          </w:p>
        </w:tc>
        <w:tc>
          <w:tcPr>
            <w:tcW w:w="1528" w:type="dxa"/>
            <w:tcBorders>
              <w:bottom w:val="double" w:sz="4" w:space="0" w:color="auto"/>
            </w:tcBorders>
          </w:tcPr>
          <w:p w:rsidR="00B97BDB" w:rsidRPr="002E117D" w:rsidRDefault="00B97BDB" w:rsidP="0019623D">
            <w:pPr>
              <w:jc w:val="center"/>
              <w:rPr>
                <w:rFonts w:cs="Simplified Arabic"/>
                <w:sz w:val="32"/>
                <w:szCs w:val="32"/>
                <w:rtl/>
              </w:rPr>
            </w:pPr>
            <w:r w:rsidRPr="002E117D">
              <w:rPr>
                <w:rFonts w:cs="Simplified Arabic" w:hint="cs"/>
                <w:sz w:val="32"/>
                <w:szCs w:val="32"/>
                <w:rtl/>
              </w:rPr>
              <w:t>10</w:t>
            </w:r>
          </w:p>
        </w:tc>
      </w:tr>
      <w:tr w:rsidR="00B97BDB" w:rsidRPr="002E117D" w:rsidTr="0019623D">
        <w:trPr>
          <w:jc w:val="center"/>
        </w:trPr>
        <w:tc>
          <w:tcPr>
            <w:tcW w:w="6695" w:type="dxa"/>
            <w:tcBorders>
              <w:top w:val="double" w:sz="4" w:space="0" w:color="auto"/>
              <w:bottom w:val="double" w:sz="4" w:space="0" w:color="auto"/>
            </w:tcBorders>
            <w:shd w:val="reverseDiagStripe" w:color="F2F2F2" w:themeColor="background1" w:themeShade="F2" w:fill="auto"/>
          </w:tcPr>
          <w:p w:rsidR="00B97BDB" w:rsidRPr="002E117D" w:rsidRDefault="00B97BDB" w:rsidP="0019623D">
            <w:pPr>
              <w:jc w:val="center"/>
              <w:rPr>
                <w:rFonts w:cs="Simplified Arabic"/>
                <w:b/>
                <w:bCs/>
                <w:sz w:val="32"/>
                <w:szCs w:val="32"/>
                <w:rtl/>
              </w:rPr>
            </w:pPr>
            <w:r w:rsidRPr="002E117D">
              <w:rPr>
                <w:rFonts w:cs="Simplified Arabic" w:hint="cs"/>
                <w:b/>
                <w:bCs/>
                <w:sz w:val="32"/>
                <w:szCs w:val="32"/>
                <w:rtl/>
              </w:rPr>
              <w:t>القسم الأول: الدِّراسة</w:t>
            </w:r>
          </w:p>
        </w:tc>
        <w:tc>
          <w:tcPr>
            <w:tcW w:w="1528" w:type="dxa"/>
            <w:tcBorders>
              <w:top w:val="double" w:sz="4" w:space="0" w:color="auto"/>
              <w:bottom w:val="double" w:sz="4" w:space="0" w:color="auto"/>
            </w:tcBorders>
            <w:shd w:val="reverseDiagStripe" w:color="F2F2F2" w:themeColor="background1" w:themeShade="F2" w:fill="auto"/>
          </w:tcPr>
          <w:p w:rsidR="00B97BDB" w:rsidRPr="002E117D" w:rsidRDefault="00B97BDB" w:rsidP="0019623D">
            <w:pPr>
              <w:jc w:val="center"/>
              <w:rPr>
                <w:rFonts w:cs="Simplified Arabic"/>
                <w:b/>
                <w:bCs/>
                <w:sz w:val="32"/>
                <w:szCs w:val="32"/>
                <w:rtl/>
              </w:rPr>
            </w:pPr>
            <w:r w:rsidRPr="002E117D">
              <w:rPr>
                <w:rFonts w:cs="Simplified Arabic" w:hint="cs"/>
                <w:b/>
                <w:bCs/>
                <w:sz w:val="32"/>
                <w:szCs w:val="32"/>
                <w:rtl/>
              </w:rPr>
              <w:t>12_45</w:t>
            </w:r>
          </w:p>
        </w:tc>
      </w:tr>
      <w:tr w:rsidR="00B97BDB" w:rsidRPr="002E117D" w:rsidTr="0019623D">
        <w:trPr>
          <w:jc w:val="center"/>
        </w:trPr>
        <w:tc>
          <w:tcPr>
            <w:tcW w:w="6695" w:type="dxa"/>
            <w:tcBorders>
              <w:top w:val="double" w:sz="4" w:space="0" w:color="auto"/>
            </w:tcBorders>
          </w:tcPr>
          <w:p w:rsidR="00B97BDB" w:rsidRPr="002E117D" w:rsidRDefault="00B97BDB" w:rsidP="0019623D">
            <w:pPr>
              <w:rPr>
                <w:rFonts w:cs="Simplified Arabic"/>
                <w:b/>
                <w:bCs/>
                <w:sz w:val="32"/>
                <w:szCs w:val="32"/>
                <w:rtl/>
              </w:rPr>
            </w:pPr>
            <w:r w:rsidRPr="002E117D">
              <w:rPr>
                <w:rFonts w:cs="Simplified Arabic" w:hint="cs"/>
                <w:b/>
                <w:bCs/>
                <w:sz w:val="32"/>
                <w:szCs w:val="32"/>
                <w:rtl/>
              </w:rPr>
              <w:t>الفصل الأول: المُعَرَّب والدَّخيل في التهذيب</w:t>
            </w:r>
          </w:p>
        </w:tc>
        <w:tc>
          <w:tcPr>
            <w:tcW w:w="1528" w:type="dxa"/>
            <w:tcBorders>
              <w:top w:val="double" w:sz="4" w:space="0" w:color="auto"/>
            </w:tcBorders>
          </w:tcPr>
          <w:p w:rsidR="00B97BDB" w:rsidRPr="002E117D" w:rsidRDefault="00B97BDB" w:rsidP="0019623D">
            <w:pPr>
              <w:jc w:val="center"/>
              <w:rPr>
                <w:rFonts w:cs="Simplified Arabic"/>
                <w:b/>
                <w:bCs/>
                <w:sz w:val="32"/>
                <w:szCs w:val="32"/>
                <w:rtl/>
              </w:rPr>
            </w:pPr>
            <w:r w:rsidRPr="002E117D">
              <w:rPr>
                <w:rFonts w:cs="Simplified Arabic" w:hint="cs"/>
                <w:b/>
                <w:bCs/>
                <w:sz w:val="32"/>
                <w:szCs w:val="32"/>
                <w:rtl/>
              </w:rPr>
              <w:t>13_24</w:t>
            </w:r>
          </w:p>
        </w:tc>
      </w:tr>
      <w:tr w:rsidR="00B97BDB" w:rsidRPr="002E117D" w:rsidTr="0019623D">
        <w:trPr>
          <w:jc w:val="center"/>
        </w:trPr>
        <w:tc>
          <w:tcPr>
            <w:tcW w:w="6695" w:type="dxa"/>
          </w:tcPr>
          <w:p w:rsidR="00B97BDB" w:rsidRPr="002E117D" w:rsidRDefault="00B97BDB" w:rsidP="0019623D">
            <w:pPr>
              <w:ind w:left="319"/>
              <w:rPr>
                <w:rFonts w:cs="Simplified Arabic"/>
                <w:sz w:val="32"/>
                <w:szCs w:val="32"/>
                <w:rtl/>
              </w:rPr>
            </w:pPr>
            <w:r w:rsidRPr="002E117D">
              <w:rPr>
                <w:rFonts w:cs="Simplified Arabic" w:hint="cs"/>
                <w:sz w:val="32"/>
                <w:szCs w:val="32"/>
                <w:rtl/>
              </w:rPr>
              <w:t>المبحث الأول: الإحصاء والوصف</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14</w:t>
            </w:r>
          </w:p>
        </w:tc>
      </w:tr>
      <w:tr w:rsidR="00B97BDB" w:rsidRPr="002E117D" w:rsidTr="0019623D">
        <w:trPr>
          <w:jc w:val="center"/>
        </w:trPr>
        <w:tc>
          <w:tcPr>
            <w:tcW w:w="6695" w:type="dxa"/>
          </w:tcPr>
          <w:p w:rsidR="00B97BDB" w:rsidRPr="002E117D" w:rsidRDefault="00B97BDB" w:rsidP="0019623D">
            <w:pPr>
              <w:ind w:left="319"/>
              <w:rPr>
                <w:rFonts w:cs="Simplified Arabic"/>
                <w:sz w:val="32"/>
                <w:szCs w:val="32"/>
                <w:rtl/>
              </w:rPr>
            </w:pPr>
            <w:r w:rsidRPr="002E117D">
              <w:rPr>
                <w:rFonts w:cs="Simplified Arabic" w:hint="cs"/>
                <w:sz w:val="32"/>
                <w:szCs w:val="32"/>
                <w:rtl/>
              </w:rPr>
              <w:t>المبحث الثاني: اللغات المقترَض منها</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16</w:t>
            </w:r>
          </w:p>
        </w:tc>
      </w:tr>
      <w:tr w:rsidR="00B97BDB" w:rsidRPr="002E117D" w:rsidTr="0019623D">
        <w:trPr>
          <w:jc w:val="center"/>
        </w:trPr>
        <w:tc>
          <w:tcPr>
            <w:tcW w:w="6695" w:type="dxa"/>
          </w:tcPr>
          <w:p w:rsidR="00B97BDB" w:rsidRPr="002E117D" w:rsidRDefault="00B97BDB" w:rsidP="0019623D">
            <w:pPr>
              <w:ind w:left="319"/>
              <w:rPr>
                <w:rFonts w:cs="Simplified Arabic"/>
                <w:sz w:val="32"/>
                <w:szCs w:val="32"/>
                <w:rtl/>
              </w:rPr>
            </w:pPr>
            <w:r w:rsidRPr="002E117D">
              <w:rPr>
                <w:rFonts w:cs="Simplified Arabic" w:hint="cs"/>
                <w:sz w:val="32"/>
                <w:szCs w:val="32"/>
                <w:rtl/>
              </w:rPr>
              <w:t>المبحث الثالث: الموضوعات</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18</w:t>
            </w:r>
          </w:p>
        </w:tc>
      </w:tr>
      <w:tr w:rsidR="00B97BDB" w:rsidRPr="002E117D" w:rsidTr="0019623D">
        <w:trPr>
          <w:jc w:val="center"/>
        </w:trPr>
        <w:tc>
          <w:tcPr>
            <w:tcW w:w="6695" w:type="dxa"/>
          </w:tcPr>
          <w:p w:rsidR="00B97BDB" w:rsidRPr="002E117D" w:rsidRDefault="00B97BDB" w:rsidP="0019623D">
            <w:pPr>
              <w:ind w:left="319"/>
              <w:rPr>
                <w:rFonts w:cs="Simplified Arabic"/>
                <w:sz w:val="32"/>
                <w:szCs w:val="32"/>
                <w:rtl/>
              </w:rPr>
            </w:pPr>
            <w:r w:rsidRPr="002E117D">
              <w:rPr>
                <w:rFonts w:cs="Simplified Arabic" w:hint="cs"/>
                <w:sz w:val="32"/>
                <w:szCs w:val="32"/>
                <w:rtl/>
              </w:rPr>
              <w:t>المبحث الرابع: التغييرات الطارئة على الألفاظ المعرَّبة</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20</w:t>
            </w:r>
          </w:p>
        </w:tc>
      </w:tr>
      <w:tr w:rsidR="00B97BDB" w:rsidRPr="002E117D" w:rsidTr="0019623D">
        <w:trPr>
          <w:jc w:val="center"/>
        </w:trPr>
        <w:tc>
          <w:tcPr>
            <w:tcW w:w="6695" w:type="dxa"/>
          </w:tcPr>
          <w:p w:rsidR="00B97BDB" w:rsidRPr="002E117D" w:rsidRDefault="00B97BDB" w:rsidP="0019623D">
            <w:pPr>
              <w:ind w:left="744"/>
              <w:rPr>
                <w:rFonts w:cs="Simplified Arabic"/>
                <w:sz w:val="32"/>
                <w:szCs w:val="32"/>
                <w:rtl/>
              </w:rPr>
            </w:pPr>
            <w:r w:rsidRPr="002E117D">
              <w:rPr>
                <w:rFonts w:cs="Simplified Arabic" w:hint="cs"/>
                <w:sz w:val="32"/>
                <w:szCs w:val="32"/>
                <w:rtl/>
              </w:rPr>
              <w:t>أولاً: ما حصل فيه تغيير من نوع واحد</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20</w:t>
            </w:r>
          </w:p>
        </w:tc>
      </w:tr>
      <w:tr w:rsidR="00B97BDB" w:rsidRPr="002E117D" w:rsidTr="0019623D">
        <w:trPr>
          <w:jc w:val="center"/>
        </w:trPr>
        <w:tc>
          <w:tcPr>
            <w:tcW w:w="6695" w:type="dxa"/>
          </w:tcPr>
          <w:p w:rsidR="00B97BDB" w:rsidRPr="002E117D" w:rsidRDefault="00B97BDB" w:rsidP="00537045">
            <w:pPr>
              <w:pStyle w:val="a3"/>
              <w:numPr>
                <w:ilvl w:val="0"/>
                <w:numId w:val="3"/>
              </w:numPr>
              <w:ind w:left="1311"/>
              <w:rPr>
                <w:rFonts w:cs="Simplified Arabic"/>
                <w:sz w:val="32"/>
                <w:szCs w:val="32"/>
                <w:rtl/>
              </w:rPr>
            </w:pPr>
            <w:r w:rsidRPr="002E117D">
              <w:rPr>
                <w:rFonts w:cs="Simplified Arabic" w:hint="cs"/>
                <w:sz w:val="32"/>
                <w:szCs w:val="32"/>
                <w:rtl/>
              </w:rPr>
              <w:t>الإبدال</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20</w:t>
            </w:r>
          </w:p>
        </w:tc>
      </w:tr>
      <w:tr w:rsidR="00B97BDB" w:rsidRPr="002E117D" w:rsidTr="0019623D">
        <w:trPr>
          <w:jc w:val="center"/>
        </w:trPr>
        <w:tc>
          <w:tcPr>
            <w:tcW w:w="6695" w:type="dxa"/>
          </w:tcPr>
          <w:p w:rsidR="00B97BDB" w:rsidRPr="002E117D" w:rsidRDefault="00B97BDB" w:rsidP="00537045">
            <w:pPr>
              <w:pStyle w:val="a3"/>
              <w:numPr>
                <w:ilvl w:val="0"/>
                <w:numId w:val="3"/>
              </w:numPr>
              <w:ind w:left="1311"/>
              <w:rPr>
                <w:rFonts w:cs="Simplified Arabic"/>
                <w:sz w:val="32"/>
                <w:szCs w:val="32"/>
                <w:rtl/>
              </w:rPr>
            </w:pPr>
            <w:r w:rsidRPr="002E117D">
              <w:rPr>
                <w:rFonts w:cs="Simplified Arabic" w:hint="cs"/>
                <w:sz w:val="32"/>
                <w:szCs w:val="32"/>
                <w:rtl/>
              </w:rPr>
              <w:t>الزيادة</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21</w:t>
            </w:r>
          </w:p>
        </w:tc>
      </w:tr>
      <w:tr w:rsidR="00B97BDB" w:rsidRPr="002E117D" w:rsidTr="0019623D">
        <w:trPr>
          <w:jc w:val="center"/>
        </w:trPr>
        <w:tc>
          <w:tcPr>
            <w:tcW w:w="6695" w:type="dxa"/>
          </w:tcPr>
          <w:p w:rsidR="00B97BDB" w:rsidRPr="002E117D" w:rsidRDefault="00B97BDB" w:rsidP="00537045">
            <w:pPr>
              <w:pStyle w:val="a3"/>
              <w:numPr>
                <w:ilvl w:val="0"/>
                <w:numId w:val="3"/>
              </w:numPr>
              <w:ind w:left="1311"/>
              <w:rPr>
                <w:rFonts w:cs="Simplified Arabic"/>
                <w:sz w:val="32"/>
                <w:szCs w:val="32"/>
                <w:rtl/>
              </w:rPr>
            </w:pPr>
            <w:r w:rsidRPr="002E117D">
              <w:rPr>
                <w:rFonts w:cs="Simplified Arabic" w:hint="cs"/>
                <w:sz w:val="32"/>
                <w:szCs w:val="32"/>
                <w:rtl/>
              </w:rPr>
              <w:t>الحذف</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22</w:t>
            </w:r>
          </w:p>
        </w:tc>
      </w:tr>
      <w:tr w:rsidR="00B97BDB" w:rsidRPr="002E117D" w:rsidTr="0019623D">
        <w:trPr>
          <w:jc w:val="center"/>
        </w:trPr>
        <w:tc>
          <w:tcPr>
            <w:tcW w:w="6695" w:type="dxa"/>
          </w:tcPr>
          <w:p w:rsidR="00B97BDB" w:rsidRPr="002E117D" w:rsidRDefault="00B97BDB" w:rsidP="00537045">
            <w:pPr>
              <w:pStyle w:val="a3"/>
              <w:numPr>
                <w:ilvl w:val="0"/>
                <w:numId w:val="3"/>
              </w:numPr>
              <w:ind w:left="1311"/>
              <w:rPr>
                <w:rFonts w:cs="Simplified Arabic"/>
                <w:sz w:val="32"/>
                <w:szCs w:val="32"/>
                <w:rtl/>
              </w:rPr>
            </w:pPr>
            <w:r w:rsidRPr="002E117D">
              <w:rPr>
                <w:rFonts w:cs="Simplified Arabic" w:hint="cs"/>
                <w:sz w:val="32"/>
                <w:szCs w:val="32"/>
                <w:rtl/>
              </w:rPr>
              <w:t>التركيب أو النحت</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22</w:t>
            </w:r>
          </w:p>
        </w:tc>
      </w:tr>
      <w:tr w:rsidR="00B97BDB" w:rsidRPr="002E117D" w:rsidTr="0019623D">
        <w:trPr>
          <w:jc w:val="center"/>
        </w:trPr>
        <w:tc>
          <w:tcPr>
            <w:tcW w:w="6695" w:type="dxa"/>
          </w:tcPr>
          <w:p w:rsidR="00B97BDB" w:rsidRPr="002E117D" w:rsidRDefault="00B97BDB" w:rsidP="0019623D">
            <w:pPr>
              <w:ind w:left="744"/>
              <w:rPr>
                <w:rFonts w:cs="Simplified Arabic"/>
                <w:sz w:val="32"/>
                <w:szCs w:val="32"/>
                <w:rtl/>
              </w:rPr>
            </w:pPr>
            <w:r w:rsidRPr="002E117D">
              <w:rPr>
                <w:rFonts w:cs="Simplified Arabic" w:hint="cs"/>
                <w:sz w:val="32"/>
                <w:szCs w:val="32"/>
                <w:rtl/>
              </w:rPr>
              <w:t>ثانياً: ما حصل فيه تغيير في أكثر من نوع</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22</w:t>
            </w:r>
          </w:p>
        </w:tc>
      </w:tr>
      <w:tr w:rsidR="00B97BDB" w:rsidRPr="002E117D" w:rsidTr="0019623D">
        <w:trPr>
          <w:jc w:val="center"/>
        </w:trPr>
        <w:tc>
          <w:tcPr>
            <w:tcW w:w="6695" w:type="dxa"/>
          </w:tcPr>
          <w:p w:rsidR="00B97BDB" w:rsidRPr="002E117D" w:rsidRDefault="00B97BDB" w:rsidP="0019623D">
            <w:pPr>
              <w:ind w:left="319"/>
              <w:rPr>
                <w:rFonts w:cs="Simplified Arabic"/>
                <w:sz w:val="32"/>
                <w:szCs w:val="32"/>
                <w:rtl/>
              </w:rPr>
            </w:pPr>
            <w:r w:rsidRPr="002E117D">
              <w:rPr>
                <w:rFonts w:cs="Simplified Arabic" w:hint="cs"/>
                <w:sz w:val="32"/>
                <w:szCs w:val="32"/>
                <w:rtl/>
              </w:rPr>
              <w:t>المبحث الخامس: الموازنة</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24</w:t>
            </w:r>
          </w:p>
        </w:tc>
      </w:tr>
      <w:tr w:rsidR="00B97BDB" w:rsidRPr="002E117D" w:rsidTr="0019623D">
        <w:trPr>
          <w:jc w:val="center"/>
        </w:trPr>
        <w:tc>
          <w:tcPr>
            <w:tcW w:w="6695" w:type="dxa"/>
          </w:tcPr>
          <w:p w:rsidR="00B97BDB" w:rsidRPr="002E117D" w:rsidRDefault="00B97BDB" w:rsidP="0019623D">
            <w:pPr>
              <w:ind w:left="319"/>
              <w:rPr>
                <w:rFonts w:cs="Simplified Arabic"/>
                <w:sz w:val="32"/>
                <w:szCs w:val="32"/>
                <w:rtl/>
              </w:rPr>
            </w:pPr>
            <w:r w:rsidRPr="002E117D">
              <w:rPr>
                <w:rFonts w:cs="Simplified Arabic" w:hint="cs"/>
                <w:b/>
                <w:bCs/>
                <w:sz w:val="32"/>
                <w:szCs w:val="32"/>
                <w:rtl/>
              </w:rPr>
              <w:t>الفصل الثاني: الأزهريّ ُوالمُعَرَّب والدَّخيل</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25_45</w:t>
            </w:r>
          </w:p>
        </w:tc>
      </w:tr>
      <w:tr w:rsidR="00B97BDB" w:rsidRPr="002E117D" w:rsidTr="0019623D">
        <w:trPr>
          <w:jc w:val="center"/>
        </w:trPr>
        <w:tc>
          <w:tcPr>
            <w:tcW w:w="6695" w:type="dxa"/>
          </w:tcPr>
          <w:p w:rsidR="00B97BDB" w:rsidRPr="002E117D" w:rsidRDefault="00B97BDB" w:rsidP="0019623D">
            <w:pPr>
              <w:ind w:left="319"/>
              <w:rPr>
                <w:rFonts w:cs="Simplified Arabic"/>
                <w:sz w:val="32"/>
                <w:szCs w:val="32"/>
                <w:rtl/>
              </w:rPr>
            </w:pPr>
            <w:r w:rsidRPr="002E117D">
              <w:rPr>
                <w:rFonts w:cs="Simplified Arabic" w:hint="cs"/>
                <w:sz w:val="32"/>
                <w:szCs w:val="32"/>
                <w:rtl/>
              </w:rPr>
              <w:lastRenderedPageBreak/>
              <w:t>المبحث الأول: منهجه</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26</w:t>
            </w:r>
          </w:p>
        </w:tc>
      </w:tr>
      <w:tr w:rsidR="00B97BDB" w:rsidRPr="002E117D" w:rsidTr="0019623D">
        <w:trPr>
          <w:jc w:val="center"/>
        </w:trPr>
        <w:tc>
          <w:tcPr>
            <w:tcW w:w="6695" w:type="dxa"/>
          </w:tcPr>
          <w:p w:rsidR="00B97BDB" w:rsidRPr="002E117D" w:rsidRDefault="00B97BDB" w:rsidP="0019623D">
            <w:pPr>
              <w:ind w:left="744"/>
              <w:rPr>
                <w:rFonts w:cs="Simplified Arabic"/>
                <w:sz w:val="32"/>
                <w:szCs w:val="32"/>
                <w:rtl/>
              </w:rPr>
            </w:pPr>
            <w:r w:rsidRPr="002E117D">
              <w:rPr>
                <w:rFonts w:cs="Simplified Arabic" w:hint="cs"/>
                <w:sz w:val="32"/>
                <w:szCs w:val="32"/>
                <w:rtl/>
              </w:rPr>
              <w:t>أولاً: في الضَّبط</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26</w:t>
            </w:r>
          </w:p>
        </w:tc>
      </w:tr>
      <w:tr w:rsidR="00B97BDB" w:rsidRPr="002E117D" w:rsidTr="0019623D">
        <w:trPr>
          <w:jc w:val="center"/>
        </w:trPr>
        <w:tc>
          <w:tcPr>
            <w:tcW w:w="6695" w:type="dxa"/>
            <w:tcBorders>
              <w:bottom w:val="double" w:sz="4" w:space="0" w:color="auto"/>
            </w:tcBorders>
          </w:tcPr>
          <w:p w:rsidR="00B97BDB" w:rsidRPr="002E117D" w:rsidRDefault="00B97BDB" w:rsidP="00537045">
            <w:pPr>
              <w:pStyle w:val="a3"/>
              <w:numPr>
                <w:ilvl w:val="0"/>
                <w:numId w:val="8"/>
              </w:numPr>
              <w:ind w:left="1311"/>
              <w:rPr>
                <w:rFonts w:cs="Simplified Arabic"/>
                <w:sz w:val="32"/>
                <w:szCs w:val="32"/>
                <w:rtl/>
              </w:rPr>
            </w:pPr>
            <w:r w:rsidRPr="002E117D">
              <w:rPr>
                <w:rFonts w:cs="Simplified Arabic" w:hint="cs"/>
                <w:sz w:val="32"/>
                <w:szCs w:val="32"/>
                <w:rtl/>
              </w:rPr>
              <w:t>التَّشكيل</w:t>
            </w:r>
          </w:p>
        </w:tc>
        <w:tc>
          <w:tcPr>
            <w:tcW w:w="1528" w:type="dxa"/>
            <w:tcBorders>
              <w:bottom w:val="double" w:sz="4" w:space="0" w:color="auto"/>
            </w:tcBorders>
          </w:tcPr>
          <w:p w:rsidR="00B97BDB" w:rsidRPr="002E117D" w:rsidRDefault="00B97BDB" w:rsidP="0019623D">
            <w:pPr>
              <w:jc w:val="center"/>
              <w:rPr>
                <w:rFonts w:cs="Simplified Arabic"/>
                <w:sz w:val="32"/>
                <w:szCs w:val="32"/>
                <w:rtl/>
              </w:rPr>
            </w:pPr>
            <w:r w:rsidRPr="002E117D">
              <w:rPr>
                <w:rFonts w:cs="Simplified Arabic" w:hint="cs"/>
                <w:sz w:val="32"/>
                <w:szCs w:val="32"/>
                <w:rtl/>
              </w:rPr>
              <w:t>26</w:t>
            </w:r>
          </w:p>
        </w:tc>
      </w:tr>
      <w:tr w:rsidR="00B97BDB" w:rsidRPr="002E117D" w:rsidTr="0019623D">
        <w:trPr>
          <w:jc w:val="center"/>
        </w:trPr>
        <w:tc>
          <w:tcPr>
            <w:tcW w:w="6695" w:type="dxa"/>
            <w:tcBorders>
              <w:top w:val="double" w:sz="4" w:space="0" w:color="auto"/>
              <w:bottom w:val="double" w:sz="4" w:space="0" w:color="auto"/>
            </w:tcBorders>
            <w:shd w:val="horzCross" w:color="D9D9D9" w:themeColor="background1" w:themeShade="D9" w:fill="auto"/>
          </w:tcPr>
          <w:p w:rsidR="00B97BDB" w:rsidRPr="002E117D" w:rsidRDefault="00B97BDB" w:rsidP="0019623D">
            <w:pPr>
              <w:jc w:val="center"/>
              <w:rPr>
                <w:rFonts w:cs="Simplified Arabic"/>
                <w:b/>
                <w:bCs/>
                <w:sz w:val="32"/>
                <w:szCs w:val="32"/>
                <w:rtl/>
              </w:rPr>
            </w:pPr>
            <w:r w:rsidRPr="002E117D">
              <w:rPr>
                <w:rFonts w:cs="Simplified Arabic" w:hint="cs"/>
                <w:b/>
                <w:bCs/>
                <w:sz w:val="32"/>
                <w:szCs w:val="32"/>
                <w:rtl/>
              </w:rPr>
              <w:t>الموضوع</w:t>
            </w:r>
          </w:p>
        </w:tc>
        <w:tc>
          <w:tcPr>
            <w:tcW w:w="1528" w:type="dxa"/>
            <w:tcBorders>
              <w:top w:val="double" w:sz="4" w:space="0" w:color="auto"/>
              <w:bottom w:val="double" w:sz="4" w:space="0" w:color="auto"/>
            </w:tcBorders>
            <w:shd w:val="horzCross" w:color="D9D9D9" w:themeColor="background1" w:themeShade="D9" w:fill="auto"/>
          </w:tcPr>
          <w:p w:rsidR="00B97BDB" w:rsidRPr="002E117D" w:rsidRDefault="00B97BDB" w:rsidP="0019623D">
            <w:pPr>
              <w:jc w:val="center"/>
              <w:rPr>
                <w:rFonts w:cs="Simplified Arabic"/>
                <w:b/>
                <w:bCs/>
                <w:sz w:val="32"/>
                <w:szCs w:val="32"/>
                <w:rtl/>
              </w:rPr>
            </w:pPr>
            <w:r w:rsidRPr="002E117D">
              <w:rPr>
                <w:rFonts w:cs="Simplified Arabic" w:hint="cs"/>
                <w:b/>
                <w:bCs/>
                <w:sz w:val="32"/>
                <w:szCs w:val="32"/>
                <w:rtl/>
              </w:rPr>
              <w:t xml:space="preserve">الصفحة </w:t>
            </w:r>
          </w:p>
        </w:tc>
      </w:tr>
      <w:tr w:rsidR="00B97BDB" w:rsidRPr="002E117D" w:rsidTr="0019623D">
        <w:trPr>
          <w:jc w:val="center"/>
        </w:trPr>
        <w:tc>
          <w:tcPr>
            <w:tcW w:w="6695" w:type="dxa"/>
            <w:tcBorders>
              <w:top w:val="double" w:sz="4" w:space="0" w:color="auto"/>
            </w:tcBorders>
          </w:tcPr>
          <w:p w:rsidR="00B97BDB" w:rsidRPr="002E117D" w:rsidRDefault="00B97BDB" w:rsidP="00537045">
            <w:pPr>
              <w:pStyle w:val="a3"/>
              <w:numPr>
                <w:ilvl w:val="0"/>
                <w:numId w:val="8"/>
              </w:numPr>
              <w:ind w:left="1311"/>
              <w:rPr>
                <w:rFonts w:cs="Simplified Arabic"/>
                <w:sz w:val="32"/>
                <w:szCs w:val="32"/>
                <w:rtl/>
              </w:rPr>
            </w:pPr>
            <w:r w:rsidRPr="002E117D">
              <w:rPr>
                <w:rFonts w:cs="Simplified Arabic" w:hint="cs"/>
                <w:sz w:val="32"/>
                <w:szCs w:val="32"/>
                <w:rtl/>
              </w:rPr>
              <w:t>التَّنصيص</w:t>
            </w:r>
          </w:p>
        </w:tc>
        <w:tc>
          <w:tcPr>
            <w:tcW w:w="1528" w:type="dxa"/>
            <w:tcBorders>
              <w:top w:val="double" w:sz="4" w:space="0" w:color="auto"/>
            </w:tcBorders>
          </w:tcPr>
          <w:p w:rsidR="00B97BDB" w:rsidRPr="002E117D" w:rsidRDefault="00B97BDB" w:rsidP="0019623D">
            <w:pPr>
              <w:jc w:val="center"/>
              <w:rPr>
                <w:rFonts w:cs="Simplified Arabic"/>
                <w:sz w:val="32"/>
                <w:szCs w:val="32"/>
                <w:rtl/>
              </w:rPr>
            </w:pPr>
            <w:r w:rsidRPr="002E117D">
              <w:rPr>
                <w:rFonts w:cs="Simplified Arabic" w:hint="cs"/>
                <w:sz w:val="32"/>
                <w:szCs w:val="32"/>
                <w:rtl/>
              </w:rPr>
              <w:t>26</w:t>
            </w:r>
          </w:p>
        </w:tc>
      </w:tr>
      <w:tr w:rsidR="00B97BDB" w:rsidRPr="002E117D" w:rsidTr="0019623D">
        <w:trPr>
          <w:jc w:val="center"/>
        </w:trPr>
        <w:tc>
          <w:tcPr>
            <w:tcW w:w="6695" w:type="dxa"/>
          </w:tcPr>
          <w:p w:rsidR="00B97BDB" w:rsidRPr="002E117D" w:rsidRDefault="00B97BDB" w:rsidP="00537045">
            <w:pPr>
              <w:pStyle w:val="a3"/>
              <w:numPr>
                <w:ilvl w:val="0"/>
                <w:numId w:val="8"/>
              </w:numPr>
              <w:ind w:left="1311"/>
              <w:rPr>
                <w:rFonts w:cs="Simplified Arabic"/>
                <w:sz w:val="32"/>
                <w:szCs w:val="32"/>
                <w:rtl/>
              </w:rPr>
            </w:pPr>
            <w:r w:rsidRPr="002E117D">
              <w:rPr>
                <w:rFonts w:cs="Simplified Arabic" w:hint="cs"/>
                <w:sz w:val="32"/>
                <w:szCs w:val="32"/>
                <w:rtl/>
              </w:rPr>
              <w:t>الوزن</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26</w:t>
            </w:r>
          </w:p>
        </w:tc>
      </w:tr>
      <w:tr w:rsidR="00B97BDB" w:rsidRPr="002E117D" w:rsidTr="0019623D">
        <w:trPr>
          <w:jc w:val="center"/>
        </w:trPr>
        <w:tc>
          <w:tcPr>
            <w:tcW w:w="6695" w:type="dxa"/>
          </w:tcPr>
          <w:p w:rsidR="00B97BDB" w:rsidRPr="002E117D" w:rsidRDefault="00B97BDB" w:rsidP="00537045">
            <w:pPr>
              <w:pStyle w:val="a3"/>
              <w:numPr>
                <w:ilvl w:val="0"/>
                <w:numId w:val="8"/>
              </w:numPr>
              <w:ind w:left="1311"/>
              <w:rPr>
                <w:rFonts w:cs="Simplified Arabic"/>
                <w:sz w:val="32"/>
                <w:szCs w:val="32"/>
                <w:rtl/>
              </w:rPr>
            </w:pPr>
            <w:r w:rsidRPr="002E117D">
              <w:rPr>
                <w:rFonts w:cs="Simplified Arabic" w:hint="cs"/>
                <w:sz w:val="32"/>
                <w:szCs w:val="32"/>
                <w:rtl/>
              </w:rPr>
              <w:t>النَّظير</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26</w:t>
            </w:r>
          </w:p>
        </w:tc>
      </w:tr>
      <w:tr w:rsidR="00B97BDB" w:rsidRPr="002E117D" w:rsidTr="0019623D">
        <w:trPr>
          <w:jc w:val="center"/>
        </w:trPr>
        <w:tc>
          <w:tcPr>
            <w:tcW w:w="6695" w:type="dxa"/>
          </w:tcPr>
          <w:p w:rsidR="00B97BDB" w:rsidRPr="002E117D" w:rsidRDefault="00B97BDB" w:rsidP="00537045">
            <w:pPr>
              <w:pStyle w:val="a3"/>
              <w:numPr>
                <w:ilvl w:val="0"/>
                <w:numId w:val="8"/>
              </w:numPr>
              <w:ind w:left="1311"/>
              <w:rPr>
                <w:rFonts w:cs="Simplified Arabic"/>
                <w:sz w:val="32"/>
                <w:szCs w:val="32"/>
                <w:rtl/>
              </w:rPr>
            </w:pPr>
            <w:r w:rsidRPr="002E117D">
              <w:rPr>
                <w:rFonts w:cs="Simplified Arabic" w:hint="cs"/>
                <w:sz w:val="32"/>
                <w:szCs w:val="32"/>
                <w:rtl/>
              </w:rPr>
              <w:t>الصِّيغة</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27</w:t>
            </w:r>
          </w:p>
        </w:tc>
      </w:tr>
      <w:tr w:rsidR="00B97BDB" w:rsidRPr="002E117D" w:rsidTr="0019623D">
        <w:trPr>
          <w:jc w:val="center"/>
        </w:trPr>
        <w:tc>
          <w:tcPr>
            <w:tcW w:w="6695" w:type="dxa"/>
          </w:tcPr>
          <w:p w:rsidR="00B97BDB" w:rsidRPr="002E117D" w:rsidRDefault="00B97BDB" w:rsidP="0019623D">
            <w:pPr>
              <w:ind w:left="744"/>
              <w:rPr>
                <w:rFonts w:cs="Simplified Arabic"/>
                <w:sz w:val="32"/>
                <w:szCs w:val="32"/>
                <w:rtl/>
              </w:rPr>
            </w:pPr>
            <w:r w:rsidRPr="002E117D">
              <w:rPr>
                <w:rFonts w:cs="Simplified Arabic" w:hint="cs"/>
                <w:sz w:val="32"/>
                <w:szCs w:val="32"/>
                <w:rtl/>
              </w:rPr>
              <w:t xml:space="preserve">ثانياً: في العرض </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27</w:t>
            </w:r>
          </w:p>
        </w:tc>
      </w:tr>
      <w:tr w:rsidR="00B97BDB" w:rsidRPr="002E117D" w:rsidTr="0019623D">
        <w:trPr>
          <w:jc w:val="center"/>
        </w:trPr>
        <w:tc>
          <w:tcPr>
            <w:tcW w:w="6695" w:type="dxa"/>
          </w:tcPr>
          <w:p w:rsidR="00B97BDB" w:rsidRPr="002E117D" w:rsidRDefault="00B97BDB" w:rsidP="0019623D">
            <w:pPr>
              <w:ind w:left="319"/>
              <w:rPr>
                <w:rFonts w:cs="Simplified Arabic"/>
                <w:sz w:val="32"/>
                <w:szCs w:val="32"/>
                <w:rtl/>
              </w:rPr>
            </w:pPr>
            <w:r w:rsidRPr="002E117D">
              <w:rPr>
                <w:rFonts w:cs="Simplified Arabic" w:hint="cs"/>
                <w:sz w:val="32"/>
                <w:szCs w:val="32"/>
                <w:rtl/>
              </w:rPr>
              <w:t>المبحث الثاني: مقاييسه</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29</w:t>
            </w:r>
          </w:p>
        </w:tc>
      </w:tr>
      <w:tr w:rsidR="00B97BDB" w:rsidRPr="002E117D" w:rsidTr="0019623D">
        <w:trPr>
          <w:jc w:val="center"/>
        </w:trPr>
        <w:tc>
          <w:tcPr>
            <w:tcW w:w="6695" w:type="dxa"/>
          </w:tcPr>
          <w:p w:rsidR="00B97BDB" w:rsidRPr="002E117D" w:rsidRDefault="00B97BDB" w:rsidP="0019623D">
            <w:pPr>
              <w:ind w:left="744"/>
              <w:rPr>
                <w:rFonts w:cs="Simplified Arabic"/>
                <w:sz w:val="32"/>
                <w:szCs w:val="32"/>
                <w:rtl/>
              </w:rPr>
            </w:pPr>
            <w:r w:rsidRPr="002E117D">
              <w:rPr>
                <w:rFonts w:cs="Simplified Arabic" w:hint="cs"/>
                <w:sz w:val="32"/>
                <w:szCs w:val="32"/>
                <w:rtl/>
              </w:rPr>
              <w:t>أولاً: المقياس النَّقلي</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29</w:t>
            </w:r>
          </w:p>
        </w:tc>
      </w:tr>
      <w:tr w:rsidR="00B97BDB" w:rsidRPr="002E117D" w:rsidTr="0019623D">
        <w:trPr>
          <w:jc w:val="center"/>
        </w:trPr>
        <w:tc>
          <w:tcPr>
            <w:tcW w:w="6695" w:type="dxa"/>
          </w:tcPr>
          <w:p w:rsidR="00B97BDB" w:rsidRPr="002E117D" w:rsidRDefault="00B97BDB" w:rsidP="0019623D">
            <w:pPr>
              <w:ind w:left="744"/>
              <w:rPr>
                <w:rFonts w:cs="Simplified Arabic"/>
                <w:sz w:val="32"/>
                <w:szCs w:val="32"/>
                <w:rtl/>
              </w:rPr>
            </w:pPr>
            <w:proofErr w:type="spellStart"/>
            <w:r w:rsidRPr="002E117D">
              <w:rPr>
                <w:rFonts w:cs="Simplified Arabic" w:hint="cs"/>
                <w:sz w:val="32"/>
                <w:szCs w:val="32"/>
                <w:rtl/>
              </w:rPr>
              <w:t>ثانياً:المقياس</w:t>
            </w:r>
            <w:proofErr w:type="spellEnd"/>
            <w:r w:rsidRPr="002E117D">
              <w:rPr>
                <w:rFonts w:cs="Simplified Arabic" w:hint="cs"/>
                <w:sz w:val="32"/>
                <w:szCs w:val="32"/>
                <w:rtl/>
              </w:rPr>
              <w:t xml:space="preserve"> الصَّوتي</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31</w:t>
            </w:r>
          </w:p>
        </w:tc>
      </w:tr>
      <w:tr w:rsidR="00B97BDB" w:rsidRPr="002E117D" w:rsidTr="0019623D">
        <w:trPr>
          <w:jc w:val="center"/>
        </w:trPr>
        <w:tc>
          <w:tcPr>
            <w:tcW w:w="6695" w:type="dxa"/>
          </w:tcPr>
          <w:p w:rsidR="00B97BDB" w:rsidRPr="002E117D" w:rsidRDefault="00B97BDB" w:rsidP="0019623D">
            <w:pPr>
              <w:ind w:left="744"/>
              <w:rPr>
                <w:rFonts w:cs="Simplified Arabic"/>
                <w:sz w:val="32"/>
                <w:szCs w:val="32"/>
                <w:rtl/>
              </w:rPr>
            </w:pPr>
            <w:proofErr w:type="spellStart"/>
            <w:r w:rsidRPr="002E117D">
              <w:rPr>
                <w:rFonts w:cs="Simplified Arabic" w:hint="cs"/>
                <w:sz w:val="32"/>
                <w:szCs w:val="32"/>
                <w:rtl/>
              </w:rPr>
              <w:t>ثالثاً:المقياس</w:t>
            </w:r>
            <w:proofErr w:type="spellEnd"/>
            <w:r w:rsidRPr="002E117D">
              <w:rPr>
                <w:rFonts w:cs="Simplified Arabic" w:hint="cs"/>
                <w:sz w:val="32"/>
                <w:szCs w:val="32"/>
                <w:rtl/>
              </w:rPr>
              <w:t xml:space="preserve"> الصَّرفي</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32</w:t>
            </w:r>
          </w:p>
        </w:tc>
      </w:tr>
      <w:tr w:rsidR="00B97BDB" w:rsidRPr="002E117D" w:rsidTr="0019623D">
        <w:trPr>
          <w:jc w:val="center"/>
        </w:trPr>
        <w:tc>
          <w:tcPr>
            <w:tcW w:w="6695" w:type="dxa"/>
          </w:tcPr>
          <w:p w:rsidR="00B97BDB" w:rsidRPr="002E117D" w:rsidRDefault="00B97BDB" w:rsidP="0019623D">
            <w:pPr>
              <w:ind w:left="744"/>
              <w:rPr>
                <w:rFonts w:cs="Simplified Arabic"/>
                <w:sz w:val="32"/>
                <w:szCs w:val="32"/>
                <w:rtl/>
              </w:rPr>
            </w:pPr>
            <w:r w:rsidRPr="002E117D">
              <w:rPr>
                <w:rFonts w:cs="Simplified Arabic" w:hint="cs"/>
                <w:sz w:val="32"/>
                <w:szCs w:val="32"/>
                <w:rtl/>
              </w:rPr>
              <w:t>رابعاً: مقياس الدِّراية</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34</w:t>
            </w:r>
          </w:p>
        </w:tc>
      </w:tr>
      <w:tr w:rsidR="00B97BDB" w:rsidRPr="002E117D" w:rsidTr="0019623D">
        <w:trPr>
          <w:jc w:val="center"/>
        </w:trPr>
        <w:tc>
          <w:tcPr>
            <w:tcW w:w="6695" w:type="dxa"/>
          </w:tcPr>
          <w:p w:rsidR="00B97BDB" w:rsidRPr="002E117D" w:rsidRDefault="00B97BDB" w:rsidP="0019623D">
            <w:pPr>
              <w:ind w:left="744"/>
              <w:rPr>
                <w:rFonts w:cs="Simplified Arabic"/>
                <w:sz w:val="32"/>
                <w:szCs w:val="32"/>
                <w:rtl/>
              </w:rPr>
            </w:pPr>
            <w:r w:rsidRPr="002E117D">
              <w:rPr>
                <w:rFonts w:cs="Simplified Arabic" w:hint="cs"/>
                <w:sz w:val="32"/>
                <w:szCs w:val="32"/>
                <w:rtl/>
              </w:rPr>
              <w:t>خامساً: المقياس الظنِّي والتَّخميني والحدسي</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35</w:t>
            </w:r>
          </w:p>
        </w:tc>
      </w:tr>
      <w:tr w:rsidR="00B97BDB" w:rsidRPr="002E117D" w:rsidTr="0019623D">
        <w:trPr>
          <w:jc w:val="center"/>
        </w:trPr>
        <w:tc>
          <w:tcPr>
            <w:tcW w:w="6695" w:type="dxa"/>
          </w:tcPr>
          <w:p w:rsidR="00B97BDB" w:rsidRPr="002E117D" w:rsidRDefault="00B97BDB" w:rsidP="0019623D">
            <w:pPr>
              <w:ind w:left="319"/>
              <w:rPr>
                <w:rFonts w:cs="Simplified Arabic"/>
                <w:sz w:val="32"/>
                <w:szCs w:val="32"/>
                <w:rtl/>
              </w:rPr>
            </w:pPr>
            <w:r w:rsidRPr="002E117D">
              <w:rPr>
                <w:rFonts w:cs="Simplified Arabic" w:hint="cs"/>
                <w:sz w:val="32"/>
                <w:szCs w:val="32"/>
                <w:rtl/>
              </w:rPr>
              <w:t>المبحث الثالث: مصطلحاته</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36</w:t>
            </w:r>
          </w:p>
        </w:tc>
      </w:tr>
      <w:tr w:rsidR="00B97BDB" w:rsidRPr="002E117D" w:rsidTr="0019623D">
        <w:trPr>
          <w:jc w:val="center"/>
        </w:trPr>
        <w:tc>
          <w:tcPr>
            <w:tcW w:w="6695" w:type="dxa"/>
            <w:tcBorders>
              <w:bottom w:val="single" w:sz="6" w:space="0" w:color="auto"/>
            </w:tcBorders>
          </w:tcPr>
          <w:p w:rsidR="00B97BDB" w:rsidRPr="002E117D" w:rsidRDefault="00B97BDB" w:rsidP="0019623D">
            <w:pPr>
              <w:ind w:left="319"/>
              <w:rPr>
                <w:rFonts w:cs="Simplified Arabic"/>
                <w:sz w:val="32"/>
                <w:szCs w:val="32"/>
                <w:rtl/>
              </w:rPr>
            </w:pPr>
            <w:r w:rsidRPr="002E117D">
              <w:rPr>
                <w:rFonts w:cs="Simplified Arabic" w:hint="cs"/>
                <w:sz w:val="32"/>
                <w:szCs w:val="32"/>
                <w:rtl/>
              </w:rPr>
              <w:t>المبحث الرابع: أحكامه</w:t>
            </w:r>
          </w:p>
        </w:tc>
        <w:tc>
          <w:tcPr>
            <w:tcW w:w="1528" w:type="dxa"/>
            <w:tcBorders>
              <w:bottom w:val="single" w:sz="6" w:space="0" w:color="auto"/>
            </w:tcBorders>
          </w:tcPr>
          <w:p w:rsidR="00B97BDB" w:rsidRPr="002E117D" w:rsidRDefault="00B97BDB" w:rsidP="0019623D">
            <w:pPr>
              <w:jc w:val="center"/>
              <w:rPr>
                <w:rFonts w:cs="Simplified Arabic"/>
                <w:sz w:val="32"/>
                <w:szCs w:val="32"/>
                <w:rtl/>
              </w:rPr>
            </w:pPr>
            <w:r w:rsidRPr="002E117D">
              <w:rPr>
                <w:rFonts w:cs="Simplified Arabic" w:hint="cs"/>
                <w:sz w:val="32"/>
                <w:szCs w:val="32"/>
                <w:rtl/>
              </w:rPr>
              <w:t>39</w:t>
            </w:r>
          </w:p>
        </w:tc>
      </w:tr>
      <w:tr w:rsidR="00B97BDB" w:rsidRPr="002E117D" w:rsidTr="0019623D">
        <w:trPr>
          <w:jc w:val="center"/>
        </w:trPr>
        <w:tc>
          <w:tcPr>
            <w:tcW w:w="6695" w:type="dxa"/>
            <w:tcBorders>
              <w:top w:val="single" w:sz="6" w:space="0" w:color="auto"/>
              <w:bottom w:val="single" w:sz="4" w:space="0" w:color="auto"/>
            </w:tcBorders>
          </w:tcPr>
          <w:p w:rsidR="00B97BDB" w:rsidRPr="002E117D" w:rsidRDefault="00B97BDB" w:rsidP="0019623D">
            <w:pPr>
              <w:ind w:left="744"/>
              <w:rPr>
                <w:rFonts w:cs="Simplified Arabic"/>
                <w:sz w:val="32"/>
                <w:szCs w:val="32"/>
                <w:rtl/>
              </w:rPr>
            </w:pPr>
            <w:proofErr w:type="spellStart"/>
            <w:r w:rsidRPr="002E117D">
              <w:rPr>
                <w:rFonts w:cs="Simplified Arabic" w:hint="cs"/>
                <w:sz w:val="32"/>
                <w:szCs w:val="32"/>
                <w:rtl/>
              </w:rPr>
              <w:t>أولاً:الأحكام</w:t>
            </w:r>
            <w:proofErr w:type="spellEnd"/>
            <w:r w:rsidRPr="002E117D">
              <w:rPr>
                <w:rFonts w:cs="Simplified Arabic" w:hint="cs"/>
                <w:sz w:val="32"/>
                <w:szCs w:val="32"/>
                <w:rtl/>
              </w:rPr>
              <w:t xml:space="preserve"> الاصطلاحية</w:t>
            </w:r>
          </w:p>
        </w:tc>
        <w:tc>
          <w:tcPr>
            <w:tcW w:w="1528" w:type="dxa"/>
            <w:tcBorders>
              <w:top w:val="single" w:sz="6" w:space="0" w:color="auto"/>
              <w:bottom w:val="single" w:sz="4" w:space="0" w:color="auto"/>
            </w:tcBorders>
          </w:tcPr>
          <w:p w:rsidR="00B97BDB" w:rsidRPr="002E117D" w:rsidRDefault="00B97BDB" w:rsidP="0019623D">
            <w:pPr>
              <w:jc w:val="center"/>
              <w:rPr>
                <w:rFonts w:cs="Simplified Arabic"/>
                <w:sz w:val="32"/>
                <w:szCs w:val="32"/>
                <w:rtl/>
              </w:rPr>
            </w:pPr>
            <w:r w:rsidRPr="002E117D">
              <w:rPr>
                <w:rFonts w:cs="Simplified Arabic" w:hint="cs"/>
                <w:sz w:val="32"/>
                <w:szCs w:val="32"/>
                <w:rtl/>
              </w:rPr>
              <w:t>39</w:t>
            </w:r>
          </w:p>
        </w:tc>
      </w:tr>
      <w:tr w:rsidR="00B97BDB" w:rsidRPr="002E117D" w:rsidTr="0019623D">
        <w:trPr>
          <w:jc w:val="center"/>
        </w:trPr>
        <w:tc>
          <w:tcPr>
            <w:tcW w:w="6695" w:type="dxa"/>
            <w:tcBorders>
              <w:top w:val="single" w:sz="4" w:space="0" w:color="auto"/>
            </w:tcBorders>
          </w:tcPr>
          <w:p w:rsidR="00B97BDB" w:rsidRPr="002E117D" w:rsidRDefault="00B97BDB" w:rsidP="0019623D">
            <w:pPr>
              <w:ind w:left="744"/>
              <w:rPr>
                <w:rFonts w:cs="Simplified Arabic"/>
                <w:sz w:val="32"/>
                <w:szCs w:val="32"/>
                <w:rtl/>
              </w:rPr>
            </w:pPr>
            <w:proofErr w:type="spellStart"/>
            <w:r w:rsidRPr="002E117D">
              <w:rPr>
                <w:rFonts w:cs="Simplified Arabic" w:hint="cs"/>
                <w:sz w:val="32"/>
                <w:szCs w:val="32"/>
                <w:rtl/>
              </w:rPr>
              <w:t>ثانياً:الأحكام</w:t>
            </w:r>
            <w:proofErr w:type="spellEnd"/>
            <w:r w:rsidRPr="002E117D">
              <w:rPr>
                <w:rFonts w:cs="Simplified Arabic" w:hint="cs"/>
                <w:sz w:val="32"/>
                <w:szCs w:val="32"/>
                <w:rtl/>
              </w:rPr>
              <w:t xml:space="preserve"> بالمجرورات</w:t>
            </w:r>
          </w:p>
        </w:tc>
        <w:tc>
          <w:tcPr>
            <w:tcW w:w="1528" w:type="dxa"/>
            <w:tcBorders>
              <w:top w:val="single" w:sz="4" w:space="0" w:color="auto"/>
            </w:tcBorders>
          </w:tcPr>
          <w:p w:rsidR="00B97BDB" w:rsidRPr="002E117D" w:rsidRDefault="00B97BDB" w:rsidP="0019623D">
            <w:pPr>
              <w:jc w:val="center"/>
              <w:rPr>
                <w:rFonts w:cs="Simplified Arabic"/>
                <w:sz w:val="32"/>
                <w:szCs w:val="32"/>
                <w:rtl/>
              </w:rPr>
            </w:pPr>
            <w:r w:rsidRPr="002E117D">
              <w:rPr>
                <w:rFonts w:cs="Simplified Arabic" w:hint="cs"/>
                <w:sz w:val="32"/>
                <w:szCs w:val="32"/>
                <w:rtl/>
              </w:rPr>
              <w:t>39</w:t>
            </w:r>
          </w:p>
        </w:tc>
      </w:tr>
      <w:tr w:rsidR="00B97BDB" w:rsidRPr="002E117D" w:rsidTr="0019623D">
        <w:trPr>
          <w:jc w:val="center"/>
        </w:trPr>
        <w:tc>
          <w:tcPr>
            <w:tcW w:w="6695" w:type="dxa"/>
          </w:tcPr>
          <w:p w:rsidR="00B97BDB" w:rsidRPr="002E117D" w:rsidRDefault="00B97BDB" w:rsidP="00537045">
            <w:pPr>
              <w:pStyle w:val="a3"/>
              <w:numPr>
                <w:ilvl w:val="0"/>
                <w:numId w:val="4"/>
              </w:numPr>
              <w:ind w:left="1311"/>
              <w:rPr>
                <w:rFonts w:cs="Simplified Arabic"/>
                <w:sz w:val="32"/>
                <w:szCs w:val="32"/>
                <w:rtl/>
              </w:rPr>
            </w:pPr>
            <w:r w:rsidRPr="002E117D">
              <w:rPr>
                <w:rFonts w:cs="Simplified Arabic" w:hint="cs"/>
                <w:sz w:val="32"/>
                <w:szCs w:val="32"/>
                <w:rtl/>
              </w:rPr>
              <w:t>بالجار والمجرور</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39</w:t>
            </w:r>
          </w:p>
        </w:tc>
      </w:tr>
      <w:tr w:rsidR="00B97BDB" w:rsidRPr="002E117D" w:rsidTr="0019623D">
        <w:trPr>
          <w:jc w:val="center"/>
        </w:trPr>
        <w:tc>
          <w:tcPr>
            <w:tcW w:w="6695" w:type="dxa"/>
          </w:tcPr>
          <w:p w:rsidR="00B97BDB" w:rsidRPr="002E117D" w:rsidRDefault="00B97BDB" w:rsidP="00537045">
            <w:pPr>
              <w:pStyle w:val="a3"/>
              <w:numPr>
                <w:ilvl w:val="0"/>
                <w:numId w:val="4"/>
              </w:numPr>
              <w:ind w:left="1311"/>
              <w:rPr>
                <w:rFonts w:cs="Simplified Arabic"/>
                <w:sz w:val="32"/>
                <w:szCs w:val="32"/>
                <w:rtl/>
              </w:rPr>
            </w:pPr>
            <w:r w:rsidRPr="002E117D">
              <w:rPr>
                <w:rFonts w:cs="Simplified Arabic" w:hint="cs"/>
                <w:sz w:val="32"/>
                <w:szCs w:val="32"/>
                <w:rtl/>
              </w:rPr>
              <w:t>بالجار والمجرور والمضاف إليه</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39</w:t>
            </w:r>
          </w:p>
        </w:tc>
      </w:tr>
      <w:tr w:rsidR="00B97BDB" w:rsidRPr="002E117D" w:rsidTr="0019623D">
        <w:trPr>
          <w:jc w:val="center"/>
        </w:trPr>
        <w:tc>
          <w:tcPr>
            <w:tcW w:w="6695" w:type="dxa"/>
          </w:tcPr>
          <w:p w:rsidR="00B97BDB" w:rsidRPr="002E117D" w:rsidRDefault="00B97BDB" w:rsidP="0019623D">
            <w:pPr>
              <w:ind w:left="744"/>
              <w:rPr>
                <w:rFonts w:cs="Simplified Arabic"/>
                <w:sz w:val="32"/>
                <w:szCs w:val="32"/>
                <w:rtl/>
              </w:rPr>
            </w:pPr>
            <w:r w:rsidRPr="002E117D">
              <w:rPr>
                <w:rFonts w:cs="Simplified Arabic" w:hint="cs"/>
                <w:sz w:val="32"/>
                <w:szCs w:val="32"/>
                <w:rtl/>
              </w:rPr>
              <w:t>ثالثاً: الأحكام المصدَّرة بأداة من أدوات النفي</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39</w:t>
            </w:r>
          </w:p>
        </w:tc>
      </w:tr>
      <w:tr w:rsidR="00B97BDB" w:rsidRPr="002E117D" w:rsidTr="0019623D">
        <w:trPr>
          <w:jc w:val="center"/>
        </w:trPr>
        <w:tc>
          <w:tcPr>
            <w:tcW w:w="6695" w:type="dxa"/>
          </w:tcPr>
          <w:p w:rsidR="00B97BDB" w:rsidRPr="002E117D" w:rsidRDefault="00B97BDB" w:rsidP="00537045">
            <w:pPr>
              <w:pStyle w:val="a3"/>
              <w:numPr>
                <w:ilvl w:val="0"/>
                <w:numId w:val="5"/>
              </w:numPr>
              <w:ind w:left="1311"/>
              <w:rPr>
                <w:rFonts w:cs="Simplified Arabic"/>
                <w:sz w:val="32"/>
                <w:szCs w:val="32"/>
                <w:rtl/>
              </w:rPr>
            </w:pPr>
            <w:r w:rsidRPr="002E117D">
              <w:rPr>
                <w:rFonts w:cs="Simplified Arabic" w:hint="cs"/>
                <w:sz w:val="32"/>
                <w:szCs w:val="32"/>
                <w:rtl/>
              </w:rPr>
              <w:t>المصدَّرة بـ (ليس)</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39</w:t>
            </w:r>
          </w:p>
        </w:tc>
      </w:tr>
      <w:tr w:rsidR="00B97BDB" w:rsidRPr="002E117D" w:rsidTr="0019623D">
        <w:trPr>
          <w:jc w:val="center"/>
        </w:trPr>
        <w:tc>
          <w:tcPr>
            <w:tcW w:w="6695" w:type="dxa"/>
          </w:tcPr>
          <w:p w:rsidR="00B97BDB" w:rsidRPr="002E117D" w:rsidRDefault="00B97BDB" w:rsidP="00537045">
            <w:pPr>
              <w:pStyle w:val="a3"/>
              <w:numPr>
                <w:ilvl w:val="0"/>
                <w:numId w:val="5"/>
              </w:numPr>
              <w:ind w:left="1311"/>
              <w:rPr>
                <w:rFonts w:cs="Simplified Arabic"/>
                <w:sz w:val="32"/>
                <w:szCs w:val="32"/>
                <w:rtl/>
              </w:rPr>
            </w:pPr>
            <w:r w:rsidRPr="002E117D">
              <w:rPr>
                <w:rFonts w:cs="Simplified Arabic" w:hint="cs"/>
                <w:sz w:val="32"/>
                <w:szCs w:val="32"/>
                <w:rtl/>
              </w:rPr>
              <w:t>المصدَّرة بـ (لا)</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40</w:t>
            </w:r>
          </w:p>
        </w:tc>
      </w:tr>
      <w:tr w:rsidR="00B97BDB" w:rsidRPr="002E117D" w:rsidTr="0019623D">
        <w:trPr>
          <w:jc w:val="center"/>
        </w:trPr>
        <w:tc>
          <w:tcPr>
            <w:tcW w:w="6695" w:type="dxa"/>
          </w:tcPr>
          <w:p w:rsidR="00B97BDB" w:rsidRPr="002E117D" w:rsidRDefault="00B97BDB" w:rsidP="00537045">
            <w:pPr>
              <w:pStyle w:val="a3"/>
              <w:numPr>
                <w:ilvl w:val="0"/>
                <w:numId w:val="5"/>
              </w:numPr>
              <w:ind w:left="1311"/>
              <w:rPr>
                <w:rFonts w:cs="Simplified Arabic"/>
                <w:sz w:val="32"/>
                <w:szCs w:val="32"/>
                <w:rtl/>
              </w:rPr>
            </w:pPr>
            <w:r w:rsidRPr="002E117D">
              <w:rPr>
                <w:rFonts w:cs="Simplified Arabic" w:hint="cs"/>
                <w:sz w:val="32"/>
                <w:szCs w:val="32"/>
                <w:rtl/>
              </w:rPr>
              <w:t>المصدَّرة بـ (ما)</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40</w:t>
            </w:r>
          </w:p>
        </w:tc>
      </w:tr>
      <w:tr w:rsidR="00B97BDB" w:rsidRPr="002E117D" w:rsidTr="0019623D">
        <w:trPr>
          <w:jc w:val="center"/>
        </w:trPr>
        <w:tc>
          <w:tcPr>
            <w:tcW w:w="6695" w:type="dxa"/>
          </w:tcPr>
          <w:p w:rsidR="00B97BDB" w:rsidRPr="002E117D" w:rsidRDefault="00B97BDB" w:rsidP="0019623D">
            <w:pPr>
              <w:ind w:left="744"/>
              <w:rPr>
                <w:rFonts w:cs="Simplified Arabic"/>
                <w:sz w:val="32"/>
                <w:szCs w:val="32"/>
                <w:rtl/>
              </w:rPr>
            </w:pPr>
            <w:r w:rsidRPr="002E117D">
              <w:rPr>
                <w:rFonts w:cs="Simplified Arabic" w:hint="cs"/>
                <w:sz w:val="32"/>
                <w:szCs w:val="32"/>
                <w:rtl/>
              </w:rPr>
              <w:t>رابعاً: الأحكام المصرَّح فيها باللغات المقترَض منها</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40</w:t>
            </w:r>
          </w:p>
        </w:tc>
      </w:tr>
      <w:tr w:rsidR="00B97BDB" w:rsidRPr="002E117D" w:rsidTr="0019623D">
        <w:trPr>
          <w:jc w:val="center"/>
        </w:trPr>
        <w:tc>
          <w:tcPr>
            <w:tcW w:w="6695" w:type="dxa"/>
          </w:tcPr>
          <w:p w:rsidR="00B97BDB" w:rsidRPr="002E117D" w:rsidRDefault="00B97BDB" w:rsidP="0019623D">
            <w:pPr>
              <w:ind w:left="744"/>
              <w:rPr>
                <w:rFonts w:cs="Simplified Arabic"/>
                <w:sz w:val="32"/>
                <w:szCs w:val="32"/>
                <w:rtl/>
              </w:rPr>
            </w:pPr>
            <w:r w:rsidRPr="002E117D">
              <w:rPr>
                <w:rFonts w:cs="Simplified Arabic" w:hint="cs"/>
                <w:sz w:val="32"/>
                <w:szCs w:val="32"/>
                <w:rtl/>
              </w:rPr>
              <w:lastRenderedPageBreak/>
              <w:t>خامساً: الأحكام المصدَّرة بفعل مضارع من أفعال "ظنَّ وأخواتها"</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41</w:t>
            </w:r>
          </w:p>
        </w:tc>
      </w:tr>
      <w:tr w:rsidR="00B97BDB" w:rsidRPr="002E117D" w:rsidTr="0019623D">
        <w:trPr>
          <w:jc w:val="center"/>
        </w:trPr>
        <w:tc>
          <w:tcPr>
            <w:tcW w:w="6695" w:type="dxa"/>
          </w:tcPr>
          <w:p w:rsidR="00B97BDB" w:rsidRPr="002E117D" w:rsidRDefault="00B97BDB" w:rsidP="00537045">
            <w:pPr>
              <w:pStyle w:val="a3"/>
              <w:numPr>
                <w:ilvl w:val="0"/>
                <w:numId w:val="6"/>
              </w:numPr>
              <w:ind w:left="1311"/>
              <w:rPr>
                <w:rFonts w:cs="Simplified Arabic"/>
                <w:sz w:val="32"/>
                <w:szCs w:val="32"/>
                <w:rtl/>
              </w:rPr>
            </w:pPr>
            <w:r w:rsidRPr="002E117D">
              <w:rPr>
                <w:rFonts w:cs="Simplified Arabic" w:hint="cs"/>
                <w:sz w:val="32"/>
                <w:szCs w:val="32"/>
                <w:rtl/>
              </w:rPr>
              <w:t>المصدَّرة بـ (أحسِب)</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41</w:t>
            </w:r>
          </w:p>
        </w:tc>
      </w:tr>
      <w:tr w:rsidR="00B97BDB" w:rsidRPr="002E117D" w:rsidTr="0019623D">
        <w:trPr>
          <w:jc w:val="center"/>
        </w:trPr>
        <w:tc>
          <w:tcPr>
            <w:tcW w:w="6695" w:type="dxa"/>
          </w:tcPr>
          <w:p w:rsidR="00B97BDB" w:rsidRPr="002E117D" w:rsidRDefault="00B97BDB" w:rsidP="00537045">
            <w:pPr>
              <w:pStyle w:val="a3"/>
              <w:numPr>
                <w:ilvl w:val="0"/>
                <w:numId w:val="6"/>
              </w:numPr>
              <w:ind w:left="1311"/>
              <w:rPr>
                <w:rFonts w:cs="Simplified Arabic"/>
                <w:sz w:val="32"/>
                <w:szCs w:val="32"/>
                <w:rtl/>
              </w:rPr>
            </w:pPr>
            <w:r w:rsidRPr="002E117D">
              <w:rPr>
                <w:rFonts w:cs="Simplified Arabic" w:hint="cs"/>
                <w:sz w:val="32"/>
                <w:szCs w:val="32"/>
                <w:rtl/>
              </w:rPr>
              <w:t>المصدَّرة بـ (أرى)</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41</w:t>
            </w:r>
          </w:p>
        </w:tc>
      </w:tr>
      <w:tr w:rsidR="00B97BDB" w:rsidRPr="002E117D" w:rsidTr="0019623D">
        <w:trPr>
          <w:jc w:val="center"/>
        </w:trPr>
        <w:tc>
          <w:tcPr>
            <w:tcW w:w="6695" w:type="dxa"/>
          </w:tcPr>
          <w:p w:rsidR="00B97BDB" w:rsidRPr="002E117D" w:rsidRDefault="00B97BDB" w:rsidP="00537045">
            <w:pPr>
              <w:pStyle w:val="a3"/>
              <w:numPr>
                <w:ilvl w:val="0"/>
                <w:numId w:val="6"/>
              </w:numPr>
              <w:ind w:left="1311"/>
              <w:rPr>
                <w:rFonts w:cs="Simplified Arabic"/>
                <w:sz w:val="32"/>
                <w:szCs w:val="32"/>
                <w:rtl/>
              </w:rPr>
            </w:pPr>
            <w:r w:rsidRPr="002E117D">
              <w:rPr>
                <w:rFonts w:cs="Simplified Arabic" w:hint="cs"/>
                <w:sz w:val="32"/>
                <w:szCs w:val="32"/>
                <w:rtl/>
              </w:rPr>
              <w:t>المصدَّرة بـ (أظنُّ)</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41</w:t>
            </w:r>
          </w:p>
        </w:tc>
      </w:tr>
      <w:tr w:rsidR="00B97BDB" w:rsidRPr="002E117D" w:rsidTr="0019623D">
        <w:trPr>
          <w:jc w:val="center"/>
        </w:trPr>
        <w:tc>
          <w:tcPr>
            <w:tcW w:w="6695" w:type="dxa"/>
          </w:tcPr>
          <w:p w:rsidR="00B97BDB" w:rsidRPr="002E117D" w:rsidRDefault="00B97BDB" w:rsidP="00537045">
            <w:pPr>
              <w:pStyle w:val="a3"/>
              <w:numPr>
                <w:ilvl w:val="0"/>
                <w:numId w:val="6"/>
              </w:numPr>
              <w:ind w:left="1311"/>
              <w:rPr>
                <w:rFonts w:cs="Simplified Arabic"/>
                <w:sz w:val="32"/>
                <w:szCs w:val="32"/>
                <w:rtl/>
              </w:rPr>
            </w:pPr>
            <w:r w:rsidRPr="002E117D">
              <w:rPr>
                <w:rFonts w:cs="Simplified Arabic" w:hint="cs"/>
                <w:sz w:val="32"/>
                <w:szCs w:val="32"/>
                <w:rtl/>
              </w:rPr>
              <w:t>المصدَّرة بـ (إخالُ)</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41</w:t>
            </w:r>
          </w:p>
        </w:tc>
      </w:tr>
      <w:tr w:rsidR="00B97BDB" w:rsidRPr="002E117D" w:rsidTr="0019623D">
        <w:trPr>
          <w:jc w:val="center"/>
        </w:trPr>
        <w:tc>
          <w:tcPr>
            <w:tcW w:w="6695" w:type="dxa"/>
            <w:tcBorders>
              <w:bottom w:val="double" w:sz="4" w:space="0" w:color="auto"/>
            </w:tcBorders>
          </w:tcPr>
          <w:p w:rsidR="00B97BDB" w:rsidRPr="002E117D" w:rsidRDefault="00B97BDB" w:rsidP="0019623D">
            <w:pPr>
              <w:ind w:left="744"/>
              <w:rPr>
                <w:rFonts w:cs="Simplified Arabic"/>
                <w:sz w:val="32"/>
                <w:szCs w:val="32"/>
                <w:rtl/>
              </w:rPr>
            </w:pPr>
            <w:r w:rsidRPr="002E117D">
              <w:rPr>
                <w:rFonts w:cs="Simplified Arabic" w:hint="cs"/>
                <w:sz w:val="32"/>
                <w:szCs w:val="32"/>
                <w:rtl/>
              </w:rPr>
              <w:t>سادساً: الأحكام بالإسناد</w:t>
            </w:r>
          </w:p>
        </w:tc>
        <w:tc>
          <w:tcPr>
            <w:tcW w:w="1528" w:type="dxa"/>
            <w:tcBorders>
              <w:bottom w:val="double" w:sz="4" w:space="0" w:color="auto"/>
            </w:tcBorders>
          </w:tcPr>
          <w:p w:rsidR="00B97BDB" w:rsidRPr="002E117D" w:rsidRDefault="00B97BDB" w:rsidP="0019623D">
            <w:pPr>
              <w:jc w:val="center"/>
              <w:rPr>
                <w:rFonts w:cs="Simplified Arabic"/>
                <w:sz w:val="32"/>
                <w:szCs w:val="32"/>
                <w:rtl/>
              </w:rPr>
            </w:pPr>
            <w:r w:rsidRPr="002E117D">
              <w:rPr>
                <w:rFonts w:cs="Simplified Arabic" w:hint="cs"/>
                <w:sz w:val="32"/>
                <w:szCs w:val="32"/>
                <w:rtl/>
              </w:rPr>
              <w:t>41</w:t>
            </w:r>
          </w:p>
        </w:tc>
      </w:tr>
      <w:tr w:rsidR="00B97BDB" w:rsidRPr="002E117D" w:rsidTr="0019623D">
        <w:trPr>
          <w:jc w:val="center"/>
        </w:trPr>
        <w:tc>
          <w:tcPr>
            <w:tcW w:w="6695" w:type="dxa"/>
            <w:tcBorders>
              <w:top w:val="double" w:sz="4" w:space="0" w:color="auto"/>
              <w:bottom w:val="double" w:sz="4" w:space="0" w:color="auto"/>
            </w:tcBorders>
            <w:shd w:val="horzCross" w:color="D9D9D9" w:themeColor="background1" w:themeShade="D9" w:fill="auto"/>
          </w:tcPr>
          <w:p w:rsidR="00B97BDB" w:rsidRPr="002E117D" w:rsidRDefault="00B97BDB" w:rsidP="0019623D">
            <w:pPr>
              <w:jc w:val="center"/>
              <w:rPr>
                <w:rFonts w:cs="Simplified Arabic"/>
                <w:b/>
                <w:bCs/>
                <w:sz w:val="32"/>
                <w:szCs w:val="32"/>
                <w:rtl/>
              </w:rPr>
            </w:pPr>
            <w:r w:rsidRPr="002E117D">
              <w:rPr>
                <w:rFonts w:cs="Simplified Arabic" w:hint="cs"/>
                <w:b/>
                <w:bCs/>
                <w:sz w:val="32"/>
                <w:szCs w:val="32"/>
                <w:rtl/>
              </w:rPr>
              <w:t>الموضوع</w:t>
            </w:r>
          </w:p>
        </w:tc>
        <w:tc>
          <w:tcPr>
            <w:tcW w:w="1528" w:type="dxa"/>
            <w:tcBorders>
              <w:top w:val="double" w:sz="4" w:space="0" w:color="auto"/>
              <w:bottom w:val="double" w:sz="4" w:space="0" w:color="auto"/>
            </w:tcBorders>
            <w:shd w:val="horzCross" w:color="D9D9D9" w:themeColor="background1" w:themeShade="D9" w:fill="auto"/>
          </w:tcPr>
          <w:p w:rsidR="00B97BDB" w:rsidRPr="002E117D" w:rsidRDefault="00B97BDB" w:rsidP="0019623D">
            <w:pPr>
              <w:jc w:val="center"/>
              <w:rPr>
                <w:rFonts w:cs="Simplified Arabic"/>
                <w:b/>
                <w:bCs/>
                <w:sz w:val="32"/>
                <w:szCs w:val="32"/>
                <w:rtl/>
              </w:rPr>
            </w:pPr>
            <w:r w:rsidRPr="002E117D">
              <w:rPr>
                <w:rFonts w:cs="Simplified Arabic" w:hint="cs"/>
                <w:b/>
                <w:bCs/>
                <w:sz w:val="32"/>
                <w:szCs w:val="32"/>
                <w:rtl/>
              </w:rPr>
              <w:t xml:space="preserve">الصفحة </w:t>
            </w:r>
          </w:p>
        </w:tc>
      </w:tr>
      <w:tr w:rsidR="00B97BDB" w:rsidRPr="002E117D" w:rsidTr="0019623D">
        <w:trPr>
          <w:jc w:val="center"/>
        </w:trPr>
        <w:tc>
          <w:tcPr>
            <w:tcW w:w="6695" w:type="dxa"/>
            <w:tcBorders>
              <w:top w:val="double" w:sz="4" w:space="0" w:color="auto"/>
            </w:tcBorders>
          </w:tcPr>
          <w:p w:rsidR="00B97BDB" w:rsidRPr="002E117D" w:rsidRDefault="00B97BDB" w:rsidP="00537045">
            <w:pPr>
              <w:pStyle w:val="a3"/>
              <w:numPr>
                <w:ilvl w:val="0"/>
                <w:numId w:val="7"/>
              </w:numPr>
              <w:ind w:left="1311"/>
              <w:rPr>
                <w:rFonts w:cs="Simplified Arabic"/>
                <w:sz w:val="32"/>
                <w:szCs w:val="32"/>
                <w:rtl/>
              </w:rPr>
            </w:pPr>
            <w:r w:rsidRPr="002E117D">
              <w:rPr>
                <w:rFonts w:cs="Simplified Arabic" w:hint="cs"/>
                <w:sz w:val="32"/>
                <w:szCs w:val="32"/>
                <w:rtl/>
              </w:rPr>
              <w:t>ما مسنده (تسمِّي)</w:t>
            </w:r>
          </w:p>
        </w:tc>
        <w:tc>
          <w:tcPr>
            <w:tcW w:w="1528" w:type="dxa"/>
            <w:tcBorders>
              <w:top w:val="double" w:sz="4" w:space="0" w:color="auto"/>
            </w:tcBorders>
          </w:tcPr>
          <w:p w:rsidR="00B97BDB" w:rsidRPr="002E117D" w:rsidRDefault="00B97BDB" w:rsidP="0019623D">
            <w:pPr>
              <w:jc w:val="center"/>
              <w:rPr>
                <w:rFonts w:cs="Simplified Arabic"/>
                <w:sz w:val="32"/>
                <w:szCs w:val="32"/>
                <w:rtl/>
              </w:rPr>
            </w:pPr>
            <w:r w:rsidRPr="002E117D">
              <w:rPr>
                <w:rFonts w:cs="Simplified Arabic" w:hint="cs"/>
                <w:sz w:val="32"/>
                <w:szCs w:val="32"/>
                <w:rtl/>
              </w:rPr>
              <w:t>41</w:t>
            </w:r>
          </w:p>
        </w:tc>
      </w:tr>
      <w:tr w:rsidR="00B97BDB" w:rsidRPr="002E117D" w:rsidTr="0019623D">
        <w:trPr>
          <w:jc w:val="center"/>
        </w:trPr>
        <w:tc>
          <w:tcPr>
            <w:tcW w:w="6695" w:type="dxa"/>
          </w:tcPr>
          <w:p w:rsidR="00B97BDB" w:rsidRPr="002E117D" w:rsidRDefault="00B97BDB" w:rsidP="00537045">
            <w:pPr>
              <w:pStyle w:val="a3"/>
              <w:numPr>
                <w:ilvl w:val="0"/>
                <w:numId w:val="7"/>
              </w:numPr>
              <w:ind w:left="1311"/>
              <w:rPr>
                <w:rFonts w:cs="Simplified Arabic"/>
                <w:sz w:val="32"/>
                <w:szCs w:val="32"/>
                <w:rtl/>
              </w:rPr>
            </w:pPr>
            <w:r w:rsidRPr="002E117D">
              <w:rPr>
                <w:rFonts w:cs="Simplified Arabic" w:hint="cs"/>
                <w:sz w:val="32"/>
                <w:szCs w:val="32"/>
                <w:rtl/>
              </w:rPr>
              <w:t>ما مسنده (يقول)</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41</w:t>
            </w:r>
          </w:p>
        </w:tc>
      </w:tr>
      <w:tr w:rsidR="00B97BDB" w:rsidRPr="002E117D" w:rsidTr="0019623D">
        <w:trPr>
          <w:jc w:val="center"/>
        </w:trPr>
        <w:tc>
          <w:tcPr>
            <w:tcW w:w="6695" w:type="dxa"/>
          </w:tcPr>
          <w:p w:rsidR="00B97BDB" w:rsidRPr="002E117D" w:rsidRDefault="00B97BDB" w:rsidP="0019623D">
            <w:pPr>
              <w:ind w:left="744"/>
              <w:rPr>
                <w:rFonts w:cs="Simplified Arabic"/>
                <w:sz w:val="32"/>
                <w:szCs w:val="32"/>
                <w:rtl/>
              </w:rPr>
            </w:pPr>
            <w:r w:rsidRPr="002E117D">
              <w:rPr>
                <w:rFonts w:cs="Simplified Arabic" w:hint="cs"/>
                <w:sz w:val="32"/>
                <w:szCs w:val="32"/>
                <w:rtl/>
              </w:rPr>
              <w:t>سابعاً: الأحكام المصدَّرة بـ (كأنَّ)</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42</w:t>
            </w:r>
          </w:p>
        </w:tc>
      </w:tr>
      <w:tr w:rsidR="00B97BDB" w:rsidRPr="002E117D" w:rsidTr="0019623D">
        <w:trPr>
          <w:jc w:val="center"/>
        </w:trPr>
        <w:tc>
          <w:tcPr>
            <w:tcW w:w="6695" w:type="dxa"/>
          </w:tcPr>
          <w:p w:rsidR="00B97BDB" w:rsidRPr="002E117D" w:rsidRDefault="00B97BDB" w:rsidP="0019623D">
            <w:pPr>
              <w:ind w:left="744"/>
              <w:rPr>
                <w:rFonts w:cs="Simplified Arabic"/>
                <w:sz w:val="32"/>
                <w:szCs w:val="32"/>
                <w:rtl/>
              </w:rPr>
            </w:pPr>
            <w:proofErr w:type="spellStart"/>
            <w:r w:rsidRPr="002E117D">
              <w:rPr>
                <w:rFonts w:cs="Simplified Arabic" w:hint="cs"/>
                <w:sz w:val="32"/>
                <w:szCs w:val="32"/>
                <w:rtl/>
              </w:rPr>
              <w:t>ثامناً:الأحكام</w:t>
            </w:r>
            <w:proofErr w:type="spellEnd"/>
            <w:r w:rsidRPr="002E117D">
              <w:rPr>
                <w:rFonts w:cs="Simplified Arabic" w:hint="cs"/>
                <w:sz w:val="32"/>
                <w:szCs w:val="32"/>
                <w:rtl/>
              </w:rPr>
              <w:t xml:space="preserve"> المتفرقة</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42</w:t>
            </w:r>
          </w:p>
        </w:tc>
      </w:tr>
      <w:tr w:rsidR="00B97BDB" w:rsidRPr="002E117D" w:rsidTr="0019623D">
        <w:trPr>
          <w:jc w:val="center"/>
        </w:trPr>
        <w:tc>
          <w:tcPr>
            <w:tcW w:w="6695" w:type="dxa"/>
            <w:tcBorders>
              <w:bottom w:val="double" w:sz="4" w:space="0" w:color="auto"/>
            </w:tcBorders>
          </w:tcPr>
          <w:p w:rsidR="00B97BDB" w:rsidRPr="002E117D" w:rsidRDefault="00B97BDB" w:rsidP="0019623D">
            <w:pPr>
              <w:ind w:left="319"/>
              <w:rPr>
                <w:rFonts w:cs="Simplified Arabic"/>
                <w:sz w:val="32"/>
                <w:szCs w:val="32"/>
                <w:rtl/>
              </w:rPr>
            </w:pPr>
            <w:r w:rsidRPr="002E117D">
              <w:rPr>
                <w:rFonts w:cs="Simplified Arabic" w:hint="cs"/>
                <w:sz w:val="32"/>
                <w:szCs w:val="32"/>
                <w:rtl/>
              </w:rPr>
              <w:t>المبحث الخامس: موقفه</w:t>
            </w:r>
          </w:p>
        </w:tc>
        <w:tc>
          <w:tcPr>
            <w:tcW w:w="1528" w:type="dxa"/>
            <w:tcBorders>
              <w:bottom w:val="double" w:sz="4" w:space="0" w:color="auto"/>
            </w:tcBorders>
          </w:tcPr>
          <w:p w:rsidR="00B97BDB" w:rsidRPr="002E117D" w:rsidRDefault="00B97BDB" w:rsidP="0019623D">
            <w:pPr>
              <w:jc w:val="center"/>
              <w:rPr>
                <w:rFonts w:cs="Simplified Arabic"/>
                <w:sz w:val="32"/>
                <w:szCs w:val="32"/>
                <w:rtl/>
              </w:rPr>
            </w:pPr>
            <w:r w:rsidRPr="002E117D">
              <w:rPr>
                <w:rFonts w:cs="Simplified Arabic" w:hint="cs"/>
                <w:sz w:val="32"/>
                <w:szCs w:val="32"/>
                <w:rtl/>
              </w:rPr>
              <w:t>42</w:t>
            </w:r>
          </w:p>
        </w:tc>
      </w:tr>
      <w:tr w:rsidR="00B97BDB" w:rsidRPr="002E117D" w:rsidTr="0019623D">
        <w:trPr>
          <w:jc w:val="center"/>
        </w:trPr>
        <w:tc>
          <w:tcPr>
            <w:tcW w:w="6695" w:type="dxa"/>
            <w:tcBorders>
              <w:top w:val="double" w:sz="4" w:space="0" w:color="auto"/>
              <w:bottom w:val="double" w:sz="4" w:space="0" w:color="auto"/>
            </w:tcBorders>
            <w:shd w:val="reverseDiagStripe" w:color="F2F2F2" w:themeColor="background1" w:themeShade="F2" w:fill="auto"/>
          </w:tcPr>
          <w:p w:rsidR="00B97BDB" w:rsidRPr="002E117D" w:rsidRDefault="00B97BDB" w:rsidP="0019623D">
            <w:pPr>
              <w:jc w:val="center"/>
              <w:rPr>
                <w:rFonts w:cs="Simplified Arabic"/>
                <w:b/>
                <w:bCs/>
                <w:sz w:val="32"/>
                <w:szCs w:val="32"/>
                <w:rtl/>
              </w:rPr>
            </w:pPr>
            <w:r w:rsidRPr="002E117D">
              <w:rPr>
                <w:rFonts w:cs="Simplified Arabic" w:hint="cs"/>
                <w:b/>
                <w:bCs/>
                <w:sz w:val="32"/>
                <w:szCs w:val="32"/>
                <w:rtl/>
              </w:rPr>
              <w:t xml:space="preserve">القسم الثاني: المُعجَم </w:t>
            </w:r>
          </w:p>
        </w:tc>
        <w:tc>
          <w:tcPr>
            <w:tcW w:w="1528" w:type="dxa"/>
            <w:tcBorders>
              <w:top w:val="double" w:sz="4" w:space="0" w:color="auto"/>
              <w:bottom w:val="double" w:sz="4" w:space="0" w:color="auto"/>
            </w:tcBorders>
            <w:shd w:val="reverseDiagStripe" w:color="F2F2F2" w:themeColor="background1" w:themeShade="F2" w:fill="auto"/>
          </w:tcPr>
          <w:p w:rsidR="00B97BDB" w:rsidRPr="002E117D" w:rsidRDefault="00B97BDB" w:rsidP="0019623D">
            <w:pPr>
              <w:jc w:val="center"/>
              <w:rPr>
                <w:rFonts w:cs="Simplified Arabic"/>
                <w:b/>
                <w:bCs/>
                <w:sz w:val="32"/>
                <w:szCs w:val="32"/>
                <w:rtl/>
              </w:rPr>
            </w:pPr>
            <w:r w:rsidRPr="002E117D">
              <w:rPr>
                <w:rFonts w:cs="Simplified Arabic" w:hint="cs"/>
                <w:b/>
                <w:bCs/>
                <w:sz w:val="32"/>
                <w:szCs w:val="32"/>
                <w:rtl/>
              </w:rPr>
              <w:t>46_157</w:t>
            </w:r>
          </w:p>
        </w:tc>
      </w:tr>
      <w:tr w:rsidR="00B97BDB" w:rsidRPr="002E117D" w:rsidTr="0019623D">
        <w:trPr>
          <w:jc w:val="center"/>
        </w:trPr>
        <w:tc>
          <w:tcPr>
            <w:tcW w:w="6695" w:type="dxa"/>
            <w:tcBorders>
              <w:top w:val="double" w:sz="4" w:space="0" w:color="auto"/>
            </w:tcBorders>
          </w:tcPr>
          <w:p w:rsidR="00B97BDB" w:rsidRPr="002E117D" w:rsidRDefault="00B97BDB" w:rsidP="0019623D">
            <w:pPr>
              <w:rPr>
                <w:rFonts w:cs="Simplified Arabic"/>
                <w:sz w:val="32"/>
                <w:szCs w:val="32"/>
                <w:rtl/>
              </w:rPr>
            </w:pPr>
            <w:r w:rsidRPr="002E117D">
              <w:rPr>
                <w:rFonts w:cs="Simplified Arabic" w:hint="cs"/>
                <w:sz w:val="32"/>
                <w:szCs w:val="32"/>
                <w:rtl/>
              </w:rPr>
              <w:t>منهجنا في صناعة المعجم</w:t>
            </w:r>
          </w:p>
        </w:tc>
        <w:tc>
          <w:tcPr>
            <w:tcW w:w="1528" w:type="dxa"/>
            <w:tcBorders>
              <w:top w:val="double" w:sz="4" w:space="0" w:color="auto"/>
            </w:tcBorders>
          </w:tcPr>
          <w:p w:rsidR="00B97BDB" w:rsidRPr="002E117D" w:rsidRDefault="00B97BDB" w:rsidP="0019623D">
            <w:pPr>
              <w:jc w:val="center"/>
              <w:rPr>
                <w:rFonts w:cs="Simplified Arabic"/>
                <w:sz w:val="32"/>
                <w:szCs w:val="32"/>
                <w:rtl/>
              </w:rPr>
            </w:pPr>
            <w:r w:rsidRPr="002E117D">
              <w:rPr>
                <w:rFonts w:cs="Simplified Arabic" w:hint="cs"/>
                <w:sz w:val="32"/>
                <w:szCs w:val="32"/>
                <w:rtl/>
              </w:rPr>
              <w:t>47</w:t>
            </w:r>
          </w:p>
        </w:tc>
      </w:tr>
      <w:tr w:rsidR="00B97BDB" w:rsidRPr="002E117D" w:rsidTr="0019623D">
        <w:trPr>
          <w:jc w:val="center"/>
        </w:trPr>
        <w:tc>
          <w:tcPr>
            <w:tcW w:w="6695" w:type="dxa"/>
          </w:tcPr>
          <w:p w:rsidR="00B97BDB" w:rsidRPr="002E117D" w:rsidRDefault="00B97BDB" w:rsidP="0019623D">
            <w:pPr>
              <w:ind w:left="177"/>
              <w:rPr>
                <w:rFonts w:cs="Simplified Arabic"/>
                <w:sz w:val="32"/>
                <w:szCs w:val="32"/>
                <w:rtl/>
              </w:rPr>
            </w:pPr>
            <w:r w:rsidRPr="002E117D">
              <w:rPr>
                <w:rFonts w:cs="Simplified Arabic" w:hint="cs"/>
                <w:sz w:val="32"/>
                <w:szCs w:val="32"/>
                <w:rtl/>
              </w:rPr>
              <w:t>باب الهمزة</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49_58</w:t>
            </w:r>
          </w:p>
        </w:tc>
      </w:tr>
      <w:tr w:rsidR="00B97BDB" w:rsidRPr="002E117D" w:rsidTr="0019623D">
        <w:trPr>
          <w:jc w:val="center"/>
        </w:trPr>
        <w:tc>
          <w:tcPr>
            <w:tcW w:w="6695" w:type="dxa"/>
          </w:tcPr>
          <w:p w:rsidR="00B97BDB" w:rsidRPr="002E117D" w:rsidRDefault="00B97BDB" w:rsidP="0019623D">
            <w:pPr>
              <w:ind w:left="177"/>
              <w:rPr>
                <w:rFonts w:cs="Simplified Arabic"/>
                <w:sz w:val="32"/>
                <w:szCs w:val="32"/>
                <w:rtl/>
              </w:rPr>
            </w:pPr>
            <w:r w:rsidRPr="002E117D">
              <w:rPr>
                <w:rFonts w:cs="Simplified Arabic" w:hint="cs"/>
                <w:sz w:val="32"/>
                <w:szCs w:val="32"/>
                <w:rtl/>
              </w:rPr>
              <w:t>باب الباء</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59_68</w:t>
            </w:r>
          </w:p>
        </w:tc>
      </w:tr>
      <w:tr w:rsidR="00B97BDB" w:rsidRPr="002E117D" w:rsidTr="0019623D">
        <w:trPr>
          <w:jc w:val="center"/>
        </w:trPr>
        <w:tc>
          <w:tcPr>
            <w:tcW w:w="6695" w:type="dxa"/>
          </w:tcPr>
          <w:p w:rsidR="00B97BDB" w:rsidRPr="002E117D" w:rsidRDefault="00B97BDB" w:rsidP="0019623D">
            <w:pPr>
              <w:ind w:left="177"/>
              <w:rPr>
                <w:rFonts w:cs="Simplified Arabic"/>
                <w:sz w:val="32"/>
                <w:szCs w:val="32"/>
                <w:rtl/>
              </w:rPr>
            </w:pPr>
            <w:r w:rsidRPr="002E117D">
              <w:rPr>
                <w:rFonts w:cs="Simplified Arabic" w:hint="cs"/>
                <w:sz w:val="32"/>
                <w:szCs w:val="32"/>
                <w:rtl/>
              </w:rPr>
              <w:t>باب التاء</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69_70</w:t>
            </w:r>
          </w:p>
        </w:tc>
      </w:tr>
      <w:tr w:rsidR="00B97BDB" w:rsidRPr="002E117D" w:rsidTr="0019623D">
        <w:trPr>
          <w:jc w:val="center"/>
        </w:trPr>
        <w:tc>
          <w:tcPr>
            <w:tcW w:w="6695" w:type="dxa"/>
          </w:tcPr>
          <w:p w:rsidR="00B97BDB" w:rsidRPr="002E117D" w:rsidRDefault="00B97BDB" w:rsidP="0019623D">
            <w:pPr>
              <w:ind w:left="177"/>
              <w:rPr>
                <w:rFonts w:cs="Simplified Arabic"/>
                <w:sz w:val="32"/>
                <w:szCs w:val="32"/>
                <w:rtl/>
              </w:rPr>
            </w:pPr>
            <w:r w:rsidRPr="002E117D">
              <w:rPr>
                <w:rFonts w:cs="Simplified Arabic" w:hint="cs"/>
                <w:sz w:val="32"/>
                <w:szCs w:val="32"/>
                <w:rtl/>
              </w:rPr>
              <w:t>باب الثاء</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71</w:t>
            </w:r>
          </w:p>
        </w:tc>
      </w:tr>
      <w:tr w:rsidR="00B97BDB" w:rsidRPr="002E117D" w:rsidTr="0019623D">
        <w:trPr>
          <w:jc w:val="center"/>
        </w:trPr>
        <w:tc>
          <w:tcPr>
            <w:tcW w:w="6695" w:type="dxa"/>
          </w:tcPr>
          <w:p w:rsidR="00B97BDB" w:rsidRPr="002E117D" w:rsidRDefault="00B97BDB" w:rsidP="0019623D">
            <w:pPr>
              <w:ind w:left="177"/>
              <w:rPr>
                <w:rFonts w:cs="Simplified Arabic"/>
                <w:sz w:val="32"/>
                <w:szCs w:val="32"/>
                <w:rtl/>
              </w:rPr>
            </w:pPr>
            <w:r w:rsidRPr="002E117D">
              <w:rPr>
                <w:rFonts w:cs="Simplified Arabic" w:hint="cs"/>
                <w:sz w:val="32"/>
                <w:szCs w:val="32"/>
                <w:rtl/>
              </w:rPr>
              <w:t>باب الجيم</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72_76</w:t>
            </w:r>
          </w:p>
        </w:tc>
      </w:tr>
      <w:tr w:rsidR="00B97BDB" w:rsidRPr="002E117D" w:rsidTr="0019623D">
        <w:trPr>
          <w:jc w:val="center"/>
        </w:trPr>
        <w:tc>
          <w:tcPr>
            <w:tcW w:w="6695" w:type="dxa"/>
          </w:tcPr>
          <w:p w:rsidR="00B97BDB" w:rsidRPr="002E117D" w:rsidRDefault="00B97BDB" w:rsidP="0019623D">
            <w:pPr>
              <w:ind w:left="177"/>
              <w:rPr>
                <w:rFonts w:cs="Simplified Arabic"/>
                <w:sz w:val="32"/>
                <w:szCs w:val="32"/>
                <w:rtl/>
              </w:rPr>
            </w:pPr>
            <w:r w:rsidRPr="002E117D">
              <w:rPr>
                <w:rFonts w:cs="Simplified Arabic" w:hint="cs"/>
                <w:sz w:val="32"/>
                <w:szCs w:val="32"/>
                <w:rtl/>
              </w:rPr>
              <w:t>باب الحاء</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77</w:t>
            </w:r>
          </w:p>
        </w:tc>
      </w:tr>
      <w:tr w:rsidR="00B97BDB" w:rsidRPr="002E117D" w:rsidTr="0019623D">
        <w:trPr>
          <w:jc w:val="center"/>
        </w:trPr>
        <w:tc>
          <w:tcPr>
            <w:tcW w:w="6695" w:type="dxa"/>
          </w:tcPr>
          <w:p w:rsidR="00B97BDB" w:rsidRPr="002E117D" w:rsidRDefault="00B97BDB" w:rsidP="0019623D">
            <w:pPr>
              <w:ind w:left="177"/>
              <w:rPr>
                <w:rFonts w:cs="Simplified Arabic"/>
                <w:sz w:val="32"/>
                <w:szCs w:val="32"/>
                <w:rtl/>
              </w:rPr>
            </w:pPr>
            <w:r w:rsidRPr="002E117D">
              <w:rPr>
                <w:rFonts w:cs="Simplified Arabic" w:hint="cs"/>
                <w:sz w:val="32"/>
                <w:szCs w:val="32"/>
                <w:rtl/>
              </w:rPr>
              <w:t>باب الخاء</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78_80</w:t>
            </w:r>
          </w:p>
        </w:tc>
      </w:tr>
      <w:tr w:rsidR="00B97BDB" w:rsidRPr="002E117D" w:rsidTr="0019623D">
        <w:trPr>
          <w:jc w:val="center"/>
        </w:trPr>
        <w:tc>
          <w:tcPr>
            <w:tcW w:w="6695" w:type="dxa"/>
          </w:tcPr>
          <w:p w:rsidR="00B97BDB" w:rsidRPr="002E117D" w:rsidRDefault="00B97BDB" w:rsidP="0019623D">
            <w:pPr>
              <w:ind w:left="177"/>
              <w:rPr>
                <w:rFonts w:cs="Simplified Arabic"/>
                <w:sz w:val="32"/>
                <w:szCs w:val="32"/>
                <w:rtl/>
              </w:rPr>
            </w:pPr>
            <w:r w:rsidRPr="002E117D">
              <w:rPr>
                <w:rFonts w:cs="Simplified Arabic" w:hint="cs"/>
                <w:sz w:val="32"/>
                <w:szCs w:val="32"/>
                <w:rtl/>
              </w:rPr>
              <w:t>باب الدال</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81_88</w:t>
            </w:r>
          </w:p>
        </w:tc>
      </w:tr>
      <w:tr w:rsidR="00B97BDB" w:rsidRPr="002E117D" w:rsidTr="0019623D">
        <w:trPr>
          <w:jc w:val="center"/>
        </w:trPr>
        <w:tc>
          <w:tcPr>
            <w:tcW w:w="6695" w:type="dxa"/>
          </w:tcPr>
          <w:p w:rsidR="00B97BDB" w:rsidRPr="002E117D" w:rsidRDefault="00B97BDB" w:rsidP="0019623D">
            <w:pPr>
              <w:ind w:left="177"/>
              <w:rPr>
                <w:rFonts w:cs="Simplified Arabic"/>
                <w:sz w:val="32"/>
                <w:szCs w:val="32"/>
                <w:rtl/>
              </w:rPr>
            </w:pPr>
            <w:r w:rsidRPr="002E117D">
              <w:rPr>
                <w:rFonts w:cs="Simplified Arabic" w:hint="cs"/>
                <w:sz w:val="32"/>
                <w:szCs w:val="32"/>
                <w:rtl/>
              </w:rPr>
              <w:t>باب الراء</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89_92</w:t>
            </w:r>
          </w:p>
        </w:tc>
      </w:tr>
      <w:tr w:rsidR="00B97BDB" w:rsidRPr="002E117D" w:rsidTr="0019623D">
        <w:trPr>
          <w:jc w:val="center"/>
        </w:trPr>
        <w:tc>
          <w:tcPr>
            <w:tcW w:w="6695" w:type="dxa"/>
          </w:tcPr>
          <w:p w:rsidR="00B97BDB" w:rsidRPr="002E117D" w:rsidRDefault="00B97BDB" w:rsidP="0019623D">
            <w:pPr>
              <w:ind w:left="177"/>
              <w:rPr>
                <w:rFonts w:cs="Simplified Arabic"/>
                <w:sz w:val="32"/>
                <w:szCs w:val="32"/>
                <w:rtl/>
              </w:rPr>
            </w:pPr>
            <w:r w:rsidRPr="002E117D">
              <w:rPr>
                <w:rFonts w:cs="Simplified Arabic" w:hint="cs"/>
                <w:sz w:val="32"/>
                <w:szCs w:val="32"/>
                <w:rtl/>
              </w:rPr>
              <w:t>باب الزاي</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93_95</w:t>
            </w:r>
          </w:p>
        </w:tc>
      </w:tr>
      <w:tr w:rsidR="00B97BDB" w:rsidRPr="002E117D" w:rsidTr="0019623D">
        <w:trPr>
          <w:jc w:val="center"/>
        </w:trPr>
        <w:tc>
          <w:tcPr>
            <w:tcW w:w="6695" w:type="dxa"/>
          </w:tcPr>
          <w:p w:rsidR="00B97BDB" w:rsidRPr="002E117D" w:rsidRDefault="00B97BDB" w:rsidP="0019623D">
            <w:pPr>
              <w:ind w:left="177"/>
              <w:rPr>
                <w:rFonts w:cs="Simplified Arabic"/>
                <w:sz w:val="32"/>
                <w:szCs w:val="32"/>
                <w:rtl/>
              </w:rPr>
            </w:pPr>
            <w:r w:rsidRPr="002E117D">
              <w:rPr>
                <w:rFonts w:cs="Simplified Arabic" w:hint="cs"/>
                <w:sz w:val="32"/>
                <w:szCs w:val="32"/>
                <w:rtl/>
              </w:rPr>
              <w:t>باب السين</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96_105</w:t>
            </w:r>
          </w:p>
        </w:tc>
      </w:tr>
      <w:tr w:rsidR="00B97BDB" w:rsidRPr="002E117D" w:rsidTr="0019623D">
        <w:trPr>
          <w:jc w:val="center"/>
        </w:trPr>
        <w:tc>
          <w:tcPr>
            <w:tcW w:w="6695" w:type="dxa"/>
          </w:tcPr>
          <w:p w:rsidR="00B97BDB" w:rsidRPr="002E117D" w:rsidRDefault="00B97BDB" w:rsidP="0019623D">
            <w:pPr>
              <w:ind w:left="177"/>
              <w:rPr>
                <w:rFonts w:cs="Simplified Arabic"/>
                <w:sz w:val="32"/>
                <w:szCs w:val="32"/>
                <w:rtl/>
              </w:rPr>
            </w:pPr>
            <w:r w:rsidRPr="002E117D">
              <w:rPr>
                <w:rFonts w:cs="Simplified Arabic" w:hint="cs"/>
                <w:sz w:val="32"/>
                <w:szCs w:val="32"/>
                <w:rtl/>
              </w:rPr>
              <w:lastRenderedPageBreak/>
              <w:t>باب الشين</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106_108</w:t>
            </w:r>
          </w:p>
        </w:tc>
      </w:tr>
      <w:tr w:rsidR="00B97BDB" w:rsidRPr="002E117D" w:rsidTr="0019623D">
        <w:trPr>
          <w:jc w:val="center"/>
        </w:trPr>
        <w:tc>
          <w:tcPr>
            <w:tcW w:w="6695" w:type="dxa"/>
          </w:tcPr>
          <w:p w:rsidR="00B97BDB" w:rsidRPr="002E117D" w:rsidRDefault="00B97BDB" w:rsidP="0019623D">
            <w:pPr>
              <w:ind w:left="177"/>
              <w:rPr>
                <w:rFonts w:cs="Simplified Arabic"/>
                <w:sz w:val="32"/>
                <w:szCs w:val="32"/>
                <w:rtl/>
              </w:rPr>
            </w:pPr>
            <w:r w:rsidRPr="002E117D">
              <w:rPr>
                <w:rFonts w:cs="Simplified Arabic" w:hint="cs"/>
                <w:sz w:val="32"/>
                <w:szCs w:val="32"/>
                <w:rtl/>
              </w:rPr>
              <w:t>باب الصاد</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109_111</w:t>
            </w:r>
          </w:p>
        </w:tc>
      </w:tr>
      <w:tr w:rsidR="00B97BDB" w:rsidRPr="002E117D" w:rsidTr="0019623D">
        <w:trPr>
          <w:jc w:val="center"/>
        </w:trPr>
        <w:tc>
          <w:tcPr>
            <w:tcW w:w="6695" w:type="dxa"/>
          </w:tcPr>
          <w:p w:rsidR="00B97BDB" w:rsidRPr="002E117D" w:rsidRDefault="00B97BDB" w:rsidP="0019623D">
            <w:pPr>
              <w:ind w:left="177"/>
              <w:rPr>
                <w:rFonts w:cs="Simplified Arabic"/>
                <w:sz w:val="32"/>
                <w:szCs w:val="32"/>
                <w:rtl/>
              </w:rPr>
            </w:pPr>
            <w:r w:rsidRPr="002E117D">
              <w:rPr>
                <w:rFonts w:cs="Simplified Arabic" w:hint="cs"/>
                <w:sz w:val="32"/>
                <w:szCs w:val="32"/>
                <w:rtl/>
              </w:rPr>
              <w:t>باب الطاء</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112_116</w:t>
            </w:r>
          </w:p>
        </w:tc>
      </w:tr>
      <w:tr w:rsidR="00B97BDB" w:rsidRPr="002E117D" w:rsidTr="0019623D">
        <w:trPr>
          <w:jc w:val="center"/>
        </w:trPr>
        <w:tc>
          <w:tcPr>
            <w:tcW w:w="6695" w:type="dxa"/>
          </w:tcPr>
          <w:p w:rsidR="00B97BDB" w:rsidRPr="002E117D" w:rsidRDefault="00B97BDB" w:rsidP="0019623D">
            <w:pPr>
              <w:ind w:left="177"/>
              <w:rPr>
                <w:rFonts w:cs="Simplified Arabic"/>
                <w:sz w:val="32"/>
                <w:szCs w:val="32"/>
                <w:rtl/>
              </w:rPr>
            </w:pPr>
            <w:r w:rsidRPr="002E117D">
              <w:rPr>
                <w:rFonts w:cs="Simplified Arabic" w:hint="cs"/>
                <w:sz w:val="32"/>
                <w:szCs w:val="32"/>
                <w:rtl/>
              </w:rPr>
              <w:t>باب العين</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117_118</w:t>
            </w:r>
          </w:p>
        </w:tc>
      </w:tr>
      <w:tr w:rsidR="00B97BDB" w:rsidRPr="002E117D" w:rsidTr="0019623D">
        <w:trPr>
          <w:jc w:val="center"/>
        </w:trPr>
        <w:tc>
          <w:tcPr>
            <w:tcW w:w="6695" w:type="dxa"/>
          </w:tcPr>
          <w:p w:rsidR="00B97BDB" w:rsidRPr="002E117D" w:rsidRDefault="00B97BDB" w:rsidP="0019623D">
            <w:pPr>
              <w:ind w:left="177"/>
              <w:rPr>
                <w:rFonts w:cs="Simplified Arabic"/>
                <w:sz w:val="32"/>
                <w:szCs w:val="32"/>
                <w:rtl/>
              </w:rPr>
            </w:pPr>
            <w:r w:rsidRPr="002E117D">
              <w:rPr>
                <w:rFonts w:cs="Simplified Arabic" w:hint="cs"/>
                <w:sz w:val="32"/>
                <w:szCs w:val="32"/>
                <w:rtl/>
              </w:rPr>
              <w:t>باب الفاء</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119_124</w:t>
            </w:r>
          </w:p>
        </w:tc>
      </w:tr>
      <w:tr w:rsidR="00B97BDB" w:rsidRPr="002E117D" w:rsidTr="0019623D">
        <w:trPr>
          <w:jc w:val="center"/>
        </w:trPr>
        <w:tc>
          <w:tcPr>
            <w:tcW w:w="6695" w:type="dxa"/>
          </w:tcPr>
          <w:p w:rsidR="00B97BDB" w:rsidRPr="002E117D" w:rsidRDefault="00B97BDB" w:rsidP="0019623D">
            <w:pPr>
              <w:ind w:left="177"/>
              <w:rPr>
                <w:rFonts w:cs="Simplified Arabic"/>
                <w:sz w:val="32"/>
                <w:szCs w:val="32"/>
                <w:rtl/>
              </w:rPr>
            </w:pPr>
            <w:r w:rsidRPr="002E117D">
              <w:rPr>
                <w:rFonts w:cs="Simplified Arabic" w:hint="cs"/>
                <w:sz w:val="32"/>
                <w:szCs w:val="32"/>
                <w:rtl/>
              </w:rPr>
              <w:t>باب القاف</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125_132</w:t>
            </w:r>
          </w:p>
        </w:tc>
      </w:tr>
      <w:tr w:rsidR="00B97BDB" w:rsidRPr="002E117D" w:rsidTr="0019623D">
        <w:trPr>
          <w:jc w:val="center"/>
        </w:trPr>
        <w:tc>
          <w:tcPr>
            <w:tcW w:w="6695" w:type="dxa"/>
            <w:tcBorders>
              <w:bottom w:val="single" w:sz="6" w:space="0" w:color="auto"/>
            </w:tcBorders>
          </w:tcPr>
          <w:p w:rsidR="00B97BDB" w:rsidRPr="002E117D" w:rsidRDefault="00B97BDB" w:rsidP="0019623D">
            <w:pPr>
              <w:ind w:left="177"/>
              <w:rPr>
                <w:rFonts w:cs="Simplified Arabic"/>
                <w:sz w:val="32"/>
                <w:szCs w:val="32"/>
                <w:rtl/>
              </w:rPr>
            </w:pPr>
            <w:r w:rsidRPr="002E117D">
              <w:rPr>
                <w:rFonts w:cs="Simplified Arabic" w:hint="cs"/>
                <w:sz w:val="32"/>
                <w:szCs w:val="32"/>
                <w:rtl/>
              </w:rPr>
              <w:t>باب الكاف</w:t>
            </w:r>
          </w:p>
        </w:tc>
        <w:tc>
          <w:tcPr>
            <w:tcW w:w="1528" w:type="dxa"/>
            <w:tcBorders>
              <w:bottom w:val="single" w:sz="6" w:space="0" w:color="auto"/>
            </w:tcBorders>
          </w:tcPr>
          <w:p w:rsidR="00B97BDB" w:rsidRPr="002E117D" w:rsidRDefault="00B97BDB" w:rsidP="0019623D">
            <w:pPr>
              <w:jc w:val="center"/>
              <w:rPr>
                <w:rFonts w:cs="Simplified Arabic"/>
                <w:sz w:val="32"/>
                <w:szCs w:val="32"/>
                <w:rtl/>
              </w:rPr>
            </w:pPr>
            <w:r w:rsidRPr="002E117D">
              <w:rPr>
                <w:rFonts w:cs="Simplified Arabic" w:hint="cs"/>
                <w:sz w:val="32"/>
                <w:szCs w:val="32"/>
                <w:rtl/>
              </w:rPr>
              <w:t>133_137</w:t>
            </w:r>
          </w:p>
        </w:tc>
      </w:tr>
      <w:tr w:rsidR="00B97BDB" w:rsidRPr="002E117D" w:rsidTr="0019623D">
        <w:trPr>
          <w:jc w:val="center"/>
        </w:trPr>
        <w:tc>
          <w:tcPr>
            <w:tcW w:w="6695" w:type="dxa"/>
            <w:tcBorders>
              <w:top w:val="single" w:sz="6" w:space="0" w:color="auto"/>
              <w:bottom w:val="single" w:sz="4" w:space="0" w:color="auto"/>
            </w:tcBorders>
          </w:tcPr>
          <w:p w:rsidR="00B97BDB" w:rsidRPr="002E117D" w:rsidRDefault="00B97BDB" w:rsidP="0019623D">
            <w:pPr>
              <w:ind w:left="177"/>
              <w:rPr>
                <w:rFonts w:cs="Simplified Arabic"/>
                <w:sz w:val="32"/>
                <w:szCs w:val="32"/>
                <w:rtl/>
              </w:rPr>
            </w:pPr>
            <w:r w:rsidRPr="002E117D">
              <w:rPr>
                <w:rFonts w:cs="Simplified Arabic" w:hint="cs"/>
                <w:sz w:val="32"/>
                <w:szCs w:val="32"/>
                <w:rtl/>
              </w:rPr>
              <w:t>باب اللام</w:t>
            </w:r>
          </w:p>
        </w:tc>
        <w:tc>
          <w:tcPr>
            <w:tcW w:w="1528" w:type="dxa"/>
            <w:tcBorders>
              <w:top w:val="single" w:sz="6" w:space="0" w:color="auto"/>
              <w:bottom w:val="single" w:sz="4" w:space="0" w:color="auto"/>
            </w:tcBorders>
          </w:tcPr>
          <w:p w:rsidR="00B97BDB" w:rsidRPr="002E117D" w:rsidRDefault="00B97BDB" w:rsidP="0019623D">
            <w:pPr>
              <w:jc w:val="center"/>
              <w:rPr>
                <w:rFonts w:cs="Simplified Arabic"/>
                <w:sz w:val="32"/>
                <w:szCs w:val="32"/>
                <w:rtl/>
              </w:rPr>
            </w:pPr>
            <w:r w:rsidRPr="002E117D">
              <w:rPr>
                <w:rFonts w:cs="Simplified Arabic" w:hint="cs"/>
                <w:sz w:val="32"/>
                <w:szCs w:val="32"/>
                <w:rtl/>
              </w:rPr>
              <w:t>138</w:t>
            </w:r>
          </w:p>
        </w:tc>
      </w:tr>
      <w:tr w:rsidR="00B97BDB" w:rsidRPr="002E117D" w:rsidTr="0019623D">
        <w:trPr>
          <w:jc w:val="center"/>
        </w:trPr>
        <w:tc>
          <w:tcPr>
            <w:tcW w:w="6695" w:type="dxa"/>
            <w:tcBorders>
              <w:top w:val="single" w:sz="4" w:space="0" w:color="auto"/>
            </w:tcBorders>
          </w:tcPr>
          <w:p w:rsidR="00B97BDB" w:rsidRPr="002E117D" w:rsidRDefault="00B97BDB" w:rsidP="0019623D">
            <w:pPr>
              <w:ind w:left="177"/>
              <w:rPr>
                <w:rFonts w:cs="Simplified Arabic"/>
                <w:sz w:val="32"/>
                <w:szCs w:val="32"/>
                <w:rtl/>
              </w:rPr>
            </w:pPr>
            <w:r w:rsidRPr="002E117D">
              <w:rPr>
                <w:rFonts w:cs="Simplified Arabic" w:hint="cs"/>
                <w:sz w:val="32"/>
                <w:szCs w:val="32"/>
                <w:rtl/>
              </w:rPr>
              <w:t>باب الميم</w:t>
            </w:r>
          </w:p>
        </w:tc>
        <w:tc>
          <w:tcPr>
            <w:tcW w:w="1528" w:type="dxa"/>
            <w:tcBorders>
              <w:top w:val="single" w:sz="4" w:space="0" w:color="auto"/>
            </w:tcBorders>
          </w:tcPr>
          <w:p w:rsidR="00B97BDB" w:rsidRPr="002E117D" w:rsidRDefault="00B97BDB" w:rsidP="0019623D">
            <w:pPr>
              <w:jc w:val="center"/>
              <w:rPr>
                <w:rFonts w:cs="Simplified Arabic"/>
                <w:sz w:val="32"/>
                <w:szCs w:val="32"/>
                <w:rtl/>
              </w:rPr>
            </w:pPr>
            <w:r w:rsidRPr="002E117D">
              <w:rPr>
                <w:rFonts w:cs="Simplified Arabic" w:hint="cs"/>
                <w:sz w:val="32"/>
                <w:szCs w:val="32"/>
                <w:rtl/>
              </w:rPr>
              <w:t>139_145</w:t>
            </w:r>
          </w:p>
        </w:tc>
      </w:tr>
      <w:tr w:rsidR="00B97BDB" w:rsidRPr="002E117D" w:rsidTr="0019623D">
        <w:trPr>
          <w:jc w:val="center"/>
        </w:trPr>
        <w:tc>
          <w:tcPr>
            <w:tcW w:w="6695" w:type="dxa"/>
            <w:tcBorders>
              <w:bottom w:val="double" w:sz="4" w:space="0" w:color="auto"/>
            </w:tcBorders>
          </w:tcPr>
          <w:p w:rsidR="00B97BDB" w:rsidRPr="002E117D" w:rsidRDefault="00B97BDB" w:rsidP="0019623D">
            <w:pPr>
              <w:ind w:left="177"/>
              <w:rPr>
                <w:rFonts w:cs="Simplified Arabic"/>
                <w:sz w:val="32"/>
                <w:szCs w:val="32"/>
                <w:rtl/>
              </w:rPr>
            </w:pPr>
            <w:r w:rsidRPr="002E117D">
              <w:rPr>
                <w:rFonts w:cs="Simplified Arabic" w:hint="cs"/>
                <w:sz w:val="32"/>
                <w:szCs w:val="32"/>
                <w:rtl/>
              </w:rPr>
              <w:t xml:space="preserve">باب النون </w:t>
            </w:r>
          </w:p>
        </w:tc>
        <w:tc>
          <w:tcPr>
            <w:tcW w:w="1528" w:type="dxa"/>
            <w:tcBorders>
              <w:bottom w:val="double" w:sz="4" w:space="0" w:color="auto"/>
            </w:tcBorders>
          </w:tcPr>
          <w:p w:rsidR="00B97BDB" w:rsidRPr="002E117D" w:rsidRDefault="00B97BDB" w:rsidP="0019623D">
            <w:pPr>
              <w:jc w:val="center"/>
              <w:rPr>
                <w:rFonts w:cs="Simplified Arabic"/>
                <w:sz w:val="32"/>
                <w:szCs w:val="32"/>
                <w:rtl/>
              </w:rPr>
            </w:pPr>
            <w:r w:rsidRPr="002E117D">
              <w:rPr>
                <w:rFonts w:cs="Simplified Arabic" w:hint="cs"/>
                <w:sz w:val="32"/>
                <w:szCs w:val="32"/>
                <w:rtl/>
              </w:rPr>
              <w:t>146_150</w:t>
            </w:r>
          </w:p>
        </w:tc>
      </w:tr>
      <w:tr w:rsidR="00B97BDB" w:rsidRPr="002E117D" w:rsidTr="0019623D">
        <w:trPr>
          <w:jc w:val="center"/>
        </w:trPr>
        <w:tc>
          <w:tcPr>
            <w:tcW w:w="6695" w:type="dxa"/>
            <w:tcBorders>
              <w:top w:val="double" w:sz="4" w:space="0" w:color="auto"/>
              <w:bottom w:val="double" w:sz="4" w:space="0" w:color="auto"/>
            </w:tcBorders>
            <w:shd w:val="horzCross" w:color="D9D9D9" w:themeColor="background1" w:themeShade="D9" w:fill="auto"/>
          </w:tcPr>
          <w:p w:rsidR="00B97BDB" w:rsidRPr="002E117D" w:rsidRDefault="00B97BDB" w:rsidP="0019623D">
            <w:pPr>
              <w:jc w:val="center"/>
              <w:rPr>
                <w:rFonts w:cs="Simplified Arabic"/>
                <w:b/>
                <w:bCs/>
                <w:sz w:val="32"/>
                <w:szCs w:val="32"/>
                <w:rtl/>
              </w:rPr>
            </w:pPr>
            <w:r w:rsidRPr="002E117D">
              <w:rPr>
                <w:rFonts w:cs="Simplified Arabic" w:hint="cs"/>
                <w:b/>
                <w:bCs/>
                <w:sz w:val="32"/>
                <w:szCs w:val="32"/>
                <w:rtl/>
              </w:rPr>
              <w:t>الموضوع</w:t>
            </w:r>
          </w:p>
        </w:tc>
        <w:tc>
          <w:tcPr>
            <w:tcW w:w="1528" w:type="dxa"/>
            <w:tcBorders>
              <w:top w:val="double" w:sz="4" w:space="0" w:color="auto"/>
              <w:bottom w:val="double" w:sz="4" w:space="0" w:color="auto"/>
            </w:tcBorders>
            <w:shd w:val="horzCross" w:color="D9D9D9" w:themeColor="background1" w:themeShade="D9" w:fill="auto"/>
          </w:tcPr>
          <w:p w:rsidR="00B97BDB" w:rsidRPr="002E117D" w:rsidRDefault="00B97BDB" w:rsidP="0019623D">
            <w:pPr>
              <w:jc w:val="center"/>
              <w:rPr>
                <w:rFonts w:cs="Simplified Arabic"/>
                <w:b/>
                <w:bCs/>
                <w:sz w:val="32"/>
                <w:szCs w:val="32"/>
                <w:rtl/>
              </w:rPr>
            </w:pPr>
            <w:r w:rsidRPr="002E117D">
              <w:rPr>
                <w:rFonts w:cs="Simplified Arabic" w:hint="cs"/>
                <w:b/>
                <w:bCs/>
                <w:sz w:val="32"/>
                <w:szCs w:val="32"/>
                <w:rtl/>
              </w:rPr>
              <w:t xml:space="preserve">الصفحة </w:t>
            </w:r>
          </w:p>
        </w:tc>
      </w:tr>
      <w:tr w:rsidR="00B97BDB" w:rsidRPr="002E117D" w:rsidTr="0019623D">
        <w:trPr>
          <w:jc w:val="center"/>
        </w:trPr>
        <w:tc>
          <w:tcPr>
            <w:tcW w:w="6695" w:type="dxa"/>
            <w:tcBorders>
              <w:top w:val="double" w:sz="4" w:space="0" w:color="auto"/>
            </w:tcBorders>
          </w:tcPr>
          <w:p w:rsidR="00B97BDB" w:rsidRPr="002E117D" w:rsidRDefault="00B97BDB" w:rsidP="0019623D">
            <w:pPr>
              <w:ind w:left="177"/>
              <w:rPr>
                <w:rFonts w:cs="Simplified Arabic"/>
                <w:sz w:val="32"/>
                <w:szCs w:val="32"/>
                <w:rtl/>
              </w:rPr>
            </w:pPr>
            <w:r w:rsidRPr="002E117D">
              <w:rPr>
                <w:rFonts w:cs="Simplified Arabic" w:hint="cs"/>
                <w:sz w:val="32"/>
                <w:szCs w:val="32"/>
                <w:rtl/>
              </w:rPr>
              <w:t>باب الهاء</w:t>
            </w:r>
          </w:p>
        </w:tc>
        <w:tc>
          <w:tcPr>
            <w:tcW w:w="1528" w:type="dxa"/>
            <w:tcBorders>
              <w:top w:val="double" w:sz="4" w:space="0" w:color="auto"/>
            </w:tcBorders>
          </w:tcPr>
          <w:p w:rsidR="00B97BDB" w:rsidRPr="002E117D" w:rsidRDefault="00B97BDB" w:rsidP="0019623D">
            <w:pPr>
              <w:jc w:val="center"/>
              <w:rPr>
                <w:rFonts w:cs="Simplified Arabic"/>
                <w:sz w:val="32"/>
                <w:szCs w:val="32"/>
                <w:rtl/>
              </w:rPr>
            </w:pPr>
            <w:r w:rsidRPr="002E117D">
              <w:rPr>
                <w:rFonts w:cs="Simplified Arabic" w:hint="cs"/>
                <w:sz w:val="32"/>
                <w:szCs w:val="32"/>
                <w:rtl/>
              </w:rPr>
              <w:t>151_154</w:t>
            </w:r>
          </w:p>
        </w:tc>
      </w:tr>
      <w:tr w:rsidR="00B97BDB" w:rsidRPr="002E117D" w:rsidTr="0019623D">
        <w:trPr>
          <w:jc w:val="center"/>
        </w:trPr>
        <w:tc>
          <w:tcPr>
            <w:tcW w:w="6695" w:type="dxa"/>
          </w:tcPr>
          <w:p w:rsidR="00B97BDB" w:rsidRPr="002E117D" w:rsidRDefault="00B97BDB" w:rsidP="0019623D">
            <w:pPr>
              <w:ind w:left="177"/>
              <w:rPr>
                <w:rFonts w:cs="Simplified Arabic"/>
                <w:sz w:val="32"/>
                <w:szCs w:val="32"/>
                <w:rtl/>
              </w:rPr>
            </w:pPr>
            <w:r w:rsidRPr="002E117D">
              <w:rPr>
                <w:rFonts w:cs="Simplified Arabic" w:hint="cs"/>
                <w:sz w:val="32"/>
                <w:szCs w:val="32"/>
                <w:rtl/>
              </w:rPr>
              <w:t>باب الواو</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155</w:t>
            </w:r>
          </w:p>
        </w:tc>
      </w:tr>
      <w:tr w:rsidR="00B97BDB" w:rsidRPr="002E117D" w:rsidTr="0019623D">
        <w:trPr>
          <w:jc w:val="center"/>
        </w:trPr>
        <w:tc>
          <w:tcPr>
            <w:tcW w:w="6695" w:type="dxa"/>
            <w:tcBorders>
              <w:bottom w:val="double" w:sz="4" w:space="0" w:color="auto"/>
            </w:tcBorders>
          </w:tcPr>
          <w:p w:rsidR="00B97BDB" w:rsidRPr="002E117D" w:rsidRDefault="00B97BDB" w:rsidP="0019623D">
            <w:pPr>
              <w:ind w:left="177"/>
              <w:rPr>
                <w:rFonts w:cs="Simplified Arabic"/>
                <w:sz w:val="32"/>
                <w:szCs w:val="32"/>
                <w:rtl/>
              </w:rPr>
            </w:pPr>
            <w:r w:rsidRPr="002E117D">
              <w:rPr>
                <w:rFonts w:cs="Simplified Arabic" w:hint="cs"/>
                <w:sz w:val="32"/>
                <w:szCs w:val="32"/>
                <w:rtl/>
              </w:rPr>
              <w:t>باب الياء</w:t>
            </w:r>
          </w:p>
        </w:tc>
        <w:tc>
          <w:tcPr>
            <w:tcW w:w="1528" w:type="dxa"/>
            <w:tcBorders>
              <w:bottom w:val="double" w:sz="4" w:space="0" w:color="auto"/>
            </w:tcBorders>
          </w:tcPr>
          <w:p w:rsidR="00B97BDB" w:rsidRPr="002E117D" w:rsidRDefault="00B97BDB" w:rsidP="0019623D">
            <w:pPr>
              <w:jc w:val="center"/>
              <w:rPr>
                <w:rFonts w:cs="Simplified Arabic"/>
                <w:sz w:val="32"/>
                <w:szCs w:val="32"/>
                <w:rtl/>
              </w:rPr>
            </w:pPr>
            <w:r w:rsidRPr="002E117D">
              <w:rPr>
                <w:rFonts w:cs="Simplified Arabic" w:hint="cs"/>
                <w:sz w:val="32"/>
                <w:szCs w:val="32"/>
                <w:rtl/>
              </w:rPr>
              <w:t>156_157</w:t>
            </w:r>
          </w:p>
        </w:tc>
      </w:tr>
      <w:tr w:rsidR="00B97BDB" w:rsidRPr="002E117D" w:rsidTr="0019623D">
        <w:trPr>
          <w:jc w:val="center"/>
        </w:trPr>
        <w:tc>
          <w:tcPr>
            <w:tcW w:w="6695" w:type="dxa"/>
            <w:tcBorders>
              <w:top w:val="double" w:sz="4" w:space="0" w:color="auto"/>
              <w:bottom w:val="double" w:sz="4" w:space="0" w:color="auto"/>
            </w:tcBorders>
            <w:shd w:val="reverseDiagStripe" w:color="F2F2F2" w:themeColor="background1" w:themeShade="F2" w:fill="auto"/>
          </w:tcPr>
          <w:p w:rsidR="00B97BDB" w:rsidRPr="002E117D" w:rsidRDefault="00B97BDB" w:rsidP="0019623D">
            <w:pPr>
              <w:jc w:val="center"/>
              <w:rPr>
                <w:rFonts w:cs="Simplified Arabic"/>
                <w:b/>
                <w:bCs/>
                <w:sz w:val="32"/>
                <w:szCs w:val="32"/>
                <w:rtl/>
              </w:rPr>
            </w:pPr>
            <w:r w:rsidRPr="002E117D">
              <w:rPr>
                <w:rFonts w:cs="Simplified Arabic" w:hint="cs"/>
                <w:b/>
                <w:bCs/>
                <w:sz w:val="32"/>
                <w:szCs w:val="32"/>
                <w:rtl/>
              </w:rPr>
              <w:t xml:space="preserve">الخاتمة </w:t>
            </w:r>
          </w:p>
        </w:tc>
        <w:tc>
          <w:tcPr>
            <w:tcW w:w="1528" w:type="dxa"/>
            <w:tcBorders>
              <w:top w:val="double" w:sz="4" w:space="0" w:color="auto"/>
              <w:bottom w:val="double" w:sz="4" w:space="0" w:color="auto"/>
            </w:tcBorders>
            <w:shd w:val="reverseDiagStripe" w:color="F2F2F2" w:themeColor="background1" w:themeShade="F2" w:fill="auto"/>
          </w:tcPr>
          <w:p w:rsidR="00B97BDB" w:rsidRPr="002E117D" w:rsidRDefault="00B97BDB" w:rsidP="0019623D">
            <w:pPr>
              <w:jc w:val="center"/>
              <w:rPr>
                <w:rFonts w:cs="Simplified Arabic"/>
                <w:b/>
                <w:bCs/>
                <w:sz w:val="32"/>
                <w:szCs w:val="32"/>
                <w:rtl/>
              </w:rPr>
            </w:pPr>
            <w:r w:rsidRPr="002E117D">
              <w:rPr>
                <w:rFonts w:cs="Simplified Arabic" w:hint="cs"/>
                <w:b/>
                <w:bCs/>
                <w:sz w:val="32"/>
                <w:szCs w:val="32"/>
                <w:rtl/>
              </w:rPr>
              <w:t>158_160</w:t>
            </w:r>
          </w:p>
        </w:tc>
      </w:tr>
      <w:tr w:rsidR="00B97BDB" w:rsidRPr="002E117D" w:rsidTr="0019623D">
        <w:trPr>
          <w:jc w:val="center"/>
        </w:trPr>
        <w:tc>
          <w:tcPr>
            <w:tcW w:w="6695" w:type="dxa"/>
            <w:tcBorders>
              <w:top w:val="double" w:sz="4" w:space="0" w:color="auto"/>
            </w:tcBorders>
          </w:tcPr>
          <w:p w:rsidR="00B97BDB" w:rsidRPr="002E117D" w:rsidRDefault="00B97BDB" w:rsidP="0019623D">
            <w:pPr>
              <w:rPr>
                <w:rFonts w:cs="Simplified Arabic"/>
                <w:b/>
                <w:bCs/>
                <w:sz w:val="32"/>
                <w:szCs w:val="32"/>
                <w:rtl/>
              </w:rPr>
            </w:pPr>
            <w:r w:rsidRPr="002E117D">
              <w:rPr>
                <w:rFonts w:cs="Simplified Arabic" w:hint="cs"/>
                <w:b/>
                <w:bCs/>
                <w:sz w:val="32"/>
                <w:szCs w:val="32"/>
                <w:rtl/>
              </w:rPr>
              <w:t>ثبت المصادر والمراجع</w:t>
            </w:r>
          </w:p>
        </w:tc>
        <w:tc>
          <w:tcPr>
            <w:tcW w:w="1528" w:type="dxa"/>
            <w:tcBorders>
              <w:top w:val="double" w:sz="4" w:space="0" w:color="auto"/>
            </w:tcBorders>
          </w:tcPr>
          <w:p w:rsidR="00B97BDB" w:rsidRPr="002E117D" w:rsidRDefault="00B97BDB" w:rsidP="0019623D">
            <w:pPr>
              <w:jc w:val="center"/>
              <w:rPr>
                <w:rFonts w:cs="Simplified Arabic"/>
                <w:b/>
                <w:bCs/>
                <w:sz w:val="32"/>
                <w:szCs w:val="32"/>
                <w:rtl/>
              </w:rPr>
            </w:pPr>
            <w:r w:rsidRPr="002E117D">
              <w:rPr>
                <w:rFonts w:cs="Simplified Arabic" w:hint="cs"/>
                <w:b/>
                <w:bCs/>
                <w:sz w:val="32"/>
                <w:szCs w:val="32"/>
                <w:rtl/>
              </w:rPr>
              <w:t>161_174</w:t>
            </w:r>
          </w:p>
        </w:tc>
      </w:tr>
      <w:tr w:rsidR="00B97BDB" w:rsidRPr="002E117D" w:rsidTr="0019623D">
        <w:trPr>
          <w:jc w:val="center"/>
        </w:trPr>
        <w:tc>
          <w:tcPr>
            <w:tcW w:w="6695" w:type="dxa"/>
          </w:tcPr>
          <w:p w:rsidR="00B97BDB" w:rsidRPr="002E117D" w:rsidRDefault="00B97BDB" w:rsidP="0019623D">
            <w:pPr>
              <w:ind w:left="177"/>
              <w:rPr>
                <w:rFonts w:cs="Simplified Arabic"/>
                <w:sz w:val="32"/>
                <w:szCs w:val="32"/>
                <w:rtl/>
              </w:rPr>
            </w:pPr>
            <w:r w:rsidRPr="002E117D">
              <w:rPr>
                <w:rFonts w:cs="Simplified Arabic" w:hint="cs"/>
                <w:sz w:val="32"/>
                <w:szCs w:val="32"/>
                <w:rtl/>
              </w:rPr>
              <w:t>أولاً: الرسائل والأطاريح الجامعيَّة</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162</w:t>
            </w:r>
          </w:p>
        </w:tc>
      </w:tr>
      <w:tr w:rsidR="00B97BDB" w:rsidRPr="002E117D" w:rsidTr="0019623D">
        <w:trPr>
          <w:jc w:val="center"/>
        </w:trPr>
        <w:tc>
          <w:tcPr>
            <w:tcW w:w="6695" w:type="dxa"/>
          </w:tcPr>
          <w:p w:rsidR="00B97BDB" w:rsidRPr="002E117D" w:rsidRDefault="00B97BDB" w:rsidP="0019623D">
            <w:pPr>
              <w:ind w:left="177"/>
              <w:rPr>
                <w:rFonts w:cs="Simplified Arabic"/>
                <w:sz w:val="32"/>
                <w:szCs w:val="32"/>
                <w:rtl/>
              </w:rPr>
            </w:pPr>
            <w:proofErr w:type="spellStart"/>
            <w:r w:rsidRPr="002E117D">
              <w:rPr>
                <w:rFonts w:cs="Simplified Arabic" w:hint="cs"/>
                <w:sz w:val="32"/>
                <w:szCs w:val="32"/>
                <w:rtl/>
              </w:rPr>
              <w:t>ثانياً:الكتب</w:t>
            </w:r>
            <w:proofErr w:type="spellEnd"/>
            <w:r w:rsidRPr="002E117D">
              <w:rPr>
                <w:rFonts w:cs="Simplified Arabic" w:hint="cs"/>
                <w:sz w:val="32"/>
                <w:szCs w:val="32"/>
                <w:rtl/>
              </w:rPr>
              <w:t xml:space="preserve"> المطبوعة</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163</w:t>
            </w:r>
          </w:p>
        </w:tc>
      </w:tr>
      <w:tr w:rsidR="00B97BDB" w:rsidRPr="002E117D" w:rsidTr="0019623D">
        <w:trPr>
          <w:jc w:val="center"/>
        </w:trPr>
        <w:tc>
          <w:tcPr>
            <w:tcW w:w="6695" w:type="dxa"/>
          </w:tcPr>
          <w:p w:rsidR="00B97BDB" w:rsidRPr="002E117D" w:rsidRDefault="00B97BDB" w:rsidP="0019623D">
            <w:pPr>
              <w:ind w:left="177"/>
              <w:rPr>
                <w:rFonts w:cs="Simplified Arabic"/>
                <w:sz w:val="32"/>
                <w:szCs w:val="32"/>
                <w:rtl/>
              </w:rPr>
            </w:pPr>
            <w:r w:rsidRPr="002E117D">
              <w:rPr>
                <w:rFonts w:cs="Simplified Arabic" w:hint="cs"/>
                <w:sz w:val="32"/>
                <w:szCs w:val="32"/>
                <w:rtl/>
              </w:rPr>
              <w:t>ثالثاً: البحوث المنشورة في الدوريات</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173</w:t>
            </w:r>
          </w:p>
        </w:tc>
      </w:tr>
      <w:tr w:rsidR="00B97BDB" w:rsidRPr="002E117D" w:rsidTr="0019623D">
        <w:trPr>
          <w:jc w:val="center"/>
        </w:trPr>
        <w:tc>
          <w:tcPr>
            <w:tcW w:w="6695" w:type="dxa"/>
          </w:tcPr>
          <w:p w:rsidR="00B97BDB" w:rsidRPr="002E117D" w:rsidRDefault="00B97BDB" w:rsidP="0019623D">
            <w:pPr>
              <w:ind w:left="177"/>
              <w:rPr>
                <w:rFonts w:cs="Simplified Arabic"/>
                <w:sz w:val="32"/>
                <w:szCs w:val="32"/>
                <w:rtl/>
              </w:rPr>
            </w:pPr>
            <w:r w:rsidRPr="002E117D">
              <w:rPr>
                <w:rFonts w:cs="Simplified Arabic" w:hint="cs"/>
                <w:sz w:val="32"/>
                <w:szCs w:val="32"/>
                <w:rtl/>
              </w:rPr>
              <w:t>رابعاً: البحوث المنشورة على شبكة الإنترنت</w:t>
            </w:r>
          </w:p>
        </w:tc>
        <w:tc>
          <w:tcPr>
            <w:tcW w:w="1528" w:type="dxa"/>
          </w:tcPr>
          <w:p w:rsidR="00B97BDB" w:rsidRPr="002E117D" w:rsidRDefault="00B97BDB" w:rsidP="0019623D">
            <w:pPr>
              <w:jc w:val="center"/>
              <w:rPr>
                <w:rFonts w:cs="Simplified Arabic"/>
                <w:sz w:val="32"/>
                <w:szCs w:val="32"/>
                <w:rtl/>
              </w:rPr>
            </w:pPr>
            <w:r w:rsidRPr="002E117D">
              <w:rPr>
                <w:rFonts w:cs="Simplified Arabic" w:hint="cs"/>
                <w:sz w:val="32"/>
                <w:szCs w:val="32"/>
                <w:rtl/>
              </w:rPr>
              <w:t>174</w:t>
            </w:r>
          </w:p>
        </w:tc>
      </w:tr>
      <w:tr w:rsidR="00B97BDB" w:rsidRPr="002E117D" w:rsidTr="0019623D">
        <w:trPr>
          <w:jc w:val="center"/>
        </w:trPr>
        <w:tc>
          <w:tcPr>
            <w:tcW w:w="6695" w:type="dxa"/>
          </w:tcPr>
          <w:p w:rsidR="00B97BDB" w:rsidRPr="002E117D" w:rsidRDefault="00B97BDB" w:rsidP="0019623D">
            <w:pPr>
              <w:rPr>
                <w:rFonts w:cs="Simplified Arabic"/>
                <w:b/>
                <w:bCs/>
                <w:sz w:val="32"/>
                <w:szCs w:val="32"/>
                <w:rtl/>
                <w:lang w:bidi="ar-IQ"/>
              </w:rPr>
            </w:pPr>
            <w:r w:rsidRPr="002E117D">
              <w:rPr>
                <w:rFonts w:cs="Simplified Arabic" w:hint="cs"/>
                <w:b/>
                <w:bCs/>
                <w:sz w:val="32"/>
                <w:szCs w:val="32"/>
                <w:rtl/>
              </w:rPr>
              <w:t xml:space="preserve">الملخَّص باللغة الإنجليزيَّة </w:t>
            </w:r>
          </w:p>
        </w:tc>
        <w:tc>
          <w:tcPr>
            <w:tcW w:w="1528" w:type="dxa"/>
          </w:tcPr>
          <w:p w:rsidR="00B97BDB" w:rsidRPr="002E117D" w:rsidRDefault="00B97BDB" w:rsidP="0019623D">
            <w:pPr>
              <w:jc w:val="center"/>
              <w:rPr>
                <w:rFonts w:asciiTheme="majorBidi" w:hAnsiTheme="majorBidi" w:cstheme="majorBidi"/>
                <w:b/>
                <w:bCs/>
                <w:sz w:val="32"/>
                <w:szCs w:val="32"/>
              </w:rPr>
            </w:pPr>
            <w:r w:rsidRPr="002E117D">
              <w:rPr>
                <w:rFonts w:asciiTheme="majorBidi" w:hAnsiTheme="majorBidi" w:cstheme="majorBidi"/>
                <w:b/>
                <w:bCs/>
                <w:sz w:val="32"/>
                <w:szCs w:val="32"/>
              </w:rPr>
              <w:t>A</w:t>
            </w:r>
          </w:p>
        </w:tc>
      </w:tr>
    </w:tbl>
    <w:p w:rsidR="00EF1444" w:rsidRPr="002E117D" w:rsidRDefault="00EF1444" w:rsidP="00B5458F">
      <w:pPr>
        <w:bidi w:val="0"/>
        <w:spacing w:after="0" w:line="360" w:lineRule="auto"/>
        <w:ind w:left="-567" w:right="5499"/>
        <w:jc w:val="center"/>
        <w:rPr>
          <w:rFonts w:asciiTheme="majorBidi" w:eastAsia="SimSun" w:hAnsiTheme="majorBidi" w:cstheme="majorBidi"/>
          <w:sz w:val="32"/>
          <w:szCs w:val="32"/>
          <w:rtl/>
        </w:rPr>
      </w:pPr>
    </w:p>
    <w:p w:rsidR="00B97BDB" w:rsidRPr="002E117D" w:rsidRDefault="00B97BDB" w:rsidP="00B97BDB">
      <w:pPr>
        <w:bidi w:val="0"/>
        <w:spacing w:after="0" w:line="360" w:lineRule="auto"/>
        <w:ind w:left="-567" w:right="5499"/>
        <w:jc w:val="center"/>
        <w:rPr>
          <w:rFonts w:asciiTheme="majorBidi" w:eastAsia="SimSun" w:hAnsiTheme="majorBidi" w:cstheme="majorBidi"/>
          <w:sz w:val="32"/>
          <w:szCs w:val="32"/>
          <w:rtl/>
        </w:rPr>
      </w:pPr>
    </w:p>
    <w:p w:rsidR="004B66E4" w:rsidRPr="002E117D" w:rsidRDefault="004B66E4" w:rsidP="004B66E4">
      <w:pPr>
        <w:bidi w:val="0"/>
        <w:spacing w:after="0" w:line="360" w:lineRule="auto"/>
        <w:ind w:left="-567" w:right="5499"/>
        <w:jc w:val="center"/>
        <w:rPr>
          <w:rFonts w:asciiTheme="majorBidi" w:eastAsia="SimSun" w:hAnsiTheme="majorBidi" w:cstheme="majorBidi"/>
          <w:sz w:val="32"/>
          <w:szCs w:val="32"/>
          <w:rtl/>
        </w:rPr>
      </w:pPr>
    </w:p>
    <w:p w:rsidR="004B66E4" w:rsidRPr="002E117D" w:rsidRDefault="004B66E4" w:rsidP="004B66E4">
      <w:pPr>
        <w:bidi w:val="0"/>
        <w:spacing w:after="0" w:line="360" w:lineRule="auto"/>
        <w:ind w:left="-567" w:right="5499"/>
        <w:jc w:val="center"/>
        <w:rPr>
          <w:rFonts w:asciiTheme="majorBidi" w:eastAsia="SimSun" w:hAnsiTheme="majorBidi" w:cstheme="majorBidi"/>
          <w:sz w:val="32"/>
          <w:szCs w:val="32"/>
          <w:rtl/>
        </w:rPr>
      </w:pPr>
    </w:p>
    <w:p w:rsidR="004B66E4" w:rsidRPr="002E117D" w:rsidRDefault="004B66E4" w:rsidP="004B66E4">
      <w:pPr>
        <w:bidi w:val="0"/>
        <w:spacing w:after="0" w:line="360" w:lineRule="auto"/>
        <w:ind w:left="-567" w:right="5499"/>
        <w:jc w:val="center"/>
        <w:rPr>
          <w:rFonts w:asciiTheme="majorBidi" w:eastAsia="SimSun" w:hAnsiTheme="majorBidi" w:cstheme="majorBidi"/>
          <w:sz w:val="32"/>
          <w:szCs w:val="32"/>
          <w:rtl/>
        </w:rPr>
      </w:pPr>
    </w:p>
    <w:p w:rsidR="004B66E4" w:rsidRPr="002E117D" w:rsidRDefault="004B66E4" w:rsidP="004B66E4">
      <w:pPr>
        <w:bidi w:val="0"/>
        <w:spacing w:after="0" w:line="360" w:lineRule="auto"/>
        <w:ind w:left="-567" w:right="5499"/>
        <w:jc w:val="center"/>
        <w:rPr>
          <w:rFonts w:asciiTheme="majorBidi" w:eastAsia="SimSun" w:hAnsiTheme="majorBidi" w:cstheme="majorBidi"/>
          <w:sz w:val="32"/>
          <w:szCs w:val="32"/>
          <w:rtl/>
        </w:rPr>
      </w:pPr>
    </w:p>
    <w:p w:rsidR="004B66E4" w:rsidRPr="002E117D" w:rsidRDefault="004B66E4" w:rsidP="004B66E4">
      <w:pPr>
        <w:bidi w:val="0"/>
        <w:spacing w:after="0" w:line="360" w:lineRule="auto"/>
        <w:ind w:left="-567" w:right="5499"/>
        <w:jc w:val="center"/>
        <w:rPr>
          <w:rFonts w:asciiTheme="majorBidi" w:eastAsia="SimSun" w:hAnsiTheme="majorBidi" w:cstheme="majorBidi"/>
          <w:sz w:val="32"/>
          <w:szCs w:val="32"/>
          <w:rtl/>
          <w:lang w:bidi="ar-IQ"/>
        </w:rPr>
      </w:pPr>
    </w:p>
    <w:p w:rsidR="004B66E4" w:rsidRPr="002E117D" w:rsidRDefault="004B66E4" w:rsidP="004B66E4">
      <w:pPr>
        <w:bidi w:val="0"/>
        <w:spacing w:after="0" w:line="360" w:lineRule="auto"/>
        <w:ind w:left="-567" w:right="5499"/>
        <w:jc w:val="center"/>
        <w:rPr>
          <w:rFonts w:asciiTheme="majorBidi" w:eastAsia="SimSun" w:hAnsiTheme="majorBidi" w:cstheme="majorBidi"/>
          <w:sz w:val="32"/>
          <w:szCs w:val="32"/>
          <w:rtl/>
        </w:rPr>
      </w:pPr>
    </w:p>
    <w:p w:rsidR="004B66E4" w:rsidRPr="002E117D" w:rsidRDefault="004B66E4" w:rsidP="004B66E4">
      <w:pPr>
        <w:bidi w:val="0"/>
        <w:spacing w:after="0" w:line="360" w:lineRule="auto"/>
        <w:ind w:left="-567" w:right="5499"/>
        <w:jc w:val="center"/>
        <w:rPr>
          <w:rFonts w:asciiTheme="majorBidi" w:eastAsia="SimSun" w:hAnsiTheme="majorBidi" w:cstheme="majorBidi"/>
          <w:sz w:val="32"/>
          <w:szCs w:val="32"/>
          <w:rtl/>
        </w:rPr>
      </w:pPr>
    </w:p>
    <w:p w:rsidR="004B66E4" w:rsidRPr="002E117D" w:rsidRDefault="004B66E4" w:rsidP="004B66E4">
      <w:pPr>
        <w:bidi w:val="0"/>
        <w:spacing w:after="0" w:line="360" w:lineRule="auto"/>
        <w:ind w:left="-567" w:right="5499"/>
        <w:jc w:val="center"/>
        <w:rPr>
          <w:rFonts w:asciiTheme="majorBidi" w:eastAsia="SimSun" w:hAnsiTheme="majorBidi" w:cstheme="majorBidi"/>
          <w:sz w:val="32"/>
          <w:szCs w:val="32"/>
          <w:rtl/>
        </w:rPr>
      </w:pPr>
    </w:p>
    <w:p w:rsidR="004B66E4" w:rsidRPr="002E117D" w:rsidRDefault="004B66E4" w:rsidP="004B66E4">
      <w:pPr>
        <w:bidi w:val="0"/>
        <w:spacing w:after="0" w:line="360" w:lineRule="auto"/>
        <w:ind w:left="-567" w:right="5499"/>
        <w:jc w:val="center"/>
        <w:rPr>
          <w:rFonts w:asciiTheme="majorBidi" w:eastAsia="SimSun" w:hAnsiTheme="majorBidi" w:cstheme="majorBidi"/>
          <w:sz w:val="32"/>
          <w:szCs w:val="32"/>
          <w:rtl/>
        </w:rPr>
      </w:pPr>
    </w:p>
    <w:p w:rsidR="004B66E4" w:rsidRPr="002E117D" w:rsidRDefault="004B66E4" w:rsidP="004B66E4">
      <w:pPr>
        <w:bidi w:val="0"/>
        <w:spacing w:after="0" w:line="360" w:lineRule="auto"/>
        <w:ind w:left="-567" w:right="5499"/>
        <w:jc w:val="center"/>
        <w:rPr>
          <w:rFonts w:asciiTheme="majorBidi" w:eastAsia="SimSun" w:hAnsiTheme="majorBidi" w:cstheme="majorBidi"/>
          <w:sz w:val="32"/>
          <w:szCs w:val="32"/>
          <w:rtl/>
        </w:rPr>
      </w:pPr>
    </w:p>
    <w:p w:rsidR="004B66E4" w:rsidRPr="002E117D" w:rsidRDefault="004B66E4" w:rsidP="004B66E4">
      <w:pPr>
        <w:bidi w:val="0"/>
        <w:spacing w:after="0" w:line="360" w:lineRule="auto"/>
        <w:ind w:left="-567" w:right="5499"/>
        <w:jc w:val="center"/>
        <w:rPr>
          <w:rFonts w:asciiTheme="majorBidi" w:eastAsia="SimSun" w:hAnsiTheme="majorBidi" w:cstheme="majorBidi"/>
          <w:sz w:val="32"/>
          <w:szCs w:val="32"/>
          <w:rtl/>
        </w:rPr>
      </w:pPr>
    </w:p>
    <w:p w:rsidR="004B66E4" w:rsidRPr="002E117D" w:rsidRDefault="004B66E4" w:rsidP="004B66E4">
      <w:pPr>
        <w:bidi w:val="0"/>
        <w:spacing w:after="0" w:line="360" w:lineRule="auto"/>
        <w:ind w:left="-567" w:right="5499"/>
        <w:jc w:val="center"/>
        <w:rPr>
          <w:rFonts w:asciiTheme="majorBidi" w:eastAsia="SimSun" w:hAnsiTheme="majorBidi" w:cstheme="majorBidi"/>
          <w:sz w:val="32"/>
          <w:szCs w:val="32"/>
          <w:rtl/>
        </w:rPr>
      </w:pPr>
    </w:p>
    <w:p w:rsidR="004B66E4" w:rsidRPr="002E117D" w:rsidRDefault="004B66E4" w:rsidP="004B66E4">
      <w:pPr>
        <w:bidi w:val="0"/>
        <w:spacing w:after="0" w:line="360" w:lineRule="auto"/>
        <w:ind w:left="-567" w:right="5499"/>
        <w:jc w:val="center"/>
        <w:rPr>
          <w:rFonts w:asciiTheme="majorBidi" w:eastAsia="SimSun" w:hAnsiTheme="majorBidi" w:cstheme="majorBidi"/>
          <w:sz w:val="32"/>
          <w:szCs w:val="32"/>
          <w:rtl/>
        </w:rPr>
      </w:pPr>
    </w:p>
    <w:p w:rsidR="00A06CB7" w:rsidRPr="002E117D" w:rsidRDefault="00A06CB7" w:rsidP="0077060C">
      <w:pPr>
        <w:spacing w:after="0" w:line="240" w:lineRule="auto"/>
        <w:jc w:val="center"/>
        <w:rPr>
          <w:rFonts w:asciiTheme="minorBidi" w:hAnsiTheme="minorBidi" w:cs="Simplified Arabic"/>
          <w:sz w:val="32"/>
          <w:szCs w:val="32"/>
          <w:rtl/>
        </w:rPr>
      </w:pPr>
    </w:p>
    <w:p w:rsidR="00C65A0E" w:rsidRPr="002E117D" w:rsidRDefault="00C65A0E" w:rsidP="0077060C">
      <w:pPr>
        <w:spacing w:after="0" w:line="240" w:lineRule="auto"/>
        <w:jc w:val="center"/>
        <w:rPr>
          <w:rFonts w:asciiTheme="minorBidi" w:hAnsiTheme="minorBidi" w:cs="Simplified Arabic"/>
          <w:sz w:val="32"/>
          <w:szCs w:val="32"/>
          <w:rtl/>
        </w:rPr>
      </w:pPr>
    </w:p>
    <w:p w:rsidR="007A3517" w:rsidRPr="002E117D" w:rsidRDefault="007A3517" w:rsidP="007A3517">
      <w:pPr>
        <w:spacing w:after="0" w:line="240" w:lineRule="auto"/>
        <w:jc w:val="center"/>
        <w:rPr>
          <w:rFonts w:ascii="Times New Roman" w:eastAsia="Times New Roman" w:hAnsi="Times New Roman" w:cs="DecoType Thuluth"/>
          <w:b/>
          <w:bCs/>
          <w:sz w:val="32"/>
          <w:szCs w:val="32"/>
          <w:rtl/>
        </w:rPr>
      </w:pPr>
    </w:p>
    <w:p w:rsidR="007A3517" w:rsidRPr="00ED7C2F" w:rsidRDefault="00ED7C2F" w:rsidP="007A3517">
      <w:pPr>
        <w:spacing w:after="100" w:line="240" w:lineRule="auto"/>
        <w:ind w:left="454" w:right="709"/>
        <w:jc w:val="center"/>
        <w:rPr>
          <w:rFonts w:ascii="Times New Roman" w:eastAsia="Times New Roman" w:hAnsi="Times New Roman" w:cs="PT Bold Heading"/>
          <w:sz w:val="48"/>
          <w:szCs w:val="48"/>
          <w:rtl/>
          <w:lang w:bidi="ar-IQ"/>
        </w:rPr>
      </w:pPr>
      <w:r>
        <w:rPr>
          <w:rFonts w:ascii="Times New Roman" w:eastAsia="Times New Roman" w:hAnsi="Times New Roman" w:cs="PT Bold Heading" w:hint="cs"/>
          <w:sz w:val="48"/>
          <w:szCs w:val="48"/>
          <w:rtl/>
          <w:lang w:bidi="ar-IQ"/>
        </w:rPr>
        <w:t>الـم</w:t>
      </w:r>
      <w:r w:rsidR="007A3517" w:rsidRPr="00ED7C2F">
        <w:rPr>
          <w:rFonts w:ascii="Times New Roman" w:eastAsia="Times New Roman" w:hAnsi="Times New Roman" w:cs="PT Bold Heading" w:hint="cs"/>
          <w:sz w:val="48"/>
          <w:szCs w:val="48"/>
          <w:rtl/>
          <w:lang w:bidi="ar-IQ"/>
        </w:rPr>
        <w:t xml:space="preserve">ُقدِّمة </w:t>
      </w:r>
    </w:p>
    <w:p w:rsidR="007A3517" w:rsidRPr="002E117D" w:rsidRDefault="007A3517" w:rsidP="007A3517">
      <w:pPr>
        <w:spacing w:after="100" w:line="240" w:lineRule="auto"/>
        <w:ind w:left="454" w:right="709"/>
        <w:jc w:val="center"/>
        <w:rPr>
          <w:rFonts w:ascii="Times New Roman" w:eastAsia="Times New Roman" w:hAnsi="Times New Roman" w:cs="SKR HEAD1 Outlined"/>
          <w:sz w:val="32"/>
          <w:szCs w:val="32"/>
          <w:rtl/>
          <w:lang w:bidi="ar-IQ"/>
        </w:rPr>
      </w:pPr>
    </w:p>
    <w:p w:rsidR="007A3517" w:rsidRPr="002E117D" w:rsidRDefault="007A3517" w:rsidP="007A3517">
      <w:pPr>
        <w:bidi w:val="0"/>
        <w:spacing w:after="0" w:line="240" w:lineRule="auto"/>
        <w:jc w:val="lowKashida"/>
        <w:rPr>
          <w:rFonts w:ascii="Times New Roman" w:eastAsia="Times New Roman" w:hAnsi="Times New Roman" w:cs="DecoType Thuluth"/>
          <w:b/>
          <w:bCs/>
          <w:sz w:val="32"/>
          <w:szCs w:val="32"/>
          <w:rtl/>
        </w:rPr>
      </w:pPr>
      <w:r w:rsidRPr="002E117D">
        <w:rPr>
          <w:rFonts w:ascii="Times New Roman" w:eastAsia="Times New Roman" w:hAnsi="Times New Roman" w:cs="DecoType Thuluth"/>
          <w:b/>
          <w:bCs/>
          <w:sz w:val="32"/>
          <w:szCs w:val="32"/>
          <w:rtl/>
        </w:rPr>
        <w:br w:type="page"/>
      </w:r>
    </w:p>
    <w:p w:rsidR="00C65A0E" w:rsidRPr="002E117D" w:rsidRDefault="00C65A0E" w:rsidP="00C65A0E">
      <w:pPr>
        <w:spacing w:after="100"/>
        <w:jc w:val="distribute"/>
        <w:rPr>
          <w:rFonts w:asciiTheme="minorBidi" w:hAnsiTheme="minorBidi" w:cs="Simplified Arabic"/>
          <w:sz w:val="32"/>
          <w:szCs w:val="32"/>
          <w:rtl/>
          <w:lang w:bidi="ar-IQ"/>
        </w:rPr>
      </w:pPr>
    </w:p>
    <w:p w:rsidR="0019623D" w:rsidRPr="002E117D" w:rsidRDefault="0019623D" w:rsidP="00C65A0E">
      <w:pPr>
        <w:spacing w:after="100"/>
        <w:jc w:val="distribute"/>
        <w:rPr>
          <w:rFonts w:asciiTheme="minorBidi" w:hAnsiTheme="minorBidi" w:cs="Simplified Arabic"/>
          <w:sz w:val="32"/>
          <w:szCs w:val="32"/>
          <w:rtl/>
          <w:lang w:bidi="ar-IQ"/>
        </w:rPr>
      </w:pPr>
    </w:p>
    <w:p w:rsidR="00C65A0E" w:rsidRPr="002E117D" w:rsidRDefault="00C65A0E" w:rsidP="00C65A0E">
      <w:pPr>
        <w:spacing w:after="100"/>
        <w:jc w:val="center"/>
        <w:rPr>
          <w:rFonts w:cs="DTP Naskh 4 a"/>
          <w:b/>
          <w:bCs/>
          <w:sz w:val="32"/>
          <w:szCs w:val="32"/>
          <w:rtl/>
        </w:rPr>
      </w:pPr>
      <w:r w:rsidRPr="002E117D">
        <w:rPr>
          <w:rFonts w:cs="DTP Naskh 4 a" w:hint="cs"/>
          <w:b/>
          <w:bCs/>
          <w:sz w:val="32"/>
          <w:szCs w:val="32"/>
          <w:rtl/>
        </w:rPr>
        <w:t>بسم الله الرحمن الرحيم</w:t>
      </w:r>
    </w:p>
    <w:p w:rsidR="00C65A0E" w:rsidRPr="002E117D" w:rsidRDefault="00C65A0E" w:rsidP="00C65A0E">
      <w:pPr>
        <w:spacing w:after="100"/>
        <w:jc w:val="center"/>
        <w:rPr>
          <w:rFonts w:cs="DTP Naskh 4 a"/>
          <w:b/>
          <w:bCs/>
          <w:sz w:val="32"/>
          <w:szCs w:val="32"/>
          <w:rtl/>
        </w:rPr>
      </w:pPr>
    </w:p>
    <w:p w:rsidR="00C65A0E" w:rsidRPr="002E117D" w:rsidRDefault="00C65A0E" w:rsidP="00C65A0E">
      <w:pPr>
        <w:spacing w:after="100"/>
        <w:ind w:firstLine="720"/>
        <w:jc w:val="both"/>
        <w:rPr>
          <w:sz w:val="32"/>
          <w:szCs w:val="32"/>
          <w:rtl/>
        </w:rPr>
      </w:pPr>
      <w:r w:rsidRPr="002E117D">
        <w:rPr>
          <w:rFonts w:hint="cs"/>
          <w:sz w:val="32"/>
          <w:szCs w:val="32"/>
          <w:rtl/>
        </w:rPr>
        <w:t>الحمد لله رب العالمين، والصلاة والسلام على سيدنا محمد، وعلى آله وصحبه أجمعين ومن تبعهم بإحسان إلى يوم الدين.</w:t>
      </w:r>
    </w:p>
    <w:p w:rsidR="00C65A0E" w:rsidRPr="002E117D" w:rsidRDefault="00C65A0E" w:rsidP="00C65A0E">
      <w:pPr>
        <w:spacing w:after="100"/>
        <w:ind w:firstLine="720"/>
        <w:jc w:val="both"/>
        <w:rPr>
          <w:sz w:val="32"/>
          <w:szCs w:val="32"/>
          <w:rtl/>
        </w:rPr>
      </w:pPr>
      <w:r w:rsidRPr="002E117D">
        <w:rPr>
          <w:rFonts w:hint="cs"/>
          <w:sz w:val="32"/>
          <w:szCs w:val="32"/>
          <w:rtl/>
        </w:rPr>
        <w:t>أما بعدُ...</w:t>
      </w:r>
    </w:p>
    <w:p w:rsidR="00C65A0E" w:rsidRPr="002E117D" w:rsidRDefault="00C65A0E" w:rsidP="00C65A0E">
      <w:pPr>
        <w:spacing w:after="100"/>
        <w:ind w:firstLine="720"/>
        <w:jc w:val="both"/>
        <w:rPr>
          <w:sz w:val="32"/>
          <w:szCs w:val="32"/>
          <w:rtl/>
        </w:rPr>
      </w:pPr>
      <w:r w:rsidRPr="002E117D">
        <w:rPr>
          <w:rFonts w:hint="cs"/>
          <w:sz w:val="32"/>
          <w:szCs w:val="32"/>
          <w:rtl/>
        </w:rPr>
        <w:t>فتُع</w:t>
      </w:r>
      <w:r w:rsidRPr="002E117D">
        <w:rPr>
          <w:rFonts w:hint="cs"/>
          <w:sz w:val="32"/>
          <w:szCs w:val="32"/>
          <w:rtl/>
          <w:lang w:bidi="ar-IQ"/>
        </w:rPr>
        <w:t>َ</w:t>
      </w:r>
      <w:r w:rsidRPr="002E117D">
        <w:rPr>
          <w:rFonts w:hint="cs"/>
          <w:sz w:val="32"/>
          <w:szCs w:val="32"/>
          <w:rtl/>
        </w:rPr>
        <w:t>دُّ ظاهرة المعرَّب والدَّخيل من الظواهر اللغوية التي أولاها العلماء عناية كبيرة</w:t>
      </w:r>
      <w:r w:rsidRPr="002E117D">
        <w:rPr>
          <w:rFonts w:hint="cs"/>
          <w:sz w:val="32"/>
          <w:szCs w:val="32"/>
          <w:rtl/>
        </w:rPr>
        <w:br/>
      </w:r>
      <w:r w:rsidRPr="002E117D">
        <w:rPr>
          <w:sz w:val="32"/>
          <w:szCs w:val="32"/>
          <w:rtl/>
        </w:rPr>
        <w:t>–</w:t>
      </w:r>
      <w:r w:rsidRPr="002E117D">
        <w:rPr>
          <w:rFonts w:hint="cs"/>
          <w:sz w:val="32"/>
          <w:szCs w:val="32"/>
          <w:rtl/>
        </w:rPr>
        <w:t xml:space="preserve"> قديماً وحديثاً- حيث أشار إليها القدماء في مؤلفاتهم، وتناولوها بالبحث والدراسة، كالخليل بن أحمد الفراهيدي (ت175هـ) في كتابه "العين"، وسيبويه (ت 180 هـ) في كتابه، وابن دريد (ت 321 هـ) في كتابه "جمهرة اللغة"، وأبي حاتم الرازي (ت 322 هـ) في كتابه "الزينة في الكلمات الإسلامية العربية"، غير أن هذه الدراسات لم تخرج عن كونها فصولاً وأبواباً متناثرة في بطون الكتب، حتى إذا كان القرن السادس الهجري ألف أبو منصور الجواليقي (ت 540 هـ) كتابه "المعرَّب من الكلام الأعجمي"، وهو أول كتاب </w:t>
      </w:r>
      <w:r w:rsidRPr="002E117D">
        <w:rPr>
          <w:sz w:val="32"/>
          <w:szCs w:val="32"/>
          <w:rtl/>
        </w:rPr>
        <w:t>–</w:t>
      </w:r>
      <w:r w:rsidRPr="002E117D">
        <w:rPr>
          <w:rFonts w:hint="cs"/>
          <w:sz w:val="32"/>
          <w:szCs w:val="32"/>
          <w:rtl/>
        </w:rPr>
        <w:t xml:space="preserve"> فيما نعلم- عُنِي بالبحث في جمع الألفاظ المعرَّبة بين دَفَّتيه، وبعد ذلك توالت المؤلفات في </w:t>
      </w:r>
      <w:proofErr w:type="spellStart"/>
      <w:r w:rsidRPr="002E117D">
        <w:rPr>
          <w:rFonts w:hint="cs"/>
          <w:sz w:val="32"/>
          <w:szCs w:val="32"/>
          <w:rtl/>
        </w:rPr>
        <w:t>المعرَّبوالدَّخيل</w:t>
      </w:r>
      <w:proofErr w:type="spellEnd"/>
      <w:r w:rsidRPr="002E117D">
        <w:rPr>
          <w:rFonts w:hint="cs"/>
          <w:sz w:val="32"/>
          <w:szCs w:val="32"/>
          <w:rtl/>
        </w:rPr>
        <w:t>، منها ما تناول الألفاظ المعرّبة بصفة عامة، ومنها ما اختص بما وقع منها في القرآن الكريم.</w:t>
      </w:r>
    </w:p>
    <w:p w:rsidR="00C65A0E" w:rsidRPr="002E117D" w:rsidRDefault="00C65A0E" w:rsidP="00C65A0E">
      <w:pPr>
        <w:spacing w:after="100"/>
        <w:ind w:firstLine="720"/>
        <w:jc w:val="both"/>
        <w:rPr>
          <w:sz w:val="32"/>
          <w:szCs w:val="32"/>
          <w:rtl/>
        </w:rPr>
      </w:pPr>
      <w:r w:rsidRPr="002E117D">
        <w:rPr>
          <w:rFonts w:hint="cs"/>
          <w:sz w:val="32"/>
          <w:szCs w:val="32"/>
          <w:rtl/>
        </w:rPr>
        <w:t xml:space="preserve">ومما حدابي إلى خوض غمار هذه الدراسة هو حبي للظواهر اللغوية، مما جعل أستاذي المشرف الدكتور محمد سعيد </w:t>
      </w:r>
      <w:proofErr w:type="spellStart"/>
      <w:r w:rsidRPr="002E117D">
        <w:rPr>
          <w:rFonts w:hint="cs"/>
          <w:sz w:val="32"/>
          <w:szCs w:val="32"/>
          <w:rtl/>
        </w:rPr>
        <w:t>حميدأن</w:t>
      </w:r>
      <w:proofErr w:type="spellEnd"/>
      <w:r w:rsidRPr="002E117D">
        <w:rPr>
          <w:rFonts w:hint="cs"/>
          <w:sz w:val="32"/>
          <w:szCs w:val="32"/>
          <w:rtl/>
        </w:rPr>
        <w:t xml:space="preserve"> يشير علي بهذا الموضوع، واخترنا فيه كتاب "تهذيب اللغة" للأزهري (ت370هـ)_لتُضاف إلى قائمة البحوث التي تناولت التهذيب بالدِّراسة، مثل (الأزهري في كتابه تهذيب اللغة) للدكتور رشيد عبدالرحمن العبيدي، و(الأزهري مفسِّراً في كتابه تهذيب اللغة) للدكتور ماهر جاسم حسن ، وغيرهما_ ؛ لجملة أسباب: منها ما تشكِّله هذه الألفاظ من ظاهرة بارزة فيه ، تستحق </w:t>
      </w:r>
      <w:proofErr w:type="spellStart"/>
      <w:r w:rsidRPr="002E117D">
        <w:rPr>
          <w:rFonts w:hint="cs"/>
          <w:sz w:val="32"/>
          <w:szCs w:val="32"/>
          <w:rtl/>
        </w:rPr>
        <w:t>الدراسة،لنقف</w:t>
      </w:r>
      <w:proofErr w:type="spellEnd"/>
      <w:r w:rsidRPr="002E117D">
        <w:rPr>
          <w:rFonts w:hint="cs"/>
          <w:sz w:val="32"/>
          <w:szCs w:val="32"/>
          <w:rtl/>
        </w:rPr>
        <w:t xml:space="preserve"> على كيفية تعامل اللغويين مع هذه الظاهرة بوجه عام، وتعامل الأزهري معها بوجه خاص. ومنها أنه يُعدُّ من أُمَّات المعاجم العربيَّة الموسوعيَّة المتقدمة زمنيَّاً، مما يعني كثرة الألفاظ المعرَّبة والدَّخيلة فيه، وبالتالي يُظهر جهود كثير من علماء اللغة، وإسهاماتهم في هذه الظاهرة.</w:t>
      </w:r>
    </w:p>
    <w:p w:rsidR="00C65A0E" w:rsidRPr="002E117D" w:rsidRDefault="00C65A0E" w:rsidP="00C65A0E">
      <w:pPr>
        <w:spacing w:after="100"/>
        <w:ind w:firstLine="720"/>
        <w:jc w:val="both"/>
        <w:rPr>
          <w:sz w:val="32"/>
          <w:szCs w:val="32"/>
          <w:rtl/>
        </w:rPr>
      </w:pPr>
      <w:r w:rsidRPr="002E117D">
        <w:rPr>
          <w:rFonts w:hint="cs"/>
          <w:sz w:val="32"/>
          <w:szCs w:val="32"/>
          <w:rtl/>
        </w:rPr>
        <w:t>وقد اقتضت طبيعة البحث أ</w:t>
      </w:r>
      <w:r w:rsidR="00B73420">
        <w:rPr>
          <w:rFonts w:hint="cs"/>
          <w:sz w:val="32"/>
          <w:szCs w:val="32"/>
          <w:rtl/>
        </w:rPr>
        <w:t xml:space="preserve">ن </w:t>
      </w:r>
      <w:r w:rsidRPr="002E117D">
        <w:rPr>
          <w:rFonts w:hint="cs"/>
          <w:sz w:val="32"/>
          <w:szCs w:val="32"/>
          <w:rtl/>
        </w:rPr>
        <w:t>تستقر خطته على قسمين: القسم الأول للدراسة، والثاني للمعجم، فضلاً عن المقدمة والتمهيد والخاتمة.</w:t>
      </w:r>
    </w:p>
    <w:p w:rsidR="00C65A0E" w:rsidRPr="002E117D" w:rsidRDefault="00C65A0E" w:rsidP="00C65A0E">
      <w:pPr>
        <w:spacing w:after="100"/>
        <w:ind w:firstLine="720"/>
        <w:jc w:val="both"/>
        <w:rPr>
          <w:sz w:val="32"/>
          <w:szCs w:val="32"/>
          <w:rtl/>
        </w:rPr>
      </w:pPr>
      <w:r w:rsidRPr="002E117D">
        <w:rPr>
          <w:rFonts w:hint="cs"/>
          <w:sz w:val="32"/>
          <w:szCs w:val="32"/>
          <w:rtl/>
        </w:rPr>
        <w:lastRenderedPageBreak/>
        <w:t>ابتدأنا التمهيد بتوطئةٍ عن دواعي الاتصال بين الشعوب، وحتمية التأثير والتأثر المتبادل بين لغاتها، ثم التعريف بالمعرَّب والدَّخيل في اللغة أولاً، وفي الاصطلاح ثانياً، ثم أردفناهما - ثالثاً-بتتبع ما كُتب وأُلِّف في المعرَّب والدَّخيل قديماً وحديثاً.</w:t>
      </w:r>
    </w:p>
    <w:p w:rsidR="00C65A0E" w:rsidRPr="002E117D" w:rsidRDefault="00C65A0E" w:rsidP="00C65A0E">
      <w:pPr>
        <w:spacing w:after="100"/>
        <w:ind w:firstLine="720"/>
        <w:jc w:val="both"/>
        <w:rPr>
          <w:sz w:val="32"/>
          <w:szCs w:val="32"/>
          <w:rtl/>
        </w:rPr>
      </w:pPr>
      <w:r w:rsidRPr="002E117D">
        <w:rPr>
          <w:rFonts w:hint="cs"/>
          <w:sz w:val="32"/>
          <w:szCs w:val="32"/>
          <w:rtl/>
        </w:rPr>
        <w:t>وأما القسم الأول فقد اشتمل على دراسة انقسمت بدورها إلى فصلين، تضمن الفصل الأول: المعرَّب والدَّخيل في التهذيب، وقد انضوت تحته خمسة مباحث مرتبة ترتيباً موضوعيَّاً: الأول خصصناه بالإحصاء ووصف الألفاظ المعرَّبة والدَّخيلة في كتاب "تهذيب اللغة"، وتوزيعها على حروف الهجاء. والثاني بيَّنا فيه اللغات التي اقتُرِضَت منها هذه الألفاظ. وما لم يحدد أصله المقترَض. والثالث تناول موضوعات هذه الألفاظ، ومجالات استعمالاتها. والرَّابع</w:t>
      </w:r>
      <w:r w:rsidR="00B73420">
        <w:rPr>
          <w:rFonts w:hint="cs"/>
          <w:sz w:val="32"/>
          <w:szCs w:val="32"/>
          <w:rtl/>
        </w:rPr>
        <w:t xml:space="preserve"> </w:t>
      </w:r>
      <w:r w:rsidRPr="002E117D">
        <w:rPr>
          <w:rFonts w:hint="cs"/>
          <w:sz w:val="32"/>
          <w:szCs w:val="32"/>
          <w:rtl/>
        </w:rPr>
        <w:t>تناولنا فيه التغييرات التي طرأت على هذه الألفاظ عند التعريب، كالإبدال، والحذف، والزيادة، والإدغام، والقلب المكاني. وعقدنا في الخامس موازنة بين المعاجم العربية التي دُرِست فيها الألفاظ المعرَّبة والدَّخيلة، من حيث عددها في كل منها، لنقف على سبب تباين هذه المعاجم فيما بينها في عدد ألفاظ المعرَّب</w:t>
      </w:r>
      <w:r w:rsidR="003A5F58">
        <w:rPr>
          <w:rFonts w:hint="cs"/>
          <w:sz w:val="32"/>
          <w:szCs w:val="32"/>
          <w:rtl/>
        </w:rPr>
        <w:t xml:space="preserve"> </w:t>
      </w:r>
      <w:r w:rsidRPr="002E117D">
        <w:rPr>
          <w:rFonts w:hint="cs"/>
          <w:sz w:val="32"/>
          <w:szCs w:val="32"/>
          <w:rtl/>
        </w:rPr>
        <w:t>والدَّخيل.</w:t>
      </w:r>
    </w:p>
    <w:p w:rsidR="00C65A0E" w:rsidRPr="002E117D" w:rsidRDefault="00C65A0E" w:rsidP="00C65A0E">
      <w:pPr>
        <w:spacing w:after="100"/>
        <w:ind w:firstLine="720"/>
        <w:jc w:val="both"/>
        <w:rPr>
          <w:sz w:val="32"/>
          <w:szCs w:val="32"/>
          <w:rtl/>
        </w:rPr>
      </w:pPr>
      <w:r w:rsidRPr="002E117D">
        <w:rPr>
          <w:rFonts w:hint="cs"/>
          <w:sz w:val="32"/>
          <w:szCs w:val="32"/>
          <w:rtl/>
        </w:rPr>
        <w:t xml:space="preserve">في حين جاء الفصل الثاني بعنوان: الأزهري والمعرَّب والدَّخيل، وقد وقع في خمسة مباحث: الأول تناولنا فيه منهجه من ناحيتي: الضبط للألفاظ المعرَّبة أولاً، والعرض لها ثانياً. والثاني حصرنا فيه المقاييس التي استند إليها لمعرفة المعرَّب والدَّخيل، والتي وجدناها لا تخرج عن المقاييس النقليَّة، والصوتيَّة، والصرفيَّة، والظنِّيَّة، ومقياس الدراية. والثالث خصَّصناه بمصطلحاته الثلاثة المشهورة في هذه الظاهرة، وهي: المعرَّب، والدَّخيل، والأعجميُّ، وبذلنا كل الجهد لمعرفة نظرته إلى هذه المصطلحات، من خلال الشواهد والأمثلة التي أوردها. </w:t>
      </w:r>
      <w:proofErr w:type="spellStart"/>
      <w:r w:rsidRPr="002E117D">
        <w:rPr>
          <w:rFonts w:hint="cs"/>
          <w:sz w:val="32"/>
          <w:szCs w:val="32"/>
          <w:rtl/>
        </w:rPr>
        <w:t>والرابعفصلنا</w:t>
      </w:r>
      <w:proofErr w:type="spellEnd"/>
      <w:r w:rsidRPr="002E117D">
        <w:rPr>
          <w:rFonts w:hint="cs"/>
          <w:sz w:val="32"/>
          <w:szCs w:val="32"/>
          <w:rtl/>
        </w:rPr>
        <w:t xml:space="preserve"> فيه الأحكام التي أطلقها الأزهري على كل ما ليس بعربي من الألفاظ، وحاولنا أن نجمع ما تشابه من هذه الأحكام تحت عنوان جامع يشتمل عليها جميعاً. والخامس عرضنا فيه لموقفه من المعرَّب والدَّخيل.</w:t>
      </w:r>
    </w:p>
    <w:p w:rsidR="00C65A0E" w:rsidRPr="002E117D" w:rsidRDefault="00C65A0E" w:rsidP="00C65A0E">
      <w:pPr>
        <w:spacing w:after="100"/>
        <w:ind w:firstLine="720"/>
        <w:jc w:val="both"/>
        <w:rPr>
          <w:sz w:val="32"/>
          <w:szCs w:val="32"/>
          <w:rtl/>
        </w:rPr>
      </w:pPr>
      <w:r w:rsidRPr="002E117D">
        <w:rPr>
          <w:rFonts w:hint="cs"/>
          <w:sz w:val="32"/>
          <w:szCs w:val="32"/>
          <w:rtl/>
        </w:rPr>
        <w:t xml:space="preserve">أما القسم الثاني فقد مثّله المعجم الذي رتبنا فيه الألفاظ المعرَّبة والدَّخيلة ترتيباً هجائياً أبتثياً على ما هي عليه، دون تجريدها إلى جذورها، ومن غير الألف واللام المعرِّفة، متوخِّين بذلك السهولة واليسر، فضلاً عن أنه الترتيب المعتمد في كثير من كتب </w:t>
      </w:r>
      <w:proofErr w:type="spellStart"/>
      <w:r w:rsidRPr="002E117D">
        <w:rPr>
          <w:rFonts w:hint="cs"/>
          <w:sz w:val="32"/>
          <w:szCs w:val="32"/>
          <w:rtl/>
        </w:rPr>
        <w:t>المعرَّبوالدَّخيل</w:t>
      </w:r>
      <w:proofErr w:type="spellEnd"/>
      <w:r w:rsidRPr="002E117D">
        <w:rPr>
          <w:rFonts w:hint="cs"/>
          <w:sz w:val="32"/>
          <w:szCs w:val="32"/>
          <w:rtl/>
        </w:rPr>
        <w:t>. وقمنا بتوثيق نصوص هذه الألفاظ من مصادرها المعتمدة، وضبطها والتعليق على كل ما يستحق التعليق عليه، من تخريج شاهد، أو ترجمة علم، أو نسبة شعر أو رَجز، أو غير ذلك. ثم أتبعناه بخاتمة لخصنا فيها أهم ما توصل إليه البحث من نتائج.</w:t>
      </w:r>
    </w:p>
    <w:p w:rsidR="00C65A0E" w:rsidRPr="002E117D" w:rsidRDefault="00C65A0E" w:rsidP="00C65A0E">
      <w:pPr>
        <w:spacing w:after="100"/>
        <w:ind w:firstLine="720"/>
        <w:jc w:val="both"/>
        <w:rPr>
          <w:sz w:val="32"/>
          <w:szCs w:val="32"/>
          <w:rtl/>
        </w:rPr>
      </w:pPr>
      <w:r w:rsidRPr="002E117D">
        <w:rPr>
          <w:rFonts w:hint="cs"/>
          <w:sz w:val="32"/>
          <w:szCs w:val="32"/>
          <w:rtl/>
        </w:rPr>
        <w:t xml:space="preserve">وارتأينا أن نؤثر في عملنا هذا منهجاً وصفياً تحليلياَ قائماً على الاستقراء والإحصاء والاستنباط. ولابد من الإشارة إلى مصادر هذه الرسالة التي تنوعت بتنوع موضوعاتها، فمما أفدنا منه كثيراً في التخطيط والتبويب بحثا: (المعرَّب والدَّخيل في </w:t>
      </w:r>
      <w:r w:rsidRPr="002E117D">
        <w:rPr>
          <w:rFonts w:hint="cs"/>
          <w:sz w:val="32"/>
          <w:szCs w:val="32"/>
          <w:rtl/>
        </w:rPr>
        <w:lastRenderedPageBreak/>
        <w:t xml:space="preserve">جمهرة اللغة) للدكتور عامر باهر الحيالي، و(المعرَّب والدَّخيل في كتاب العين-دراسة ومعجم-) </w:t>
      </w:r>
      <w:proofErr w:type="spellStart"/>
      <w:r w:rsidRPr="002E117D">
        <w:rPr>
          <w:rFonts w:hint="cs"/>
          <w:sz w:val="32"/>
          <w:szCs w:val="32"/>
          <w:rtl/>
        </w:rPr>
        <w:t>للدكتورعبد</w:t>
      </w:r>
      <w:proofErr w:type="spellEnd"/>
      <w:r w:rsidRPr="002E117D">
        <w:rPr>
          <w:rFonts w:hint="cs"/>
          <w:sz w:val="32"/>
          <w:szCs w:val="32"/>
          <w:rtl/>
        </w:rPr>
        <w:t xml:space="preserve"> العزيز ياسين عبد الله، </w:t>
      </w:r>
    </w:p>
    <w:p w:rsidR="00C65A0E" w:rsidRPr="002E117D" w:rsidRDefault="00C65A0E" w:rsidP="00C65A0E">
      <w:pPr>
        <w:spacing w:after="100"/>
        <w:ind w:firstLine="720"/>
        <w:jc w:val="both"/>
        <w:rPr>
          <w:sz w:val="32"/>
          <w:szCs w:val="32"/>
          <w:rtl/>
        </w:rPr>
      </w:pPr>
      <w:r w:rsidRPr="002E117D">
        <w:rPr>
          <w:rFonts w:hint="cs"/>
          <w:sz w:val="32"/>
          <w:szCs w:val="32"/>
          <w:rtl/>
        </w:rPr>
        <w:t xml:space="preserve">وأما فيما يخص توثيق النصوص وتعزيزها، فقد رجعنا إلى كتاب "العين" للخليل، و"جمهرة اللغة" لابن دريد، و"الصحاح" للجوهري (ت 393 هـ)، و"لسان العرب" لابن منظور (ت711هـ)،    و"القاموس المحيط" </w:t>
      </w:r>
      <w:proofErr w:type="spellStart"/>
      <w:r w:rsidRPr="002E117D">
        <w:rPr>
          <w:rFonts w:hint="cs"/>
          <w:sz w:val="32"/>
          <w:szCs w:val="32"/>
          <w:rtl/>
        </w:rPr>
        <w:t>للفيروزآبادي</w:t>
      </w:r>
      <w:proofErr w:type="spellEnd"/>
      <w:r w:rsidRPr="002E117D">
        <w:rPr>
          <w:rFonts w:hint="cs"/>
          <w:sz w:val="32"/>
          <w:szCs w:val="32"/>
          <w:rtl/>
        </w:rPr>
        <w:t xml:space="preserve"> (ت 817 هـ)، في حين كانت كتب "المعرَّب" للجواليقي، "وشفاء الغليل" للخفاجي (ت1069هـ)، و"قصد السبيل" </w:t>
      </w:r>
      <w:proofErr w:type="spellStart"/>
      <w:r w:rsidRPr="002E117D">
        <w:rPr>
          <w:rFonts w:hint="cs"/>
          <w:sz w:val="32"/>
          <w:szCs w:val="32"/>
          <w:rtl/>
        </w:rPr>
        <w:t>للمحبِّي</w:t>
      </w:r>
      <w:proofErr w:type="spellEnd"/>
      <w:r w:rsidRPr="002E117D">
        <w:rPr>
          <w:rFonts w:hint="cs"/>
          <w:sz w:val="32"/>
          <w:szCs w:val="32"/>
          <w:rtl/>
        </w:rPr>
        <w:t xml:space="preserve"> (ت1111هـ)، من أكثر المصادر التي أفدنا منها في الضبط والتعليق والتوثيق.</w:t>
      </w:r>
    </w:p>
    <w:p w:rsidR="00C65A0E" w:rsidRPr="002E117D" w:rsidRDefault="00C65A0E" w:rsidP="00C65A0E">
      <w:pPr>
        <w:spacing w:after="100"/>
        <w:ind w:firstLine="720"/>
        <w:jc w:val="both"/>
        <w:rPr>
          <w:sz w:val="32"/>
          <w:szCs w:val="32"/>
          <w:rtl/>
        </w:rPr>
      </w:pPr>
      <w:r w:rsidRPr="002E117D">
        <w:rPr>
          <w:rFonts w:hint="cs"/>
          <w:sz w:val="32"/>
          <w:szCs w:val="32"/>
          <w:rtl/>
        </w:rPr>
        <w:t>وبعد...فإن هذا العمل المتواضع هو حصيلة جهد جهيد، الله</w:t>
      </w:r>
      <w:r w:rsidR="00954501">
        <w:rPr>
          <w:rFonts w:hint="cs"/>
          <w:sz w:val="32"/>
          <w:szCs w:val="32"/>
          <w:rtl/>
        </w:rPr>
        <w:t xml:space="preserve"> </w:t>
      </w:r>
      <w:r w:rsidRPr="002E117D">
        <w:rPr>
          <w:rFonts w:hint="cs"/>
          <w:sz w:val="32"/>
          <w:szCs w:val="32"/>
          <w:rtl/>
        </w:rPr>
        <w:t>-</w:t>
      </w:r>
      <w:r w:rsidR="00954501">
        <w:rPr>
          <w:rFonts w:hint="cs"/>
          <w:sz w:val="32"/>
          <w:szCs w:val="32"/>
          <w:rtl/>
        </w:rPr>
        <w:t xml:space="preserve"> </w:t>
      </w:r>
      <w:r w:rsidRPr="002E117D">
        <w:rPr>
          <w:rFonts w:hint="cs"/>
          <w:sz w:val="32"/>
          <w:szCs w:val="32"/>
          <w:rtl/>
        </w:rPr>
        <w:t>وحدَه-</w:t>
      </w:r>
      <w:r w:rsidR="00954501">
        <w:rPr>
          <w:rFonts w:hint="cs"/>
          <w:sz w:val="32"/>
          <w:szCs w:val="32"/>
          <w:rtl/>
        </w:rPr>
        <w:t xml:space="preserve"> </w:t>
      </w:r>
      <w:r w:rsidRPr="002E117D">
        <w:rPr>
          <w:rFonts w:hint="cs"/>
          <w:sz w:val="32"/>
          <w:szCs w:val="32"/>
          <w:rtl/>
        </w:rPr>
        <w:t>يعلم غايته ومداه، لقد واجه البحث ما واجه من الصعوبات التي لا يخلو منها أي عمل، منها ضخامة حجم التهذيب، الذي استغرق جمع مادته وقتاً طويلاً، وأُعِيد استقراؤه ثلاث مراتٍ، حتى يتم التأكد من استيفاء المادة بشكل تام، ومنها أيضاً صعوبة الحصول على بعض المصادر التي كلفت كثيراً من الوقت والجهد.</w:t>
      </w:r>
    </w:p>
    <w:p w:rsidR="00C65A0E" w:rsidRPr="002E117D" w:rsidRDefault="00C65A0E" w:rsidP="00C65A0E">
      <w:pPr>
        <w:spacing w:after="100"/>
        <w:ind w:firstLine="720"/>
        <w:jc w:val="both"/>
        <w:rPr>
          <w:sz w:val="32"/>
          <w:szCs w:val="32"/>
          <w:rtl/>
        </w:rPr>
      </w:pPr>
      <w:r w:rsidRPr="002E117D">
        <w:rPr>
          <w:rFonts w:hint="cs"/>
          <w:sz w:val="32"/>
          <w:szCs w:val="32"/>
          <w:rtl/>
        </w:rPr>
        <w:t>ولا يسعني بعد هذا إلا أن أتقدم بخالص شكري إلى أستاذي الدكتور محمد سعيد حميد، الذي حبا هذا البحث بالإشراف والرعاية، ودأب في إزالة هناته، وإقالة عثراته، وتذليل صعوباته مُذ كان بذرةً إلى أن استوى على سوقه، فله مني بالغ الثناء، وفائق الاحترام.</w:t>
      </w:r>
    </w:p>
    <w:p w:rsidR="00C65A0E" w:rsidRPr="002E117D" w:rsidRDefault="00C65A0E" w:rsidP="00C65A0E">
      <w:pPr>
        <w:spacing w:after="100"/>
        <w:ind w:firstLine="720"/>
        <w:jc w:val="both"/>
        <w:rPr>
          <w:sz w:val="32"/>
          <w:szCs w:val="32"/>
          <w:rtl/>
        </w:rPr>
      </w:pPr>
      <w:r w:rsidRPr="002E117D">
        <w:rPr>
          <w:rFonts w:hint="cs"/>
          <w:sz w:val="32"/>
          <w:szCs w:val="32"/>
          <w:rtl/>
        </w:rPr>
        <w:t xml:space="preserve">والشكر موصول إلى كل من مدَّ يد العون والمساعدة-كتاباً أو معلومة أو مشورة-في إتمام هذا البحث، وأخص بالذكر منهم أساتذتي الكرام، وفي مقدمتهم الأستاذ الدكتور عبد الوهاب محمد علي العدواني، والدكتور حازم سعيد يونس البياتي، والدكتور عبد العزيز ياسين عبد الله، والأستاذ الدكتور عامر باهر الحيالي، فجزاهم الله عني خير الجزاء، كما أتقدم بالشكر والعرفان للعاملين في المكتبات الجامعية في الموصل، وكركوك، وتكريت، والكوفة </w:t>
      </w:r>
      <w:r w:rsidR="00593E2F">
        <w:rPr>
          <w:rFonts w:hint="cs"/>
          <w:sz w:val="32"/>
          <w:szCs w:val="32"/>
          <w:rtl/>
        </w:rPr>
        <w:t xml:space="preserve">، </w:t>
      </w:r>
      <w:r w:rsidRPr="002E117D">
        <w:rPr>
          <w:rFonts w:hint="cs"/>
          <w:sz w:val="32"/>
          <w:szCs w:val="32"/>
          <w:rtl/>
        </w:rPr>
        <w:t>فالله أسال أن يوفِّقهم إلى ما يحب ويرضى، إنه ولي ذلك والقادر عليه.</w:t>
      </w:r>
    </w:p>
    <w:p w:rsidR="00C65A0E" w:rsidRPr="002E117D" w:rsidRDefault="00C65A0E" w:rsidP="00C65A0E">
      <w:pPr>
        <w:spacing w:after="100"/>
        <w:ind w:firstLine="720"/>
        <w:jc w:val="both"/>
        <w:rPr>
          <w:sz w:val="32"/>
          <w:szCs w:val="32"/>
          <w:rtl/>
        </w:rPr>
      </w:pPr>
      <w:r w:rsidRPr="002E117D">
        <w:rPr>
          <w:rFonts w:hint="cs"/>
          <w:sz w:val="32"/>
          <w:szCs w:val="32"/>
          <w:rtl/>
        </w:rPr>
        <w:t>وختاماً فإنني لا أد</w:t>
      </w:r>
      <w:r w:rsidR="005B1C0A">
        <w:rPr>
          <w:rFonts w:hint="cs"/>
          <w:sz w:val="32"/>
          <w:szCs w:val="32"/>
          <w:rtl/>
        </w:rPr>
        <w:t>َّ</w:t>
      </w:r>
      <w:r w:rsidRPr="002E117D">
        <w:rPr>
          <w:rFonts w:hint="cs"/>
          <w:sz w:val="32"/>
          <w:szCs w:val="32"/>
          <w:rtl/>
        </w:rPr>
        <w:t>عي الكمال فإنه لم يؤت لبشر فالكمال لله وحده، فإن أصبت فمن الله وحده سبحانه وتعالى له الحمد أولاً وآخراً، وإن تكن الأخرى فمن نفسي، ولا حول ولا قوة إلا بالله وصلى الله على سيدنا محمد وعلى آله وصحبه وسلَّم تسليماً كثيراً.</w:t>
      </w:r>
    </w:p>
    <w:p w:rsidR="00C65A0E" w:rsidRPr="002E117D" w:rsidRDefault="00C65A0E" w:rsidP="00C65A0E">
      <w:pPr>
        <w:spacing w:after="100"/>
        <w:ind w:firstLine="720"/>
        <w:jc w:val="both"/>
        <w:rPr>
          <w:sz w:val="32"/>
          <w:szCs w:val="32"/>
          <w:rtl/>
        </w:rPr>
      </w:pPr>
    </w:p>
    <w:p w:rsidR="00C65A0E" w:rsidRPr="002E117D" w:rsidRDefault="00C65A0E" w:rsidP="004C6143">
      <w:pPr>
        <w:spacing w:after="100"/>
        <w:jc w:val="both"/>
        <w:rPr>
          <w:sz w:val="32"/>
          <w:szCs w:val="32"/>
          <w:rtl/>
        </w:rPr>
      </w:pPr>
    </w:p>
    <w:p w:rsidR="00C65A0E" w:rsidRPr="002E117D" w:rsidRDefault="00C65A0E" w:rsidP="00C65A0E">
      <w:pPr>
        <w:ind w:left="5187"/>
        <w:jc w:val="center"/>
        <w:rPr>
          <w:b/>
          <w:bCs/>
          <w:sz w:val="32"/>
          <w:szCs w:val="32"/>
          <w:rtl/>
        </w:rPr>
      </w:pPr>
      <w:r w:rsidRPr="002E117D">
        <w:rPr>
          <w:rFonts w:hint="cs"/>
          <w:b/>
          <w:bCs/>
          <w:sz w:val="32"/>
          <w:szCs w:val="32"/>
          <w:rtl/>
        </w:rPr>
        <w:t>صفاء صابر مجيد البياتي</w:t>
      </w:r>
    </w:p>
    <w:p w:rsidR="00C65A0E" w:rsidRPr="002E117D" w:rsidRDefault="00C65A0E" w:rsidP="00C65A0E">
      <w:pPr>
        <w:spacing w:after="100"/>
        <w:ind w:left="5187"/>
        <w:jc w:val="center"/>
        <w:rPr>
          <w:b/>
          <w:bCs/>
          <w:sz w:val="32"/>
          <w:szCs w:val="32"/>
        </w:rPr>
      </w:pPr>
      <w:r w:rsidRPr="002E117D">
        <w:rPr>
          <w:rFonts w:hint="cs"/>
          <w:b/>
          <w:bCs/>
          <w:sz w:val="32"/>
          <w:szCs w:val="32"/>
          <w:rtl/>
        </w:rPr>
        <w:t>30/1/2010</w:t>
      </w:r>
    </w:p>
    <w:p w:rsidR="00F906C2" w:rsidRPr="002E117D" w:rsidRDefault="00F906C2" w:rsidP="006F272E">
      <w:pPr>
        <w:jc w:val="center"/>
        <w:rPr>
          <w:rFonts w:asciiTheme="minorBidi" w:hAnsiTheme="minorBidi" w:cs="Simplified Arabic"/>
          <w:sz w:val="32"/>
          <w:szCs w:val="32"/>
          <w:rtl/>
        </w:rPr>
      </w:pPr>
    </w:p>
    <w:p w:rsidR="00C65A0E" w:rsidRPr="002E117D" w:rsidRDefault="00C65A0E" w:rsidP="006F272E">
      <w:pPr>
        <w:jc w:val="center"/>
        <w:rPr>
          <w:rFonts w:asciiTheme="minorBidi" w:hAnsiTheme="minorBidi" w:cs="Simplified Arabic"/>
          <w:sz w:val="32"/>
          <w:szCs w:val="32"/>
          <w:rtl/>
        </w:rPr>
      </w:pPr>
    </w:p>
    <w:p w:rsidR="00C65A0E" w:rsidRPr="002E117D" w:rsidRDefault="00C65A0E" w:rsidP="006F272E">
      <w:pPr>
        <w:jc w:val="center"/>
        <w:rPr>
          <w:rFonts w:asciiTheme="minorBidi" w:hAnsiTheme="minorBidi" w:cs="Simplified Arabic"/>
          <w:sz w:val="32"/>
          <w:szCs w:val="32"/>
          <w:rtl/>
        </w:rPr>
      </w:pPr>
    </w:p>
    <w:p w:rsidR="007A3517" w:rsidRPr="002E117D" w:rsidRDefault="007A3517" w:rsidP="007A3517">
      <w:pPr>
        <w:spacing w:after="0" w:line="240" w:lineRule="auto"/>
        <w:jc w:val="center"/>
        <w:rPr>
          <w:rFonts w:ascii="Times New Roman" w:eastAsia="Times New Roman" w:hAnsi="Times New Roman" w:cs="DecoType Thuluth"/>
          <w:b/>
          <w:bCs/>
          <w:sz w:val="32"/>
          <w:szCs w:val="32"/>
          <w:rtl/>
        </w:rPr>
      </w:pPr>
    </w:p>
    <w:p w:rsidR="00924B50" w:rsidRDefault="007A3517" w:rsidP="00924B50">
      <w:pPr>
        <w:spacing w:after="100" w:line="240" w:lineRule="auto"/>
        <w:ind w:left="454" w:right="709"/>
        <w:jc w:val="center"/>
        <w:rPr>
          <w:rFonts w:ascii="Times New Roman" w:eastAsia="Times New Roman" w:hAnsi="Times New Roman" w:cs="PT Bold Heading"/>
          <w:sz w:val="48"/>
          <w:szCs w:val="48"/>
          <w:rtl/>
          <w:lang w:bidi="ar-IQ"/>
        </w:rPr>
      </w:pPr>
      <w:r w:rsidRPr="00924B50">
        <w:rPr>
          <w:rFonts w:ascii="Times New Roman" w:eastAsia="Times New Roman" w:hAnsi="Times New Roman" w:cs="PT Bold Heading" w:hint="cs"/>
          <w:sz w:val="48"/>
          <w:szCs w:val="48"/>
          <w:rtl/>
          <w:lang w:bidi="ar-IQ"/>
        </w:rPr>
        <w:t>التَّمهيد</w:t>
      </w:r>
    </w:p>
    <w:p w:rsidR="00924B50" w:rsidRDefault="007A3517" w:rsidP="00924B50">
      <w:pPr>
        <w:spacing w:after="100" w:line="240" w:lineRule="auto"/>
        <w:ind w:left="454" w:right="709"/>
        <w:jc w:val="center"/>
        <w:rPr>
          <w:rFonts w:ascii="Times New Roman" w:eastAsia="Times New Roman" w:hAnsi="Times New Roman" w:cs="PT Bold Heading"/>
          <w:sz w:val="48"/>
          <w:szCs w:val="48"/>
          <w:rtl/>
          <w:lang w:bidi="ar-IQ"/>
        </w:rPr>
      </w:pPr>
      <w:r w:rsidRPr="00924B50">
        <w:rPr>
          <w:rFonts w:ascii="Times New Roman" w:eastAsia="Times New Roman" w:hAnsi="Times New Roman" w:cs="PT Bold Heading" w:hint="cs"/>
          <w:sz w:val="48"/>
          <w:szCs w:val="48"/>
          <w:rtl/>
          <w:lang w:bidi="ar-IQ"/>
        </w:rPr>
        <w:t>المُعَرَّب والدَّخيل</w:t>
      </w:r>
    </w:p>
    <w:p w:rsidR="00924B50" w:rsidRDefault="007A3517" w:rsidP="00924B50">
      <w:pPr>
        <w:spacing w:after="100" w:line="240" w:lineRule="auto"/>
        <w:ind w:left="454" w:right="709"/>
        <w:jc w:val="center"/>
        <w:rPr>
          <w:rFonts w:ascii="Times New Roman" w:eastAsia="Times New Roman" w:hAnsi="Times New Roman" w:cs="PT Bold Heading"/>
          <w:sz w:val="48"/>
          <w:szCs w:val="48"/>
          <w:rtl/>
          <w:lang w:bidi="ar-IQ"/>
        </w:rPr>
      </w:pPr>
      <w:r w:rsidRPr="00924B50">
        <w:rPr>
          <w:rFonts w:ascii="Times New Roman" w:eastAsia="Times New Roman" w:hAnsi="Times New Roman" w:cs="PT Bold Heading" w:hint="cs"/>
          <w:sz w:val="48"/>
          <w:szCs w:val="48"/>
          <w:rtl/>
          <w:lang w:bidi="ar-IQ"/>
        </w:rPr>
        <w:t xml:space="preserve"> في</w:t>
      </w:r>
    </w:p>
    <w:p w:rsidR="007A3517" w:rsidRPr="00924B50" w:rsidRDefault="007A3517" w:rsidP="00924B50">
      <w:pPr>
        <w:spacing w:after="100" w:line="240" w:lineRule="auto"/>
        <w:ind w:left="454" w:right="709"/>
        <w:jc w:val="center"/>
        <w:rPr>
          <w:rFonts w:ascii="Times New Roman" w:eastAsia="Times New Roman" w:hAnsi="Times New Roman" w:cs="PT Bold Heading"/>
          <w:sz w:val="48"/>
          <w:szCs w:val="48"/>
          <w:rtl/>
          <w:lang w:bidi="ar-IQ"/>
        </w:rPr>
      </w:pPr>
      <w:r w:rsidRPr="00924B50">
        <w:rPr>
          <w:rFonts w:ascii="Times New Roman" w:eastAsia="Times New Roman" w:hAnsi="Times New Roman" w:cs="PT Bold Heading" w:hint="cs"/>
          <w:sz w:val="48"/>
          <w:szCs w:val="48"/>
          <w:rtl/>
          <w:lang w:bidi="ar-IQ"/>
        </w:rPr>
        <w:t xml:space="preserve"> دوائرِ اللغةِ والاصطلاح والتأليف</w:t>
      </w:r>
    </w:p>
    <w:p w:rsidR="007A3517" w:rsidRPr="00924B50" w:rsidRDefault="007A3517" w:rsidP="00924B50">
      <w:pPr>
        <w:spacing w:after="100" w:line="240" w:lineRule="auto"/>
        <w:ind w:left="1502" w:right="709"/>
        <w:rPr>
          <w:rFonts w:ascii="Times New Roman" w:eastAsia="Times New Roman" w:hAnsi="Times New Roman" w:cs="PT Bold Heading"/>
          <w:sz w:val="48"/>
          <w:szCs w:val="48"/>
          <w:rtl/>
          <w:lang w:bidi="ar-IQ"/>
        </w:rPr>
      </w:pPr>
    </w:p>
    <w:p w:rsidR="007A3517" w:rsidRPr="00924B50" w:rsidRDefault="007A3517" w:rsidP="00924B50">
      <w:pPr>
        <w:spacing w:after="100" w:line="240" w:lineRule="auto"/>
        <w:ind w:left="1502" w:right="709"/>
        <w:rPr>
          <w:rFonts w:ascii="Times New Roman" w:eastAsia="Times New Roman" w:hAnsi="Times New Roman" w:cs="PT Bold Heading"/>
          <w:sz w:val="48"/>
          <w:szCs w:val="48"/>
          <w:rtl/>
          <w:lang w:bidi="ar-IQ"/>
        </w:rPr>
      </w:pPr>
      <w:r w:rsidRPr="00924B50">
        <w:rPr>
          <w:rFonts w:ascii="Times New Roman" w:eastAsia="Times New Roman" w:hAnsi="Times New Roman" w:cs="PT Bold Heading" w:hint="cs"/>
          <w:sz w:val="48"/>
          <w:szCs w:val="48"/>
          <w:rtl/>
          <w:lang w:bidi="ar-IQ"/>
        </w:rPr>
        <w:t>أولاً: دائرة اللُّغة</w:t>
      </w:r>
    </w:p>
    <w:p w:rsidR="007A3517" w:rsidRPr="00924B50" w:rsidRDefault="007A3517" w:rsidP="00924B50">
      <w:pPr>
        <w:spacing w:after="100" w:line="240" w:lineRule="auto"/>
        <w:ind w:left="1502" w:right="709"/>
        <w:rPr>
          <w:rFonts w:ascii="Times New Roman" w:eastAsia="Times New Roman" w:hAnsi="Times New Roman" w:cs="PT Bold Heading"/>
          <w:sz w:val="48"/>
          <w:szCs w:val="48"/>
          <w:lang w:bidi="ar-IQ"/>
        </w:rPr>
      </w:pPr>
      <w:r w:rsidRPr="00924B50">
        <w:rPr>
          <w:rFonts w:ascii="Times New Roman" w:eastAsia="Times New Roman" w:hAnsi="Times New Roman" w:cs="PT Bold Heading" w:hint="cs"/>
          <w:sz w:val="48"/>
          <w:szCs w:val="48"/>
          <w:rtl/>
          <w:lang w:bidi="ar-IQ"/>
        </w:rPr>
        <w:t>ثانياً: دائرة الاصطلاح</w:t>
      </w:r>
    </w:p>
    <w:p w:rsidR="007A3517" w:rsidRPr="00924B50" w:rsidRDefault="007A3517" w:rsidP="00924B50">
      <w:pPr>
        <w:spacing w:after="100" w:line="240" w:lineRule="auto"/>
        <w:ind w:left="1502" w:right="709"/>
        <w:rPr>
          <w:rFonts w:ascii="Times New Roman" w:eastAsia="Times New Roman" w:hAnsi="Times New Roman" w:cs="PT Bold Heading"/>
          <w:sz w:val="48"/>
          <w:szCs w:val="48"/>
          <w:rtl/>
          <w:lang w:bidi="ar-IQ"/>
        </w:rPr>
      </w:pPr>
      <w:r w:rsidRPr="00924B50">
        <w:rPr>
          <w:rFonts w:ascii="Times New Roman" w:eastAsia="Times New Roman" w:hAnsi="Times New Roman" w:cs="PT Bold Heading" w:hint="cs"/>
          <w:sz w:val="48"/>
          <w:szCs w:val="48"/>
          <w:rtl/>
          <w:lang w:bidi="ar-IQ"/>
        </w:rPr>
        <w:t>ثالثاً: دائرة التأليف</w:t>
      </w:r>
    </w:p>
    <w:p w:rsidR="007A3517" w:rsidRPr="00924B50" w:rsidRDefault="007A3517" w:rsidP="007A3517">
      <w:pPr>
        <w:spacing w:after="0" w:line="240" w:lineRule="auto"/>
        <w:jc w:val="center"/>
        <w:rPr>
          <w:rFonts w:ascii="Times New Roman" w:eastAsia="Times New Roman" w:hAnsi="Times New Roman" w:cs="PT Bold Heading"/>
          <w:b/>
          <w:bCs/>
          <w:sz w:val="48"/>
          <w:szCs w:val="48"/>
          <w:rtl/>
        </w:rPr>
      </w:pPr>
    </w:p>
    <w:p w:rsidR="007A3517" w:rsidRDefault="007A3517" w:rsidP="00C65A0E">
      <w:pPr>
        <w:spacing w:after="100"/>
        <w:ind w:firstLine="720"/>
        <w:rPr>
          <w:rFonts w:ascii="Times New Roman" w:eastAsia="Times New Roman" w:hAnsi="Times New Roman" w:cs="DecoType Thuluth"/>
          <w:b/>
          <w:bCs/>
          <w:sz w:val="32"/>
          <w:szCs w:val="32"/>
          <w:rtl/>
        </w:rPr>
      </w:pPr>
    </w:p>
    <w:p w:rsidR="00924B50" w:rsidRDefault="00924B50" w:rsidP="00C65A0E">
      <w:pPr>
        <w:spacing w:after="100"/>
        <w:ind w:firstLine="720"/>
        <w:rPr>
          <w:rFonts w:ascii="Times New Roman" w:eastAsia="Times New Roman" w:hAnsi="Times New Roman" w:cs="DecoType Thuluth"/>
          <w:b/>
          <w:bCs/>
          <w:sz w:val="32"/>
          <w:szCs w:val="32"/>
          <w:rtl/>
        </w:rPr>
      </w:pPr>
    </w:p>
    <w:p w:rsidR="007A3517" w:rsidRPr="002E117D" w:rsidRDefault="007A3517" w:rsidP="000D249D">
      <w:pPr>
        <w:spacing w:after="100"/>
        <w:rPr>
          <w:rFonts w:ascii="Times New Roman" w:eastAsia="Times New Roman" w:hAnsi="Times New Roman" w:cs="DecoType Thuluth"/>
          <w:b/>
          <w:bCs/>
          <w:sz w:val="32"/>
          <w:szCs w:val="32"/>
          <w:rtl/>
        </w:rPr>
      </w:pPr>
    </w:p>
    <w:p w:rsidR="003516B9" w:rsidRPr="002E117D" w:rsidRDefault="00C65A0E" w:rsidP="000D249D">
      <w:pPr>
        <w:spacing w:after="100"/>
        <w:ind w:firstLine="720"/>
        <w:jc w:val="both"/>
        <w:rPr>
          <w:sz w:val="32"/>
          <w:szCs w:val="32"/>
          <w:rtl/>
          <w:lang w:bidi="ar-IQ"/>
        </w:rPr>
      </w:pPr>
      <w:r w:rsidRPr="002E117D">
        <w:rPr>
          <w:rFonts w:hint="cs"/>
          <w:sz w:val="32"/>
          <w:szCs w:val="32"/>
          <w:rtl/>
          <w:lang w:bidi="ar-IQ"/>
        </w:rPr>
        <w:lastRenderedPageBreak/>
        <w:t>مِن المعلوم أنَّ اللَّغة نظامٌ يخضعُ لتأثير الزَّمان والمكان، وتتعرَّضُ لما يتعرَّضُ لهُ الكائن الحيِّ مِن نُموٍ وتطور وموتٍ واندثارٍ، وأنَّ اللُّغاتِ تتصارعُ كما تتصارع الشعوبُ، فينتقل أو يُهاجر بعض ألفاظها من لغة إلى أُخرى كما يهاجر بعض الناس من بلد إلى آخر</w:t>
      </w:r>
      <w:r w:rsidRPr="002E117D">
        <w:rPr>
          <w:sz w:val="32"/>
          <w:szCs w:val="32"/>
          <w:vertAlign w:val="superscript"/>
          <w:rtl/>
          <w:lang w:bidi="ar-IQ"/>
        </w:rPr>
        <w:t>(</w:t>
      </w:r>
      <w:r w:rsidR="003516B9" w:rsidRPr="002E117D">
        <w:rPr>
          <w:rStyle w:val="a6"/>
          <w:sz w:val="32"/>
          <w:szCs w:val="32"/>
          <w:rtl/>
        </w:rPr>
        <w:footnoteReference w:id="1"/>
      </w:r>
      <w:r w:rsidR="003516B9" w:rsidRPr="002E117D">
        <w:rPr>
          <w:sz w:val="32"/>
          <w:szCs w:val="32"/>
          <w:vertAlign w:val="superscript"/>
          <w:rtl/>
          <w:lang w:bidi="ar-IQ"/>
        </w:rPr>
        <w:t>)</w:t>
      </w:r>
      <w:r w:rsidR="003516B9" w:rsidRPr="002E117D">
        <w:rPr>
          <w:rFonts w:hint="cs"/>
          <w:sz w:val="32"/>
          <w:szCs w:val="32"/>
          <w:rtl/>
          <w:lang w:bidi="ar-IQ"/>
        </w:rPr>
        <w:t>.</w:t>
      </w:r>
    </w:p>
    <w:p w:rsidR="003516B9" w:rsidRPr="002E117D" w:rsidRDefault="003516B9" w:rsidP="000D249D">
      <w:pPr>
        <w:spacing w:after="100"/>
        <w:ind w:firstLine="720"/>
        <w:jc w:val="both"/>
        <w:rPr>
          <w:sz w:val="32"/>
          <w:szCs w:val="32"/>
          <w:rtl/>
          <w:lang w:bidi="ar-IQ"/>
        </w:rPr>
      </w:pPr>
      <w:r w:rsidRPr="002E117D">
        <w:rPr>
          <w:rFonts w:hint="cs"/>
          <w:sz w:val="32"/>
          <w:szCs w:val="32"/>
          <w:rtl/>
          <w:lang w:bidi="ar-IQ"/>
        </w:rPr>
        <w:t>ومِن هُنا كان وجودُ المعرَّب والدَّخيل في اللغات ظاهرةً إنسانية طبيعيةً، مثلها في ذلك مثل التقاء البشر وتعاونهم وتجاربهم وتبادلهم المنافع والخبرات؛ لأن التفاهم اللُّغوي وسيلتهم الأُولى إلى ذلك، وبدهيٌ أن يعلِق المرءُ منهم ألفاظاً أجنبيَّةً بالقدر الذي تمليه عليه الأحوالُ وتستدعيه الظروف، فتشيع في لغته وتمتزج بها حتى لا يكاد أصلُها يُعرف أحياناً</w:t>
      </w:r>
      <w:r w:rsidRPr="002E117D">
        <w:rPr>
          <w:sz w:val="32"/>
          <w:szCs w:val="32"/>
          <w:vertAlign w:val="superscript"/>
          <w:rtl/>
          <w:lang w:bidi="ar-IQ"/>
        </w:rPr>
        <w:t>(</w:t>
      </w:r>
      <w:r w:rsidRPr="002E117D">
        <w:rPr>
          <w:rStyle w:val="a6"/>
          <w:sz w:val="32"/>
          <w:szCs w:val="32"/>
          <w:rtl/>
        </w:rPr>
        <w:footnoteReference w:id="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D249D">
      <w:pPr>
        <w:spacing w:after="100"/>
        <w:ind w:firstLine="720"/>
        <w:jc w:val="both"/>
        <w:rPr>
          <w:sz w:val="32"/>
          <w:szCs w:val="32"/>
          <w:rtl/>
          <w:lang w:bidi="ar-IQ"/>
        </w:rPr>
      </w:pPr>
      <w:r w:rsidRPr="002E117D">
        <w:rPr>
          <w:rFonts w:hint="cs"/>
          <w:sz w:val="32"/>
          <w:szCs w:val="32"/>
          <w:rtl/>
          <w:lang w:bidi="ar-IQ"/>
        </w:rPr>
        <w:t xml:space="preserve">والعربية كغيرها من اللغات تصارعت لُغوياً مع عددٍ كبيرٍ من اللغات، إذ التقى العربُ قبل الإسلام بشعوبٍ قريبةٍ و بعيدةٍ، غير أنَّ هذا الالتقاء كان محدوداً وضيقاً، إذ كانوا يعيشون في جزيرتهم بعيدين عن تأثير الأُمم الأُخرى، وكذلك لُغتهم، يُضاف إلى ذلك اعتزازُهم بأنفسهم وبلغتهم، لذا كانت الألفاظُ المعرَّبةُ والدَّخيلة قليلةً في العصر الجاهلي قياساً فيما بعدَ الإسلام </w:t>
      </w:r>
      <w:r w:rsidRPr="002E117D">
        <w:rPr>
          <w:sz w:val="32"/>
          <w:szCs w:val="32"/>
          <w:vertAlign w:val="superscript"/>
          <w:rtl/>
          <w:lang w:bidi="ar-IQ"/>
        </w:rPr>
        <w:t>(</w:t>
      </w:r>
      <w:r w:rsidRPr="002E117D">
        <w:rPr>
          <w:rStyle w:val="a6"/>
          <w:sz w:val="32"/>
          <w:szCs w:val="32"/>
          <w:rtl/>
        </w:rPr>
        <w:footnoteReference w:id="3"/>
      </w:r>
      <w:r w:rsidRPr="002E117D">
        <w:rPr>
          <w:sz w:val="32"/>
          <w:szCs w:val="32"/>
          <w:vertAlign w:val="superscript"/>
          <w:rtl/>
          <w:lang w:bidi="ar-IQ"/>
        </w:rPr>
        <w:t>)</w:t>
      </w:r>
      <w:r w:rsidRPr="002E117D">
        <w:rPr>
          <w:rFonts w:hint="cs"/>
          <w:sz w:val="32"/>
          <w:szCs w:val="32"/>
          <w:rtl/>
          <w:lang w:bidi="ar-IQ"/>
        </w:rPr>
        <w:t xml:space="preserve">، بعد أنْ اتَّسعت الفُتوحات الإسلامية، فدخلت في الإسلام أُممٌ كثيرةٌ من أهل البلاد المفتوحة، وانتقلت إلى البيئة العربية أنماطٌ كثيرةٌ من وجوه الحياة عند غيرهم من الأُمم الذين دخلوا في الإسلام، فتأثَّرت العربيةُ بالأمواج الهائلة من البشر، فكانت الاستعانة ببعض الألفاظ الأعجمية ضرورية من قبل </w:t>
      </w:r>
      <w:proofErr w:type="spellStart"/>
      <w:r w:rsidRPr="002E117D">
        <w:rPr>
          <w:rFonts w:hint="cs"/>
          <w:sz w:val="32"/>
          <w:szCs w:val="32"/>
          <w:rtl/>
          <w:lang w:bidi="ar-IQ"/>
        </w:rPr>
        <w:t>الأُدباء،والشعراء</w:t>
      </w:r>
      <w:proofErr w:type="spellEnd"/>
      <w:r w:rsidRPr="002E117D">
        <w:rPr>
          <w:rFonts w:hint="cs"/>
          <w:sz w:val="32"/>
          <w:szCs w:val="32"/>
          <w:rtl/>
          <w:lang w:bidi="ar-IQ"/>
        </w:rPr>
        <w:t xml:space="preserve"> لشيوع هذه الألفاظ في الاستعمال الواقعي</w:t>
      </w:r>
      <w:r w:rsidRPr="002E117D">
        <w:rPr>
          <w:sz w:val="32"/>
          <w:szCs w:val="32"/>
          <w:vertAlign w:val="superscript"/>
          <w:rtl/>
          <w:lang w:bidi="ar-IQ"/>
        </w:rPr>
        <w:t>(</w:t>
      </w:r>
      <w:r w:rsidRPr="002E117D">
        <w:rPr>
          <w:rStyle w:val="a6"/>
          <w:sz w:val="32"/>
          <w:szCs w:val="32"/>
          <w:rtl/>
        </w:rPr>
        <w:footnoteReference w:id="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A638FB">
      <w:pPr>
        <w:spacing w:after="100"/>
        <w:ind w:firstLine="720"/>
        <w:jc w:val="both"/>
        <w:rPr>
          <w:rFonts w:ascii="Simplified Arabic" w:hAnsi="Simplified Arabic"/>
          <w:sz w:val="32"/>
          <w:szCs w:val="32"/>
          <w:rtl/>
        </w:rPr>
      </w:pPr>
      <w:r w:rsidRPr="002E117D">
        <w:rPr>
          <w:rFonts w:hint="cs"/>
          <w:sz w:val="32"/>
          <w:szCs w:val="32"/>
          <w:rtl/>
          <w:lang w:bidi="ar-IQ"/>
        </w:rPr>
        <w:t xml:space="preserve">ولا نعدو الحقيقة إذا ما قلنا إنَّ الاقتراض في العلاقات اللغوية لا غِنى عنه بأيِّ حالٍ من الأحوالِ إذا ما أرادت الشعوبُ أن تتعارف وتتآلف وتتعاونَ فيما بينها، كما قال تعالى: { </w:t>
      </w:r>
      <w:r w:rsidRPr="002E117D">
        <w:rPr>
          <w:sz w:val="32"/>
          <w:szCs w:val="32"/>
        </w:rPr>
        <w:sym w:font="HQPB1" w:char="F024"/>
      </w:r>
      <w:r w:rsidRPr="002E117D">
        <w:rPr>
          <w:sz w:val="32"/>
          <w:szCs w:val="32"/>
        </w:rPr>
        <w:sym w:font="HQPB5" w:char="F070"/>
      </w:r>
      <w:r w:rsidRPr="002E117D">
        <w:rPr>
          <w:sz w:val="32"/>
          <w:szCs w:val="32"/>
        </w:rPr>
        <w:sym w:font="HQPB2" w:char="F06B"/>
      </w:r>
      <w:r w:rsidRPr="002E117D">
        <w:rPr>
          <w:sz w:val="32"/>
          <w:szCs w:val="32"/>
        </w:rPr>
        <w:sym w:font="HQPB4" w:char="F09A"/>
      </w:r>
      <w:r w:rsidRPr="002E117D">
        <w:rPr>
          <w:sz w:val="32"/>
          <w:szCs w:val="32"/>
        </w:rPr>
        <w:sym w:font="HQPB2" w:char="F089"/>
      </w:r>
      <w:r w:rsidRPr="002E117D">
        <w:rPr>
          <w:sz w:val="32"/>
          <w:szCs w:val="32"/>
        </w:rPr>
        <w:sym w:font="HQPB5" w:char="F072"/>
      </w:r>
      <w:r w:rsidRPr="002E117D">
        <w:rPr>
          <w:sz w:val="32"/>
          <w:szCs w:val="32"/>
        </w:rPr>
        <w:sym w:font="HQPB1" w:char="F027"/>
      </w:r>
      <w:r w:rsidRPr="002E117D">
        <w:rPr>
          <w:sz w:val="32"/>
          <w:szCs w:val="32"/>
        </w:rPr>
        <w:sym w:font="HQPB5" w:char="F0AF"/>
      </w:r>
      <w:r w:rsidRPr="002E117D">
        <w:rPr>
          <w:sz w:val="32"/>
          <w:szCs w:val="32"/>
        </w:rPr>
        <w:sym w:font="HQPB2" w:char="F0BB"/>
      </w:r>
      <w:r w:rsidRPr="002E117D">
        <w:rPr>
          <w:sz w:val="32"/>
          <w:szCs w:val="32"/>
        </w:rPr>
        <w:sym w:font="HQPB5" w:char="F074"/>
      </w:r>
      <w:r w:rsidRPr="002E117D">
        <w:rPr>
          <w:sz w:val="32"/>
          <w:szCs w:val="32"/>
        </w:rPr>
        <w:sym w:font="HQPB2" w:char="F083"/>
      </w:r>
      <w:r w:rsidRPr="002E117D">
        <w:rPr>
          <w:rFonts w:ascii="(normal text)" w:hAnsi="(normal text)"/>
          <w:sz w:val="32"/>
          <w:szCs w:val="32"/>
          <w:rtl/>
        </w:rPr>
        <w:t xml:space="preserve"> </w:t>
      </w:r>
      <w:r w:rsidRPr="002E117D">
        <w:rPr>
          <w:sz w:val="32"/>
          <w:szCs w:val="32"/>
        </w:rPr>
        <w:sym w:font="HQPB4" w:char="F0E2"/>
      </w:r>
      <w:r w:rsidRPr="002E117D">
        <w:rPr>
          <w:sz w:val="32"/>
          <w:szCs w:val="32"/>
        </w:rPr>
        <w:sym w:font="HQPB1" w:char="F0A8"/>
      </w:r>
      <w:r w:rsidRPr="002E117D">
        <w:rPr>
          <w:sz w:val="32"/>
          <w:szCs w:val="32"/>
        </w:rPr>
        <w:sym w:font="HQPB1" w:char="F024"/>
      </w:r>
      <w:r w:rsidRPr="002E117D">
        <w:rPr>
          <w:sz w:val="32"/>
          <w:szCs w:val="32"/>
        </w:rPr>
        <w:sym w:font="HQPB4" w:char="F0A8"/>
      </w:r>
      <w:r w:rsidRPr="002E117D">
        <w:rPr>
          <w:sz w:val="32"/>
          <w:szCs w:val="32"/>
        </w:rPr>
        <w:sym w:font="HQPB2" w:char="F05A"/>
      </w:r>
      <w:r w:rsidRPr="002E117D">
        <w:rPr>
          <w:sz w:val="32"/>
          <w:szCs w:val="32"/>
        </w:rPr>
        <w:sym w:font="HQPB2" w:char="F039"/>
      </w:r>
      <w:r w:rsidRPr="002E117D">
        <w:rPr>
          <w:sz w:val="32"/>
          <w:szCs w:val="32"/>
        </w:rPr>
        <w:sym w:font="HQPB5" w:char="F024"/>
      </w:r>
      <w:r w:rsidRPr="002E117D">
        <w:rPr>
          <w:sz w:val="32"/>
          <w:szCs w:val="32"/>
        </w:rPr>
        <w:sym w:font="HQPB1" w:char="F023"/>
      </w:r>
      <w:r w:rsidRPr="002E117D">
        <w:rPr>
          <w:rFonts w:ascii="(normal text)" w:hAnsi="(normal text)"/>
          <w:sz w:val="32"/>
          <w:szCs w:val="32"/>
          <w:rtl/>
        </w:rPr>
        <w:t xml:space="preserve"> </w:t>
      </w:r>
      <w:r w:rsidRPr="002E117D">
        <w:rPr>
          <w:sz w:val="32"/>
          <w:szCs w:val="32"/>
        </w:rPr>
        <w:sym w:font="HQPB1" w:char="F024"/>
      </w:r>
      <w:r w:rsidRPr="002E117D">
        <w:rPr>
          <w:sz w:val="32"/>
          <w:szCs w:val="32"/>
        </w:rPr>
        <w:sym w:font="HQPB4" w:char="F0AF"/>
      </w:r>
      <w:r w:rsidRPr="002E117D">
        <w:rPr>
          <w:sz w:val="32"/>
          <w:szCs w:val="32"/>
        </w:rPr>
        <w:sym w:font="HQPB2" w:char="F052"/>
      </w:r>
      <w:r w:rsidRPr="002E117D">
        <w:rPr>
          <w:sz w:val="32"/>
          <w:szCs w:val="32"/>
        </w:rPr>
        <w:sym w:font="HQPB4" w:char="F0CE"/>
      </w:r>
      <w:r w:rsidRPr="002E117D">
        <w:rPr>
          <w:sz w:val="32"/>
          <w:szCs w:val="32"/>
        </w:rPr>
        <w:sym w:font="HQPB1" w:char="F029"/>
      </w:r>
      <w:r w:rsidRPr="002E117D">
        <w:rPr>
          <w:rFonts w:ascii="(normal text)" w:hAnsi="(normal text)"/>
          <w:sz w:val="32"/>
          <w:szCs w:val="32"/>
          <w:rtl/>
        </w:rPr>
        <w:t xml:space="preserve"> </w:t>
      </w:r>
      <w:r w:rsidRPr="002E117D">
        <w:rPr>
          <w:sz w:val="32"/>
          <w:szCs w:val="32"/>
        </w:rPr>
        <w:sym w:font="HQPB3" w:char="F02F"/>
      </w:r>
      <w:r w:rsidRPr="002E117D">
        <w:rPr>
          <w:sz w:val="32"/>
          <w:szCs w:val="32"/>
        </w:rPr>
        <w:sym w:font="HQPB4" w:char="F0E4"/>
      </w:r>
      <w:r w:rsidRPr="002E117D">
        <w:rPr>
          <w:sz w:val="32"/>
          <w:szCs w:val="32"/>
        </w:rPr>
        <w:sym w:font="HQPB2" w:char="F033"/>
      </w:r>
      <w:r w:rsidRPr="002E117D">
        <w:rPr>
          <w:sz w:val="32"/>
          <w:szCs w:val="32"/>
        </w:rPr>
        <w:sym w:font="HQPB2" w:char="F0BB"/>
      </w:r>
      <w:r w:rsidRPr="002E117D">
        <w:rPr>
          <w:sz w:val="32"/>
          <w:szCs w:val="32"/>
        </w:rPr>
        <w:sym w:font="HQPB5" w:char="F06F"/>
      </w:r>
      <w:r w:rsidRPr="002E117D">
        <w:rPr>
          <w:sz w:val="32"/>
          <w:szCs w:val="32"/>
        </w:rPr>
        <w:sym w:font="HQPB2" w:char="F059"/>
      </w:r>
      <w:r w:rsidRPr="002E117D">
        <w:rPr>
          <w:sz w:val="32"/>
          <w:szCs w:val="32"/>
        </w:rPr>
        <w:sym w:font="HQPB4" w:char="F0F8"/>
      </w:r>
      <w:r w:rsidRPr="002E117D">
        <w:rPr>
          <w:sz w:val="32"/>
          <w:szCs w:val="32"/>
        </w:rPr>
        <w:sym w:font="HQPB2" w:char="F029"/>
      </w:r>
      <w:r w:rsidRPr="002E117D">
        <w:rPr>
          <w:sz w:val="32"/>
          <w:szCs w:val="32"/>
        </w:rPr>
        <w:sym w:font="HQPB5" w:char="F06E"/>
      </w:r>
      <w:r w:rsidRPr="002E117D">
        <w:rPr>
          <w:sz w:val="32"/>
          <w:szCs w:val="32"/>
        </w:rPr>
        <w:sym w:font="HQPB2" w:char="F03D"/>
      </w:r>
      <w:r w:rsidRPr="002E117D">
        <w:rPr>
          <w:sz w:val="32"/>
          <w:szCs w:val="32"/>
        </w:rPr>
        <w:sym w:font="HQPB5" w:char="F079"/>
      </w:r>
      <w:r w:rsidRPr="002E117D">
        <w:rPr>
          <w:sz w:val="32"/>
          <w:szCs w:val="32"/>
        </w:rPr>
        <w:sym w:font="HQPB1" w:char="F07A"/>
      </w:r>
      <w:r w:rsidRPr="002E117D">
        <w:rPr>
          <w:rFonts w:ascii="(normal text)" w:hAnsi="(normal text)"/>
          <w:sz w:val="32"/>
          <w:szCs w:val="32"/>
          <w:rtl/>
        </w:rPr>
        <w:t xml:space="preserve"> </w:t>
      </w:r>
      <w:r w:rsidRPr="002E117D">
        <w:rPr>
          <w:sz w:val="32"/>
          <w:szCs w:val="32"/>
        </w:rPr>
        <w:sym w:font="HQPB2" w:char="F060"/>
      </w:r>
      <w:r w:rsidRPr="002E117D">
        <w:rPr>
          <w:sz w:val="32"/>
          <w:szCs w:val="32"/>
        </w:rPr>
        <w:sym w:font="HQPB4" w:char="F0CF"/>
      </w:r>
      <w:r w:rsidRPr="002E117D">
        <w:rPr>
          <w:sz w:val="32"/>
          <w:szCs w:val="32"/>
        </w:rPr>
        <w:sym w:font="HQPB4" w:char="F069"/>
      </w:r>
      <w:r w:rsidRPr="002E117D">
        <w:rPr>
          <w:sz w:val="32"/>
          <w:szCs w:val="32"/>
        </w:rPr>
        <w:sym w:font="HQPB2" w:char="F042"/>
      </w:r>
      <w:r w:rsidRPr="002E117D">
        <w:rPr>
          <w:rFonts w:ascii="(normal text)" w:hAnsi="(normal text)"/>
          <w:sz w:val="32"/>
          <w:szCs w:val="32"/>
          <w:rtl/>
        </w:rPr>
        <w:t xml:space="preserve"> </w:t>
      </w:r>
      <w:r w:rsidRPr="002E117D">
        <w:rPr>
          <w:sz w:val="32"/>
          <w:szCs w:val="32"/>
        </w:rPr>
        <w:sym w:font="HQPB4" w:char="F039"/>
      </w:r>
      <w:r w:rsidRPr="002E117D">
        <w:rPr>
          <w:sz w:val="32"/>
          <w:szCs w:val="32"/>
        </w:rPr>
        <w:sym w:font="HQPB1" w:char="F08D"/>
      </w:r>
      <w:r w:rsidRPr="002E117D">
        <w:rPr>
          <w:sz w:val="32"/>
          <w:szCs w:val="32"/>
        </w:rPr>
        <w:sym w:font="HQPB5" w:char="F078"/>
      </w:r>
      <w:r w:rsidRPr="002E117D">
        <w:rPr>
          <w:sz w:val="32"/>
          <w:szCs w:val="32"/>
        </w:rPr>
        <w:sym w:font="HQPB2" w:char="F02E"/>
      </w:r>
      <w:r w:rsidRPr="002E117D">
        <w:rPr>
          <w:sz w:val="32"/>
          <w:szCs w:val="32"/>
        </w:rPr>
        <w:sym w:font="HQPB5" w:char="F073"/>
      </w:r>
      <w:r w:rsidRPr="002E117D">
        <w:rPr>
          <w:sz w:val="32"/>
          <w:szCs w:val="32"/>
        </w:rPr>
        <w:sym w:font="HQPB1" w:char="F08C"/>
      </w:r>
      <w:r w:rsidRPr="002E117D">
        <w:rPr>
          <w:rFonts w:ascii="(normal text)" w:hAnsi="(normal text)"/>
          <w:sz w:val="32"/>
          <w:szCs w:val="32"/>
          <w:rtl/>
        </w:rPr>
        <w:t xml:space="preserve"> </w:t>
      </w:r>
      <w:r w:rsidRPr="002E117D">
        <w:rPr>
          <w:sz w:val="32"/>
          <w:szCs w:val="32"/>
        </w:rPr>
        <w:sym w:font="HQPB5" w:char="F034"/>
      </w:r>
      <w:r w:rsidRPr="002E117D">
        <w:rPr>
          <w:sz w:val="32"/>
          <w:szCs w:val="32"/>
        </w:rPr>
        <w:sym w:font="HQPB2" w:char="F0D3"/>
      </w:r>
      <w:r w:rsidRPr="002E117D">
        <w:rPr>
          <w:sz w:val="32"/>
          <w:szCs w:val="32"/>
        </w:rPr>
        <w:sym w:font="HQPB5" w:char="F073"/>
      </w:r>
      <w:r w:rsidRPr="002E117D">
        <w:rPr>
          <w:sz w:val="32"/>
          <w:szCs w:val="32"/>
        </w:rPr>
        <w:sym w:font="HQPB1" w:char="F05C"/>
      </w:r>
      <w:r w:rsidRPr="002E117D">
        <w:rPr>
          <w:sz w:val="32"/>
          <w:szCs w:val="32"/>
        </w:rPr>
        <w:sym w:font="HQPB2" w:char="F052"/>
      </w:r>
      <w:r w:rsidRPr="002E117D">
        <w:rPr>
          <w:sz w:val="32"/>
          <w:szCs w:val="32"/>
        </w:rPr>
        <w:sym w:font="HQPB4" w:char="F0E9"/>
      </w:r>
      <w:r w:rsidRPr="002E117D">
        <w:rPr>
          <w:sz w:val="32"/>
          <w:szCs w:val="32"/>
        </w:rPr>
        <w:sym w:font="HQPB1" w:char="F026"/>
      </w:r>
      <w:r w:rsidRPr="002E117D">
        <w:rPr>
          <w:sz w:val="32"/>
          <w:szCs w:val="32"/>
        </w:rPr>
        <w:sym w:font="HQPB5" w:char="F075"/>
      </w:r>
      <w:r w:rsidRPr="002E117D">
        <w:rPr>
          <w:sz w:val="32"/>
          <w:szCs w:val="32"/>
        </w:rPr>
        <w:sym w:font="HQPB2" w:char="F072"/>
      </w:r>
      <w:r w:rsidRPr="002E117D">
        <w:rPr>
          <w:rFonts w:ascii="(normal text)" w:hAnsi="(normal text)"/>
          <w:sz w:val="32"/>
          <w:szCs w:val="32"/>
          <w:rtl/>
        </w:rPr>
        <w:t xml:space="preserve"> </w:t>
      </w:r>
      <w:r w:rsidRPr="002E117D">
        <w:rPr>
          <w:sz w:val="32"/>
          <w:szCs w:val="32"/>
        </w:rPr>
        <w:sym w:font="HQPB4" w:char="F0F6"/>
      </w:r>
      <w:r w:rsidRPr="002E117D">
        <w:rPr>
          <w:sz w:val="32"/>
          <w:szCs w:val="32"/>
        </w:rPr>
        <w:sym w:font="HQPB2" w:char="F04E"/>
      </w:r>
      <w:r w:rsidRPr="002E117D">
        <w:rPr>
          <w:sz w:val="32"/>
          <w:szCs w:val="32"/>
        </w:rPr>
        <w:sym w:font="HQPB4" w:char="F0E4"/>
      </w:r>
      <w:r w:rsidRPr="002E117D">
        <w:rPr>
          <w:sz w:val="32"/>
          <w:szCs w:val="32"/>
        </w:rPr>
        <w:sym w:font="HQPB2" w:char="F033"/>
      </w:r>
      <w:r w:rsidRPr="002E117D">
        <w:rPr>
          <w:sz w:val="32"/>
          <w:szCs w:val="32"/>
        </w:rPr>
        <w:sym w:font="HQPB2" w:char="F0BB"/>
      </w:r>
      <w:r w:rsidRPr="002E117D">
        <w:rPr>
          <w:sz w:val="32"/>
          <w:szCs w:val="32"/>
        </w:rPr>
        <w:sym w:font="HQPB5" w:char="F06F"/>
      </w:r>
      <w:r w:rsidRPr="002E117D">
        <w:rPr>
          <w:sz w:val="32"/>
          <w:szCs w:val="32"/>
        </w:rPr>
        <w:sym w:font="HQPB2" w:char="F059"/>
      </w:r>
      <w:r w:rsidRPr="002E117D">
        <w:rPr>
          <w:sz w:val="32"/>
          <w:szCs w:val="32"/>
        </w:rPr>
        <w:sym w:font="HQPB4" w:char="F0F9"/>
      </w:r>
      <w:r w:rsidRPr="002E117D">
        <w:rPr>
          <w:sz w:val="32"/>
          <w:szCs w:val="32"/>
        </w:rPr>
        <w:sym w:font="HQPB2" w:char="F03D"/>
      </w:r>
      <w:r w:rsidRPr="002E117D">
        <w:rPr>
          <w:sz w:val="32"/>
          <w:szCs w:val="32"/>
        </w:rPr>
        <w:sym w:font="HQPB5" w:char="F079"/>
      </w:r>
      <w:r w:rsidRPr="002E117D">
        <w:rPr>
          <w:sz w:val="32"/>
          <w:szCs w:val="32"/>
        </w:rPr>
        <w:sym w:font="HQPB1" w:char="F0E8"/>
      </w:r>
      <w:r w:rsidRPr="002E117D">
        <w:rPr>
          <w:sz w:val="32"/>
          <w:szCs w:val="32"/>
        </w:rPr>
        <w:sym w:font="HQPB5" w:char="F079"/>
      </w:r>
      <w:r w:rsidRPr="002E117D">
        <w:rPr>
          <w:sz w:val="32"/>
          <w:szCs w:val="32"/>
        </w:rPr>
        <w:sym w:font="HQPB1" w:char="F05F"/>
      </w:r>
      <w:r w:rsidRPr="002E117D">
        <w:rPr>
          <w:sz w:val="32"/>
          <w:szCs w:val="32"/>
        </w:rPr>
        <w:sym w:font="HQPB5" w:char="F075"/>
      </w:r>
      <w:r w:rsidRPr="002E117D">
        <w:rPr>
          <w:sz w:val="32"/>
          <w:szCs w:val="32"/>
        </w:rPr>
        <w:sym w:font="HQPB2" w:char="F072"/>
      </w:r>
      <w:r w:rsidRPr="002E117D">
        <w:rPr>
          <w:rFonts w:ascii="(normal text)" w:hAnsi="(normal text)"/>
          <w:sz w:val="32"/>
          <w:szCs w:val="32"/>
          <w:rtl/>
        </w:rPr>
        <w:t xml:space="preserve"> </w:t>
      </w:r>
      <w:r w:rsidRPr="002E117D">
        <w:rPr>
          <w:sz w:val="32"/>
          <w:szCs w:val="32"/>
        </w:rPr>
        <w:sym w:font="HQPB1" w:char="F024"/>
      </w:r>
      <w:r w:rsidRPr="002E117D">
        <w:rPr>
          <w:sz w:val="32"/>
          <w:szCs w:val="32"/>
        </w:rPr>
        <w:sym w:font="HQPB4" w:char="F05C"/>
      </w:r>
      <w:r w:rsidRPr="002E117D">
        <w:rPr>
          <w:sz w:val="32"/>
          <w:szCs w:val="32"/>
        </w:rPr>
        <w:sym w:font="HQPB1" w:char="F02F"/>
      </w:r>
      <w:r w:rsidRPr="002E117D">
        <w:rPr>
          <w:sz w:val="32"/>
          <w:szCs w:val="32"/>
        </w:rPr>
        <w:sym w:font="HQPB2" w:char="F071"/>
      </w:r>
      <w:r w:rsidRPr="002E117D">
        <w:rPr>
          <w:sz w:val="32"/>
          <w:szCs w:val="32"/>
        </w:rPr>
        <w:sym w:font="HQPB4" w:char="F0E3"/>
      </w:r>
      <w:r w:rsidRPr="002E117D">
        <w:rPr>
          <w:sz w:val="32"/>
          <w:szCs w:val="32"/>
        </w:rPr>
        <w:sym w:font="HQPB1" w:char="F0E8"/>
      </w:r>
      <w:r w:rsidRPr="002E117D">
        <w:rPr>
          <w:sz w:val="32"/>
          <w:szCs w:val="32"/>
        </w:rPr>
        <w:sym w:font="HQPB4" w:char="F0E4"/>
      </w:r>
      <w:r w:rsidRPr="002E117D">
        <w:rPr>
          <w:sz w:val="32"/>
          <w:szCs w:val="32"/>
        </w:rPr>
        <w:sym w:font="HQPB1" w:char="F0A9"/>
      </w:r>
      <w:r w:rsidRPr="002E117D">
        <w:rPr>
          <w:rFonts w:ascii="(normal text)" w:hAnsi="(normal text)"/>
          <w:sz w:val="32"/>
          <w:szCs w:val="32"/>
          <w:rtl/>
        </w:rPr>
        <w:t xml:space="preserve"> </w:t>
      </w:r>
      <w:r w:rsidRPr="002E117D">
        <w:rPr>
          <w:sz w:val="32"/>
          <w:szCs w:val="32"/>
        </w:rPr>
        <w:sym w:font="HQPB5" w:char="F09F"/>
      </w:r>
      <w:r w:rsidRPr="002E117D">
        <w:rPr>
          <w:sz w:val="32"/>
          <w:szCs w:val="32"/>
        </w:rPr>
        <w:sym w:font="HQPB2" w:char="F040"/>
      </w:r>
      <w:r w:rsidRPr="002E117D">
        <w:rPr>
          <w:sz w:val="32"/>
          <w:szCs w:val="32"/>
        </w:rPr>
        <w:sym w:font="HQPB4" w:char="F0CD"/>
      </w:r>
      <w:r w:rsidRPr="002E117D">
        <w:rPr>
          <w:sz w:val="32"/>
          <w:szCs w:val="32"/>
        </w:rPr>
        <w:sym w:font="HQPB2" w:char="F0AC"/>
      </w:r>
      <w:r w:rsidRPr="002E117D">
        <w:rPr>
          <w:sz w:val="32"/>
          <w:szCs w:val="32"/>
        </w:rPr>
        <w:sym w:font="HQPB5" w:char="F021"/>
      </w:r>
      <w:r w:rsidRPr="002E117D">
        <w:rPr>
          <w:sz w:val="32"/>
          <w:szCs w:val="32"/>
        </w:rPr>
        <w:sym w:font="HQPB1" w:char="F024"/>
      </w:r>
      <w:r w:rsidRPr="002E117D">
        <w:rPr>
          <w:sz w:val="32"/>
          <w:szCs w:val="32"/>
        </w:rPr>
        <w:sym w:font="HQPB5" w:char="F074"/>
      </w:r>
      <w:r w:rsidRPr="002E117D">
        <w:rPr>
          <w:sz w:val="32"/>
          <w:szCs w:val="32"/>
        </w:rPr>
        <w:sym w:font="HQPB1" w:char="F037"/>
      </w:r>
      <w:r w:rsidRPr="002E117D">
        <w:rPr>
          <w:sz w:val="32"/>
          <w:szCs w:val="32"/>
        </w:rPr>
        <w:sym w:font="HQPB5" w:char="F073"/>
      </w:r>
      <w:r w:rsidRPr="002E117D">
        <w:rPr>
          <w:sz w:val="32"/>
          <w:szCs w:val="32"/>
        </w:rPr>
        <w:sym w:font="HQPB2" w:char="F025"/>
      </w:r>
      <w:r w:rsidRPr="002E117D">
        <w:rPr>
          <w:sz w:val="32"/>
          <w:szCs w:val="32"/>
        </w:rPr>
        <w:sym w:font="HQPB5" w:char="F075"/>
      </w:r>
      <w:r w:rsidRPr="002E117D">
        <w:rPr>
          <w:sz w:val="32"/>
          <w:szCs w:val="32"/>
        </w:rPr>
        <w:sym w:font="HQPB2" w:char="F072"/>
      </w:r>
      <w:r w:rsidRPr="002E117D">
        <w:rPr>
          <w:rFonts w:ascii="(normal text)" w:hAnsi="(normal text)"/>
          <w:sz w:val="32"/>
          <w:szCs w:val="32"/>
          <w:rtl/>
        </w:rPr>
        <w:t xml:space="preserve"> </w:t>
      </w:r>
      <w:r w:rsidRPr="002E117D">
        <w:rPr>
          <w:sz w:val="32"/>
          <w:szCs w:val="32"/>
        </w:rPr>
        <w:lastRenderedPageBreak/>
        <w:sym w:font="HQPB5" w:char="F028"/>
      </w:r>
      <w:r w:rsidRPr="002E117D">
        <w:rPr>
          <w:sz w:val="32"/>
          <w:szCs w:val="32"/>
        </w:rPr>
        <w:sym w:font="HQPB1" w:char="F023"/>
      </w:r>
      <w:r w:rsidRPr="002E117D">
        <w:rPr>
          <w:sz w:val="32"/>
          <w:szCs w:val="32"/>
        </w:rPr>
        <w:sym w:font="HQPB4" w:char="F0FE"/>
      </w:r>
      <w:r w:rsidRPr="002E117D">
        <w:rPr>
          <w:sz w:val="32"/>
          <w:szCs w:val="32"/>
        </w:rPr>
        <w:sym w:font="HQPB2" w:char="F071"/>
      </w:r>
      <w:r w:rsidRPr="002E117D">
        <w:rPr>
          <w:sz w:val="32"/>
          <w:szCs w:val="32"/>
        </w:rPr>
        <w:sym w:font="HQPB4" w:char="F0E8"/>
      </w:r>
      <w:r w:rsidRPr="002E117D">
        <w:rPr>
          <w:sz w:val="32"/>
          <w:szCs w:val="32"/>
        </w:rPr>
        <w:sym w:font="HQPB1" w:char="F0F9"/>
      </w:r>
      <w:r w:rsidRPr="002E117D">
        <w:rPr>
          <w:sz w:val="32"/>
          <w:szCs w:val="32"/>
        </w:rPr>
        <w:sym w:font="HQPB5" w:char="F075"/>
      </w:r>
      <w:r w:rsidRPr="002E117D">
        <w:rPr>
          <w:sz w:val="32"/>
          <w:szCs w:val="32"/>
        </w:rPr>
        <w:sym w:font="HQPB1" w:char="F091"/>
      </w:r>
      <w:r w:rsidRPr="002E117D">
        <w:rPr>
          <w:sz w:val="32"/>
          <w:szCs w:val="32"/>
        </w:rPr>
        <w:sym w:font="HQPB1" w:char="F024"/>
      </w:r>
      <w:r w:rsidRPr="002E117D">
        <w:rPr>
          <w:sz w:val="32"/>
          <w:szCs w:val="32"/>
        </w:rPr>
        <w:sym w:font="HQPB5" w:char="F079"/>
      </w:r>
      <w:r w:rsidRPr="002E117D">
        <w:rPr>
          <w:sz w:val="32"/>
          <w:szCs w:val="32"/>
        </w:rPr>
        <w:sym w:font="HQPB1" w:char="F0E8"/>
      </w:r>
      <w:r w:rsidRPr="002E117D">
        <w:rPr>
          <w:sz w:val="32"/>
          <w:szCs w:val="32"/>
        </w:rPr>
        <w:sym w:font="HQPB5" w:char="F074"/>
      </w:r>
      <w:r w:rsidRPr="002E117D">
        <w:rPr>
          <w:sz w:val="32"/>
          <w:szCs w:val="32"/>
        </w:rPr>
        <w:sym w:font="HQPB1" w:char="F047"/>
      </w:r>
      <w:r w:rsidRPr="002E117D">
        <w:rPr>
          <w:sz w:val="32"/>
          <w:szCs w:val="32"/>
        </w:rPr>
        <w:sym w:font="HQPB4" w:char="F0CF"/>
      </w:r>
      <w:r w:rsidRPr="002E117D">
        <w:rPr>
          <w:sz w:val="32"/>
          <w:szCs w:val="32"/>
        </w:rPr>
        <w:sym w:font="HQPB2" w:char="F039"/>
      </w:r>
      <w:r w:rsidRPr="002E117D">
        <w:rPr>
          <w:rFonts w:ascii="(normal text)" w:hAnsi="(normal text)"/>
          <w:sz w:val="32"/>
          <w:szCs w:val="32"/>
          <w:rtl/>
        </w:rPr>
        <w:t xml:space="preserve"> </w:t>
      </w:r>
      <w:r w:rsidRPr="002E117D">
        <w:rPr>
          <w:rFonts w:ascii="(normal text)" w:hAnsi="(normal text)" w:hint="cs"/>
          <w:sz w:val="32"/>
          <w:szCs w:val="32"/>
          <w:rtl/>
        </w:rPr>
        <w:t>}</w:t>
      </w:r>
      <w:r w:rsidRPr="002E117D">
        <w:rPr>
          <w:sz w:val="32"/>
          <w:szCs w:val="32"/>
        </w:rPr>
        <w:sym w:font="HQPB4" w:char="F034"/>
      </w:r>
      <w:r w:rsidRPr="002E117D">
        <w:rPr>
          <w:rFonts w:ascii="(normal text)" w:hAnsi="(normal text)"/>
          <w:sz w:val="32"/>
          <w:szCs w:val="32"/>
          <w:rtl/>
        </w:rPr>
        <w:t xml:space="preserve">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5"/>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 بل لا مهرب منها لحاجة الناس بعضهم إلى بعضٍ، وعدم غِنى الإنسان عن أخيه الإنسان مهما ارتقى وتطور.</w:t>
      </w:r>
    </w:p>
    <w:p w:rsidR="003516B9" w:rsidRPr="002E117D" w:rsidRDefault="003516B9" w:rsidP="00A638FB">
      <w:pPr>
        <w:spacing w:after="60"/>
        <w:ind w:firstLine="720"/>
        <w:jc w:val="both"/>
        <w:rPr>
          <w:rFonts w:ascii="Simplified Arabic" w:hAnsi="Simplified Arabic"/>
          <w:sz w:val="32"/>
          <w:szCs w:val="32"/>
          <w:rtl/>
          <w:lang w:bidi="ar-IQ"/>
        </w:rPr>
      </w:pPr>
      <w:r w:rsidRPr="002E117D">
        <w:rPr>
          <w:rFonts w:ascii="Simplified Arabic" w:hAnsi="Simplified Arabic" w:hint="cs"/>
          <w:sz w:val="32"/>
          <w:szCs w:val="32"/>
          <w:rtl/>
        </w:rPr>
        <w:t xml:space="preserve">ويختلف تأثير هذه اللغات بعضها في بعضٍ باختلاف الثقافة والحضارة بين شعوبها، وطول الالتقاء من جهة المدة والزمن، وعمقه وشدَّته، وسعة ميادينه وتعدُّد آفاقه، وباختلاف المناعة اللغوية الناشئة عن اللغة نفسها في قوتها وصلاحها، أو المناعة الدينية أو القومية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6"/>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lang w:bidi="ar-IQ"/>
        </w:rPr>
        <w:t>.</w:t>
      </w:r>
    </w:p>
    <w:p w:rsidR="003516B9" w:rsidRPr="002E117D" w:rsidRDefault="003516B9" w:rsidP="00A638FB">
      <w:pPr>
        <w:spacing w:after="60"/>
        <w:ind w:firstLine="720"/>
        <w:jc w:val="both"/>
        <w:rPr>
          <w:rFonts w:ascii="Simplified Arabic" w:hAnsi="Simplified Arabic"/>
          <w:sz w:val="32"/>
          <w:szCs w:val="32"/>
          <w:rtl/>
        </w:rPr>
      </w:pPr>
      <w:r w:rsidRPr="002E117D">
        <w:rPr>
          <w:rFonts w:ascii="Simplified Arabic" w:hAnsi="Simplified Arabic" w:hint="cs"/>
          <w:sz w:val="32"/>
          <w:szCs w:val="32"/>
          <w:rtl/>
        </w:rPr>
        <w:t xml:space="preserve">ولم يقف الأمرُ عند الاقتراض فحسب، بل تجاوز ذلك إلى أن يترك آثاراً تُنبئ عن التأثير الناجم عن هذا الاقتراض بين اللغات، لتظهر في عناصر اللغة: في مفرداتها وتراكيبها وأساليبها غيرَ أنَّ العلماء لم يُولوا هذه الآثار في التعابير والأساليب عنايةً؛ لضعفه فيها، وإنما اقتصر بحثُهم على الجوانب الصوتية والبنائية في المفردات، ليُعرف بحثُهم هذا فيما بعد بالتعريب، بعدِّه أحدَ مظاهر التقاء العربيَّة بغيرها من اللغات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7"/>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A638FB">
      <w:pPr>
        <w:spacing w:after="60"/>
        <w:ind w:firstLine="720"/>
        <w:jc w:val="both"/>
        <w:rPr>
          <w:rFonts w:ascii="Simplified Arabic" w:hAnsi="Simplified Arabic"/>
          <w:sz w:val="32"/>
          <w:szCs w:val="32"/>
          <w:rtl/>
        </w:rPr>
      </w:pPr>
    </w:p>
    <w:p w:rsidR="003516B9" w:rsidRPr="002E117D" w:rsidRDefault="003516B9" w:rsidP="00A638FB">
      <w:pPr>
        <w:spacing w:after="60"/>
        <w:jc w:val="both"/>
        <w:rPr>
          <w:rFonts w:ascii="Simplified Arabic" w:hAnsi="Simplified Arabic" w:cs="AL-Mateen"/>
          <w:sz w:val="32"/>
          <w:szCs w:val="32"/>
          <w:rtl/>
        </w:rPr>
      </w:pPr>
      <w:r w:rsidRPr="002E117D">
        <w:rPr>
          <w:rFonts w:ascii="Simplified Arabic" w:hAnsi="Simplified Arabic" w:cs="AL-Mateen" w:hint="cs"/>
          <w:sz w:val="32"/>
          <w:szCs w:val="32"/>
          <w:rtl/>
        </w:rPr>
        <w:t>أولاً: دائرة اللُّغة:</w:t>
      </w:r>
    </w:p>
    <w:p w:rsidR="003516B9" w:rsidRPr="002E117D" w:rsidRDefault="003516B9" w:rsidP="00A638FB">
      <w:pPr>
        <w:spacing w:after="60"/>
        <w:jc w:val="both"/>
        <w:rPr>
          <w:rFonts w:ascii="Simplified Arabic" w:hAnsi="Simplified Arabic"/>
          <w:b/>
          <w:bCs/>
          <w:sz w:val="32"/>
          <w:szCs w:val="32"/>
          <w:rtl/>
        </w:rPr>
      </w:pPr>
      <w:r w:rsidRPr="002E117D">
        <w:rPr>
          <w:rFonts w:ascii="Simplified Arabic" w:hAnsi="Simplified Arabic" w:hint="cs"/>
          <w:b/>
          <w:bCs/>
          <w:sz w:val="32"/>
          <w:szCs w:val="32"/>
          <w:rtl/>
        </w:rPr>
        <w:t>1. المُعَرَّب:</w:t>
      </w:r>
    </w:p>
    <w:p w:rsidR="003516B9" w:rsidRPr="002E117D" w:rsidRDefault="003516B9" w:rsidP="00A638FB">
      <w:pPr>
        <w:spacing w:after="60"/>
        <w:ind w:firstLine="720"/>
        <w:jc w:val="both"/>
        <w:rPr>
          <w:rFonts w:ascii="Simplified Arabic" w:hAnsi="Simplified Arabic"/>
          <w:sz w:val="32"/>
          <w:szCs w:val="32"/>
          <w:rtl/>
        </w:rPr>
      </w:pPr>
      <w:r w:rsidRPr="002E117D">
        <w:rPr>
          <w:rFonts w:ascii="Simplified Arabic" w:hAnsi="Simplified Arabic" w:hint="cs"/>
          <w:sz w:val="32"/>
          <w:szCs w:val="32"/>
          <w:rtl/>
        </w:rPr>
        <w:t xml:space="preserve">اسم مفعول من الفعل عرَّبَ يُعرِّبُ تعريباً، يُقال: "عرَّبتُ له الكلامَ تعريباً وأعربتُهُ إعراباً، إذا بيَّنتُه له حتى لا يكون فيه </w:t>
      </w:r>
      <w:proofErr w:type="spellStart"/>
      <w:r w:rsidRPr="002E117D">
        <w:rPr>
          <w:rFonts w:ascii="Simplified Arabic" w:hAnsi="Simplified Arabic" w:hint="cs"/>
          <w:sz w:val="32"/>
          <w:szCs w:val="32"/>
          <w:rtl/>
        </w:rPr>
        <w:t>حَضْرَمَةٌ</w:t>
      </w:r>
      <w:proofErr w:type="spellEnd"/>
      <w:r w:rsidRPr="002E117D">
        <w:rPr>
          <w:rFonts w:ascii="Simplified Arabic" w:hAnsi="Simplified Arabic" w:hint="cs"/>
          <w:sz w:val="32"/>
          <w:szCs w:val="32"/>
          <w:rtl/>
        </w:rPr>
        <w:t>"</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8"/>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 فكأنَّه تخليصٌ للكلامِ وتهذيبٌ له من الإبهام الحاصل فيه، ويُمكن أن يُفهم هذا المعنى من صيغة الفعل (عَرَّب) التي من معانيها الجعلُ على صفةٍ، والدلالة على الصيرورة، كقولنا: حجَّرَ الطين، أي: صار حجراً، أو شبهه في الجمود</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9"/>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 فقولنا: عرَّبتُ الكلمة الأعجمية، أي: جعلتُها على صفة الكلمة العربية.</w:t>
      </w:r>
    </w:p>
    <w:p w:rsidR="003516B9" w:rsidRPr="002E117D" w:rsidRDefault="003516B9" w:rsidP="00A638FB">
      <w:pPr>
        <w:spacing w:after="60"/>
        <w:ind w:firstLine="720"/>
        <w:jc w:val="both"/>
        <w:rPr>
          <w:rFonts w:ascii="Simplified Arabic" w:hAnsi="Simplified Arabic"/>
          <w:sz w:val="32"/>
          <w:szCs w:val="32"/>
          <w:rtl/>
        </w:rPr>
      </w:pPr>
      <w:r w:rsidRPr="002E117D">
        <w:rPr>
          <w:rFonts w:ascii="Simplified Arabic" w:hAnsi="Simplified Arabic" w:hint="cs"/>
          <w:sz w:val="32"/>
          <w:szCs w:val="32"/>
          <w:rtl/>
        </w:rPr>
        <w:t xml:space="preserve">وأعرب الأعجمي إعراباً، وتعرَّب تعرُّباً، واستعرب استعراباً، كل ذلك للأغْتَم الذي </w:t>
      </w:r>
      <w:proofErr w:type="spellStart"/>
      <w:r w:rsidRPr="002E117D">
        <w:rPr>
          <w:rFonts w:ascii="Simplified Arabic" w:hAnsi="Simplified Arabic" w:hint="cs"/>
          <w:sz w:val="32"/>
          <w:szCs w:val="32"/>
          <w:rtl/>
        </w:rPr>
        <w:t>لايُفصح</w:t>
      </w:r>
      <w:proofErr w:type="spellEnd"/>
      <w:r w:rsidRPr="002E117D">
        <w:rPr>
          <w:rFonts w:ascii="Simplified Arabic" w:hAnsi="Simplified Arabic" w:hint="cs"/>
          <w:sz w:val="32"/>
          <w:szCs w:val="32"/>
          <w:rtl/>
        </w:rPr>
        <w:t xml:space="preserve"> شيئاً، وفي منطقه عُجمة...، والعربُ المستعربة: قومٌ من العجم دخلوا في العرب فتكلموا بلسانهم، وحكوا هيئاتهم وليسوا بِصُرحاءَ فيهم، فصاروا عرباً، وليس أصلُهم كذلك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10"/>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A638FB">
      <w:pPr>
        <w:spacing w:after="60"/>
        <w:ind w:firstLine="720"/>
        <w:jc w:val="both"/>
        <w:rPr>
          <w:rFonts w:ascii="Simplified Arabic" w:hAnsi="Simplified Arabic"/>
          <w:sz w:val="32"/>
          <w:szCs w:val="32"/>
          <w:rtl/>
        </w:rPr>
      </w:pPr>
      <w:r w:rsidRPr="002E117D">
        <w:rPr>
          <w:rFonts w:ascii="Simplified Arabic" w:hAnsi="Simplified Arabic" w:hint="cs"/>
          <w:sz w:val="32"/>
          <w:szCs w:val="32"/>
          <w:rtl/>
        </w:rPr>
        <w:lastRenderedPageBreak/>
        <w:t>وأعرب عنه لسانُه وعرَّب، أي أبانَ وأفصحَ، وعرَّب عنه: تكلَّمَ بحُجَّته، وأفصحَ بها ولم يتَّقِ أحداً، قال الكُميت:</w:t>
      </w:r>
    </w:p>
    <w:tbl>
      <w:tblPr>
        <w:bidiVisual/>
        <w:tblW w:w="0" w:type="auto"/>
        <w:jc w:val="center"/>
        <w:tblLook w:val="01E0" w:firstRow="1" w:lastRow="1" w:firstColumn="1" w:lastColumn="1" w:noHBand="0" w:noVBand="0"/>
      </w:tblPr>
      <w:tblGrid>
        <w:gridCol w:w="3250"/>
        <w:gridCol w:w="572"/>
        <w:gridCol w:w="3344"/>
      </w:tblGrid>
      <w:tr w:rsidR="003516B9" w:rsidRPr="002E117D" w:rsidTr="0019623D">
        <w:trPr>
          <w:trHeight w:hRule="exact" w:val="567"/>
          <w:jc w:val="center"/>
        </w:trPr>
        <w:tc>
          <w:tcPr>
            <w:tcW w:w="3250" w:type="dxa"/>
          </w:tcPr>
          <w:p w:rsidR="003516B9" w:rsidRPr="002E117D" w:rsidRDefault="003516B9" w:rsidP="00A638FB">
            <w:pPr>
              <w:spacing w:after="60"/>
              <w:jc w:val="both"/>
              <w:rPr>
                <w:b/>
                <w:bCs/>
                <w:sz w:val="32"/>
                <w:szCs w:val="32"/>
                <w:rtl/>
                <w:lang w:bidi="ar-IQ"/>
              </w:rPr>
            </w:pPr>
            <w:r w:rsidRPr="002E117D">
              <w:rPr>
                <w:rFonts w:hint="cs"/>
                <w:b/>
                <w:bCs/>
                <w:sz w:val="32"/>
                <w:szCs w:val="32"/>
                <w:rtl/>
                <w:lang w:bidi="ar-IQ"/>
              </w:rPr>
              <w:t>وجَدنا لكمْ في آلِ حمَ، آيةً</w:t>
            </w:r>
            <w:r w:rsidRPr="002E117D">
              <w:rPr>
                <w:rFonts w:hint="cs"/>
                <w:b/>
                <w:bCs/>
                <w:sz w:val="32"/>
                <w:szCs w:val="32"/>
                <w:rtl/>
                <w:lang w:bidi="ar-IQ"/>
              </w:rPr>
              <w:br/>
            </w:r>
          </w:p>
        </w:tc>
        <w:tc>
          <w:tcPr>
            <w:tcW w:w="572" w:type="dxa"/>
          </w:tcPr>
          <w:p w:rsidR="003516B9" w:rsidRPr="002E117D" w:rsidRDefault="003516B9" w:rsidP="00A638FB">
            <w:pPr>
              <w:spacing w:after="60"/>
              <w:jc w:val="both"/>
              <w:rPr>
                <w:b/>
                <w:bCs/>
                <w:sz w:val="32"/>
                <w:szCs w:val="32"/>
                <w:rtl/>
                <w:lang w:bidi="ar-IQ"/>
              </w:rPr>
            </w:pPr>
          </w:p>
        </w:tc>
        <w:tc>
          <w:tcPr>
            <w:tcW w:w="3344" w:type="dxa"/>
          </w:tcPr>
          <w:p w:rsidR="003516B9" w:rsidRPr="002E117D" w:rsidRDefault="003516B9" w:rsidP="00A638FB">
            <w:pPr>
              <w:spacing w:after="60"/>
              <w:jc w:val="both"/>
              <w:rPr>
                <w:b/>
                <w:bCs/>
                <w:sz w:val="32"/>
                <w:szCs w:val="32"/>
                <w:rtl/>
                <w:lang w:bidi="ar-IQ"/>
              </w:rPr>
            </w:pPr>
            <w:r w:rsidRPr="002E117D">
              <w:rPr>
                <w:rFonts w:hint="cs"/>
                <w:b/>
                <w:bCs/>
                <w:sz w:val="32"/>
                <w:szCs w:val="32"/>
                <w:rtl/>
                <w:lang w:bidi="ar-IQ"/>
              </w:rPr>
              <w:t>تأوَّلها مِنَّا تقيٌّ مُعرِّبُ</w:t>
            </w:r>
            <w:r w:rsidRPr="002E117D">
              <w:rPr>
                <w:b/>
                <w:bCs/>
                <w:sz w:val="32"/>
                <w:szCs w:val="32"/>
                <w:vertAlign w:val="superscript"/>
                <w:rtl/>
                <w:lang w:bidi="ar-IQ"/>
              </w:rPr>
              <w:t>(</w:t>
            </w:r>
            <w:r w:rsidRPr="002E117D">
              <w:rPr>
                <w:rStyle w:val="a6"/>
                <w:b/>
                <w:bCs/>
                <w:sz w:val="32"/>
                <w:szCs w:val="32"/>
                <w:rtl/>
              </w:rPr>
              <w:footnoteReference w:id="11"/>
            </w:r>
            <w:r w:rsidRPr="002E117D">
              <w:rPr>
                <w:b/>
                <w:bCs/>
                <w:sz w:val="32"/>
                <w:szCs w:val="32"/>
                <w:vertAlign w:val="superscript"/>
                <w:rtl/>
                <w:lang w:bidi="ar-IQ"/>
              </w:rPr>
              <w:t>)</w:t>
            </w:r>
            <w:r w:rsidRPr="002E117D">
              <w:rPr>
                <w:rFonts w:hint="cs"/>
                <w:b/>
                <w:bCs/>
                <w:sz w:val="32"/>
                <w:szCs w:val="32"/>
                <w:rtl/>
                <w:lang w:bidi="ar-IQ"/>
              </w:rPr>
              <w:t xml:space="preserve"> </w:t>
            </w:r>
            <w:r w:rsidRPr="002E117D">
              <w:rPr>
                <w:rFonts w:hint="cs"/>
                <w:b/>
                <w:bCs/>
                <w:sz w:val="32"/>
                <w:szCs w:val="32"/>
                <w:rtl/>
                <w:lang w:bidi="ar-IQ"/>
              </w:rPr>
              <w:br/>
            </w:r>
          </w:p>
        </w:tc>
      </w:tr>
    </w:tbl>
    <w:p w:rsidR="003516B9" w:rsidRPr="002E117D" w:rsidRDefault="003516B9" w:rsidP="00A638FB">
      <w:pPr>
        <w:spacing w:after="100"/>
        <w:ind w:firstLine="720"/>
        <w:jc w:val="both"/>
        <w:rPr>
          <w:rFonts w:ascii="Simplified Arabic" w:hAnsi="Simplified Arabic"/>
          <w:sz w:val="32"/>
          <w:szCs w:val="32"/>
          <w:rtl/>
        </w:rPr>
      </w:pPr>
      <w:r w:rsidRPr="002E117D">
        <w:rPr>
          <w:rFonts w:ascii="Simplified Arabic" w:hAnsi="Simplified Arabic" w:hint="cs"/>
          <w:sz w:val="32"/>
          <w:szCs w:val="32"/>
          <w:rtl/>
        </w:rPr>
        <w:t xml:space="preserve"> أي: مُفصِحٌ بالحق لا يَتَوقَّاهم، ويروى (مُعرِب) بالتخفيف،...  وتعريب الاسم الأعجميِّ: أن تتفوه به العرب على منهاجها؛ تقول: عرَّبته العربُ، وأعرَبَته أيضاً... أي صار عربيَّاً</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12"/>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A638FB">
      <w:pPr>
        <w:spacing w:after="100"/>
        <w:ind w:firstLine="720"/>
        <w:jc w:val="both"/>
        <w:rPr>
          <w:rFonts w:ascii="Simplified Arabic" w:hAnsi="Simplified Arabic"/>
          <w:sz w:val="32"/>
          <w:szCs w:val="32"/>
          <w:rtl/>
        </w:rPr>
      </w:pPr>
      <w:r w:rsidRPr="002E117D">
        <w:rPr>
          <w:rFonts w:ascii="Simplified Arabic" w:hAnsi="Simplified Arabic" w:hint="cs"/>
          <w:sz w:val="32"/>
          <w:szCs w:val="32"/>
          <w:rtl/>
        </w:rPr>
        <w:t xml:space="preserve">وذكر </w:t>
      </w:r>
      <w:proofErr w:type="spellStart"/>
      <w:r w:rsidRPr="002E117D">
        <w:rPr>
          <w:rFonts w:ascii="Simplified Arabic" w:hAnsi="Simplified Arabic" w:hint="cs"/>
          <w:sz w:val="32"/>
          <w:szCs w:val="32"/>
          <w:rtl/>
        </w:rPr>
        <w:t>الفيروزآبادي</w:t>
      </w:r>
      <w:proofErr w:type="spellEnd"/>
      <w:r w:rsidRPr="002E117D">
        <w:rPr>
          <w:rFonts w:ascii="Simplified Arabic" w:hAnsi="Simplified Arabic" w:hint="cs"/>
          <w:sz w:val="32"/>
          <w:szCs w:val="32"/>
          <w:rtl/>
        </w:rPr>
        <w:t xml:space="preserve"> (ت817هـ) أنَّ التعريب هو "تهذيب المنطق من اللحن"</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13"/>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A638FB">
      <w:pPr>
        <w:spacing w:after="100"/>
        <w:ind w:firstLine="720"/>
        <w:jc w:val="both"/>
        <w:rPr>
          <w:rFonts w:ascii="Simplified Arabic" w:hAnsi="Simplified Arabic"/>
          <w:sz w:val="32"/>
          <w:szCs w:val="32"/>
          <w:rtl/>
        </w:rPr>
      </w:pPr>
      <w:r w:rsidRPr="002E117D">
        <w:rPr>
          <w:rFonts w:ascii="Simplified Arabic" w:hAnsi="Simplified Arabic" w:hint="cs"/>
          <w:sz w:val="32"/>
          <w:szCs w:val="32"/>
          <w:rtl/>
        </w:rPr>
        <w:t xml:space="preserve">يُستشف مما تقدم أنَّ المُعَرَّب هو ما صُيِّر عربياً وليس أصله كذلك، وهذا يقتضي وجود مُعرَّبٍ وتعريب، كما يقتضي أن العرب تصرفت فيه بما يوافق ويُناسبُ أبينتها وأوزانها حتى يُصبِحَ مُطاوعاً للبناء العربي. </w:t>
      </w:r>
    </w:p>
    <w:p w:rsidR="003516B9" w:rsidRPr="002E117D" w:rsidRDefault="003516B9" w:rsidP="00A638FB">
      <w:pPr>
        <w:spacing w:before="300" w:after="0"/>
        <w:jc w:val="both"/>
        <w:rPr>
          <w:rFonts w:ascii="Simplified Arabic" w:hAnsi="Simplified Arabic"/>
          <w:b/>
          <w:bCs/>
          <w:sz w:val="32"/>
          <w:szCs w:val="32"/>
          <w:rtl/>
        </w:rPr>
      </w:pPr>
      <w:r w:rsidRPr="002E117D">
        <w:rPr>
          <w:rFonts w:ascii="Simplified Arabic" w:hAnsi="Simplified Arabic" w:hint="cs"/>
          <w:b/>
          <w:bCs/>
          <w:sz w:val="32"/>
          <w:szCs w:val="32"/>
          <w:rtl/>
        </w:rPr>
        <w:t>2. الدَّخيل:</w:t>
      </w:r>
    </w:p>
    <w:p w:rsidR="003516B9" w:rsidRPr="002E117D" w:rsidRDefault="003516B9" w:rsidP="00A638FB">
      <w:pPr>
        <w:spacing w:after="100"/>
        <w:ind w:firstLine="720"/>
        <w:jc w:val="both"/>
        <w:rPr>
          <w:rFonts w:ascii="Simplified Arabic" w:hAnsi="Simplified Arabic"/>
          <w:sz w:val="32"/>
          <w:szCs w:val="32"/>
          <w:rtl/>
        </w:rPr>
      </w:pPr>
      <w:proofErr w:type="spellStart"/>
      <w:r w:rsidRPr="002E117D">
        <w:rPr>
          <w:rFonts w:ascii="Simplified Arabic" w:hAnsi="Simplified Arabic" w:hint="cs"/>
          <w:sz w:val="32"/>
          <w:szCs w:val="32"/>
          <w:rtl/>
        </w:rPr>
        <w:t>لاتخرج</w:t>
      </w:r>
      <w:proofErr w:type="spellEnd"/>
      <w:r w:rsidRPr="002E117D">
        <w:rPr>
          <w:rFonts w:ascii="Simplified Arabic" w:hAnsi="Simplified Arabic" w:hint="cs"/>
          <w:sz w:val="32"/>
          <w:szCs w:val="32"/>
          <w:rtl/>
        </w:rPr>
        <w:t xml:space="preserve"> معاني الأصل اللغوي (د. خ. ل) في جميع تصريفاته عن كون شيءٍ ما غريباً في شيءٍ آخر، وأجنبياً عنه، ليس له من السمات ما لمدخوله، قال الخليل (ت175هـ): "الدَّخْلُ: عَيبٌ في الحَسَب... والدَّخْلُ: ما دَخلَ ضَيْعَةَ الإنسانِ من </w:t>
      </w:r>
      <w:proofErr w:type="spellStart"/>
      <w:r w:rsidRPr="002E117D">
        <w:rPr>
          <w:rFonts w:ascii="Simplified Arabic" w:hAnsi="Simplified Arabic" w:hint="cs"/>
          <w:sz w:val="32"/>
          <w:szCs w:val="32"/>
          <w:rtl/>
        </w:rPr>
        <w:t>المَنَالةِ</w:t>
      </w:r>
      <w:proofErr w:type="spellEnd"/>
      <w:r w:rsidRPr="002E117D">
        <w:rPr>
          <w:rFonts w:ascii="Simplified Arabic" w:hAnsi="Simplified Arabic" w:hint="cs"/>
          <w:sz w:val="32"/>
          <w:szCs w:val="32"/>
          <w:rtl/>
        </w:rPr>
        <w:t xml:space="preserve">. ودُخِل فُلانٌ فهو مَدخول، ودُخِلَ حَسبُهُ </w:t>
      </w:r>
      <w:proofErr w:type="spellStart"/>
      <w:r w:rsidRPr="002E117D">
        <w:rPr>
          <w:rFonts w:ascii="Simplified Arabic" w:hAnsi="Simplified Arabic" w:hint="cs"/>
          <w:sz w:val="32"/>
          <w:szCs w:val="32"/>
          <w:rtl/>
        </w:rPr>
        <w:t>أوعقله</w:t>
      </w:r>
      <w:proofErr w:type="spellEnd"/>
      <w:r w:rsidRPr="002E117D">
        <w:rPr>
          <w:rFonts w:ascii="Simplified Arabic" w:hAnsi="Simplified Arabic" w:hint="cs"/>
          <w:sz w:val="32"/>
          <w:szCs w:val="32"/>
          <w:rtl/>
        </w:rPr>
        <w:t>... وفيه دَخَلٌ من الهُزال... والدُّخلة في اللَّون: تخليطٌ ألوانٍ في لونٍ"</w:t>
      </w:r>
      <w:r w:rsidRPr="002E117D">
        <w:rPr>
          <w:rFonts w:ascii="Simplified Arabic" w:hAnsi="Simplified Arabic"/>
          <w:sz w:val="32"/>
          <w:szCs w:val="32"/>
          <w:vertAlign w:val="superscript"/>
          <w:rtl/>
          <w:lang w:bidi="ar-IQ"/>
        </w:rPr>
        <w:t xml:space="preserve"> (</w:t>
      </w:r>
      <w:r w:rsidRPr="002E117D">
        <w:rPr>
          <w:rStyle w:val="a6"/>
          <w:rFonts w:ascii="Simplified Arabic" w:hAnsi="Simplified Arabic"/>
          <w:sz w:val="32"/>
          <w:szCs w:val="32"/>
          <w:rtl/>
        </w:rPr>
        <w:footnoteReference w:id="14"/>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A638FB">
      <w:pPr>
        <w:spacing w:after="100"/>
        <w:ind w:firstLine="720"/>
        <w:jc w:val="both"/>
        <w:rPr>
          <w:rFonts w:ascii="Simplified Arabic" w:hAnsi="Simplified Arabic"/>
          <w:sz w:val="32"/>
          <w:szCs w:val="32"/>
          <w:rtl/>
        </w:rPr>
      </w:pPr>
      <w:r w:rsidRPr="002E117D">
        <w:rPr>
          <w:rFonts w:ascii="Simplified Arabic" w:hAnsi="Simplified Arabic" w:hint="cs"/>
          <w:sz w:val="32"/>
          <w:szCs w:val="32"/>
          <w:rtl/>
        </w:rPr>
        <w:t xml:space="preserve">قال الأصمعيُ : والدُّخَّلُ من الكلأ: ما دخلَ في أغصان الشجر، ومنَعَه التفافُهُ عن أنْ يُرعى، والدُّخَّلُ: العصفور الصغير؛ لأنه يعوذ بكُلِّ ثَقْبٍ ضَيٍّقٍ من الجوارح، والدُّخل: ما داخل الإنسان من فسادٍ في عقلٍ أو جسمٍ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15"/>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A638FB">
      <w:pPr>
        <w:spacing w:after="100"/>
        <w:ind w:firstLine="720"/>
        <w:jc w:val="both"/>
        <w:rPr>
          <w:rFonts w:ascii="Simplified Arabic" w:hAnsi="Simplified Arabic"/>
          <w:sz w:val="32"/>
          <w:szCs w:val="32"/>
          <w:rtl/>
        </w:rPr>
      </w:pPr>
      <w:r w:rsidRPr="002E117D">
        <w:rPr>
          <w:rFonts w:ascii="Simplified Arabic" w:hAnsi="Simplified Arabic" w:hint="cs"/>
          <w:sz w:val="32"/>
          <w:szCs w:val="32"/>
          <w:rtl/>
        </w:rPr>
        <w:t xml:space="preserve">والدَّخيل هو من يُداخلك في أُمورك، ويقال: بنو فلانٍ في بني فلانٍ دخِيلٌ، أي: إنهم ينتسبونَ معهم وليسوا منهم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16"/>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A638FB">
      <w:pPr>
        <w:spacing w:after="100"/>
        <w:ind w:firstLine="720"/>
        <w:jc w:val="both"/>
        <w:rPr>
          <w:rFonts w:ascii="Simplified Arabic" w:hAnsi="Simplified Arabic"/>
          <w:sz w:val="32"/>
          <w:szCs w:val="32"/>
          <w:rtl/>
        </w:rPr>
      </w:pPr>
      <w:r w:rsidRPr="002E117D">
        <w:rPr>
          <w:rFonts w:ascii="Simplified Arabic" w:hAnsi="Simplified Arabic" w:hint="cs"/>
          <w:sz w:val="32"/>
          <w:szCs w:val="32"/>
          <w:rtl/>
        </w:rPr>
        <w:t xml:space="preserve">وكلمةٌ دخيل: أُدخِلت في كلام العرب وليست منه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17"/>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A638FB">
      <w:pPr>
        <w:spacing w:after="100"/>
        <w:ind w:firstLine="720"/>
        <w:jc w:val="both"/>
        <w:rPr>
          <w:rFonts w:ascii="Simplified Arabic" w:hAnsi="Simplified Arabic"/>
          <w:sz w:val="32"/>
          <w:szCs w:val="32"/>
          <w:rtl/>
        </w:rPr>
      </w:pPr>
      <w:r w:rsidRPr="002E117D">
        <w:rPr>
          <w:rFonts w:ascii="Simplified Arabic" w:hAnsi="Simplified Arabic"/>
          <w:sz w:val="32"/>
          <w:szCs w:val="32"/>
          <w:rtl/>
        </w:rPr>
        <w:br w:type="page"/>
      </w:r>
      <w:r w:rsidRPr="002E117D">
        <w:rPr>
          <w:rFonts w:ascii="Simplified Arabic" w:hAnsi="Simplified Arabic" w:hint="cs"/>
          <w:sz w:val="32"/>
          <w:szCs w:val="32"/>
          <w:rtl/>
        </w:rPr>
        <w:lastRenderedPageBreak/>
        <w:t xml:space="preserve">ويرد كثيراً على لسان المصنفين قولهم: إن هذا الفرع دخيلٌ في الباب، أي إنَّه لا يشتمل عليه الباب، ولم يُعقدْ له أصلاً، وإنَّما ذُكِر استطراداً ومناسبةً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18"/>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A638FB">
      <w:pPr>
        <w:spacing w:after="100"/>
        <w:ind w:firstLine="720"/>
        <w:jc w:val="both"/>
        <w:rPr>
          <w:rFonts w:ascii="Simplified Arabic" w:hAnsi="Simplified Arabic"/>
          <w:sz w:val="32"/>
          <w:szCs w:val="32"/>
          <w:rtl/>
        </w:rPr>
      </w:pPr>
      <w:r w:rsidRPr="002E117D">
        <w:rPr>
          <w:rFonts w:ascii="Simplified Arabic" w:hAnsi="Simplified Arabic" w:hint="cs"/>
          <w:sz w:val="32"/>
          <w:szCs w:val="32"/>
          <w:rtl/>
        </w:rPr>
        <w:t>يتضح مما تقدم أن الدَّخيل في الشيء، هو الغريبُ فيه، والأجنبيُّ عنه وليس منه، بل أُضيفَ إليه من غيره، فيكونُ معنى قول اللغوييّن: إنَّ هذا اللفظ دخيلٌ في اللغة؛ هو أنه ليس من اللغة، بل أُلحِقَ بها، وأُدخِلَ فيها من لغةٍ أُخرى لسبب من الأسباب.</w:t>
      </w:r>
    </w:p>
    <w:p w:rsidR="003516B9" w:rsidRPr="002E117D" w:rsidRDefault="003516B9" w:rsidP="00A638FB">
      <w:pPr>
        <w:spacing w:before="400" w:after="60"/>
        <w:jc w:val="both"/>
        <w:rPr>
          <w:rFonts w:ascii="Simplified Arabic" w:hAnsi="Simplified Arabic" w:cs="AL-Mateen"/>
          <w:sz w:val="32"/>
          <w:szCs w:val="32"/>
          <w:rtl/>
        </w:rPr>
      </w:pPr>
      <w:r w:rsidRPr="002E117D">
        <w:rPr>
          <w:rFonts w:ascii="Simplified Arabic" w:hAnsi="Simplified Arabic" w:cs="AL-Mateen" w:hint="cs"/>
          <w:sz w:val="32"/>
          <w:szCs w:val="32"/>
          <w:rtl/>
        </w:rPr>
        <w:t>ثانياً: دائرة الاصطلاح:</w:t>
      </w:r>
    </w:p>
    <w:p w:rsidR="003516B9" w:rsidRPr="002E117D" w:rsidRDefault="003516B9" w:rsidP="00A638FB">
      <w:pPr>
        <w:spacing w:after="100"/>
        <w:ind w:firstLine="720"/>
        <w:jc w:val="both"/>
        <w:rPr>
          <w:rFonts w:ascii="Simplified Arabic" w:hAnsi="Simplified Arabic"/>
          <w:sz w:val="32"/>
          <w:szCs w:val="32"/>
          <w:rtl/>
        </w:rPr>
      </w:pPr>
      <w:r w:rsidRPr="002E117D">
        <w:rPr>
          <w:rFonts w:ascii="Simplified Arabic" w:hAnsi="Simplified Arabic" w:hint="cs"/>
          <w:sz w:val="32"/>
          <w:szCs w:val="32"/>
          <w:rtl/>
        </w:rPr>
        <w:t xml:space="preserve">تعدَّدت المصطلحاتُ التي أطلقها العلماءُ على الألفاظ غير العربية، كالمعرَّب والدَّخيل والأعجمي، ويُعدُّ الخليلُ أولَ من ذكر ذلك، فقد استعمل في معجمه "العين" مصطلح (المعرَّب) وما اشتُقَّ من لفظه في تسعةٍ وثلاثينَ موضعاً، واستعمل مصطلح (الدَّخيل) في واحدٍ وثلاثين موضعاً، وجمع بينهما في ستةِ مواضعَ، دونَ أنْ يُحدِّدَ مفهومَهما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19"/>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 وجاء بعده تلميذه سيبويه (ت180هـ) ليُشِير إلى هذه الظاهرة في بابٍ سمَّاهُ: (ما أُعرِبَ من الأعجمية) من غير أن يضعَ شروطاً للتعريب، ودون أنْ يرسُمَ حدَّاً فاصلاً بين المعرَّب والدَّخيل، فقال: "اعلم أنَّهم ممَّا يُغيِّرونَ من الحروف الأعجمية ما ليس من حروفهم البتَّة، فرُبَّما ألحقوه ببناء كلامهم، ورُبما لم يلحقوهُ"</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20"/>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 xml:space="preserve"> فلم يُحدِّد المعرَّب كما أنَّهُ لم يتعرَّض للدَّخيل أصلاً.</w:t>
      </w:r>
    </w:p>
    <w:p w:rsidR="003516B9" w:rsidRPr="002E117D" w:rsidRDefault="003516B9" w:rsidP="00A638FB">
      <w:pPr>
        <w:spacing w:after="100"/>
        <w:ind w:firstLine="720"/>
        <w:jc w:val="both"/>
        <w:rPr>
          <w:rFonts w:ascii="Simplified Arabic" w:hAnsi="Simplified Arabic"/>
          <w:sz w:val="32"/>
          <w:szCs w:val="32"/>
          <w:rtl/>
        </w:rPr>
      </w:pPr>
      <w:r w:rsidRPr="002E117D">
        <w:rPr>
          <w:rFonts w:ascii="Simplified Arabic" w:hAnsi="Simplified Arabic" w:hint="cs"/>
          <w:sz w:val="32"/>
          <w:szCs w:val="32"/>
          <w:rtl/>
        </w:rPr>
        <w:t>ولم يختلف ابنُ دريد (ت321هـ) عن سابقيه، فلم يذكر شيئاً عن مصطلح المعرَّب، ولكنه عقد باباً خاصَّاً بعنوان: (باب ما تكلمت به العربُ من كلام العجم حتى صار كاللغة)، ثم عرض في فقرةٍ أُخرى (وممَّا تكلَّموا به وأُعرِبَ)</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21"/>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A638FB">
      <w:pPr>
        <w:spacing w:after="100"/>
        <w:ind w:firstLine="720"/>
        <w:jc w:val="both"/>
        <w:rPr>
          <w:rFonts w:ascii="Simplified Arabic" w:hAnsi="Simplified Arabic"/>
          <w:sz w:val="32"/>
          <w:szCs w:val="32"/>
          <w:rtl/>
        </w:rPr>
      </w:pPr>
      <w:r w:rsidRPr="002E117D">
        <w:rPr>
          <w:rFonts w:ascii="Simplified Arabic" w:hAnsi="Simplified Arabic" w:hint="cs"/>
          <w:sz w:val="32"/>
          <w:szCs w:val="32"/>
          <w:rtl/>
        </w:rPr>
        <w:t xml:space="preserve">ويُعدُّ الجوهريُّ (ت393هـ) أولَ من حدَّدَ مصطلح المعرَّب بشكلٍ مختصرٍ، بقوله: "وتعريبُ الاسم الأعجمي، أنْ تتفوَّه به العربُ على منهاجِها، تقولُ: عرَّبَتْهُ </w:t>
      </w:r>
      <w:r w:rsidRPr="002E117D">
        <w:rPr>
          <w:rFonts w:ascii="Simplified Arabic" w:hAnsi="Simplified Arabic" w:hint="cs"/>
          <w:sz w:val="32"/>
          <w:szCs w:val="32"/>
          <w:rtl/>
        </w:rPr>
        <w:lastRenderedPageBreak/>
        <w:t>العربُ وأعرَبتْهُ أيضاً"</w:t>
      </w:r>
      <w:r w:rsidRPr="002E117D">
        <w:rPr>
          <w:rFonts w:ascii="Simplified Arabic" w:hAnsi="Simplified Arabic"/>
          <w:sz w:val="32"/>
          <w:szCs w:val="32"/>
          <w:vertAlign w:val="superscript"/>
          <w:rtl/>
          <w:lang w:bidi="ar-IQ"/>
        </w:rPr>
        <w:t xml:space="preserve"> (</w:t>
      </w:r>
      <w:r w:rsidRPr="002E117D">
        <w:rPr>
          <w:rStyle w:val="a6"/>
          <w:rFonts w:ascii="Simplified Arabic" w:hAnsi="Simplified Arabic"/>
          <w:sz w:val="32"/>
          <w:szCs w:val="32"/>
          <w:rtl/>
        </w:rPr>
        <w:footnoteReference w:id="22"/>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 واضعاً بذلك شرط الإلحاق بالكلام العربي في التعريب، وهذا إنْ دلَّ على شيءٍ فإنَّما يَدُلُّ على مسيرة تطور المصطلح في المعجم العربي للحاجةِ إلى فهمٍ جديدٍ للفظ الأجنبي الذي دخل العربيَّة بصوره المختلفة.</w:t>
      </w:r>
    </w:p>
    <w:p w:rsidR="003516B9" w:rsidRPr="002E117D" w:rsidRDefault="003516B9" w:rsidP="00A638FB">
      <w:pPr>
        <w:spacing w:after="100"/>
        <w:ind w:firstLine="720"/>
        <w:jc w:val="both"/>
        <w:rPr>
          <w:rFonts w:ascii="Simplified Arabic" w:hAnsi="Simplified Arabic"/>
          <w:sz w:val="32"/>
          <w:szCs w:val="32"/>
          <w:rtl/>
        </w:rPr>
      </w:pPr>
      <w:r w:rsidRPr="002E117D">
        <w:rPr>
          <w:rFonts w:ascii="Simplified Arabic" w:hAnsi="Simplified Arabic" w:hint="cs"/>
          <w:sz w:val="32"/>
          <w:szCs w:val="32"/>
          <w:rtl/>
        </w:rPr>
        <w:t>ولم يُبيِّن الجواليقي (ت540هـ) صاحب أول كتابٍ في بابه، وأقدم مُصَنَّفٍ في موضوعه، الفرق بين المعرَّب والدَّخيل، ولم يذكر مصطلح الدَّخيل إلا في أربعة مواضع</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23"/>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 وقال في مقدمة كتابه: "هذا كتاب نذكر فيه ما تكلَّمت به العربُ من الكلام الأعجمي، ونطق به القرآن المجيد، وورد في أخبار الرسول (</w:t>
      </w:r>
      <w:r w:rsidRPr="002E117D">
        <w:rPr>
          <w:rFonts w:ascii="Simplified Arabic" w:hAnsi="Simplified Arabic" w:hint="cs"/>
          <w:sz w:val="32"/>
          <w:szCs w:val="32"/>
        </w:rPr>
        <w:sym w:font="AGA Arabesque" w:char="F072"/>
      </w:r>
      <w:r w:rsidRPr="002E117D">
        <w:rPr>
          <w:rFonts w:ascii="Simplified Arabic" w:hAnsi="Simplified Arabic" w:hint="cs"/>
          <w:sz w:val="32"/>
          <w:szCs w:val="32"/>
          <w:rtl/>
        </w:rPr>
        <w:t>) والصحابة، والتابعين (</w:t>
      </w:r>
      <w:r w:rsidRPr="002E117D">
        <w:rPr>
          <w:rFonts w:ascii="Simplified Arabic" w:hAnsi="Simplified Arabic" w:hint="cs"/>
          <w:sz w:val="32"/>
          <w:szCs w:val="32"/>
        </w:rPr>
        <w:sym w:font="AGA Arabesque" w:char="F079"/>
      </w:r>
      <w:r w:rsidRPr="002E117D">
        <w:rPr>
          <w:rFonts w:ascii="Simplified Arabic" w:hAnsi="Simplified Arabic" w:hint="cs"/>
          <w:sz w:val="32"/>
          <w:szCs w:val="32"/>
          <w:rtl/>
        </w:rPr>
        <w:t>)، وذكرته العرب في أشعارِها، وأخبارها، ليُعرَف الدَّخيل من الصَّريحِ"</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24"/>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A638FB">
      <w:pPr>
        <w:spacing w:after="100"/>
        <w:ind w:firstLine="720"/>
        <w:jc w:val="both"/>
        <w:rPr>
          <w:rFonts w:ascii="Simplified Arabic" w:hAnsi="Simplified Arabic"/>
          <w:sz w:val="32"/>
          <w:szCs w:val="32"/>
          <w:rtl/>
        </w:rPr>
      </w:pPr>
      <w:r w:rsidRPr="002E117D">
        <w:rPr>
          <w:rFonts w:ascii="Simplified Arabic" w:hAnsi="Simplified Arabic" w:hint="cs"/>
          <w:sz w:val="32"/>
          <w:szCs w:val="32"/>
          <w:rtl/>
        </w:rPr>
        <w:t>أما الزَّمخشريُّ (ت538هـ) فقد أضافَ شرط التغيير على المعرَّبِ ليُصبِحَ بذلك مشروطاً بشرطي الإلحاق والتغيير، فقال في معنى التعريب هو: "أنْ يُجعلَ عربيَّاً بالتَّصرُّف فيه، وتغييره على منهاجه وإجرائه على وجه الإعراب"</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25"/>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A638FB">
      <w:pPr>
        <w:spacing w:after="100"/>
        <w:ind w:firstLine="720"/>
        <w:jc w:val="both"/>
        <w:rPr>
          <w:rFonts w:ascii="Simplified Arabic" w:hAnsi="Simplified Arabic"/>
          <w:sz w:val="32"/>
          <w:szCs w:val="32"/>
          <w:rtl/>
        </w:rPr>
      </w:pPr>
      <w:r w:rsidRPr="002E117D">
        <w:rPr>
          <w:rFonts w:ascii="Simplified Arabic" w:hAnsi="Simplified Arabic" w:hint="cs"/>
          <w:sz w:val="32"/>
          <w:szCs w:val="32"/>
          <w:rtl/>
        </w:rPr>
        <w:t>ومنهم من جعل الكلمة الأعجميَّة المستعملة في كلام العرب على أربعةِ أقسام:</w:t>
      </w:r>
    </w:p>
    <w:p w:rsidR="003516B9" w:rsidRPr="002E117D" w:rsidRDefault="003516B9" w:rsidP="00A638FB">
      <w:pPr>
        <w:spacing w:after="0"/>
        <w:jc w:val="both"/>
        <w:rPr>
          <w:rFonts w:ascii="Simplified Arabic" w:hAnsi="Simplified Arabic"/>
          <w:sz w:val="32"/>
          <w:szCs w:val="32"/>
          <w:rtl/>
        </w:rPr>
      </w:pPr>
      <w:r w:rsidRPr="002E117D">
        <w:rPr>
          <w:rFonts w:ascii="Simplified Arabic" w:hAnsi="Simplified Arabic" w:hint="cs"/>
          <w:sz w:val="32"/>
          <w:szCs w:val="32"/>
          <w:rtl/>
        </w:rPr>
        <w:t>أولها: ما لم يتغيَّر ولم يكن ملحقاً بأبنية كلام العرب كـ(خُراسَان).</w:t>
      </w:r>
    </w:p>
    <w:p w:rsidR="003516B9" w:rsidRPr="002E117D" w:rsidRDefault="003516B9" w:rsidP="00A638FB">
      <w:pPr>
        <w:spacing w:after="0"/>
        <w:jc w:val="both"/>
        <w:rPr>
          <w:rFonts w:ascii="Simplified Arabic" w:hAnsi="Simplified Arabic"/>
          <w:sz w:val="32"/>
          <w:szCs w:val="32"/>
          <w:rtl/>
        </w:rPr>
      </w:pPr>
      <w:r w:rsidRPr="002E117D">
        <w:rPr>
          <w:rFonts w:ascii="Simplified Arabic" w:hAnsi="Simplified Arabic" w:hint="cs"/>
          <w:sz w:val="32"/>
          <w:szCs w:val="32"/>
          <w:rtl/>
        </w:rPr>
        <w:t>وثانيها: ما لم يتغيَّر ولكن كان مُلحقاً بأبنية كلامهم كـ(خُرَّم).</w:t>
      </w:r>
    </w:p>
    <w:p w:rsidR="003516B9" w:rsidRPr="002E117D" w:rsidRDefault="003516B9" w:rsidP="00A638FB">
      <w:pPr>
        <w:spacing w:after="0"/>
        <w:jc w:val="both"/>
        <w:rPr>
          <w:rFonts w:ascii="Simplified Arabic" w:hAnsi="Simplified Arabic"/>
          <w:sz w:val="32"/>
          <w:szCs w:val="32"/>
          <w:rtl/>
        </w:rPr>
      </w:pPr>
      <w:r w:rsidRPr="002E117D">
        <w:rPr>
          <w:rFonts w:ascii="Simplified Arabic" w:hAnsi="Simplified Arabic" w:hint="cs"/>
          <w:sz w:val="32"/>
          <w:szCs w:val="32"/>
          <w:rtl/>
        </w:rPr>
        <w:t>وثالثها: ما تغيَّر ولكن لم يكن مُلحقاً بها كـ(آجُرَّ).</w:t>
      </w:r>
    </w:p>
    <w:p w:rsidR="003516B9" w:rsidRPr="002E117D" w:rsidRDefault="003516B9" w:rsidP="00A638FB">
      <w:pPr>
        <w:spacing w:after="100"/>
        <w:jc w:val="both"/>
        <w:rPr>
          <w:rFonts w:ascii="Simplified Arabic" w:hAnsi="Simplified Arabic"/>
          <w:sz w:val="32"/>
          <w:szCs w:val="32"/>
          <w:rtl/>
        </w:rPr>
      </w:pPr>
      <w:r w:rsidRPr="002E117D">
        <w:rPr>
          <w:rFonts w:ascii="Simplified Arabic" w:hAnsi="Simplified Arabic" w:hint="cs"/>
          <w:sz w:val="32"/>
          <w:szCs w:val="32"/>
          <w:rtl/>
        </w:rPr>
        <w:t xml:space="preserve">ورابعها: ما تغيَّر وأُلحِقَ بكلامِ العرب كـ(دِرهَم)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26"/>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A638FB">
      <w:pPr>
        <w:spacing w:after="100"/>
        <w:ind w:firstLine="720"/>
        <w:jc w:val="both"/>
        <w:rPr>
          <w:rFonts w:ascii="Simplified Arabic" w:hAnsi="Simplified Arabic"/>
          <w:sz w:val="32"/>
          <w:szCs w:val="32"/>
          <w:rtl/>
        </w:rPr>
      </w:pPr>
      <w:r w:rsidRPr="002E117D">
        <w:rPr>
          <w:rFonts w:ascii="Simplified Arabic" w:hAnsi="Simplified Arabic" w:hint="cs"/>
          <w:sz w:val="32"/>
          <w:szCs w:val="32"/>
          <w:rtl/>
        </w:rPr>
        <w:t>ولا بُدَّ من الإشارة إلى ما ذكره السيوطي (ت911هـ) عن المعرَّب بعدِّه واحداً من أكثر الذين كتبوا في هذا الموضوع، فقد أفرد له كُتُباً كالمتوكلي، والمهذَّب، فضلاً عن ذكره إيَّاه بوصفه باباً من أبواب كُتُبِه الأُخر كالإتقانِ، ومعترك الأقران، والمزهر، فقد عرَّف المعرَّب بقوله: "هو ما استعملته العربُ مِنَ الألفاظ الموضوعة لمعانٍ في غيرِ لُغتها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27"/>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A638FB">
      <w:pPr>
        <w:spacing w:after="100"/>
        <w:ind w:firstLine="720"/>
        <w:jc w:val="both"/>
        <w:rPr>
          <w:rFonts w:ascii="Simplified Arabic" w:hAnsi="Simplified Arabic"/>
          <w:sz w:val="32"/>
          <w:szCs w:val="32"/>
          <w:rtl/>
        </w:rPr>
      </w:pPr>
      <w:r w:rsidRPr="002E117D">
        <w:rPr>
          <w:rFonts w:ascii="Simplified Arabic" w:hAnsi="Simplified Arabic" w:hint="cs"/>
          <w:sz w:val="32"/>
          <w:szCs w:val="32"/>
          <w:rtl/>
        </w:rPr>
        <w:lastRenderedPageBreak/>
        <w:t>ولم يُفرِّق الخفاجي (ت1069هـ) شأنُهُ شأنُ كثيرٍ من سابقيه بين المعرَّب والدَّخيل مُكتفياً بالقول إنَّ: "التعريبَ نقل اللفظ من العجمية إلى العربية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28"/>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A638FB">
      <w:pPr>
        <w:spacing w:after="100"/>
        <w:ind w:firstLine="720"/>
        <w:jc w:val="both"/>
        <w:rPr>
          <w:rFonts w:ascii="Simplified Arabic" w:hAnsi="Simplified Arabic"/>
          <w:sz w:val="32"/>
          <w:szCs w:val="32"/>
          <w:rtl/>
        </w:rPr>
      </w:pPr>
      <w:r w:rsidRPr="002E117D">
        <w:rPr>
          <w:rFonts w:ascii="Simplified Arabic" w:hAnsi="Simplified Arabic" w:hint="cs"/>
          <w:sz w:val="32"/>
          <w:szCs w:val="32"/>
          <w:rtl/>
        </w:rPr>
        <w:t xml:space="preserve">ويبدو من تعريفه أنَّهُ لايشترطُ فيه سوى الاستعمال، فمتى ما استعملت العربُ الكلمة الأعجمية صارت معرَّبة، وهو القول الذي اختاره المحبِّي (ت1111هـ) أيضاً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29"/>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A638FB">
      <w:pPr>
        <w:spacing w:after="100"/>
        <w:ind w:firstLine="720"/>
        <w:jc w:val="both"/>
        <w:rPr>
          <w:rFonts w:ascii="Simplified Arabic" w:hAnsi="Simplified Arabic"/>
          <w:sz w:val="32"/>
          <w:szCs w:val="32"/>
          <w:rtl/>
        </w:rPr>
      </w:pPr>
      <w:r w:rsidRPr="002E117D">
        <w:rPr>
          <w:rFonts w:ascii="Simplified Arabic" w:hAnsi="Simplified Arabic" w:hint="cs"/>
          <w:sz w:val="32"/>
          <w:szCs w:val="32"/>
          <w:rtl/>
        </w:rPr>
        <w:t>يُستشفُّ مما تقدم من أقوال القدامى وآرائهم في المعرَّب والدَّخيل ما يأتي:</w:t>
      </w:r>
    </w:p>
    <w:p w:rsidR="003516B9" w:rsidRPr="002E117D" w:rsidRDefault="003516B9" w:rsidP="00A638FB">
      <w:pPr>
        <w:numPr>
          <w:ilvl w:val="0"/>
          <w:numId w:val="9"/>
        </w:numPr>
        <w:spacing w:after="100" w:line="240" w:lineRule="auto"/>
        <w:ind w:left="515"/>
        <w:jc w:val="both"/>
        <w:rPr>
          <w:rFonts w:ascii="Simplified Arabic" w:hAnsi="Simplified Arabic"/>
          <w:sz w:val="32"/>
          <w:szCs w:val="32"/>
          <w:rtl/>
        </w:rPr>
      </w:pPr>
      <w:r w:rsidRPr="002E117D">
        <w:rPr>
          <w:rFonts w:ascii="Simplified Arabic" w:hAnsi="Simplified Arabic" w:hint="cs"/>
          <w:sz w:val="32"/>
          <w:szCs w:val="32"/>
          <w:rtl/>
        </w:rPr>
        <w:t>عدم التفريق بين المعرَّب والدَّخيل، واستعمالُ أحدهما مُرادفاً للآخر.</w:t>
      </w:r>
    </w:p>
    <w:p w:rsidR="003516B9" w:rsidRPr="002E117D" w:rsidRDefault="003516B9" w:rsidP="00A638FB">
      <w:pPr>
        <w:numPr>
          <w:ilvl w:val="0"/>
          <w:numId w:val="9"/>
        </w:numPr>
        <w:spacing w:after="100" w:line="240" w:lineRule="auto"/>
        <w:ind w:left="515"/>
        <w:jc w:val="both"/>
        <w:rPr>
          <w:rFonts w:ascii="Simplified Arabic" w:hAnsi="Simplified Arabic"/>
          <w:sz w:val="32"/>
          <w:szCs w:val="32"/>
          <w:rtl/>
        </w:rPr>
      </w:pPr>
      <w:r w:rsidRPr="002E117D">
        <w:rPr>
          <w:rFonts w:ascii="Simplified Arabic" w:hAnsi="Simplified Arabic" w:hint="cs"/>
          <w:sz w:val="32"/>
          <w:szCs w:val="32"/>
          <w:rtl/>
        </w:rPr>
        <w:t>اختلافهم في شروط التعريب وضوابطه، فمنهم من اشترط فيه الإلحاق بالكلام العربي، ومنهم من أضاف إلى الإلحاق شرط التغيير، وثالث لم يشترط فيه سوى النقل إلى العربية، واستعماله في كلام العرب.</w:t>
      </w:r>
    </w:p>
    <w:p w:rsidR="003516B9" w:rsidRPr="002E117D" w:rsidRDefault="003516B9" w:rsidP="00A638FB">
      <w:pPr>
        <w:numPr>
          <w:ilvl w:val="0"/>
          <w:numId w:val="9"/>
        </w:numPr>
        <w:spacing w:after="100" w:line="240" w:lineRule="auto"/>
        <w:ind w:left="515"/>
        <w:jc w:val="both"/>
        <w:rPr>
          <w:rFonts w:ascii="Simplified Arabic" w:hAnsi="Simplified Arabic"/>
          <w:sz w:val="32"/>
          <w:szCs w:val="32"/>
          <w:rtl/>
        </w:rPr>
      </w:pPr>
      <w:r w:rsidRPr="002E117D">
        <w:rPr>
          <w:rFonts w:ascii="Simplified Arabic" w:hAnsi="Simplified Arabic" w:hint="cs"/>
          <w:sz w:val="32"/>
          <w:szCs w:val="32"/>
          <w:rtl/>
        </w:rPr>
        <w:t>تفوُّقُ مصطلح المعرَّب على الدَّخيل استعمالاً، وتسميتُه إعراباً، فيقال فيه حينئذ معرَّب ومُعْرَب، مع أن المشهور فيه مُعرَّب.</w:t>
      </w:r>
    </w:p>
    <w:p w:rsidR="003516B9" w:rsidRPr="002E117D" w:rsidRDefault="003516B9" w:rsidP="00A638FB">
      <w:pPr>
        <w:spacing w:after="100"/>
        <w:ind w:firstLine="720"/>
        <w:jc w:val="both"/>
        <w:rPr>
          <w:rFonts w:ascii="Simplified Arabic" w:hAnsi="Simplified Arabic"/>
          <w:sz w:val="32"/>
          <w:szCs w:val="32"/>
          <w:rtl/>
        </w:rPr>
      </w:pPr>
      <w:r w:rsidRPr="002E117D">
        <w:rPr>
          <w:rFonts w:ascii="Simplified Arabic" w:hAnsi="Simplified Arabic" w:hint="cs"/>
          <w:sz w:val="32"/>
          <w:szCs w:val="32"/>
          <w:rtl/>
        </w:rPr>
        <w:t xml:space="preserve">أما المحدثون فلم يخرجوا عن معنى مصطلح المعرَّب الذي جاء به القدامى، إلا أنهم رسموا حدَّاً فاصلاً بينه وبين الدَّخيل، وهو ما لم يُشرْ إليه القدامى؛ لأنهم استعملوهما للمعنى نفسه، ولم يسلم المحدثون من الاختلاف في التفريق بينهما، لاختلافهم في المعيار الذي استعملوه لتحديدهما، والتمييز بينهما، فمنهم مَن ذهب إلى أنَّ معيار التفرقة بين هذه المصطلحات ينبغي أن يكونَ زمنياً استناداً إلى مفهوم الاحتجاج عند اللغويين العرب الذين حدَّدوا إطاراً زمنياً للكلام الذي يَصحُّ الاحتجاجُ به، وهو ما دُعِيَ بعصر الاحتجاج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30"/>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 xml:space="preserve">، وعلى هذا الأساس يُعرَّف المعرَّب عندهم بأنه: لفظ استعاره العربُ الخُلَّصُ في عصر الاحتجاج من أُمةٍ أُخرى واستعملوه في لسانهم، أمّا الدَّخيل فهو لفظ أخذته العربية في مرحلةٍ متأخرة من عصر الاحتجاج، وتأتي الكلمة الدَّخيلة كما هي، أو بتحريفٍ طفيفٍ في النطق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31"/>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A638FB">
      <w:pPr>
        <w:spacing w:after="100"/>
        <w:ind w:firstLine="720"/>
        <w:jc w:val="both"/>
        <w:rPr>
          <w:rFonts w:ascii="Simplified Arabic" w:hAnsi="Simplified Arabic"/>
          <w:sz w:val="32"/>
          <w:szCs w:val="32"/>
          <w:rtl/>
        </w:rPr>
      </w:pPr>
      <w:r w:rsidRPr="002E117D">
        <w:rPr>
          <w:rFonts w:ascii="Simplified Arabic" w:hAnsi="Simplified Arabic" w:hint="cs"/>
          <w:sz w:val="32"/>
          <w:szCs w:val="32"/>
          <w:rtl/>
        </w:rPr>
        <w:t xml:space="preserve">وذهب بعضٌ ممن اعتمدَ هذا المعيار إلى جعل الدَّخيل مصطلحاً عاماً، وتخصيص المعرَّب بما دخل في عصر الاحتجاج، فيكون كلُّ معرَّبٍ دخيلاً لا العكس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32"/>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A638FB">
      <w:pPr>
        <w:spacing w:after="100"/>
        <w:ind w:firstLine="720"/>
        <w:jc w:val="both"/>
        <w:rPr>
          <w:rFonts w:ascii="Simplified Arabic" w:hAnsi="Simplified Arabic"/>
          <w:sz w:val="32"/>
          <w:szCs w:val="32"/>
          <w:rtl/>
        </w:rPr>
      </w:pPr>
      <w:r w:rsidRPr="002E117D">
        <w:rPr>
          <w:rFonts w:ascii="Simplified Arabic" w:hAnsi="Simplified Arabic" w:hint="cs"/>
          <w:sz w:val="32"/>
          <w:szCs w:val="32"/>
          <w:rtl/>
        </w:rPr>
        <w:lastRenderedPageBreak/>
        <w:t>في حين عمَدَ فريقٌ آخر إلى الاعتداد بالبُنية اللغوية معياراً للتفرقة بين المعرَّب والدَّخيل، على النحو الآتي:</w:t>
      </w:r>
    </w:p>
    <w:p w:rsidR="003516B9" w:rsidRPr="002E117D" w:rsidRDefault="003516B9" w:rsidP="00A638FB">
      <w:pPr>
        <w:numPr>
          <w:ilvl w:val="0"/>
          <w:numId w:val="23"/>
        </w:numPr>
        <w:spacing w:after="100" w:line="240" w:lineRule="auto"/>
        <w:ind w:left="374"/>
        <w:jc w:val="both"/>
        <w:rPr>
          <w:rFonts w:ascii="Simplified Arabic" w:hAnsi="Simplified Arabic"/>
          <w:sz w:val="32"/>
          <w:szCs w:val="32"/>
          <w:rtl/>
        </w:rPr>
      </w:pPr>
      <w:r w:rsidRPr="002E117D">
        <w:rPr>
          <w:rFonts w:ascii="Simplified Arabic" w:hAnsi="Simplified Arabic"/>
          <w:sz w:val="32"/>
          <w:szCs w:val="32"/>
          <w:rtl/>
        </w:rPr>
        <w:br w:type="page"/>
      </w:r>
      <w:r w:rsidRPr="002E117D">
        <w:rPr>
          <w:rFonts w:ascii="Simplified Arabic" w:hAnsi="Simplified Arabic" w:hint="cs"/>
          <w:sz w:val="32"/>
          <w:szCs w:val="32"/>
          <w:rtl/>
        </w:rPr>
        <w:lastRenderedPageBreak/>
        <w:t>المعرَّب: لفظٌ مقترضٌ من اللغات الأجنبية وُضِعَ في الصيغ والقوالب العربية.</w:t>
      </w:r>
    </w:p>
    <w:p w:rsidR="003516B9" w:rsidRPr="002E117D" w:rsidRDefault="003516B9" w:rsidP="00A638FB">
      <w:pPr>
        <w:numPr>
          <w:ilvl w:val="0"/>
          <w:numId w:val="23"/>
        </w:numPr>
        <w:spacing w:after="100" w:line="240" w:lineRule="auto"/>
        <w:ind w:left="374"/>
        <w:jc w:val="both"/>
        <w:rPr>
          <w:rFonts w:ascii="Simplified Arabic" w:hAnsi="Simplified Arabic"/>
          <w:sz w:val="32"/>
          <w:szCs w:val="32"/>
          <w:rtl/>
        </w:rPr>
      </w:pPr>
      <w:r w:rsidRPr="002E117D">
        <w:rPr>
          <w:rFonts w:ascii="Simplified Arabic" w:hAnsi="Simplified Arabic" w:hint="cs"/>
          <w:sz w:val="32"/>
          <w:szCs w:val="32"/>
          <w:rtl/>
        </w:rPr>
        <w:t xml:space="preserve">الدَّخيل: لفظٌ دخل العربية من اللغات الأجنبية بلفظه أو بتحريف طفيف في نطقه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33"/>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A638FB">
      <w:pPr>
        <w:spacing w:after="100"/>
        <w:ind w:left="14"/>
        <w:jc w:val="both"/>
        <w:rPr>
          <w:rFonts w:ascii="Simplified Arabic" w:hAnsi="Simplified Arabic"/>
          <w:sz w:val="32"/>
          <w:szCs w:val="32"/>
          <w:rtl/>
        </w:rPr>
      </w:pPr>
      <w:r w:rsidRPr="002E117D">
        <w:rPr>
          <w:rFonts w:ascii="Simplified Arabic" w:hAnsi="Simplified Arabic" w:hint="cs"/>
          <w:sz w:val="32"/>
          <w:szCs w:val="32"/>
          <w:rtl/>
        </w:rPr>
        <w:t>أو أنَّ:</w:t>
      </w:r>
    </w:p>
    <w:p w:rsidR="003516B9" w:rsidRPr="002E117D" w:rsidRDefault="003516B9" w:rsidP="00A638FB">
      <w:pPr>
        <w:numPr>
          <w:ilvl w:val="0"/>
          <w:numId w:val="23"/>
        </w:numPr>
        <w:spacing w:after="100" w:line="240" w:lineRule="auto"/>
        <w:ind w:left="374"/>
        <w:jc w:val="both"/>
        <w:rPr>
          <w:rFonts w:ascii="Simplified Arabic" w:hAnsi="Simplified Arabic"/>
          <w:sz w:val="32"/>
          <w:szCs w:val="32"/>
          <w:rtl/>
        </w:rPr>
      </w:pPr>
      <w:r w:rsidRPr="002E117D">
        <w:rPr>
          <w:rFonts w:ascii="Simplified Arabic" w:hAnsi="Simplified Arabic" w:hint="cs"/>
          <w:sz w:val="32"/>
          <w:szCs w:val="32"/>
          <w:rtl/>
        </w:rPr>
        <w:t>المعرَّب: هو "اللَّفظ الأجنبي الذي غيَّره العربُ بالنقص أو الزيادة أو القلب".</w:t>
      </w:r>
    </w:p>
    <w:p w:rsidR="003516B9" w:rsidRPr="002E117D" w:rsidRDefault="003516B9" w:rsidP="00A638FB">
      <w:pPr>
        <w:numPr>
          <w:ilvl w:val="0"/>
          <w:numId w:val="23"/>
        </w:numPr>
        <w:spacing w:after="100" w:line="240" w:lineRule="auto"/>
        <w:ind w:left="374"/>
        <w:jc w:val="both"/>
        <w:rPr>
          <w:rFonts w:ascii="Simplified Arabic" w:hAnsi="Simplified Arabic"/>
          <w:sz w:val="32"/>
          <w:szCs w:val="32"/>
          <w:rtl/>
        </w:rPr>
      </w:pPr>
      <w:r w:rsidRPr="002E117D">
        <w:rPr>
          <w:rFonts w:ascii="Simplified Arabic" w:hAnsi="Simplified Arabic" w:hint="cs"/>
          <w:sz w:val="32"/>
          <w:szCs w:val="32"/>
          <w:rtl/>
        </w:rPr>
        <w:t>والدَّخيل: هو"اللفظ الأجنبي الذي دَخل العربية دون تغييرٍ كالأكسجين والتلفزيون"</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34"/>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A638FB">
      <w:pPr>
        <w:spacing w:after="100"/>
        <w:ind w:firstLine="720"/>
        <w:jc w:val="both"/>
        <w:rPr>
          <w:rFonts w:ascii="Simplified Arabic" w:hAnsi="Simplified Arabic"/>
          <w:sz w:val="32"/>
          <w:szCs w:val="32"/>
          <w:rtl/>
        </w:rPr>
      </w:pPr>
      <w:r w:rsidRPr="002E117D">
        <w:rPr>
          <w:rFonts w:ascii="Simplified Arabic" w:hAnsi="Simplified Arabic" w:hint="cs"/>
          <w:sz w:val="32"/>
          <w:szCs w:val="32"/>
          <w:rtl/>
        </w:rPr>
        <w:t>واختار باحثون آخرون تعميم مصطلح الدَّخيل دون الالتفات إلى أي معيارِ مستمدٍ من الزمانِ أو البناء، أما المعرَّب فهو: "الدَّخيل الذي جرى على الأبنية العربية"</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35"/>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 xml:space="preserve">. </w:t>
      </w:r>
    </w:p>
    <w:p w:rsidR="003516B9" w:rsidRPr="002E117D" w:rsidRDefault="003516B9" w:rsidP="00A638FB">
      <w:pPr>
        <w:spacing w:after="100"/>
        <w:ind w:firstLine="720"/>
        <w:jc w:val="both"/>
        <w:rPr>
          <w:rFonts w:ascii="Simplified Arabic" w:hAnsi="Simplified Arabic"/>
          <w:sz w:val="32"/>
          <w:szCs w:val="32"/>
          <w:rtl/>
        </w:rPr>
      </w:pPr>
      <w:r w:rsidRPr="002E117D">
        <w:rPr>
          <w:rFonts w:ascii="Simplified Arabic" w:hAnsi="Simplified Arabic" w:hint="cs"/>
          <w:sz w:val="32"/>
          <w:szCs w:val="32"/>
          <w:rtl/>
        </w:rPr>
        <w:t>ونحن بدورنا نميل إلى عدِّ المعيار البنيوي هو الأفضل في التفريق بين المصطلحين لجملة أسباب:</w:t>
      </w:r>
    </w:p>
    <w:p w:rsidR="003516B9" w:rsidRPr="002E117D" w:rsidRDefault="003516B9" w:rsidP="00A638FB">
      <w:pPr>
        <w:spacing w:after="100"/>
        <w:ind w:left="657" w:hanging="657"/>
        <w:jc w:val="both"/>
        <w:rPr>
          <w:rFonts w:ascii="Simplified Arabic" w:hAnsi="Simplified Arabic"/>
          <w:sz w:val="32"/>
          <w:szCs w:val="32"/>
          <w:rtl/>
        </w:rPr>
      </w:pPr>
      <w:r w:rsidRPr="002E117D">
        <w:rPr>
          <w:rFonts w:ascii="Simplified Arabic" w:hAnsi="Simplified Arabic" w:hint="cs"/>
          <w:b/>
          <w:bCs/>
          <w:sz w:val="32"/>
          <w:szCs w:val="32"/>
          <w:rtl/>
        </w:rPr>
        <w:t>الأول</w:t>
      </w:r>
      <w:r w:rsidRPr="002E117D">
        <w:rPr>
          <w:rFonts w:ascii="Simplified Arabic" w:hAnsi="Simplified Arabic" w:hint="cs"/>
          <w:sz w:val="32"/>
          <w:szCs w:val="32"/>
          <w:rtl/>
        </w:rPr>
        <w:t>: وجود كلمات كثيرة دخلت العربية في عصور الاحتجاج وعدَّها علماء اللغة القدامى من الدَّخيل، وهذا يتعارضُ مع المعيار الزمني، مما يُولِّد لبساً حول الكلمات الدَّخيلة، فما يُعدُّ مُعرَّباً على هذا المعيار، نجد قد عُدَّ دخيلاً لدى القدماء.</w:t>
      </w:r>
    </w:p>
    <w:p w:rsidR="003516B9" w:rsidRPr="002E117D" w:rsidRDefault="003516B9" w:rsidP="00A638FB">
      <w:pPr>
        <w:spacing w:after="100"/>
        <w:ind w:left="657" w:hanging="657"/>
        <w:jc w:val="both"/>
        <w:rPr>
          <w:rFonts w:ascii="Simplified Arabic" w:hAnsi="Simplified Arabic"/>
          <w:sz w:val="32"/>
          <w:szCs w:val="32"/>
          <w:rtl/>
        </w:rPr>
      </w:pPr>
      <w:r w:rsidRPr="002E117D">
        <w:rPr>
          <w:rFonts w:ascii="Simplified Arabic" w:hAnsi="Simplified Arabic" w:hint="cs"/>
          <w:b/>
          <w:bCs/>
          <w:sz w:val="32"/>
          <w:szCs w:val="32"/>
          <w:rtl/>
        </w:rPr>
        <w:t>الثاني</w:t>
      </w:r>
      <w:r w:rsidRPr="002E117D">
        <w:rPr>
          <w:rFonts w:ascii="Simplified Arabic" w:hAnsi="Simplified Arabic" w:hint="cs"/>
          <w:sz w:val="32"/>
          <w:szCs w:val="32"/>
          <w:rtl/>
        </w:rPr>
        <w:t xml:space="preserve">: الواجبُ في تحديد المصطلحات وتفسيرها البناء على أقوال القدماء، لا أن نُلغي أقوالهم، ونضع مصطلحاتٍ غير ما وضعوه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36"/>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A638FB">
      <w:pPr>
        <w:spacing w:after="100"/>
        <w:ind w:left="657" w:hanging="657"/>
        <w:jc w:val="both"/>
        <w:rPr>
          <w:rFonts w:ascii="Simplified Arabic" w:hAnsi="Simplified Arabic"/>
          <w:sz w:val="32"/>
          <w:szCs w:val="32"/>
          <w:rtl/>
        </w:rPr>
      </w:pPr>
      <w:r w:rsidRPr="002E117D">
        <w:rPr>
          <w:rFonts w:ascii="Simplified Arabic" w:hAnsi="Simplified Arabic" w:hint="cs"/>
          <w:b/>
          <w:bCs/>
          <w:sz w:val="32"/>
          <w:szCs w:val="32"/>
          <w:rtl/>
        </w:rPr>
        <w:t>الثالث</w:t>
      </w:r>
      <w:r w:rsidRPr="002E117D">
        <w:rPr>
          <w:rFonts w:ascii="Simplified Arabic" w:hAnsi="Simplified Arabic" w:hint="cs"/>
          <w:sz w:val="32"/>
          <w:szCs w:val="32"/>
          <w:rtl/>
        </w:rPr>
        <w:t>: المعيار الزمني يُهملُ الطرائق التي عاملت بها العربيةُ ما  دخلها م</w:t>
      </w:r>
      <w:r w:rsidR="00A638FB">
        <w:rPr>
          <w:rFonts w:ascii="Simplified Arabic" w:hAnsi="Simplified Arabic" w:hint="cs"/>
          <w:sz w:val="32"/>
          <w:szCs w:val="32"/>
          <w:rtl/>
        </w:rPr>
        <w:t>ن ألفاظٍ فيما إذا كانت قد غُيِّ</w:t>
      </w:r>
      <w:r w:rsidRPr="002E117D">
        <w:rPr>
          <w:rFonts w:ascii="Simplified Arabic" w:hAnsi="Simplified Arabic" w:hint="cs"/>
          <w:sz w:val="32"/>
          <w:szCs w:val="32"/>
          <w:rtl/>
        </w:rPr>
        <w:t>رت أم بقيت على حالها.</w:t>
      </w:r>
    </w:p>
    <w:p w:rsidR="003516B9" w:rsidRPr="002E117D" w:rsidRDefault="003516B9" w:rsidP="00A638FB">
      <w:pPr>
        <w:spacing w:after="100"/>
        <w:ind w:left="657" w:hanging="657"/>
        <w:jc w:val="both"/>
        <w:rPr>
          <w:rFonts w:ascii="Simplified Arabic" w:hAnsi="Simplified Arabic"/>
          <w:sz w:val="32"/>
          <w:szCs w:val="32"/>
          <w:rtl/>
        </w:rPr>
      </w:pPr>
      <w:r w:rsidRPr="002E117D">
        <w:rPr>
          <w:rFonts w:ascii="Simplified Arabic" w:hAnsi="Simplified Arabic" w:hint="cs"/>
          <w:b/>
          <w:bCs/>
          <w:sz w:val="32"/>
          <w:szCs w:val="32"/>
          <w:rtl/>
        </w:rPr>
        <w:t>الرابع</w:t>
      </w:r>
      <w:r w:rsidRPr="002E117D">
        <w:rPr>
          <w:rFonts w:ascii="Simplified Arabic" w:hAnsi="Simplified Arabic" w:hint="cs"/>
          <w:sz w:val="32"/>
          <w:szCs w:val="32"/>
          <w:rtl/>
        </w:rPr>
        <w:t xml:space="preserve">: دلالة المعرَّب والدَّخيل في اللغة تتَّفقُ وتفسيرَ المعيار البنيوي لهما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37"/>
      </w:r>
      <w:r w:rsidRPr="002E117D">
        <w:rPr>
          <w:rFonts w:ascii="Simplified Arabic" w:hAnsi="Simplified Arabic"/>
          <w:sz w:val="32"/>
          <w:szCs w:val="32"/>
          <w:vertAlign w:val="superscript"/>
          <w:rtl/>
          <w:lang w:bidi="ar-IQ"/>
        </w:rPr>
        <w:t>)</w:t>
      </w:r>
      <w:r w:rsidRPr="002E117D">
        <w:rPr>
          <w:rFonts w:ascii="Simplified Arabic" w:hAnsi="Simplified Arabic"/>
          <w:sz w:val="32"/>
          <w:szCs w:val="32"/>
        </w:rPr>
        <w:t xml:space="preserve"> </w:t>
      </w:r>
      <w:r w:rsidRPr="002E117D">
        <w:rPr>
          <w:rFonts w:ascii="Simplified Arabic" w:hAnsi="Simplified Arabic" w:hint="cs"/>
          <w:sz w:val="32"/>
          <w:szCs w:val="32"/>
          <w:rtl/>
        </w:rPr>
        <w:t xml:space="preserve">ومعلومٌ أن المناسبة بين المدلول اللغوي والاصطلاحي شرطٌ من شروط وضع المصطلح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38"/>
      </w:r>
      <w:r w:rsidRPr="002E117D">
        <w:rPr>
          <w:rFonts w:ascii="Simplified Arabic" w:hAnsi="Simplified Arabic" w:hint="cs"/>
          <w:sz w:val="32"/>
          <w:szCs w:val="32"/>
          <w:vertAlign w:val="superscript"/>
          <w:rtl/>
          <w:lang w:bidi="ar-IQ"/>
        </w:rPr>
        <w:t>)</w:t>
      </w:r>
      <w:r w:rsidRPr="002E117D">
        <w:rPr>
          <w:rFonts w:ascii="Simplified Arabic" w:hAnsi="Simplified Arabic" w:hint="cs"/>
          <w:sz w:val="32"/>
          <w:szCs w:val="32"/>
          <w:rtl/>
          <w:lang w:bidi="ar-IQ"/>
        </w:rPr>
        <w:t>.</w:t>
      </w:r>
    </w:p>
    <w:p w:rsidR="003516B9" w:rsidRPr="002E117D" w:rsidRDefault="003516B9" w:rsidP="00040EB0">
      <w:pPr>
        <w:spacing w:after="60"/>
        <w:jc w:val="both"/>
        <w:rPr>
          <w:rFonts w:ascii="Simplified Arabic" w:hAnsi="Simplified Arabic" w:cs="AL-Mateen"/>
          <w:sz w:val="32"/>
          <w:szCs w:val="32"/>
          <w:rtl/>
        </w:rPr>
      </w:pPr>
      <w:r w:rsidRPr="002E117D">
        <w:rPr>
          <w:rFonts w:ascii="Simplified Arabic" w:hAnsi="Simplified Arabic"/>
          <w:b/>
          <w:bCs/>
          <w:sz w:val="32"/>
          <w:szCs w:val="32"/>
          <w:rtl/>
        </w:rPr>
        <w:br w:type="page"/>
      </w:r>
      <w:r w:rsidRPr="002E117D">
        <w:rPr>
          <w:rFonts w:ascii="Simplified Arabic" w:hAnsi="Simplified Arabic" w:cs="AL-Mateen" w:hint="cs"/>
          <w:sz w:val="32"/>
          <w:szCs w:val="32"/>
          <w:rtl/>
        </w:rPr>
        <w:lastRenderedPageBreak/>
        <w:t xml:space="preserve">ثالثاً: دائرة التأليف: </w:t>
      </w:r>
    </w:p>
    <w:p w:rsidR="003516B9" w:rsidRPr="002E117D" w:rsidRDefault="003516B9" w:rsidP="00040EB0">
      <w:pPr>
        <w:spacing w:after="0"/>
        <w:jc w:val="both"/>
        <w:rPr>
          <w:rFonts w:ascii="Simplified Arabic" w:hAnsi="Simplified Arabic"/>
          <w:sz w:val="32"/>
          <w:szCs w:val="32"/>
          <w:rtl/>
        </w:rPr>
      </w:pPr>
      <w:r w:rsidRPr="002E117D">
        <w:rPr>
          <w:rFonts w:ascii="Simplified Arabic" w:hAnsi="Simplified Arabic" w:hint="cs"/>
          <w:b/>
          <w:bCs/>
          <w:sz w:val="32"/>
          <w:szCs w:val="32"/>
          <w:rtl/>
        </w:rPr>
        <w:t>1. قديماً:</w:t>
      </w:r>
    </w:p>
    <w:p w:rsidR="003516B9" w:rsidRPr="002E117D" w:rsidRDefault="003516B9" w:rsidP="00040EB0">
      <w:pPr>
        <w:spacing w:after="100"/>
        <w:ind w:firstLine="720"/>
        <w:jc w:val="both"/>
        <w:rPr>
          <w:rFonts w:ascii="Simplified Arabic" w:hAnsi="Simplified Arabic"/>
          <w:sz w:val="32"/>
          <w:szCs w:val="32"/>
          <w:rtl/>
        </w:rPr>
      </w:pPr>
      <w:r w:rsidRPr="002E117D">
        <w:rPr>
          <w:rFonts w:ascii="Simplified Arabic" w:hAnsi="Simplified Arabic" w:hint="cs"/>
          <w:sz w:val="32"/>
          <w:szCs w:val="32"/>
          <w:rtl/>
        </w:rPr>
        <w:t>حظيت ظاهرة المعرَّب والدَّخيل بالاهتمام الذي حظيت به الظواهر العربية الأُخرى، ولعلَّ القرآن الكريم كان الباعث الأكبر على ذلك، حتى إذا ما خطا الدرس اللُّغوي خُطاه الجديدة راح يستقلُّ بدراسة الظواهر العربية منفردةً في كُتُب مستقلَّةٍ ومن بينها ظاهرة المعرَّب من الكلام الأعجمي، أو في فصولٍ خاصَّةٍ بالمعرَّب ضمن كُتُبهم، جمع العلماءُ فيها كثيراً من الألفاظ المعرَّبة عن اللُّغات الأُخرى، ولم يتناولوا فيها التعريب بوصفه ظاهرةً لغوية فحسب، بل وضعوا بعض الضوابط التي يُعرفُ بها المعرَّب، كما تناولَ بعضهم الإبدالَ والتغيير في أصوات الكلمة غير العربية لإلحاقها بأبنية كلام العرب.</w:t>
      </w:r>
    </w:p>
    <w:p w:rsidR="003516B9" w:rsidRPr="002E117D" w:rsidRDefault="003516B9" w:rsidP="00040EB0">
      <w:pPr>
        <w:spacing w:after="100"/>
        <w:ind w:firstLine="720"/>
        <w:jc w:val="both"/>
        <w:rPr>
          <w:rFonts w:ascii="Simplified Arabic" w:hAnsi="Simplified Arabic"/>
          <w:sz w:val="32"/>
          <w:szCs w:val="32"/>
          <w:rtl/>
        </w:rPr>
      </w:pPr>
      <w:r w:rsidRPr="002E117D">
        <w:rPr>
          <w:rFonts w:ascii="Simplified Arabic" w:hAnsi="Simplified Arabic" w:hint="cs"/>
          <w:sz w:val="32"/>
          <w:szCs w:val="32"/>
          <w:rtl/>
        </w:rPr>
        <w:t>ومن هؤلاء:</w:t>
      </w:r>
    </w:p>
    <w:p w:rsidR="003516B9" w:rsidRPr="002E117D" w:rsidRDefault="003516B9" w:rsidP="00040EB0">
      <w:pPr>
        <w:numPr>
          <w:ilvl w:val="0"/>
          <w:numId w:val="10"/>
        </w:numPr>
        <w:spacing w:after="100" w:line="240" w:lineRule="auto"/>
        <w:ind w:left="515"/>
        <w:jc w:val="both"/>
        <w:rPr>
          <w:rFonts w:ascii="Simplified Arabic" w:hAnsi="Simplified Arabic"/>
          <w:sz w:val="32"/>
          <w:szCs w:val="32"/>
          <w:rtl/>
        </w:rPr>
      </w:pPr>
      <w:r w:rsidRPr="002E117D">
        <w:rPr>
          <w:rFonts w:ascii="Simplified Arabic" w:hAnsi="Simplified Arabic" w:hint="cs"/>
          <w:sz w:val="32"/>
          <w:szCs w:val="32"/>
          <w:rtl/>
        </w:rPr>
        <w:t>الخليل بن احمد الفراهيديِّ: تحدث في كتابه (العين)عن المعرَّب والدَّخيل، وحدَّد سمات وعلاماتٍ للتفريق بين ماهو عربيٍّ وغيره</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39"/>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040EB0">
      <w:pPr>
        <w:numPr>
          <w:ilvl w:val="0"/>
          <w:numId w:val="10"/>
        </w:numPr>
        <w:spacing w:after="100" w:line="240" w:lineRule="auto"/>
        <w:ind w:left="515"/>
        <w:jc w:val="both"/>
        <w:rPr>
          <w:rFonts w:ascii="Simplified Arabic" w:hAnsi="Simplified Arabic"/>
          <w:sz w:val="32"/>
          <w:szCs w:val="32"/>
        </w:rPr>
      </w:pPr>
      <w:r w:rsidRPr="002E117D">
        <w:rPr>
          <w:rFonts w:ascii="Simplified Arabic" w:hAnsi="Simplified Arabic" w:hint="cs"/>
          <w:sz w:val="32"/>
          <w:szCs w:val="32"/>
          <w:rtl/>
        </w:rPr>
        <w:t>سيبويه (ت180هـ) ذكر في (باب ما أُعرِبَ من الأعجمية)، وباب (اطراد الإبدال في الفارسيَّة)</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40"/>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040EB0">
      <w:pPr>
        <w:numPr>
          <w:ilvl w:val="0"/>
          <w:numId w:val="10"/>
        </w:numPr>
        <w:spacing w:after="100" w:line="240" w:lineRule="auto"/>
        <w:ind w:left="515"/>
        <w:jc w:val="both"/>
        <w:rPr>
          <w:rFonts w:ascii="Simplified Arabic" w:hAnsi="Simplified Arabic"/>
          <w:sz w:val="32"/>
          <w:szCs w:val="32"/>
          <w:rtl/>
        </w:rPr>
      </w:pPr>
      <w:r w:rsidRPr="002E117D">
        <w:rPr>
          <w:rFonts w:ascii="Simplified Arabic" w:hAnsi="Simplified Arabic" w:hint="cs"/>
          <w:sz w:val="32"/>
          <w:szCs w:val="32"/>
          <w:rtl/>
        </w:rPr>
        <w:t>الجاحظ (ت255هـ)، في كتابه: (البيان والتبيين)</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41"/>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040EB0">
      <w:pPr>
        <w:numPr>
          <w:ilvl w:val="0"/>
          <w:numId w:val="10"/>
        </w:numPr>
        <w:spacing w:after="100" w:line="240" w:lineRule="auto"/>
        <w:ind w:left="515"/>
        <w:jc w:val="both"/>
        <w:rPr>
          <w:rFonts w:ascii="Simplified Arabic" w:hAnsi="Simplified Arabic"/>
          <w:sz w:val="32"/>
          <w:szCs w:val="32"/>
          <w:rtl/>
        </w:rPr>
      </w:pPr>
      <w:r w:rsidRPr="002E117D">
        <w:rPr>
          <w:rFonts w:ascii="Simplified Arabic" w:hAnsi="Simplified Arabic" w:hint="cs"/>
          <w:sz w:val="32"/>
          <w:szCs w:val="32"/>
          <w:rtl/>
        </w:rPr>
        <w:t>ابن قتيبة (ت276هـ) في كتابه: (أدب الكاتب) فصل (ما تكلَّم به العامة من الكلام الأعجمي)</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42"/>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040EB0">
      <w:pPr>
        <w:numPr>
          <w:ilvl w:val="0"/>
          <w:numId w:val="10"/>
        </w:numPr>
        <w:spacing w:after="100" w:line="240" w:lineRule="auto"/>
        <w:ind w:left="515"/>
        <w:jc w:val="both"/>
        <w:rPr>
          <w:rFonts w:ascii="Simplified Arabic" w:hAnsi="Simplified Arabic"/>
          <w:sz w:val="32"/>
          <w:szCs w:val="32"/>
          <w:rtl/>
        </w:rPr>
      </w:pPr>
      <w:r w:rsidRPr="002E117D">
        <w:rPr>
          <w:rFonts w:ascii="Simplified Arabic" w:hAnsi="Simplified Arabic" w:hint="cs"/>
          <w:sz w:val="32"/>
          <w:szCs w:val="32"/>
          <w:rtl/>
        </w:rPr>
        <w:t>ابن دريد في كتابه (جمهرة اللُّغة)، (باب ما تكلَّمت به العربُ من كلام العجم حتى صار كاللُّغة)</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43"/>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Default="003516B9" w:rsidP="00040EB0">
      <w:pPr>
        <w:numPr>
          <w:ilvl w:val="0"/>
          <w:numId w:val="10"/>
        </w:numPr>
        <w:spacing w:after="100" w:line="240" w:lineRule="auto"/>
        <w:ind w:left="515"/>
        <w:jc w:val="both"/>
        <w:rPr>
          <w:rFonts w:ascii="Simplified Arabic" w:hAnsi="Simplified Arabic"/>
          <w:sz w:val="32"/>
          <w:szCs w:val="32"/>
        </w:rPr>
      </w:pPr>
      <w:r w:rsidRPr="002E117D">
        <w:rPr>
          <w:rFonts w:ascii="Simplified Arabic" w:hAnsi="Simplified Arabic" w:hint="cs"/>
          <w:sz w:val="32"/>
          <w:szCs w:val="32"/>
          <w:rtl/>
        </w:rPr>
        <w:t>أبو حاتم الرازي (ت322هـ) في كتابه: (الزينة في الكلمات الإسلامية العربية) فصل (الأسماء الأعجميَّة في القرآن)</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44"/>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040EB0" w:rsidRPr="002E117D" w:rsidRDefault="00040EB0" w:rsidP="00040EB0">
      <w:pPr>
        <w:spacing w:after="100" w:line="240" w:lineRule="auto"/>
        <w:ind w:left="515"/>
        <w:jc w:val="both"/>
        <w:rPr>
          <w:rFonts w:ascii="Simplified Arabic" w:hAnsi="Simplified Arabic"/>
          <w:sz w:val="32"/>
          <w:szCs w:val="32"/>
          <w:rtl/>
        </w:rPr>
      </w:pPr>
    </w:p>
    <w:p w:rsidR="003516B9" w:rsidRPr="002E117D" w:rsidRDefault="003516B9" w:rsidP="009C26F7">
      <w:pPr>
        <w:numPr>
          <w:ilvl w:val="0"/>
          <w:numId w:val="11"/>
        </w:numPr>
        <w:spacing w:after="100" w:line="240" w:lineRule="auto"/>
        <w:ind w:left="515"/>
        <w:jc w:val="both"/>
        <w:rPr>
          <w:rFonts w:ascii="Simplified Arabic" w:hAnsi="Simplified Arabic"/>
          <w:sz w:val="32"/>
          <w:szCs w:val="32"/>
          <w:rtl/>
        </w:rPr>
      </w:pPr>
      <w:r w:rsidRPr="002E117D">
        <w:rPr>
          <w:rFonts w:ascii="Simplified Arabic" w:hAnsi="Simplified Arabic" w:hint="cs"/>
          <w:sz w:val="32"/>
          <w:szCs w:val="32"/>
          <w:rtl/>
        </w:rPr>
        <w:lastRenderedPageBreak/>
        <w:t>ابن جنِّي (ت392هـ) في كتابه (الخصائص) باب (ما قِيسَ على كلام العرب فهو من كلام العرب)</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45"/>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9C26F7">
      <w:pPr>
        <w:numPr>
          <w:ilvl w:val="0"/>
          <w:numId w:val="11"/>
        </w:numPr>
        <w:spacing w:after="100" w:line="240" w:lineRule="auto"/>
        <w:ind w:left="515"/>
        <w:jc w:val="both"/>
        <w:rPr>
          <w:rFonts w:ascii="Simplified Arabic" w:hAnsi="Simplified Arabic"/>
          <w:sz w:val="32"/>
          <w:szCs w:val="32"/>
          <w:rtl/>
        </w:rPr>
      </w:pPr>
      <w:r w:rsidRPr="002E117D">
        <w:rPr>
          <w:rFonts w:ascii="Simplified Arabic" w:hAnsi="Simplified Arabic" w:hint="cs"/>
          <w:sz w:val="32"/>
          <w:szCs w:val="32"/>
          <w:rtl/>
        </w:rPr>
        <w:t>ابن فارس (ت393هـ) في كتابه (الصاحبي في فقه اللغة وسنن العرب في كلامها) باب(القول في اللغة التي نزل بها القرآن)</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46"/>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9C26F7">
      <w:pPr>
        <w:numPr>
          <w:ilvl w:val="0"/>
          <w:numId w:val="11"/>
        </w:numPr>
        <w:spacing w:after="100" w:line="240" w:lineRule="auto"/>
        <w:ind w:left="515"/>
        <w:jc w:val="both"/>
        <w:rPr>
          <w:rFonts w:ascii="Simplified Arabic" w:hAnsi="Simplified Arabic"/>
          <w:sz w:val="32"/>
          <w:szCs w:val="32"/>
          <w:rtl/>
        </w:rPr>
      </w:pPr>
      <w:r w:rsidRPr="002E117D">
        <w:rPr>
          <w:rFonts w:ascii="Simplified Arabic" w:hAnsi="Simplified Arabic" w:hint="cs"/>
          <w:sz w:val="32"/>
          <w:szCs w:val="32"/>
          <w:rtl/>
        </w:rPr>
        <w:t>أبو منصور الثعالبي (ت429هـ) في كتابه (فقه اللغة وسر العربية) فصل (فيما يجري مجرى الموازنة بين العربيَّة والفارسيَّة)</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47"/>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9C26F7">
      <w:pPr>
        <w:numPr>
          <w:ilvl w:val="0"/>
          <w:numId w:val="11"/>
        </w:numPr>
        <w:spacing w:after="100" w:line="240" w:lineRule="auto"/>
        <w:ind w:left="515"/>
        <w:jc w:val="both"/>
        <w:rPr>
          <w:rFonts w:ascii="Simplified Arabic" w:hAnsi="Simplified Arabic"/>
          <w:sz w:val="32"/>
          <w:szCs w:val="32"/>
          <w:rtl/>
        </w:rPr>
      </w:pPr>
      <w:r w:rsidRPr="002E117D">
        <w:rPr>
          <w:rFonts w:ascii="Simplified Arabic" w:hAnsi="Simplified Arabic" w:hint="cs"/>
          <w:sz w:val="32"/>
          <w:szCs w:val="32"/>
          <w:rtl/>
        </w:rPr>
        <w:t>ابن سيده (ت458هـ) في كتابه (المُخصَّص) فصل (المعرَّب من الأعجمي)</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48"/>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rPr>
        <w:t>.</w:t>
      </w:r>
    </w:p>
    <w:p w:rsidR="003516B9" w:rsidRPr="002E117D" w:rsidRDefault="003516B9" w:rsidP="009C26F7">
      <w:pPr>
        <w:spacing w:after="100"/>
        <w:ind w:left="515" w:firstLine="567"/>
        <w:jc w:val="both"/>
        <w:rPr>
          <w:rFonts w:ascii="Simplified Arabic" w:hAnsi="Simplified Arabic"/>
          <w:sz w:val="32"/>
          <w:szCs w:val="32"/>
          <w:rtl/>
        </w:rPr>
      </w:pPr>
      <w:r w:rsidRPr="002E117D">
        <w:rPr>
          <w:rFonts w:ascii="Simplified Arabic" w:hAnsi="Simplified Arabic" w:hint="cs"/>
          <w:sz w:val="32"/>
          <w:szCs w:val="32"/>
          <w:rtl/>
        </w:rPr>
        <w:t>حتى إذا كان القرنُ السادس بدأ التأليف في المعرَّب يأخُذ منحىً آخر، وهو جمعُ الألفاظ المعرَّبة بين دفتيَ كتابٍ، وإفرادُها بمُصنَّفٍ خاصٍّ بها، ومن هذه الكُتب:</w:t>
      </w:r>
    </w:p>
    <w:p w:rsidR="003516B9" w:rsidRPr="002E117D" w:rsidRDefault="003516B9" w:rsidP="009C26F7">
      <w:pPr>
        <w:numPr>
          <w:ilvl w:val="0"/>
          <w:numId w:val="12"/>
        </w:numPr>
        <w:spacing w:after="100" w:line="240" w:lineRule="auto"/>
        <w:ind w:left="515"/>
        <w:jc w:val="both"/>
        <w:rPr>
          <w:rFonts w:ascii="Simplified Arabic" w:hAnsi="Simplified Arabic"/>
          <w:sz w:val="32"/>
          <w:szCs w:val="32"/>
          <w:rtl/>
        </w:rPr>
      </w:pPr>
      <w:r w:rsidRPr="002E117D">
        <w:rPr>
          <w:rFonts w:ascii="Simplified Arabic" w:hAnsi="Simplified Arabic" w:hint="cs"/>
          <w:sz w:val="32"/>
          <w:szCs w:val="32"/>
          <w:rtl/>
        </w:rPr>
        <w:t>المعرَّب من الكلام الأعجمي على حروف المعجم، أبو منصور الجواليقي (ت540هـ).</w:t>
      </w:r>
    </w:p>
    <w:p w:rsidR="003516B9" w:rsidRPr="002E117D" w:rsidRDefault="003516B9" w:rsidP="009C26F7">
      <w:pPr>
        <w:numPr>
          <w:ilvl w:val="0"/>
          <w:numId w:val="12"/>
        </w:numPr>
        <w:spacing w:after="100" w:line="240" w:lineRule="auto"/>
        <w:ind w:left="515"/>
        <w:jc w:val="both"/>
        <w:rPr>
          <w:rFonts w:ascii="Simplified Arabic" w:hAnsi="Simplified Arabic"/>
          <w:sz w:val="32"/>
          <w:szCs w:val="32"/>
          <w:rtl/>
        </w:rPr>
      </w:pPr>
      <w:r w:rsidRPr="002E117D">
        <w:rPr>
          <w:rFonts w:ascii="Simplified Arabic" w:hAnsi="Simplified Arabic" w:hint="cs"/>
          <w:sz w:val="32"/>
          <w:szCs w:val="32"/>
          <w:rtl/>
        </w:rPr>
        <w:t>في التعريب والمعرَّب المعروف بحاشية ابن بري (ت582هـ) على كتاب المعرَّب للجواليقي.</w:t>
      </w:r>
    </w:p>
    <w:p w:rsidR="003516B9" w:rsidRPr="002E117D" w:rsidRDefault="003516B9" w:rsidP="009C26F7">
      <w:pPr>
        <w:numPr>
          <w:ilvl w:val="0"/>
          <w:numId w:val="12"/>
        </w:numPr>
        <w:spacing w:after="100" w:line="240" w:lineRule="auto"/>
        <w:ind w:left="515"/>
        <w:jc w:val="both"/>
        <w:rPr>
          <w:rFonts w:ascii="Simplified Arabic" w:hAnsi="Simplified Arabic"/>
          <w:sz w:val="32"/>
          <w:szCs w:val="32"/>
          <w:rtl/>
        </w:rPr>
      </w:pPr>
      <w:r w:rsidRPr="002E117D">
        <w:rPr>
          <w:rFonts w:ascii="Simplified Arabic" w:hAnsi="Simplified Arabic" w:hint="cs"/>
          <w:sz w:val="32"/>
          <w:szCs w:val="32"/>
          <w:rtl/>
        </w:rPr>
        <w:t>مُعيد النِّعم ومُبيد النقم، تاج الدين السُّبكي (ت771هـ).</w:t>
      </w:r>
    </w:p>
    <w:p w:rsidR="003516B9" w:rsidRPr="002E117D" w:rsidRDefault="003516B9" w:rsidP="009C26F7">
      <w:pPr>
        <w:numPr>
          <w:ilvl w:val="0"/>
          <w:numId w:val="12"/>
        </w:numPr>
        <w:spacing w:after="100" w:line="240" w:lineRule="auto"/>
        <w:ind w:left="515"/>
        <w:jc w:val="both"/>
        <w:rPr>
          <w:rFonts w:ascii="Simplified Arabic" w:hAnsi="Simplified Arabic"/>
          <w:sz w:val="32"/>
          <w:szCs w:val="32"/>
          <w:rtl/>
        </w:rPr>
      </w:pPr>
      <w:r w:rsidRPr="002E117D">
        <w:rPr>
          <w:rFonts w:ascii="Simplified Arabic" w:hAnsi="Simplified Arabic" w:hint="cs"/>
          <w:sz w:val="32"/>
          <w:szCs w:val="32"/>
          <w:rtl/>
        </w:rPr>
        <w:t>المُهذَّب فيما و قع في القرآن من اللغات العجمية، السيوطي(911ه).</w:t>
      </w:r>
    </w:p>
    <w:p w:rsidR="003516B9" w:rsidRPr="002E117D" w:rsidRDefault="003516B9" w:rsidP="009C26F7">
      <w:pPr>
        <w:numPr>
          <w:ilvl w:val="0"/>
          <w:numId w:val="12"/>
        </w:numPr>
        <w:spacing w:after="100" w:line="240" w:lineRule="auto"/>
        <w:ind w:left="515"/>
        <w:jc w:val="both"/>
        <w:rPr>
          <w:rFonts w:ascii="Simplified Arabic" w:hAnsi="Simplified Arabic"/>
          <w:sz w:val="32"/>
          <w:szCs w:val="32"/>
          <w:rtl/>
        </w:rPr>
      </w:pPr>
      <w:r w:rsidRPr="002E117D">
        <w:rPr>
          <w:rFonts w:ascii="Simplified Arabic" w:hAnsi="Simplified Arabic" w:hint="cs"/>
          <w:sz w:val="32"/>
          <w:szCs w:val="32"/>
          <w:rtl/>
        </w:rPr>
        <w:t>في التعريب، أحمد بن سليمان كمال باشا زاده (ت940هـ).</w:t>
      </w:r>
    </w:p>
    <w:p w:rsidR="003516B9" w:rsidRPr="002E117D" w:rsidRDefault="003516B9" w:rsidP="009C26F7">
      <w:pPr>
        <w:numPr>
          <w:ilvl w:val="0"/>
          <w:numId w:val="12"/>
        </w:numPr>
        <w:spacing w:after="100" w:line="240" w:lineRule="auto"/>
        <w:ind w:left="515"/>
        <w:jc w:val="both"/>
        <w:rPr>
          <w:rFonts w:ascii="Simplified Arabic" w:hAnsi="Simplified Arabic"/>
          <w:sz w:val="32"/>
          <w:szCs w:val="32"/>
          <w:rtl/>
        </w:rPr>
      </w:pPr>
      <w:r w:rsidRPr="002E117D">
        <w:rPr>
          <w:rFonts w:ascii="Simplified Arabic" w:hAnsi="Simplified Arabic" w:hint="cs"/>
          <w:sz w:val="32"/>
          <w:szCs w:val="32"/>
          <w:rtl/>
        </w:rPr>
        <w:t>شفاء الغليل فيما في كلام العرب من الدَّخيل، شهاب الدِّين الخفاجي (ت1069هـ).</w:t>
      </w:r>
    </w:p>
    <w:p w:rsidR="003516B9" w:rsidRPr="002E117D" w:rsidRDefault="003516B9" w:rsidP="009C26F7">
      <w:pPr>
        <w:numPr>
          <w:ilvl w:val="0"/>
          <w:numId w:val="12"/>
        </w:numPr>
        <w:spacing w:after="100" w:line="240" w:lineRule="auto"/>
        <w:ind w:left="515"/>
        <w:jc w:val="both"/>
        <w:rPr>
          <w:rFonts w:ascii="Simplified Arabic" w:hAnsi="Simplified Arabic"/>
          <w:sz w:val="32"/>
          <w:szCs w:val="32"/>
          <w:rtl/>
        </w:rPr>
      </w:pPr>
      <w:r w:rsidRPr="002E117D">
        <w:rPr>
          <w:rFonts w:ascii="Simplified Arabic" w:hAnsi="Simplified Arabic" w:hint="cs"/>
          <w:sz w:val="32"/>
          <w:szCs w:val="32"/>
          <w:rtl/>
        </w:rPr>
        <w:t>قصد السبيل فيما في اللغة العربية من الدَّخيل، محمد الأمين المحبِّي (ت1111هـ).</w:t>
      </w:r>
    </w:p>
    <w:p w:rsidR="003516B9" w:rsidRPr="002E117D" w:rsidRDefault="003516B9" w:rsidP="009C26F7">
      <w:pPr>
        <w:spacing w:before="300" w:after="0"/>
        <w:jc w:val="both"/>
        <w:rPr>
          <w:rFonts w:ascii="Simplified Arabic" w:hAnsi="Simplified Arabic"/>
          <w:b/>
          <w:bCs/>
          <w:sz w:val="32"/>
          <w:szCs w:val="32"/>
          <w:rtl/>
        </w:rPr>
      </w:pPr>
      <w:r w:rsidRPr="002E117D">
        <w:rPr>
          <w:rFonts w:ascii="Simplified Arabic" w:hAnsi="Simplified Arabic" w:hint="cs"/>
          <w:b/>
          <w:bCs/>
          <w:sz w:val="32"/>
          <w:szCs w:val="32"/>
          <w:rtl/>
        </w:rPr>
        <w:t>2. حديثاً:</w:t>
      </w:r>
    </w:p>
    <w:p w:rsidR="003516B9" w:rsidRPr="002E117D" w:rsidRDefault="003516B9" w:rsidP="009C26F7">
      <w:pPr>
        <w:spacing w:after="100"/>
        <w:ind w:firstLine="720"/>
        <w:jc w:val="both"/>
        <w:rPr>
          <w:rFonts w:ascii="Simplified Arabic" w:hAnsi="Simplified Arabic"/>
          <w:sz w:val="32"/>
          <w:szCs w:val="32"/>
          <w:rtl/>
        </w:rPr>
      </w:pPr>
      <w:r w:rsidRPr="002E117D">
        <w:rPr>
          <w:rFonts w:ascii="Simplified Arabic" w:hAnsi="Simplified Arabic" w:hint="cs"/>
          <w:sz w:val="32"/>
          <w:szCs w:val="32"/>
          <w:rtl/>
        </w:rPr>
        <w:t>أما في العصر الحديث فقد ألَّفَ في المعرَّب والدَّخيل غيرُ واحدٍ من العلماء،  ومن هذه المؤلفات:</w:t>
      </w:r>
    </w:p>
    <w:p w:rsidR="003516B9" w:rsidRPr="002E117D" w:rsidRDefault="003516B9" w:rsidP="009C26F7">
      <w:pPr>
        <w:numPr>
          <w:ilvl w:val="0"/>
          <w:numId w:val="13"/>
        </w:numPr>
        <w:spacing w:after="100" w:line="240" w:lineRule="auto"/>
        <w:ind w:left="515"/>
        <w:jc w:val="both"/>
        <w:rPr>
          <w:rFonts w:ascii="Simplified Arabic" w:hAnsi="Simplified Arabic"/>
          <w:sz w:val="32"/>
          <w:szCs w:val="32"/>
          <w:rtl/>
        </w:rPr>
      </w:pPr>
      <w:r w:rsidRPr="002E117D">
        <w:rPr>
          <w:rFonts w:ascii="Simplified Arabic" w:hAnsi="Simplified Arabic" w:hint="cs"/>
          <w:sz w:val="32"/>
          <w:szCs w:val="32"/>
          <w:rtl/>
        </w:rPr>
        <w:t>الطِّراز المذهَّب في الدَّخيل والمعرَّب، محمد نهاني (ت1885م).</w:t>
      </w:r>
    </w:p>
    <w:p w:rsidR="003516B9" w:rsidRPr="002E117D" w:rsidRDefault="003516B9" w:rsidP="009C26F7">
      <w:pPr>
        <w:numPr>
          <w:ilvl w:val="0"/>
          <w:numId w:val="13"/>
        </w:numPr>
        <w:spacing w:after="100" w:line="240" w:lineRule="auto"/>
        <w:ind w:left="515"/>
        <w:jc w:val="both"/>
        <w:rPr>
          <w:rFonts w:ascii="Simplified Arabic" w:hAnsi="Simplified Arabic"/>
          <w:sz w:val="32"/>
          <w:szCs w:val="32"/>
          <w:rtl/>
        </w:rPr>
      </w:pPr>
      <w:r w:rsidRPr="002E117D">
        <w:rPr>
          <w:rFonts w:ascii="Simplified Arabic" w:hAnsi="Simplified Arabic" w:hint="cs"/>
          <w:sz w:val="32"/>
          <w:szCs w:val="32"/>
          <w:rtl/>
        </w:rPr>
        <w:t>المعرَّب في القرآن الكريم، أحمد القوصي (ت في القرن 13هـ).</w:t>
      </w:r>
    </w:p>
    <w:p w:rsidR="003516B9" w:rsidRPr="002E117D" w:rsidRDefault="003516B9" w:rsidP="009C26F7">
      <w:pPr>
        <w:numPr>
          <w:ilvl w:val="0"/>
          <w:numId w:val="13"/>
        </w:numPr>
        <w:spacing w:after="100" w:line="240" w:lineRule="auto"/>
        <w:ind w:left="515"/>
        <w:jc w:val="both"/>
        <w:rPr>
          <w:rFonts w:ascii="Simplified Arabic" w:hAnsi="Simplified Arabic"/>
          <w:sz w:val="32"/>
          <w:szCs w:val="32"/>
          <w:rtl/>
        </w:rPr>
      </w:pPr>
      <w:r w:rsidRPr="002E117D">
        <w:rPr>
          <w:rFonts w:ascii="Simplified Arabic" w:hAnsi="Simplified Arabic" w:hint="cs"/>
          <w:sz w:val="32"/>
          <w:szCs w:val="32"/>
          <w:rtl/>
        </w:rPr>
        <w:lastRenderedPageBreak/>
        <w:t>الدَّليل إلى مُرادف العامِّي والدَّخيل، أدى شير الكلداني (ت1915م).</w:t>
      </w:r>
    </w:p>
    <w:p w:rsidR="003516B9" w:rsidRPr="002E117D" w:rsidRDefault="003516B9" w:rsidP="009C26F7">
      <w:pPr>
        <w:numPr>
          <w:ilvl w:val="0"/>
          <w:numId w:val="13"/>
        </w:numPr>
        <w:spacing w:after="100" w:line="240" w:lineRule="auto"/>
        <w:ind w:left="515"/>
        <w:jc w:val="both"/>
        <w:rPr>
          <w:rFonts w:ascii="Simplified Arabic" w:hAnsi="Simplified Arabic"/>
          <w:sz w:val="32"/>
          <w:szCs w:val="32"/>
          <w:rtl/>
        </w:rPr>
      </w:pPr>
      <w:r w:rsidRPr="002E117D">
        <w:rPr>
          <w:rFonts w:ascii="Simplified Arabic" w:hAnsi="Simplified Arabic" w:hint="cs"/>
          <w:sz w:val="32"/>
          <w:szCs w:val="32"/>
          <w:rtl/>
        </w:rPr>
        <w:t>التقريب لأصول التعريب، طاهر بن صالح الدمشقي (ت1337هـ).</w:t>
      </w:r>
    </w:p>
    <w:p w:rsidR="003516B9" w:rsidRPr="002E117D" w:rsidRDefault="003516B9" w:rsidP="009C26F7">
      <w:pPr>
        <w:numPr>
          <w:ilvl w:val="0"/>
          <w:numId w:val="13"/>
        </w:numPr>
        <w:spacing w:after="100" w:line="240" w:lineRule="auto"/>
        <w:ind w:left="515"/>
        <w:jc w:val="both"/>
        <w:rPr>
          <w:rFonts w:ascii="Simplified Arabic" w:hAnsi="Simplified Arabic"/>
          <w:sz w:val="32"/>
          <w:szCs w:val="32"/>
          <w:rtl/>
        </w:rPr>
      </w:pPr>
      <w:r w:rsidRPr="002E117D">
        <w:rPr>
          <w:rFonts w:ascii="Simplified Arabic" w:hAnsi="Simplified Arabic" w:hint="cs"/>
          <w:sz w:val="32"/>
          <w:szCs w:val="32"/>
          <w:rtl/>
        </w:rPr>
        <w:t>التهذيب في أُصول التعريب، أحمد عيسى، طُبعَ سنة (1342هـ).</w:t>
      </w:r>
    </w:p>
    <w:p w:rsidR="003516B9" w:rsidRPr="002E117D" w:rsidRDefault="003516B9" w:rsidP="009C26F7">
      <w:pPr>
        <w:numPr>
          <w:ilvl w:val="0"/>
          <w:numId w:val="13"/>
        </w:numPr>
        <w:spacing w:after="100" w:line="240" w:lineRule="auto"/>
        <w:ind w:left="515"/>
        <w:jc w:val="both"/>
        <w:rPr>
          <w:rFonts w:ascii="Simplified Arabic" w:hAnsi="Simplified Arabic"/>
          <w:sz w:val="32"/>
          <w:szCs w:val="32"/>
          <w:rtl/>
        </w:rPr>
      </w:pPr>
      <w:r w:rsidRPr="002E117D">
        <w:rPr>
          <w:rFonts w:ascii="Simplified Arabic" w:hAnsi="Simplified Arabic" w:hint="cs"/>
          <w:sz w:val="32"/>
          <w:szCs w:val="32"/>
          <w:rtl/>
        </w:rPr>
        <w:t>الاشتقاق والتعريب، مصطفى المغربي، طُبع سنة (1366هـ).</w:t>
      </w:r>
    </w:p>
    <w:p w:rsidR="003516B9" w:rsidRPr="002E117D" w:rsidRDefault="003516B9" w:rsidP="009C26F7">
      <w:pPr>
        <w:numPr>
          <w:ilvl w:val="0"/>
          <w:numId w:val="13"/>
        </w:numPr>
        <w:spacing w:after="100" w:line="240" w:lineRule="auto"/>
        <w:ind w:left="515"/>
        <w:jc w:val="both"/>
        <w:rPr>
          <w:rFonts w:ascii="Simplified Arabic" w:hAnsi="Simplified Arabic"/>
          <w:sz w:val="32"/>
          <w:szCs w:val="32"/>
          <w:rtl/>
        </w:rPr>
      </w:pPr>
      <w:r w:rsidRPr="002E117D">
        <w:rPr>
          <w:rFonts w:ascii="Simplified Arabic" w:hAnsi="Simplified Arabic" w:hint="cs"/>
          <w:sz w:val="32"/>
          <w:szCs w:val="32"/>
          <w:rtl/>
        </w:rPr>
        <w:t>غرائب اللغة العربية، رفائيل نخلة اليسوعي، طبع سنة (1960م).</w:t>
      </w:r>
    </w:p>
    <w:p w:rsidR="003516B9" w:rsidRPr="002E117D" w:rsidRDefault="003516B9" w:rsidP="009C26F7">
      <w:pPr>
        <w:numPr>
          <w:ilvl w:val="0"/>
          <w:numId w:val="13"/>
        </w:numPr>
        <w:spacing w:after="100" w:line="240" w:lineRule="auto"/>
        <w:ind w:left="515"/>
        <w:jc w:val="both"/>
        <w:rPr>
          <w:rFonts w:ascii="Simplified Arabic" w:hAnsi="Simplified Arabic"/>
          <w:sz w:val="32"/>
          <w:szCs w:val="32"/>
          <w:rtl/>
        </w:rPr>
      </w:pPr>
      <w:r w:rsidRPr="002E117D">
        <w:rPr>
          <w:rFonts w:ascii="Simplified Arabic" w:hAnsi="Simplified Arabic" w:hint="cs"/>
          <w:sz w:val="32"/>
          <w:szCs w:val="32"/>
          <w:rtl/>
        </w:rPr>
        <w:t>تفسير الألفاظ الدَّخيلة في اللُّغة العربية مع ذكر أصلها بحروفه، طوبيا العنيسي، طُبع سنة (1964هـ).</w:t>
      </w:r>
    </w:p>
    <w:p w:rsidR="003516B9" w:rsidRPr="002E117D" w:rsidRDefault="003516B9" w:rsidP="009C26F7">
      <w:pPr>
        <w:numPr>
          <w:ilvl w:val="0"/>
          <w:numId w:val="13"/>
        </w:numPr>
        <w:spacing w:after="100" w:line="240" w:lineRule="auto"/>
        <w:ind w:left="515"/>
        <w:jc w:val="both"/>
        <w:rPr>
          <w:rFonts w:ascii="Simplified Arabic" w:hAnsi="Simplified Arabic"/>
          <w:sz w:val="32"/>
          <w:szCs w:val="32"/>
          <w:rtl/>
        </w:rPr>
      </w:pPr>
      <w:r w:rsidRPr="002E117D">
        <w:rPr>
          <w:rFonts w:ascii="Simplified Arabic" w:hAnsi="Simplified Arabic" w:hint="cs"/>
          <w:sz w:val="32"/>
          <w:szCs w:val="32"/>
          <w:rtl/>
        </w:rPr>
        <w:t>المفصَّل في الألفاظ الفارسية المعرَّبة، د.صلاح الدين المنجد، طُبع سنة (1978م).</w:t>
      </w:r>
    </w:p>
    <w:p w:rsidR="003516B9" w:rsidRPr="002E117D" w:rsidRDefault="003516B9" w:rsidP="009C26F7">
      <w:pPr>
        <w:numPr>
          <w:ilvl w:val="0"/>
          <w:numId w:val="13"/>
        </w:numPr>
        <w:spacing w:after="100" w:line="240" w:lineRule="auto"/>
        <w:ind w:left="515"/>
        <w:jc w:val="both"/>
        <w:rPr>
          <w:rFonts w:ascii="Simplified Arabic" w:hAnsi="Simplified Arabic"/>
          <w:sz w:val="32"/>
          <w:szCs w:val="32"/>
          <w:rtl/>
        </w:rPr>
      </w:pPr>
      <w:r w:rsidRPr="002E117D">
        <w:rPr>
          <w:rFonts w:ascii="Simplified Arabic" w:hAnsi="Simplified Arabic" w:hint="cs"/>
          <w:sz w:val="32"/>
          <w:szCs w:val="32"/>
          <w:rtl/>
        </w:rPr>
        <w:t>من تراثنا اللغوي القديم ما يُسمى في العربية بالدَّخيل، طه باقر، طُبع سنة (1980م).</w:t>
      </w:r>
    </w:p>
    <w:p w:rsidR="003516B9" w:rsidRPr="002E117D" w:rsidRDefault="003516B9" w:rsidP="009C26F7">
      <w:pPr>
        <w:numPr>
          <w:ilvl w:val="0"/>
          <w:numId w:val="13"/>
        </w:numPr>
        <w:spacing w:after="100" w:line="240" w:lineRule="auto"/>
        <w:ind w:left="515"/>
        <w:jc w:val="both"/>
        <w:rPr>
          <w:rFonts w:ascii="Calibri" w:hAnsi="Calibri"/>
          <w:sz w:val="32"/>
          <w:szCs w:val="32"/>
        </w:rPr>
      </w:pPr>
      <w:r w:rsidRPr="002E117D">
        <w:rPr>
          <w:rFonts w:ascii="Simplified Arabic" w:hAnsi="Simplified Arabic" w:hint="cs"/>
          <w:sz w:val="32"/>
          <w:szCs w:val="32"/>
          <w:rtl/>
        </w:rPr>
        <w:t>موسوعة حلب المقارنة، خير الدين الأسدي، طُبع (1981م).</w:t>
      </w:r>
    </w:p>
    <w:p w:rsidR="003516B9" w:rsidRPr="002E117D" w:rsidRDefault="003516B9" w:rsidP="009C26F7">
      <w:pPr>
        <w:numPr>
          <w:ilvl w:val="0"/>
          <w:numId w:val="13"/>
        </w:numPr>
        <w:spacing w:after="100" w:line="240" w:lineRule="auto"/>
        <w:ind w:left="515"/>
        <w:jc w:val="both"/>
        <w:rPr>
          <w:rFonts w:ascii="Calibri" w:hAnsi="Calibri"/>
          <w:sz w:val="32"/>
          <w:szCs w:val="32"/>
          <w:rtl/>
        </w:rPr>
      </w:pPr>
      <w:r w:rsidRPr="002E117D">
        <w:rPr>
          <w:rFonts w:ascii="Calibri" w:hAnsi="Calibri" w:hint="cs"/>
          <w:sz w:val="32"/>
          <w:szCs w:val="32"/>
          <w:rtl/>
        </w:rPr>
        <w:t>أثر الدَّخيل على العربية الفصحى في عصر الاحتجاج، د.مسعود بوبو،طُبع (1982م).</w:t>
      </w:r>
    </w:p>
    <w:p w:rsidR="003516B9" w:rsidRPr="002E117D" w:rsidRDefault="003516B9" w:rsidP="009C26F7">
      <w:pPr>
        <w:numPr>
          <w:ilvl w:val="0"/>
          <w:numId w:val="13"/>
        </w:numPr>
        <w:spacing w:after="100" w:line="240" w:lineRule="auto"/>
        <w:ind w:left="515"/>
        <w:jc w:val="both"/>
        <w:rPr>
          <w:rFonts w:ascii="Calibri" w:hAnsi="Calibri"/>
          <w:sz w:val="32"/>
          <w:szCs w:val="32"/>
          <w:rtl/>
          <w:lang w:bidi="ar-IQ"/>
        </w:rPr>
      </w:pPr>
      <w:r w:rsidRPr="002E117D">
        <w:rPr>
          <w:rFonts w:ascii="Calibri" w:hAnsi="Calibri" w:hint="cs"/>
          <w:sz w:val="32"/>
          <w:szCs w:val="32"/>
          <w:rtl/>
          <w:lang w:bidi="ar-IQ"/>
        </w:rPr>
        <w:t>حركة التعريب في العراق، د. أحمد مطلوب، طُبع (1983م).</w:t>
      </w:r>
    </w:p>
    <w:p w:rsidR="003516B9" w:rsidRPr="002E117D" w:rsidRDefault="003516B9" w:rsidP="009C26F7">
      <w:pPr>
        <w:numPr>
          <w:ilvl w:val="0"/>
          <w:numId w:val="13"/>
        </w:numPr>
        <w:spacing w:after="100" w:line="240" w:lineRule="auto"/>
        <w:ind w:left="515"/>
        <w:jc w:val="both"/>
        <w:rPr>
          <w:rFonts w:ascii="Calibri" w:hAnsi="Calibri"/>
          <w:sz w:val="32"/>
          <w:szCs w:val="32"/>
          <w:rtl/>
          <w:lang w:bidi="ar-IQ"/>
        </w:rPr>
      </w:pPr>
      <w:r w:rsidRPr="002E117D">
        <w:rPr>
          <w:rFonts w:ascii="Calibri" w:hAnsi="Calibri" w:hint="cs"/>
          <w:sz w:val="32"/>
          <w:szCs w:val="32"/>
          <w:rtl/>
          <w:lang w:bidi="ar-IQ"/>
        </w:rPr>
        <w:t>مُعجم المعرَّبات الفارسية في اللغة العربية، د. محمد التونجي، طُبع (1988م).</w:t>
      </w:r>
    </w:p>
    <w:p w:rsidR="003516B9" w:rsidRPr="002E117D" w:rsidRDefault="003516B9" w:rsidP="009C26F7">
      <w:pPr>
        <w:numPr>
          <w:ilvl w:val="0"/>
          <w:numId w:val="13"/>
        </w:numPr>
        <w:spacing w:after="100" w:line="240" w:lineRule="auto"/>
        <w:ind w:left="515"/>
        <w:jc w:val="both"/>
        <w:rPr>
          <w:rFonts w:ascii="Calibri" w:hAnsi="Calibri"/>
          <w:sz w:val="32"/>
          <w:szCs w:val="32"/>
          <w:rtl/>
          <w:lang w:bidi="ar-IQ"/>
        </w:rPr>
      </w:pPr>
      <w:r w:rsidRPr="002E117D">
        <w:rPr>
          <w:rFonts w:ascii="Calibri" w:hAnsi="Calibri" w:hint="cs"/>
          <w:sz w:val="32"/>
          <w:szCs w:val="32"/>
          <w:rtl/>
          <w:lang w:bidi="ar-IQ"/>
        </w:rPr>
        <w:t>التعريب في التُراث اللُّغوي مقاييسه وعلاماتُه، د. عبد العال سالم مكرم، طُبع (1989م).</w:t>
      </w:r>
    </w:p>
    <w:p w:rsidR="003516B9" w:rsidRPr="002E117D" w:rsidRDefault="003516B9" w:rsidP="009C26F7">
      <w:pPr>
        <w:numPr>
          <w:ilvl w:val="0"/>
          <w:numId w:val="13"/>
        </w:numPr>
        <w:spacing w:after="100" w:line="240" w:lineRule="auto"/>
        <w:ind w:left="515"/>
        <w:jc w:val="both"/>
        <w:rPr>
          <w:rFonts w:ascii="Calibri" w:hAnsi="Calibri"/>
          <w:sz w:val="32"/>
          <w:szCs w:val="32"/>
          <w:rtl/>
          <w:lang w:bidi="ar-IQ"/>
        </w:rPr>
      </w:pPr>
      <w:r w:rsidRPr="002E117D">
        <w:rPr>
          <w:rFonts w:ascii="Calibri" w:hAnsi="Calibri" w:hint="cs"/>
          <w:sz w:val="32"/>
          <w:szCs w:val="32"/>
          <w:rtl/>
          <w:lang w:bidi="ar-IQ"/>
        </w:rPr>
        <w:t>المعرَّب في اللغة، فارس السيد حسن السلطاني، رسالة ماجستير (1996م).</w:t>
      </w:r>
    </w:p>
    <w:p w:rsidR="003516B9" w:rsidRPr="002E117D" w:rsidRDefault="003516B9" w:rsidP="009C26F7">
      <w:pPr>
        <w:numPr>
          <w:ilvl w:val="0"/>
          <w:numId w:val="13"/>
        </w:numPr>
        <w:spacing w:after="100" w:line="240" w:lineRule="auto"/>
        <w:ind w:left="515"/>
        <w:jc w:val="both"/>
        <w:rPr>
          <w:rFonts w:ascii="Calibri" w:hAnsi="Calibri"/>
          <w:sz w:val="32"/>
          <w:szCs w:val="32"/>
          <w:rtl/>
          <w:lang w:bidi="ar-IQ"/>
        </w:rPr>
      </w:pPr>
      <w:r w:rsidRPr="002E117D">
        <w:rPr>
          <w:rFonts w:ascii="Calibri" w:hAnsi="Calibri" w:hint="cs"/>
          <w:sz w:val="32"/>
          <w:szCs w:val="32"/>
          <w:rtl/>
          <w:lang w:bidi="ar-IQ"/>
        </w:rPr>
        <w:t>هل في القرآن أعجمي؟ د. علي خشيم، طُبع سنة (1997م).</w:t>
      </w:r>
    </w:p>
    <w:p w:rsidR="003516B9" w:rsidRPr="002E117D" w:rsidRDefault="003516B9" w:rsidP="009C26F7">
      <w:pPr>
        <w:numPr>
          <w:ilvl w:val="0"/>
          <w:numId w:val="13"/>
        </w:numPr>
        <w:spacing w:after="100" w:line="240" w:lineRule="auto"/>
        <w:ind w:left="515"/>
        <w:jc w:val="both"/>
        <w:rPr>
          <w:rFonts w:ascii="Calibri" w:hAnsi="Calibri"/>
          <w:sz w:val="32"/>
          <w:szCs w:val="32"/>
          <w:rtl/>
          <w:lang w:bidi="ar-IQ"/>
        </w:rPr>
      </w:pPr>
      <w:r w:rsidRPr="002E117D">
        <w:rPr>
          <w:rFonts w:ascii="Calibri" w:hAnsi="Calibri" w:hint="cs"/>
          <w:sz w:val="32"/>
          <w:szCs w:val="32"/>
          <w:rtl/>
          <w:lang w:bidi="ar-IQ"/>
        </w:rPr>
        <w:t>المعرَّب في القرآن الكريم، دراسة تأصيلية دلالية، د. محمد علي بلاسي، طبع سنة(2001م).</w:t>
      </w:r>
    </w:p>
    <w:p w:rsidR="003516B9" w:rsidRPr="002E117D" w:rsidRDefault="003516B9" w:rsidP="009C26F7">
      <w:pPr>
        <w:numPr>
          <w:ilvl w:val="0"/>
          <w:numId w:val="13"/>
        </w:numPr>
        <w:spacing w:after="100" w:line="240" w:lineRule="auto"/>
        <w:ind w:left="515"/>
        <w:jc w:val="both"/>
        <w:rPr>
          <w:rFonts w:ascii="Calibri" w:hAnsi="Calibri"/>
          <w:sz w:val="32"/>
          <w:szCs w:val="32"/>
          <w:rtl/>
          <w:lang w:bidi="ar-IQ"/>
        </w:rPr>
      </w:pPr>
      <w:r w:rsidRPr="002E117D">
        <w:rPr>
          <w:rFonts w:ascii="Calibri" w:hAnsi="Calibri" w:hint="cs"/>
          <w:sz w:val="32"/>
          <w:szCs w:val="32"/>
          <w:rtl/>
          <w:lang w:bidi="ar-IQ"/>
        </w:rPr>
        <w:t>المعربَّ والدَّخيل في المعاجم العربية، جُهينة نصر علي، طُبع سنة (2001م).</w:t>
      </w:r>
    </w:p>
    <w:p w:rsidR="003516B9" w:rsidRPr="002E117D" w:rsidRDefault="003516B9" w:rsidP="009C26F7">
      <w:pPr>
        <w:numPr>
          <w:ilvl w:val="0"/>
          <w:numId w:val="13"/>
        </w:numPr>
        <w:spacing w:after="100" w:line="240" w:lineRule="auto"/>
        <w:ind w:left="515"/>
        <w:jc w:val="both"/>
        <w:rPr>
          <w:rFonts w:ascii="Calibri" w:hAnsi="Calibri"/>
          <w:sz w:val="32"/>
          <w:szCs w:val="32"/>
          <w:rtl/>
          <w:lang w:bidi="ar-IQ"/>
        </w:rPr>
      </w:pPr>
      <w:r w:rsidRPr="002E117D">
        <w:rPr>
          <w:rFonts w:ascii="Calibri" w:hAnsi="Calibri" w:hint="cs"/>
          <w:sz w:val="32"/>
          <w:szCs w:val="32"/>
          <w:rtl/>
          <w:lang w:bidi="ar-IQ"/>
        </w:rPr>
        <w:t>المعجم الذهبي في الدَّخيل على العربي، د. محمد التونجي، طُبع سنة (2004م).</w:t>
      </w:r>
    </w:p>
    <w:p w:rsidR="003516B9" w:rsidRPr="002E117D" w:rsidRDefault="003516B9" w:rsidP="009C26F7">
      <w:pPr>
        <w:numPr>
          <w:ilvl w:val="0"/>
          <w:numId w:val="13"/>
        </w:numPr>
        <w:spacing w:after="100" w:line="240" w:lineRule="auto"/>
        <w:ind w:left="515"/>
        <w:jc w:val="both"/>
        <w:rPr>
          <w:rFonts w:ascii="Calibri" w:hAnsi="Calibri"/>
          <w:sz w:val="32"/>
          <w:szCs w:val="32"/>
          <w:rtl/>
          <w:lang w:bidi="ar-IQ"/>
        </w:rPr>
      </w:pPr>
      <w:r w:rsidRPr="002E117D">
        <w:rPr>
          <w:rFonts w:ascii="Calibri" w:hAnsi="Calibri" w:hint="cs"/>
          <w:sz w:val="32"/>
          <w:szCs w:val="32"/>
          <w:rtl/>
          <w:lang w:bidi="ar-IQ"/>
        </w:rPr>
        <w:t>المعجم المفصَّل في المعرَّب والدَّخيل، د.سعدي ضناوي، طبع سنة (2004م).</w:t>
      </w:r>
    </w:p>
    <w:p w:rsidR="003516B9" w:rsidRPr="002E117D" w:rsidRDefault="003516B9" w:rsidP="009C26F7">
      <w:pPr>
        <w:numPr>
          <w:ilvl w:val="0"/>
          <w:numId w:val="13"/>
        </w:numPr>
        <w:spacing w:after="100" w:line="240" w:lineRule="auto"/>
        <w:ind w:left="515"/>
        <w:jc w:val="both"/>
        <w:rPr>
          <w:rFonts w:ascii="Calibri" w:hAnsi="Calibri"/>
          <w:sz w:val="32"/>
          <w:szCs w:val="32"/>
          <w:rtl/>
          <w:lang w:bidi="ar-IQ"/>
        </w:rPr>
      </w:pPr>
      <w:r w:rsidRPr="002E117D">
        <w:rPr>
          <w:rFonts w:ascii="Calibri" w:hAnsi="Calibri" w:hint="cs"/>
          <w:sz w:val="32"/>
          <w:szCs w:val="32"/>
          <w:rtl/>
          <w:lang w:bidi="ar-IQ"/>
        </w:rPr>
        <w:t>المعرَّب والدَّخيل في اللغة العربية وآدابها، د. محمد التونجي، طُبع سنة (2005م).</w:t>
      </w:r>
    </w:p>
    <w:p w:rsidR="003516B9" w:rsidRPr="002E117D" w:rsidRDefault="003516B9" w:rsidP="009C26F7">
      <w:pPr>
        <w:numPr>
          <w:ilvl w:val="0"/>
          <w:numId w:val="13"/>
        </w:numPr>
        <w:spacing w:after="100" w:line="240" w:lineRule="auto"/>
        <w:ind w:left="515"/>
        <w:jc w:val="both"/>
        <w:rPr>
          <w:rFonts w:ascii="Calibri" w:hAnsi="Calibri"/>
          <w:sz w:val="32"/>
          <w:szCs w:val="32"/>
          <w:rtl/>
          <w:lang w:bidi="ar-IQ"/>
        </w:rPr>
      </w:pPr>
      <w:r w:rsidRPr="002E117D">
        <w:rPr>
          <w:rFonts w:ascii="Calibri" w:hAnsi="Calibri" w:hint="cs"/>
          <w:sz w:val="32"/>
          <w:szCs w:val="32"/>
          <w:rtl/>
          <w:lang w:bidi="ar-IQ"/>
        </w:rPr>
        <w:t>المعرَّب الصوتي في القرآن الكريم، دراسة ومعجم، رسالة ماجستيرغير منشورة، إدريس سليمان مصطفى،2006م.</w:t>
      </w:r>
    </w:p>
    <w:p w:rsidR="003516B9" w:rsidRDefault="003516B9" w:rsidP="00C65A0E">
      <w:pPr>
        <w:spacing w:after="100"/>
        <w:ind w:firstLine="720"/>
        <w:rPr>
          <w:rFonts w:ascii="Calibri" w:hAnsi="Calibri"/>
          <w:b/>
          <w:bCs/>
          <w:sz w:val="32"/>
          <w:szCs w:val="32"/>
          <w:rtl/>
          <w:lang w:bidi="ar-IQ"/>
        </w:rPr>
      </w:pPr>
      <w:r w:rsidRPr="002E117D">
        <w:rPr>
          <w:rFonts w:ascii="Calibri" w:hAnsi="Calibri"/>
          <w:sz w:val="32"/>
          <w:szCs w:val="32"/>
          <w:rtl/>
          <w:lang w:bidi="ar-IQ"/>
        </w:rPr>
        <w:br w:type="page"/>
      </w:r>
    </w:p>
    <w:p w:rsidR="009C26F7" w:rsidRDefault="009C26F7" w:rsidP="00C65A0E">
      <w:pPr>
        <w:spacing w:after="100"/>
        <w:ind w:firstLine="720"/>
        <w:rPr>
          <w:rFonts w:ascii="Calibri" w:hAnsi="Calibri"/>
          <w:b/>
          <w:bCs/>
          <w:sz w:val="32"/>
          <w:szCs w:val="32"/>
          <w:rtl/>
          <w:lang w:bidi="ar-IQ"/>
        </w:rPr>
      </w:pPr>
    </w:p>
    <w:p w:rsidR="009C26F7" w:rsidRDefault="009C26F7" w:rsidP="00C65A0E">
      <w:pPr>
        <w:spacing w:after="100"/>
        <w:ind w:firstLine="720"/>
        <w:rPr>
          <w:rFonts w:ascii="Calibri" w:hAnsi="Calibri"/>
          <w:b/>
          <w:bCs/>
          <w:sz w:val="32"/>
          <w:szCs w:val="32"/>
          <w:rtl/>
          <w:lang w:bidi="ar-IQ"/>
        </w:rPr>
      </w:pPr>
    </w:p>
    <w:p w:rsidR="009C26F7" w:rsidRDefault="009C26F7" w:rsidP="00C65A0E">
      <w:pPr>
        <w:spacing w:after="100"/>
        <w:ind w:firstLine="720"/>
        <w:rPr>
          <w:rFonts w:ascii="Calibri" w:hAnsi="Calibri"/>
          <w:b/>
          <w:bCs/>
          <w:sz w:val="32"/>
          <w:szCs w:val="32"/>
          <w:rtl/>
          <w:lang w:bidi="ar-IQ"/>
        </w:rPr>
      </w:pPr>
    </w:p>
    <w:p w:rsidR="009C26F7" w:rsidRDefault="009C26F7" w:rsidP="00C65A0E">
      <w:pPr>
        <w:spacing w:after="100"/>
        <w:ind w:firstLine="720"/>
        <w:rPr>
          <w:rFonts w:ascii="Calibri" w:hAnsi="Calibri" w:cs="PT Bold Heading"/>
          <w:b/>
          <w:bCs/>
          <w:sz w:val="48"/>
          <w:szCs w:val="48"/>
          <w:rtl/>
          <w:lang w:bidi="ar-IQ"/>
        </w:rPr>
      </w:pPr>
    </w:p>
    <w:p w:rsidR="009C26F7" w:rsidRDefault="009C26F7" w:rsidP="00C65A0E">
      <w:pPr>
        <w:spacing w:after="100"/>
        <w:ind w:firstLine="720"/>
        <w:rPr>
          <w:rFonts w:ascii="Calibri" w:hAnsi="Calibri" w:cs="PT Bold Heading"/>
          <w:b/>
          <w:bCs/>
          <w:sz w:val="48"/>
          <w:szCs w:val="48"/>
          <w:rtl/>
          <w:lang w:bidi="ar-IQ"/>
        </w:rPr>
      </w:pPr>
    </w:p>
    <w:p w:rsidR="009C26F7" w:rsidRDefault="009C26F7" w:rsidP="00C65A0E">
      <w:pPr>
        <w:spacing w:after="100"/>
        <w:ind w:firstLine="720"/>
        <w:rPr>
          <w:rFonts w:ascii="Calibri" w:hAnsi="Calibri" w:cs="PT Bold Heading"/>
          <w:b/>
          <w:bCs/>
          <w:sz w:val="48"/>
          <w:szCs w:val="48"/>
          <w:rtl/>
          <w:lang w:bidi="ar-IQ"/>
        </w:rPr>
      </w:pPr>
    </w:p>
    <w:p w:rsidR="001E2AA4" w:rsidRPr="009C26F7" w:rsidRDefault="001E2AA4" w:rsidP="00C65A0E">
      <w:pPr>
        <w:spacing w:after="100"/>
        <w:ind w:firstLine="720"/>
        <w:rPr>
          <w:rFonts w:ascii="Calibri" w:hAnsi="Calibri" w:cs="PT Bold Heading"/>
          <w:b/>
          <w:bCs/>
          <w:sz w:val="48"/>
          <w:szCs w:val="48"/>
          <w:rtl/>
          <w:lang w:bidi="ar-IQ"/>
        </w:rPr>
      </w:pPr>
    </w:p>
    <w:p w:rsidR="003516B9" w:rsidRPr="009C26F7" w:rsidRDefault="003516B9" w:rsidP="009C26F7">
      <w:pPr>
        <w:jc w:val="center"/>
        <w:rPr>
          <w:rFonts w:ascii="Times New Roman" w:eastAsia="Times New Roman" w:hAnsi="Times New Roman" w:cs="PT Bold Heading"/>
          <w:b/>
          <w:bCs/>
          <w:sz w:val="48"/>
          <w:szCs w:val="48"/>
          <w:rtl/>
        </w:rPr>
      </w:pPr>
      <w:r w:rsidRPr="009C26F7">
        <w:rPr>
          <w:rFonts w:ascii="Times New Roman" w:eastAsia="Times New Roman" w:hAnsi="Times New Roman" w:cs="PT Bold Heading" w:hint="cs"/>
          <w:sz w:val="48"/>
          <w:szCs w:val="48"/>
          <w:rtl/>
          <w:lang w:bidi="ar-IQ"/>
        </w:rPr>
        <w:t>القسم الأول</w:t>
      </w:r>
    </w:p>
    <w:p w:rsidR="003516B9" w:rsidRPr="009C26F7" w:rsidRDefault="003516B9" w:rsidP="007A3517">
      <w:pPr>
        <w:spacing w:after="100" w:line="240" w:lineRule="auto"/>
        <w:ind w:left="454" w:right="709"/>
        <w:jc w:val="center"/>
        <w:rPr>
          <w:rFonts w:ascii="Times New Roman" w:eastAsia="Times New Roman" w:hAnsi="Times New Roman" w:cs="PT Bold Heading"/>
          <w:sz w:val="48"/>
          <w:szCs w:val="48"/>
          <w:rtl/>
          <w:lang w:bidi="ar-IQ"/>
        </w:rPr>
      </w:pPr>
      <w:r w:rsidRPr="009C26F7">
        <w:rPr>
          <w:rFonts w:ascii="Times New Roman" w:eastAsia="Times New Roman" w:hAnsi="Times New Roman" w:cs="PT Bold Heading" w:hint="cs"/>
          <w:sz w:val="48"/>
          <w:szCs w:val="48"/>
          <w:rtl/>
          <w:lang w:bidi="ar-IQ"/>
        </w:rPr>
        <w:t xml:space="preserve">الدِّراسة </w:t>
      </w:r>
    </w:p>
    <w:p w:rsidR="003516B9" w:rsidRPr="009C26F7" w:rsidRDefault="003516B9" w:rsidP="007A3517">
      <w:pPr>
        <w:bidi w:val="0"/>
        <w:spacing w:after="0" w:line="240" w:lineRule="auto"/>
        <w:jc w:val="lowKashida"/>
        <w:rPr>
          <w:rFonts w:ascii="Times New Roman" w:eastAsia="Times New Roman" w:hAnsi="Times New Roman" w:cs="PT Bold Heading"/>
          <w:sz w:val="48"/>
          <w:szCs w:val="48"/>
          <w:rtl/>
          <w:lang w:bidi="ar-IQ"/>
        </w:rPr>
      </w:pPr>
      <w:r w:rsidRPr="009C26F7">
        <w:rPr>
          <w:rFonts w:ascii="Times New Roman" w:eastAsia="Times New Roman" w:hAnsi="Times New Roman" w:cs="PT Bold Heading"/>
          <w:sz w:val="48"/>
          <w:szCs w:val="48"/>
          <w:rtl/>
          <w:lang w:bidi="ar-IQ"/>
        </w:rPr>
        <w:br w:type="page"/>
      </w:r>
    </w:p>
    <w:p w:rsidR="003516B9" w:rsidRDefault="003516B9" w:rsidP="00C65A0E">
      <w:pPr>
        <w:spacing w:after="100"/>
        <w:ind w:firstLine="720"/>
        <w:rPr>
          <w:rFonts w:ascii="Calibri" w:hAnsi="Calibri"/>
          <w:b/>
          <w:bCs/>
          <w:sz w:val="32"/>
          <w:szCs w:val="32"/>
          <w:rtl/>
          <w:lang w:bidi="ar-IQ"/>
        </w:rPr>
      </w:pPr>
    </w:p>
    <w:p w:rsidR="001E2AA4" w:rsidRDefault="001E2AA4" w:rsidP="00C65A0E">
      <w:pPr>
        <w:spacing w:after="100"/>
        <w:ind w:firstLine="720"/>
        <w:rPr>
          <w:rFonts w:ascii="Calibri" w:hAnsi="Calibri"/>
          <w:b/>
          <w:bCs/>
          <w:sz w:val="32"/>
          <w:szCs w:val="32"/>
          <w:rtl/>
          <w:lang w:bidi="ar-IQ"/>
        </w:rPr>
      </w:pPr>
    </w:p>
    <w:p w:rsidR="001E2AA4" w:rsidRDefault="001E2AA4" w:rsidP="00C65A0E">
      <w:pPr>
        <w:spacing w:after="100"/>
        <w:ind w:firstLine="720"/>
        <w:rPr>
          <w:rFonts w:ascii="Calibri" w:hAnsi="Calibri"/>
          <w:b/>
          <w:bCs/>
          <w:sz w:val="32"/>
          <w:szCs w:val="32"/>
          <w:rtl/>
          <w:lang w:bidi="ar-IQ"/>
        </w:rPr>
      </w:pPr>
    </w:p>
    <w:p w:rsidR="001E2AA4" w:rsidRPr="002E117D" w:rsidRDefault="001E2AA4" w:rsidP="001E2AA4">
      <w:pPr>
        <w:spacing w:after="100"/>
        <w:rPr>
          <w:rFonts w:ascii="Calibri" w:hAnsi="Calibri"/>
          <w:b/>
          <w:bCs/>
          <w:sz w:val="32"/>
          <w:szCs w:val="32"/>
          <w:rtl/>
          <w:lang w:bidi="ar-IQ"/>
        </w:rPr>
      </w:pPr>
    </w:p>
    <w:p w:rsidR="003516B9" w:rsidRPr="001E2AA4" w:rsidRDefault="003516B9" w:rsidP="007A3517">
      <w:pPr>
        <w:spacing w:after="100" w:line="240" w:lineRule="auto"/>
        <w:ind w:left="454" w:right="709"/>
        <w:jc w:val="center"/>
        <w:rPr>
          <w:rFonts w:ascii="Times New Roman" w:eastAsia="Times New Roman" w:hAnsi="Times New Roman" w:cs="PT Bold Heading"/>
          <w:sz w:val="48"/>
          <w:szCs w:val="48"/>
          <w:rtl/>
          <w:lang w:bidi="ar-IQ"/>
        </w:rPr>
      </w:pPr>
    </w:p>
    <w:p w:rsidR="003516B9" w:rsidRPr="001E2AA4" w:rsidRDefault="003516B9" w:rsidP="007A3517">
      <w:pPr>
        <w:spacing w:after="100" w:line="240" w:lineRule="auto"/>
        <w:ind w:left="454" w:right="709"/>
        <w:jc w:val="center"/>
        <w:rPr>
          <w:rFonts w:ascii="Times New Roman" w:eastAsia="Times New Roman" w:hAnsi="Times New Roman" w:cs="PT Bold Heading"/>
          <w:sz w:val="48"/>
          <w:szCs w:val="48"/>
          <w:rtl/>
          <w:lang w:bidi="ar-IQ"/>
        </w:rPr>
      </w:pPr>
      <w:r w:rsidRPr="001E2AA4">
        <w:rPr>
          <w:rFonts w:ascii="Times New Roman" w:eastAsia="Times New Roman" w:hAnsi="Times New Roman" w:cs="PT Bold Heading" w:hint="cs"/>
          <w:sz w:val="48"/>
          <w:szCs w:val="48"/>
          <w:rtl/>
          <w:lang w:bidi="ar-IQ"/>
        </w:rPr>
        <w:t>الفصل الأول: المُعَرَّب والدَّخيل في التهذيب</w:t>
      </w:r>
    </w:p>
    <w:p w:rsidR="003516B9" w:rsidRPr="001E2AA4" w:rsidRDefault="003516B9" w:rsidP="007A3517">
      <w:pPr>
        <w:spacing w:after="100" w:line="240" w:lineRule="auto"/>
        <w:ind w:left="1502" w:right="709"/>
        <w:jc w:val="lowKashida"/>
        <w:rPr>
          <w:rFonts w:ascii="Times New Roman" w:eastAsia="Times New Roman" w:hAnsi="Times New Roman" w:cs="PT Bold Heading"/>
          <w:sz w:val="48"/>
          <w:szCs w:val="48"/>
          <w:rtl/>
          <w:lang w:bidi="ar-IQ"/>
        </w:rPr>
      </w:pPr>
    </w:p>
    <w:p w:rsidR="003516B9" w:rsidRPr="001E2AA4" w:rsidRDefault="003516B9" w:rsidP="007A3517">
      <w:pPr>
        <w:spacing w:after="100" w:line="240" w:lineRule="auto"/>
        <w:ind w:left="1502" w:right="709"/>
        <w:jc w:val="lowKashida"/>
        <w:rPr>
          <w:rFonts w:ascii="Times New Roman" w:eastAsia="Times New Roman" w:hAnsi="Times New Roman" w:cs="PT Bold Heading"/>
          <w:sz w:val="48"/>
          <w:szCs w:val="48"/>
          <w:rtl/>
          <w:lang w:bidi="ar-IQ"/>
        </w:rPr>
      </w:pPr>
      <w:r w:rsidRPr="001E2AA4">
        <w:rPr>
          <w:rFonts w:ascii="Times New Roman" w:eastAsia="Times New Roman" w:hAnsi="Times New Roman" w:cs="PT Bold Heading" w:hint="cs"/>
          <w:sz w:val="48"/>
          <w:szCs w:val="48"/>
          <w:rtl/>
          <w:lang w:bidi="ar-IQ"/>
        </w:rPr>
        <w:t>المبحث الأول: الإحصاء والوصف</w:t>
      </w:r>
    </w:p>
    <w:p w:rsidR="003516B9" w:rsidRPr="001E2AA4" w:rsidRDefault="003516B9" w:rsidP="007A3517">
      <w:pPr>
        <w:spacing w:after="100" w:line="240" w:lineRule="auto"/>
        <w:ind w:left="1502" w:right="709"/>
        <w:jc w:val="lowKashida"/>
        <w:rPr>
          <w:rFonts w:ascii="Times New Roman" w:eastAsia="Times New Roman" w:hAnsi="Times New Roman" w:cs="PT Bold Heading"/>
          <w:sz w:val="48"/>
          <w:szCs w:val="48"/>
          <w:rtl/>
          <w:lang w:bidi="ar-IQ"/>
        </w:rPr>
      </w:pPr>
      <w:r w:rsidRPr="001E2AA4">
        <w:rPr>
          <w:rFonts w:ascii="Times New Roman" w:eastAsia="Times New Roman" w:hAnsi="Times New Roman" w:cs="PT Bold Heading" w:hint="cs"/>
          <w:sz w:val="48"/>
          <w:szCs w:val="48"/>
          <w:rtl/>
          <w:lang w:bidi="ar-IQ"/>
        </w:rPr>
        <w:t xml:space="preserve">المبحث الثاني: اللُّغات المقترض </w:t>
      </w:r>
      <w:r w:rsidR="008C6B87">
        <w:rPr>
          <w:rFonts w:ascii="Times New Roman" w:eastAsia="Times New Roman" w:hAnsi="Times New Roman" w:cs="PT Bold Heading" w:hint="cs"/>
          <w:sz w:val="48"/>
          <w:szCs w:val="48"/>
          <w:rtl/>
          <w:lang w:bidi="ar-IQ"/>
        </w:rPr>
        <w:t xml:space="preserve">  </w:t>
      </w:r>
      <w:r w:rsidRPr="001E2AA4">
        <w:rPr>
          <w:rFonts w:ascii="Times New Roman" w:eastAsia="Times New Roman" w:hAnsi="Times New Roman" w:cs="PT Bold Heading" w:hint="cs"/>
          <w:sz w:val="48"/>
          <w:szCs w:val="48"/>
          <w:rtl/>
          <w:lang w:bidi="ar-IQ"/>
        </w:rPr>
        <w:t>منها.</w:t>
      </w:r>
    </w:p>
    <w:p w:rsidR="003516B9" w:rsidRPr="001E2AA4" w:rsidRDefault="003516B9" w:rsidP="007A3517">
      <w:pPr>
        <w:spacing w:after="100" w:line="240" w:lineRule="auto"/>
        <w:ind w:left="1502" w:right="709"/>
        <w:jc w:val="lowKashida"/>
        <w:rPr>
          <w:rFonts w:ascii="Times New Roman" w:eastAsia="Times New Roman" w:hAnsi="Times New Roman" w:cs="PT Bold Heading"/>
          <w:sz w:val="48"/>
          <w:szCs w:val="48"/>
          <w:rtl/>
          <w:lang w:bidi="ar-IQ"/>
        </w:rPr>
      </w:pPr>
      <w:r w:rsidRPr="001E2AA4">
        <w:rPr>
          <w:rFonts w:ascii="Times New Roman" w:eastAsia="Times New Roman" w:hAnsi="Times New Roman" w:cs="PT Bold Heading" w:hint="cs"/>
          <w:sz w:val="48"/>
          <w:szCs w:val="48"/>
          <w:rtl/>
          <w:lang w:bidi="ar-IQ"/>
        </w:rPr>
        <w:t>المبحث الثالث: الموضوعات</w:t>
      </w:r>
    </w:p>
    <w:p w:rsidR="003516B9" w:rsidRPr="001E2AA4" w:rsidRDefault="003516B9" w:rsidP="007A3517">
      <w:pPr>
        <w:spacing w:after="100" w:line="240" w:lineRule="auto"/>
        <w:ind w:left="1502" w:right="709"/>
        <w:jc w:val="lowKashida"/>
        <w:rPr>
          <w:rFonts w:ascii="Times New Roman" w:eastAsia="Times New Roman" w:hAnsi="Times New Roman" w:cs="PT Bold Heading"/>
          <w:sz w:val="48"/>
          <w:szCs w:val="48"/>
          <w:rtl/>
          <w:lang w:bidi="ar-IQ"/>
        </w:rPr>
      </w:pPr>
      <w:r w:rsidRPr="001E2AA4">
        <w:rPr>
          <w:rFonts w:ascii="Times New Roman" w:eastAsia="Times New Roman" w:hAnsi="Times New Roman" w:cs="PT Bold Heading" w:hint="cs"/>
          <w:sz w:val="48"/>
          <w:szCs w:val="48"/>
          <w:rtl/>
          <w:lang w:bidi="ar-IQ"/>
        </w:rPr>
        <w:t>المبحث الرابع: التغييرات الطارئة على الألفاظ المعرَّبة</w:t>
      </w:r>
    </w:p>
    <w:p w:rsidR="003516B9" w:rsidRPr="001E2AA4" w:rsidRDefault="003516B9" w:rsidP="007A3517">
      <w:pPr>
        <w:spacing w:after="100" w:line="240" w:lineRule="auto"/>
        <w:ind w:left="1502" w:right="709"/>
        <w:jc w:val="lowKashida"/>
        <w:rPr>
          <w:rFonts w:ascii="Times New Roman" w:eastAsia="Times New Roman" w:hAnsi="Times New Roman" w:cs="PT Bold Heading"/>
          <w:sz w:val="48"/>
          <w:szCs w:val="48"/>
          <w:rtl/>
          <w:lang w:bidi="ar-IQ"/>
        </w:rPr>
      </w:pPr>
      <w:r w:rsidRPr="001E2AA4">
        <w:rPr>
          <w:rFonts w:ascii="Times New Roman" w:eastAsia="Times New Roman" w:hAnsi="Times New Roman" w:cs="PT Bold Heading" w:hint="cs"/>
          <w:sz w:val="48"/>
          <w:szCs w:val="48"/>
          <w:rtl/>
          <w:lang w:bidi="ar-IQ"/>
        </w:rPr>
        <w:t>المبحث الخامس: الموازنة</w:t>
      </w:r>
    </w:p>
    <w:p w:rsidR="003516B9" w:rsidRPr="00B47C0E" w:rsidRDefault="003516B9" w:rsidP="00B47C0E">
      <w:pPr>
        <w:jc w:val="both"/>
        <w:rPr>
          <w:rFonts w:ascii="Calibri" w:hAnsi="Calibri" w:cs="AL-Mateen"/>
          <w:b/>
          <w:bCs/>
          <w:sz w:val="32"/>
          <w:szCs w:val="32"/>
          <w:rtl/>
          <w:lang w:bidi="ar-IQ"/>
        </w:rPr>
      </w:pPr>
      <w:r w:rsidRPr="002E117D">
        <w:rPr>
          <w:rFonts w:ascii="Calibri" w:hAnsi="Calibri"/>
          <w:sz w:val="32"/>
          <w:szCs w:val="32"/>
          <w:rtl/>
          <w:lang w:bidi="ar-IQ"/>
        </w:rPr>
        <w:br w:type="page"/>
      </w:r>
      <w:r w:rsidRPr="00B47C0E">
        <w:rPr>
          <w:rFonts w:ascii="Calibri" w:hAnsi="Calibri" w:cs="AL-Mateen" w:hint="cs"/>
          <w:b/>
          <w:bCs/>
          <w:sz w:val="32"/>
          <w:szCs w:val="32"/>
          <w:rtl/>
          <w:lang w:bidi="ar-IQ"/>
        </w:rPr>
        <w:lastRenderedPageBreak/>
        <w:t xml:space="preserve"> المبحث الأول : الإحصاءُ والوصفُ :</w:t>
      </w:r>
    </w:p>
    <w:p w:rsidR="003516B9" w:rsidRPr="002E117D" w:rsidRDefault="003516B9" w:rsidP="00B47C0E">
      <w:pPr>
        <w:spacing w:after="100"/>
        <w:ind w:firstLine="720"/>
        <w:jc w:val="both"/>
        <w:rPr>
          <w:rFonts w:ascii="Calibri" w:hAnsi="Calibri"/>
          <w:sz w:val="32"/>
          <w:szCs w:val="32"/>
          <w:rtl/>
          <w:lang w:bidi="ar-IQ"/>
        </w:rPr>
      </w:pPr>
      <w:r w:rsidRPr="002E117D">
        <w:rPr>
          <w:rFonts w:ascii="Calibri" w:hAnsi="Calibri" w:hint="cs"/>
          <w:sz w:val="32"/>
          <w:szCs w:val="32"/>
          <w:rtl/>
          <w:lang w:bidi="ar-IQ"/>
        </w:rPr>
        <w:t xml:space="preserve">بلغ مجموعُ الألفاظ المعرَّبة والدَّخيلة التي وقفنا عليها في كتاب ((تهذيب اللغة)) (392) لفظة نصَّ الأزهريُّ صراحةً على تعريبها، أواستعاض عن التصريح بتعريبها بأحكامٍ تدلُّ على عدم أصالة عُروبتها، ما عدا (38) لفظةً لم نحسبْها من ضمن هذا العدد؛ لأن الأزهري قد كرَّر ذكرها في أكثر من موضعٍ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49"/>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وقد يعلَّل إعادته للنصوص، وتكراره للألفاظ " ليقف بقارئ التهذيب إلى أهمية المكرور منها، وقد يُشمُّ من بعض تكريراته </w:t>
      </w:r>
      <w:r w:rsidRPr="002E117D">
        <w:rPr>
          <w:rFonts w:ascii="Calibri" w:hAnsi="Calibri"/>
          <w:sz w:val="32"/>
          <w:szCs w:val="32"/>
          <w:rtl/>
          <w:lang w:bidi="ar-IQ"/>
        </w:rPr>
        <w:t>–</w:t>
      </w:r>
      <w:r w:rsidRPr="002E117D">
        <w:rPr>
          <w:rFonts w:ascii="Calibri" w:hAnsi="Calibri" w:hint="cs"/>
          <w:sz w:val="32"/>
          <w:szCs w:val="32"/>
          <w:rtl/>
          <w:lang w:bidi="ar-IQ"/>
        </w:rPr>
        <w:t xml:space="preserve"> ولا سيما النقدية </w:t>
      </w:r>
      <w:r w:rsidRPr="002E117D">
        <w:rPr>
          <w:rFonts w:ascii="Calibri" w:hAnsi="Calibri"/>
          <w:sz w:val="32"/>
          <w:szCs w:val="32"/>
          <w:rtl/>
          <w:lang w:bidi="ar-IQ"/>
        </w:rPr>
        <w:t>–</w:t>
      </w:r>
      <w:r w:rsidRPr="002E117D">
        <w:rPr>
          <w:rFonts w:ascii="Calibri" w:hAnsi="Calibri" w:hint="cs"/>
          <w:sz w:val="32"/>
          <w:szCs w:val="32"/>
          <w:rtl/>
          <w:lang w:bidi="ar-IQ"/>
        </w:rPr>
        <w:t xml:space="preserve"> رائحةُ التعصُّب على مَن ينقُده... وربما يكون في بُعد الشُّقةِ بينَ نصٍّ وآخر عذرٌ للأزهريِّ في التكرير..."</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50"/>
      </w:r>
      <w:r w:rsidRPr="002E117D">
        <w:rPr>
          <w:rFonts w:ascii="Calibri" w:hAnsi="Calibri"/>
          <w:sz w:val="32"/>
          <w:szCs w:val="32"/>
          <w:vertAlign w:val="superscript"/>
          <w:rtl/>
          <w:lang w:bidi="ar-IQ"/>
        </w:rPr>
        <w:t>)</w:t>
      </w:r>
      <w:r w:rsidRPr="002E117D">
        <w:rPr>
          <w:rFonts w:ascii="Calibri" w:hAnsi="Calibri" w:hint="cs"/>
          <w:sz w:val="32"/>
          <w:szCs w:val="32"/>
          <w:rtl/>
          <w:lang w:bidi="ar-IQ"/>
        </w:rPr>
        <w:t>، أو"نجمَ ذلك من جمعه الأقوالَ الكثيرة في تفسير اللفظ الواحد، لصدورها من لُغويِّينَ مُختلفين"</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51"/>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CD7E39" w:rsidP="00B47C0E">
      <w:pPr>
        <w:spacing w:after="100"/>
        <w:ind w:firstLine="720"/>
        <w:jc w:val="both"/>
        <w:rPr>
          <w:rFonts w:ascii="Calibri" w:hAnsi="Calibri"/>
          <w:sz w:val="32"/>
          <w:szCs w:val="32"/>
          <w:rtl/>
          <w:lang w:bidi="ar-IQ"/>
        </w:rPr>
      </w:pPr>
      <w:r>
        <w:rPr>
          <w:rFonts w:ascii="Calibri" w:hAnsi="Calibri"/>
          <w:noProof/>
          <w:sz w:val="32"/>
          <w:szCs w:val="32"/>
          <w:rtl/>
          <w:lang w:bidi="ar-IQ"/>
        </w:rPr>
        <w:pict>
          <v:shapetype id="_x0000_t202" coordsize="21600,21600" o:spt="202" path="m,l,21600r21600,l21600,xe">
            <v:stroke joinstyle="miter"/>
            <v:path gradientshapeok="t" o:connecttype="rect"/>
          </v:shapetype>
          <v:shape id="_x0000_s1082" type="#_x0000_t202" style="position:absolute;left:0;text-align:left;margin-left:-24.35pt;margin-top:443.1pt;width:35.5pt;height:40.5pt;z-index:251729920;mso-height-percent:200;mso-height-percent:200;mso-width-relative:margin;mso-height-relative:margin" filled="f" stroked="f">
            <v:textbox style="mso-fit-shape-to-text:t">
              <w:txbxContent>
                <w:p w:rsidR="00770374" w:rsidRPr="00C2463B" w:rsidRDefault="00770374" w:rsidP="00C65A0E">
                  <w:pPr>
                    <w:jc w:val="center"/>
                    <w:rPr>
                      <w:b/>
                      <w:bCs/>
                    </w:rPr>
                  </w:pPr>
                  <w:r w:rsidRPr="00C2463B">
                    <w:rPr>
                      <w:rFonts w:hint="cs"/>
                      <w:b/>
                      <w:bCs/>
                      <w:rtl/>
                    </w:rPr>
                    <w:t>=</w:t>
                  </w:r>
                </w:p>
              </w:txbxContent>
            </v:textbox>
          </v:shape>
        </w:pict>
      </w:r>
      <w:r w:rsidR="003516B9" w:rsidRPr="002E117D">
        <w:rPr>
          <w:rFonts w:ascii="Calibri" w:hAnsi="Calibri" w:hint="cs"/>
          <w:sz w:val="32"/>
          <w:szCs w:val="32"/>
          <w:rtl/>
          <w:lang w:bidi="ar-IQ"/>
        </w:rPr>
        <w:t xml:space="preserve">وعلى الرَّغم من دقة الأزهريّ في القطع بأعجمية لفظٍ ما، وتشكيكه في نسبة كثيرٍ من هذه الألفاظ إلى لغةٍ غير عربية، فقد فاتتهُ ألفاظٌ أثبتت الدراساتُ الحديثة أنها ذوات جذور عربية أصيلة تنتمي إلى اللغات السامية القديمة اقترضتها اللغاتُ الأجنبية من العربية القديمة، ثم عاد العربُ فأخذوها من هذه اللغات فظُنَّ أنها غيرُ عربيةٍ، ومن هذه الألفاظ آنُك/ أتُون/ إستبرق/ إقليم/ إيل/ أيلول/ باذق/ بَبر/تاج/ تأريخ/ تشرين/ تنُّور/ جص/ داشن/ دينار/ راسن/ رانج/ سجِّبل/ سندس/صلوات/ طاجن/ طوبى/ طيطوى/فِردوس/ قالب/ قَسورة/ قُمقُم/ كُرَّز/ كُوخ/ مجوس/ مِسك/ مقاليد </w:t>
      </w:r>
      <w:r w:rsidR="003516B9" w:rsidRPr="002E117D">
        <w:rPr>
          <w:rFonts w:ascii="Calibri" w:hAnsi="Calibri"/>
          <w:sz w:val="32"/>
          <w:szCs w:val="32"/>
          <w:vertAlign w:val="superscript"/>
          <w:rtl/>
          <w:lang w:bidi="ar-IQ"/>
        </w:rPr>
        <w:t>(</w:t>
      </w:r>
      <w:r w:rsidR="003516B9" w:rsidRPr="002E117D">
        <w:rPr>
          <w:rStyle w:val="a6"/>
          <w:rFonts w:ascii="Calibri" w:hAnsi="Calibri"/>
          <w:sz w:val="32"/>
          <w:szCs w:val="32"/>
          <w:rtl/>
        </w:rPr>
        <w:footnoteReference w:id="52"/>
      </w:r>
      <w:r w:rsidR="003516B9" w:rsidRPr="002E117D">
        <w:rPr>
          <w:rFonts w:ascii="Calibri" w:hAnsi="Calibri"/>
          <w:sz w:val="32"/>
          <w:szCs w:val="32"/>
          <w:vertAlign w:val="superscript"/>
          <w:rtl/>
          <w:lang w:bidi="ar-IQ"/>
        </w:rPr>
        <w:t>)</w:t>
      </w:r>
      <w:r w:rsidR="003516B9" w:rsidRPr="002E117D">
        <w:rPr>
          <w:rFonts w:ascii="Calibri" w:hAnsi="Calibri" w:hint="cs"/>
          <w:sz w:val="32"/>
          <w:szCs w:val="32"/>
          <w:rtl/>
          <w:lang w:bidi="ar-IQ"/>
        </w:rPr>
        <w:t>.</w:t>
      </w:r>
    </w:p>
    <w:p w:rsidR="003516B9" w:rsidRPr="002E117D" w:rsidRDefault="003516B9" w:rsidP="00C65A0E">
      <w:pPr>
        <w:spacing w:after="100"/>
        <w:ind w:firstLine="720"/>
        <w:rPr>
          <w:rFonts w:ascii="Calibri" w:hAnsi="Calibri"/>
          <w:sz w:val="32"/>
          <w:szCs w:val="32"/>
          <w:rtl/>
          <w:lang w:bidi="ar-IQ"/>
        </w:rPr>
      </w:pPr>
      <w:r w:rsidRPr="002E117D">
        <w:rPr>
          <w:rFonts w:ascii="Calibri" w:hAnsi="Calibri" w:hint="cs"/>
          <w:sz w:val="32"/>
          <w:szCs w:val="32"/>
          <w:rtl/>
          <w:lang w:bidi="ar-IQ"/>
        </w:rPr>
        <w:lastRenderedPageBreak/>
        <w:t>وقد توزَّعت الألفاظ المعرَّبة والدَّخيلة في كتاب (تهذيب اللغة) منسوقةً بحسب الترتيب الأبتثي وكالآتي</w:t>
      </w:r>
      <w:r w:rsidR="008C6B87">
        <w:rPr>
          <w:rFonts w:ascii="Calibri" w:hAnsi="Calibri" w:hint="cs"/>
          <w:sz w:val="32"/>
          <w:szCs w:val="32"/>
          <w:rtl/>
          <w:lang w:bidi="ar-IQ"/>
        </w:rPr>
        <w:t xml:space="preserve"> </w:t>
      </w:r>
      <w:r w:rsidRPr="002E117D">
        <w:rPr>
          <w:rFonts w:ascii="Calibri" w:hAnsi="Calibri" w:hint="cs"/>
          <w:sz w:val="32"/>
          <w:szCs w:val="32"/>
          <w:rtl/>
          <w:lang w:bidi="ar-IQ"/>
        </w:rPr>
        <w:t>:</w:t>
      </w:r>
    </w:p>
    <w:p w:rsidR="003516B9" w:rsidRPr="002E117D" w:rsidRDefault="003516B9" w:rsidP="00B47C0E">
      <w:pPr>
        <w:spacing w:after="100"/>
        <w:rPr>
          <w:rFonts w:ascii="Calibri" w:hAnsi="Calibri"/>
          <w:sz w:val="32"/>
          <w:szCs w:val="32"/>
          <w:rtl/>
          <w:lang w:bidi="ar-IQ"/>
        </w:rPr>
      </w:pPr>
    </w:p>
    <w:tbl>
      <w:tblPr>
        <w:bidiVisu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43"/>
        <w:gridCol w:w="1002"/>
        <w:gridCol w:w="995"/>
        <w:gridCol w:w="995"/>
        <w:gridCol w:w="996"/>
        <w:gridCol w:w="876"/>
        <w:gridCol w:w="1083"/>
        <w:gridCol w:w="996"/>
        <w:gridCol w:w="1048"/>
      </w:tblGrid>
      <w:tr w:rsidR="003516B9" w:rsidRPr="00B47C0E" w:rsidTr="0019623D">
        <w:trPr>
          <w:jc w:val="center"/>
        </w:trPr>
        <w:tc>
          <w:tcPr>
            <w:tcW w:w="483" w:type="pct"/>
            <w:tcBorders>
              <w:top w:val="double" w:sz="4" w:space="0" w:color="auto"/>
              <w:bottom w:val="double" w:sz="4" w:space="0" w:color="auto"/>
            </w:tcBorders>
            <w:shd w:val="horzCross" w:color="F2F2F2" w:fill="auto"/>
            <w:vAlign w:val="center"/>
          </w:tcPr>
          <w:p w:rsidR="003516B9" w:rsidRPr="00B47C0E" w:rsidRDefault="003516B9" w:rsidP="00B47C0E">
            <w:pPr>
              <w:spacing w:after="0"/>
              <w:jc w:val="both"/>
              <w:rPr>
                <w:rFonts w:ascii="Calibri" w:hAnsi="Calibri"/>
                <w:b/>
                <w:bCs/>
                <w:sz w:val="28"/>
                <w:szCs w:val="28"/>
                <w:rtl/>
                <w:lang w:bidi="ar-IQ"/>
              </w:rPr>
            </w:pPr>
            <w:r w:rsidRPr="00B47C0E">
              <w:rPr>
                <w:rFonts w:ascii="Calibri" w:hAnsi="Calibri" w:hint="cs"/>
                <w:b/>
                <w:bCs/>
                <w:sz w:val="28"/>
                <w:szCs w:val="28"/>
                <w:rtl/>
                <w:lang w:bidi="ar-IQ"/>
              </w:rPr>
              <w:t>الحرف</w:t>
            </w:r>
          </w:p>
        </w:tc>
        <w:tc>
          <w:tcPr>
            <w:tcW w:w="573" w:type="pct"/>
            <w:tcBorders>
              <w:top w:val="double" w:sz="4" w:space="0" w:color="auto"/>
              <w:bottom w:val="double" w:sz="4" w:space="0" w:color="auto"/>
            </w:tcBorders>
            <w:shd w:val="horzCross" w:color="F2F2F2" w:fill="auto"/>
            <w:vAlign w:val="center"/>
          </w:tcPr>
          <w:p w:rsidR="003516B9" w:rsidRPr="00B47C0E" w:rsidRDefault="003516B9" w:rsidP="00B47C0E">
            <w:pPr>
              <w:spacing w:after="0"/>
              <w:jc w:val="both"/>
              <w:rPr>
                <w:rFonts w:ascii="Calibri" w:hAnsi="Calibri"/>
                <w:b/>
                <w:bCs/>
                <w:sz w:val="28"/>
                <w:szCs w:val="28"/>
                <w:rtl/>
                <w:lang w:bidi="ar-IQ"/>
              </w:rPr>
            </w:pPr>
            <w:r w:rsidRPr="00B47C0E">
              <w:rPr>
                <w:rFonts w:ascii="Calibri" w:hAnsi="Calibri" w:hint="cs"/>
                <w:b/>
                <w:bCs/>
                <w:sz w:val="28"/>
                <w:szCs w:val="28"/>
                <w:rtl/>
                <w:lang w:bidi="ar-IQ"/>
              </w:rPr>
              <w:t>عدد الألفاظ المعربة والدَّخيلة</w:t>
            </w:r>
          </w:p>
        </w:tc>
        <w:tc>
          <w:tcPr>
            <w:tcW w:w="569" w:type="pct"/>
            <w:tcBorders>
              <w:top w:val="double" w:sz="4" w:space="0" w:color="auto"/>
              <w:bottom w:val="double" w:sz="4" w:space="0" w:color="auto"/>
              <w:right w:val="double" w:sz="4" w:space="0" w:color="auto"/>
            </w:tcBorders>
            <w:shd w:val="horzCross" w:color="F2F2F2" w:fill="auto"/>
            <w:vAlign w:val="center"/>
          </w:tcPr>
          <w:p w:rsidR="003516B9" w:rsidRPr="00B47C0E" w:rsidRDefault="003516B9" w:rsidP="00B47C0E">
            <w:pPr>
              <w:spacing w:after="0"/>
              <w:jc w:val="both"/>
              <w:rPr>
                <w:rFonts w:ascii="Calibri" w:hAnsi="Calibri"/>
                <w:b/>
                <w:bCs/>
                <w:sz w:val="28"/>
                <w:szCs w:val="28"/>
                <w:rtl/>
                <w:lang w:bidi="ar-IQ"/>
              </w:rPr>
            </w:pPr>
            <w:r w:rsidRPr="00B47C0E">
              <w:rPr>
                <w:rFonts w:ascii="Calibri" w:hAnsi="Calibri" w:hint="cs"/>
                <w:b/>
                <w:bCs/>
                <w:sz w:val="28"/>
                <w:szCs w:val="28"/>
                <w:rtl/>
                <w:lang w:bidi="ar-IQ"/>
              </w:rPr>
              <w:t>النسبة المئوية</w:t>
            </w:r>
          </w:p>
        </w:tc>
        <w:tc>
          <w:tcPr>
            <w:tcW w:w="569" w:type="pct"/>
            <w:tcBorders>
              <w:top w:val="double" w:sz="4" w:space="0" w:color="auto"/>
              <w:left w:val="double" w:sz="4" w:space="0" w:color="auto"/>
              <w:bottom w:val="double" w:sz="4" w:space="0" w:color="auto"/>
            </w:tcBorders>
            <w:shd w:val="horzCross" w:color="F2F2F2" w:fill="auto"/>
            <w:vAlign w:val="center"/>
          </w:tcPr>
          <w:p w:rsidR="003516B9" w:rsidRPr="00B47C0E" w:rsidRDefault="003516B9" w:rsidP="00B47C0E">
            <w:pPr>
              <w:spacing w:after="0"/>
              <w:jc w:val="both"/>
              <w:rPr>
                <w:rFonts w:ascii="Calibri" w:hAnsi="Calibri"/>
                <w:b/>
                <w:bCs/>
                <w:sz w:val="28"/>
                <w:szCs w:val="28"/>
                <w:rtl/>
                <w:lang w:bidi="ar-IQ"/>
              </w:rPr>
            </w:pPr>
            <w:r w:rsidRPr="00B47C0E">
              <w:rPr>
                <w:rFonts w:ascii="Calibri" w:hAnsi="Calibri" w:hint="cs"/>
                <w:b/>
                <w:bCs/>
                <w:sz w:val="28"/>
                <w:szCs w:val="28"/>
                <w:rtl/>
                <w:lang w:bidi="ar-IQ"/>
              </w:rPr>
              <w:t>الحرف</w:t>
            </w:r>
          </w:p>
        </w:tc>
        <w:tc>
          <w:tcPr>
            <w:tcW w:w="569" w:type="pct"/>
            <w:tcBorders>
              <w:top w:val="double" w:sz="4" w:space="0" w:color="auto"/>
              <w:bottom w:val="double" w:sz="4" w:space="0" w:color="auto"/>
            </w:tcBorders>
            <w:shd w:val="horzCross" w:color="F2F2F2" w:fill="auto"/>
            <w:vAlign w:val="center"/>
          </w:tcPr>
          <w:p w:rsidR="003516B9" w:rsidRPr="00B47C0E" w:rsidRDefault="003516B9" w:rsidP="00B47C0E">
            <w:pPr>
              <w:spacing w:after="0"/>
              <w:jc w:val="both"/>
              <w:rPr>
                <w:rFonts w:ascii="Calibri" w:hAnsi="Calibri"/>
                <w:b/>
                <w:bCs/>
                <w:sz w:val="28"/>
                <w:szCs w:val="28"/>
                <w:rtl/>
                <w:lang w:bidi="ar-IQ"/>
              </w:rPr>
            </w:pPr>
            <w:r w:rsidRPr="00B47C0E">
              <w:rPr>
                <w:rFonts w:ascii="Calibri" w:hAnsi="Calibri" w:hint="cs"/>
                <w:b/>
                <w:bCs/>
                <w:sz w:val="28"/>
                <w:szCs w:val="28"/>
                <w:rtl/>
                <w:lang w:bidi="ar-IQ"/>
              </w:rPr>
              <w:t>عدد الألفاظ المعربة والدَّخيلة</w:t>
            </w:r>
          </w:p>
        </w:tc>
        <w:tc>
          <w:tcPr>
            <w:tcW w:w="501" w:type="pct"/>
            <w:tcBorders>
              <w:top w:val="double" w:sz="4" w:space="0" w:color="auto"/>
              <w:bottom w:val="double" w:sz="4" w:space="0" w:color="auto"/>
              <w:right w:val="double" w:sz="4" w:space="0" w:color="auto"/>
            </w:tcBorders>
            <w:shd w:val="horzCross" w:color="F2F2F2" w:fill="auto"/>
            <w:vAlign w:val="center"/>
          </w:tcPr>
          <w:p w:rsidR="003516B9" w:rsidRPr="00B47C0E" w:rsidRDefault="003516B9" w:rsidP="00B47C0E">
            <w:pPr>
              <w:spacing w:after="0"/>
              <w:jc w:val="both"/>
              <w:rPr>
                <w:rFonts w:ascii="Calibri" w:hAnsi="Calibri"/>
                <w:b/>
                <w:bCs/>
                <w:sz w:val="28"/>
                <w:szCs w:val="28"/>
                <w:rtl/>
                <w:lang w:bidi="ar-IQ"/>
              </w:rPr>
            </w:pPr>
            <w:r w:rsidRPr="00B47C0E">
              <w:rPr>
                <w:rFonts w:ascii="Calibri" w:hAnsi="Calibri" w:hint="cs"/>
                <w:b/>
                <w:bCs/>
                <w:sz w:val="28"/>
                <w:szCs w:val="28"/>
                <w:rtl/>
                <w:lang w:bidi="ar-IQ"/>
              </w:rPr>
              <w:t>النسبة المئوية</w:t>
            </w:r>
          </w:p>
        </w:tc>
        <w:tc>
          <w:tcPr>
            <w:tcW w:w="569" w:type="pct"/>
            <w:tcBorders>
              <w:top w:val="double" w:sz="4" w:space="0" w:color="auto"/>
              <w:left w:val="double" w:sz="4" w:space="0" w:color="auto"/>
              <w:bottom w:val="double" w:sz="4" w:space="0" w:color="auto"/>
            </w:tcBorders>
            <w:shd w:val="horzCross" w:color="F2F2F2" w:fill="auto"/>
            <w:vAlign w:val="center"/>
          </w:tcPr>
          <w:p w:rsidR="003516B9" w:rsidRPr="00B47C0E" w:rsidRDefault="003516B9" w:rsidP="00B47C0E">
            <w:pPr>
              <w:spacing w:after="0"/>
              <w:jc w:val="both"/>
              <w:rPr>
                <w:rFonts w:ascii="Calibri" w:hAnsi="Calibri"/>
                <w:b/>
                <w:bCs/>
                <w:sz w:val="28"/>
                <w:szCs w:val="28"/>
                <w:rtl/>
                <w:lang w:bidi="ar-IQ"/>
              </w:rPr>
            </w:pPr>
            <w:r w:rsidRPr="00B47C0E">
              <w:rPr>
                <w:rFonts w:ascii="Calibri" w:hAnsi="Calibri" w:hint="cs"/>
                <w:b/>
                <w:bCs/>
                <w:sz w:val="28"/>
                <w:szCs w:val="28"/>
                <w:rtl/>
                <w:lang w:bidi="ar-IQ"/>
              </w:rPr>
              <w:t>الحرف</w:t>
            </w:r>
          </w:p>
        </w:tc>
        <w:tc>
          <w:tcPr>
            <w:tcW w:w="569" w:type="pct"/>
            <w:tcBorders>
              <w:top w:val="double" w:sz="4" w:space="0" w:color="auto"/>
              <w:bottom w:val="double" w:sz="4" w:space="0" w:color="auto"/>
            </w:tcBorders>
            <w:shd w:val="horzCross" w:color="F2F2F2" w:fill="auto"/>
            <w:vAlign w:val="center"/>
          </w:tcPr>
          <w:p w:rsidR="003516B9" w:rsidRPr="00B47C0E" w:rsidRDefault="003516B9" w:rsidP="00B47C0E">
            <w:pPr>
              <w:spacing w:after="0"/>
              <w:jc w:val="both"/>
              <w:rPr>
                <w:rFonts w:ascii="Calibri" w:hAnsi="Calibri"/>
                <w:b/>
                <w:bCs/>
                <w:sz w:val="28"/>
                <w:szCs w:val="28"/>
                <w:rtl/>
                <w:lang w:bidi="ar-IQ"/>
              </w:rPr>
            </w:pPr>
            <w:r w:rsidRPr="00B47C0E">
              <w:rPr>
                <w:rFonts w:ascii="Calibri" w:hAnsi="Calibri" w:hint="cs"/>
                <w:b/>
                <w:bCs/>
                <w:sz w:val="28"/>
                <w:szCs w:val="28"/>
                <w:rtl/>
                <w:lang w:bidi="ar-IQ"/>
              </w:rPr>
              <w:t>عدد الألفاظ المعربة والدَّخيلة</w:t>
            </w:r>
          </w:p>
        </w:tc>
        <w:tc>
          <w:tcPr>
            <w:tcW w:w="600" w:type="pct"/>
            <w:tcBorders>
              <w:top w:val="double" w:sz="4" w:space="0" w:color="auto"/>
              <w:bottom w:val="double" w:sz="4" w:space="0" w:color="auto"/>
            </w:tcBorders>
            <w:shd w:val="horzCross" w:color="F2F2F2" w:fill="auto"/>
            <w:vAlign w:val="center"/>
          </w:tcPr>
          <w:p w:rsidR="003516B9" w:rsidRPr="00B47C0E" w:rsidRDefault="003516B9" w:rsidP="00B47C0E">
            <w:pPr>
              <w:spacing w:after="0"/>
              <w:jc w:val="both"/>
              <w:rPr>
                <w:rFonts w:ascii="Calibri" w:hAnsi="Calibri"/>
                <w:b/>
                <w:bCs/>
                <w:sz w:val="28"/>
                <w:szCs w:val="28"/>
                <w:rtl/>
                <w:lang w:bidi="ar-IQ"/>
              </w:rPr>
            </w:pPr>
            <w:r w:rsidRPr="00B47C0E">
              <w:rPr>
                <w:rFonts w:ascii="Calibri" w:hAnsi="Calibri" w:hint="cs"/>
                <w:b/>
                <w:bCs/>
                <w:sz w:val="28"/>
                <w:szCs w:val="28"/>
                <w:rtl/>
                <w:lang w:bidi="ar-IQ"/>
              </w:rPr>
              <w:t>النسبة المئوية</w:t>
            </w:r>
          </w:p>
        </w:tc>
      </w:tr>
      <w:tr w:rsidR="003516B9" w:rsidRPr="002E117D" w:rsidTr="0019623D">
        <w:trPr>
          <w:jc w:val="center"/>
        </w:trPr>
        <w:tc>
          <w:tcPr>
            <w:tcW w:w="483" w:type="pct"/>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أ</w:t>
            </w:r>
          </w:p>
        </w:tc>
        <w:tc>
          <w:tcPr>
            <w:tcW w:w="573" w:type="pct"/>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32</w:t>
            </w:r>
          </w:p>
        </w:tc>
        <w:tc>
          <w:tcPr>
            <w:tcW w:w="569" w:type="pct"/>
            <w:tcBorders>
              <w:top w:val="double" w:sz="4"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8,1</w:t>
            </w:r>
          </w:p>
        </w:tc>
        <w:tc>
          <w:tcPr>
            <w:tcW w:w="569" w:type="pct"/>
            <w:tcBorders>
              <w:top w:val="double" w:sz="4" w:space="0" w:color="auto"/>
              <w:lef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ز</w:t>
            </w:r>
          </w:p>
        </w:tc>
        <w:tc>
          <w:tcPr>
            <w:tcW w:w="569" w:type="pct"/>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11</w:t>
            </w:r>
          </w:p>
        </w:tc>
        <w:tc>
          <w:tcPr>
            <w:tcW w:w="501" w:type="pct"/>
            <w:tcBorders>
              <w:top w:val="double" w:sz="4"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2,8</w:t>
            </w:r>
          </w:p>
        </w:tc>
        <w:tc>
          <w:tcPr>
            <w:tcW w:w="569" w:type="pct"/>
            <w:tcBorders>
              <w:top w:val="double" w:sz="4" w:space="0" w:color="auto"/>
              <w:lef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ق</w:t>
            </w:r>
          </w:p>
        </w:tc>
        <w:tc>
          <w:tcPr>
            <w:tcW w:w="569" w:type="pct"/>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29</w:t>
            </w:r>
          </w:p>
        </w:tc>
        <w:tc>
          <w:tcPr>
            <w:tcW w:w="600" w:type="pct"/>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7,4</w:t>
            </w:r>
          </w:p>
        </w:tc>
      </w:tr>
      <w:tr w:rsidR="003516B9" w:rsidRPr="002E117D" w:rsidTr="0019623D">
        <w:trPr>
          <w:jc w:val="center"/>
        </w:trPr>
        <w:tc>
          <w:tcPr>
            <w:tcW w:w="483"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ب</w:t>
            </w:r>
          </w:p>
        </w:tc>
        <w:tc>
          <w:tcPr>
            <w:tcW w:w="573"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37</w:t>
            </w:r>
          </w:p>
        </w:tc>
        <w:tc>
          <w:tcPr>
            <w:tcW w:w="569" w:type="pct"/>
            <w:tcBorders>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9,4</w:t>
            </w:r>
          </w:p>
        </w:tc>
        <w:tc>
          <w:tcPr>
            <w:tcW w:w="569" w:type="pct"/>
            <w:tcBorders>
              <w:lef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س</w:t>
            </w:r>
          </w:p>
        </w:tc>
        <w:tc>
          <w:tcPr>
            <w:tcW w:w="569"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33</w:t>
            </w:r>
          </w:p>
        </w:tc>
        <w:tc>
          <w:tcPr>
            <w:tcW w:w="501" w:type="pct"/>
            <w:tcBorders>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8,5</w:t>
            </w:r>
          </w:p>
        </w:tc>
        <w:tc>
          <w:tcPr>
            <w:tcW w:w="569" w:type="pct"/>
            <w:tcBorders>
              <w:lef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ك</w:t>
            </w:r>
          </w:p>
        </w:tc>
        <w:tc>
          <w:tcPr>
            <w:tcW w:w="569"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21</w:t>
            </w:r>
          </w:p>
        </w:tc>
        <w:tc>
          <w:tcPr>
            <w:tcW w:w="600"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5,3</w:t>
            </w:r>
          </w:p>
        </w:tc>
      </w:tr>
      <w:tr w:rsidR="003516B9" w:rsidRPr="002E117D" w:rsidTr="0019623D">
        <w:trPr>
          <w:jc w:val="center"/>
        </w:trPr>
        <w:tc>
          <w:tcPr>
            <w:tcW w:w="483"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ت</w:t>
            </w:r>
          </w:p>
        </w:tc>
        <w:tc>
          <w:tcPr>
            <w:tcW w:w="573"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9</w:t>
            </w:r>
          </w:p>
        </w:tc>
        <w:tc>
          <w:tcPr>
            <w:tcW w:w="569" w:type="pct"/>
            <w:tcBorders>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2,3</w:t>
            </w:r>
          </w:p>
        </w:tc>
        <w:tc>
          <w:tcPr>
            <w:tcW w:w="569" w:type="pct"/>
            <w:tcBorders>
              <w:lef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ش</w:t>
            </w:r>
          </w:p>
        </w:tc>
        <w:tc>
          <w:tcPr>
            <w:tcW w:w="569"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11</w:t>
            </w:r>
          </w:p>
        </w:tc>
        <w:tc>
          <w:tcPr>
            <w:tcW w:w="501" w:type="pct"/>
            <w:tcBorders>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2,8</w:t>
            </w:r>
          </w:p>
        </w:tc>
        <w:tc>
          <w:tcPr>
            <w:tcW w:w="569" w:type="pct"/>
            <w:tcBorders>
              <w:lef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ل</w:t>
            </w:r>
          </w:p>
        </w:tc>
        <w:tc>
          <w:tcPr>
            <w:tcW w:w="569"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4</w:t>
            </w:r>
          </w:p>
        </w:tc>
        <w:tc>
          <w:tcPr>
            <w:tcW w:w="600"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1,1</w:t>
            </w:r>
          </w:p>
        </w:tc>
      </w:tr>
      <w:tr w:rsidR="003516B9" w:rsidRPr="002E117D" w:rsidTr="0019623D">
        <w:trPr>
          <w:jc w:val="center"/>
        </w:trPr>
        <w:tc>
          <w:tcPr>
            <w:tcW w:w="483"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ث</w:t>
            </w:r>
          </w:p>
        </w:tc>
        <w:tc>
          <w:tcPr>
            <w:tcW w:w="573"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w:t>
            </w:r>
          </w:p>
        </w:tc>
        <w:tc>
          <w:tcPr>
            <w:tcW w:w="569" w:type="pct"/>
            <w:tcBorders>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0,2</w:t>
            </w:r>
          </w:p>
        </w:tc>
        <w:tc>
          <w:tcPr>
            <w:tcW w:w="569" w:type="pct"/>
            <w:tcBorders>
              <w:lef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ص</w:t>
            </w:r>
          </w:p>
        </w:tc>
        <w:tc>
          <w:tcPr>
            <w:tcW w:w="569"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13</w:t>
            </w:r>
          </w:p>
        </w:tc>
        <w:tc>
          <w:tcPr>
            <w:tcW w:w="501" w:type="pct"/>
            <w:tcBorders>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3,3</w:t>
            </w:r>
          </w:p>
        </w:tc>
        <w:tc>
          <w:tcPr>
            <w:tcW w:w="569" w:type="pct"/>
            <w:tcBorders>
              <w:lef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م</w:t>
            </w:r>
          </w:p>
        </w:tc>
        <w:tc>
          <w:tcPr>
            <w:tcW w:w="569"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31</w:t>
            </w:r>
          </w:p>
        </w:tc>
        <w:tc>
          <w:tcPr>
            <w:tcW w:w="600"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7,9</w:t>
            </w:r>
          </w:p>
        </w:tc>
      </w:tr>
      <w:tr w:rsidR="003516B9" w:rsidRPr="002E117D" w:rsidTr="0019623D">
        <w:trPr>
          <w:jc w:val="center"/>
        </w:trPr>
        <w:tc>
          <w:tcPr>
            <w:tcW w:w="483"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ج</w:t>
            </w:r>
          </w:p>
        </w:tc>
        <w:tc>
          <w:tcPr>
            <w:tcW w:w="573"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19</w:t>
            </w:r>
          </w:p>
        </w:tc>
        <w:tc>
          <w:tcPr>
            <w:tcW w:w="569" w:type="pct"/>
            <w:tcBorders>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4,8</w:t>
            </w:r>
          </w:p>
        </w:tc>
        <w:tc>
          <w:tcPr>
            <w:tcW w:w="569" w:type="pct"/>
            <w:tcBorders>
              <w:lef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ض</w:t>
            </w:r>
          </w:p>
        </w:tc>
        <w:tc>
          <w:tcPr>
            <w:tcW w:w="569"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w:t>
            </w:r>
          </w:p>
        </w:tc>
        <w:tc>
          <w:tcPr>
            <w:tcW w:w="501" w:type="pct"/>
            <w:tcBorders>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w:t>
            </w:r>
          </w:p>
        </w:tc>
        <w:tc>
          <w:tcPr>
            <w:tcW w:w="569" w:type="pct"/>
            <w:tcBorders>
              <w:lef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ن</w:t>
            </w:r>
          </w:p>
        </w:tc>
        <w:tc>
          <w:tcPr>
            <w:tcW w:w="569"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18</w:t>
            </w:r>
          </w:p>
        </w:tc>
        <w:tc>
          <w:tcPr>
            <w:tcW w:w="600"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4,6</w:t>
            </w:r>
          </w:p>
        </w:tc>
      </w:tr>
      <w:tr w:rsidR="003516B9" w:rsidRPr="002E117D" w:rsidTr="0019623D">
        <w:trPr>
          <w:jc w:val="center"/>
        </w:trPr>
        <w:tc>
          <w:tcPr>
            <w:tcW w:w="483"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ح</w:t>
            </w:r>
          </w:p>
        </w:tc>
        <w:tc>
          <w:tcPr>
            <w:tcW w:w="573"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3</w:t>
            </w:r>
          </w:p>
        </w:tc>
        <w:tc>
          <w:tcPr>
            <w:tcW w:w="569" w:type="pct"/>
            <w:tcBorders>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8</w:t>
            </w:r>
          </w:p>
        </w:tc>
        <w:tc>
          <w:tcPr>
            <w:tcW w:w="569" w:type="pct"/>
            <w:tcBorders>
              <w:lef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ط</w:t>
            </w:r>
          </w:p>
        </w:tc>
        <w:tc>
          <w:tcPr>
            <w:tcW w:w="569"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16</w:t>
            </w:r>
          </w:p>
        </w:tc>
        <w:tc>
          <w:tcPr>
            <w:tcW w:w="501" w:type="pct"/>
            <w:tcBorders>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4,1</w:t>
            </w:r>
          </w:p>
        </w:tc>
        <w:tc>
          <w:tcPr>
            <w:tcW w:w="569" w:type="pct"/>
            <w:tcBorders>
              <w:lef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ه</w:t>
            </w:r>
          </w:p>
        </w:tc>
        <w:tc>
          <w:tcPr>
            <w:tcW w:w="569"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14</w:t>
            </w:r>
          </w:p>
        </w:tc>
        <w:tc>
          <w:tcPr>
            <w:tcW w:w="600"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3,6</w:t>
            </w:r>
          </w:p>
        </w:tc>
      </w:tr>
      <w:tr w:rsidR="003516B9" w:rsidRPr="002E117D" w:rsidTr="0019623D">
        <w:trPr>
          <w:jc w:val="center"/>
        </w:trPr>
        <w:tc>
          <w:tcPr>
            <w:tcW w:w="483"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خ</w:t>
            </w:r>
          </w:p>
        </w:tc>
        <w:tc>
          <w:tcPr>
            <w:tcW w:w="573"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9</w:t>
            </w:r>
          </w:p>
        </w:tc>
        <w:tc>
          <w:tcPr>
            <w:tcW w:w="569" w:type="pct"/>
            <w:tcBorders>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2,3</w:t>
            </w:r>
          </w:p>
        </w:tc>
        <w:tc>
          <w:tcPr>
            <w:tcW w:w="569" w:type="pct"/>
            <w:tcBorders>
              <w:lef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ظ</w:t>
            </w:r>
          </w:p>
        </w:tc>
        <w:tc>
          <w:tcPr>
            <w:tcW w:w="569"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_</w:t>
            </w:r>
          </w:p>
        </w:tc>
        <w:tc>
          <w:tcPr>
            <w:tcW w:w="501" w:type="pct"/>
            <w:tcBorders>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w:t>
            </w:r>
          </w:p>
        </w:tc>
        <w:tc>
          <w:tcPr>
            <w:tcW w:w="569" w:type="pct"/>
            <w:tcBorders>
              <w:lef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و</w:t>
            </w:r>
          </w:p>
        </w:tc>
        <w:tc>
          <w:tcPr>
            <w:tcW w:w="569"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3</w:t>
            </w:r>
          </w:p>
        </w:tc>
        <w:tc>
          <w:tcPr>
            <w:tcW w:w="600"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0,8</w:t>
            </w:r>
          </w:p>
        </w:tc>
      </w:tr>
      <w:tr w:rsidR="003516B9" w:rsidRPr="002E117D" w:rsidTr="0019623D">
        <w:trPr>
          <w:jc w:val="center"/>
        </w:trPr>
        <w:tc>
          <w:tcPr>
            <w:tcW w:w="483"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د</w:t>
            </w:r>
          </w:p>
        </w:tc>
        <w:tc>
          <w:tcPr>
            <w:tcW w:w="573"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26</w:t>
            </w:r>
          </w:p>
        </w:tc>
        <w:tc>
          <w:tcPr>
            <w:tcW w:w="569" w:type="pct"/>
            <w:tcBorders>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6,6</w:t>
            </w:r>
          </w:p>
        </w:tc>
        <w:tc>
          <w:tcPr>
            <w:tcW w:w="569" w:type="pct"/>
            <w:tcBorders>
              <w:lef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ع</w:t>
            </w:r>
          </w:p>
        </w:tc>
        <w:tc>
          <w:tcPr>
            <w:tcW w:w="569"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8</w:t>
            </w:r>
          </w:p>
        </w:tc>
        <w:tc>
          <w:tcPr>
            <w:tcW w:w="501" w:type="pct"/>
            <w:tcBorders>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2,1</w:t>
            </w:r>
          </w:p>
        </w:tc>
        <w:tc>
          <w:tcPr>
            <w:tcW w:w="569" w:type="pct"/>
            <w:tcBorders>
              <w:lef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ي</w:t>
            </w:r>
          </w:p>
        </w:tc>
        <w:tc>
          <w:tcPr>
            <w:tcW w:w="569"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6</w:t>
            </w:r>
          </w:p>
        </w:tc>
        <w:tc>
          <w:tcPr>
            <w:tcW w:w="600"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1,5</w:t>
            </w:r>
          </w:p>
        </w:tc>
      </w:tr>
      <w:tr w:rsidR="003516B9" w:rsidRPr="002E117D" w:rsidTr="0019623D">
        <w:trPr>
          <w:jc w:val="center"/>
        </w:trPr>
        <w:tc>
          <w:tcPr>
            <w:tcW w:w="483"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ذ</w:t>
            </w:r>
          </w:p>
        </w:tc>
        <w:tc>
          <w:tcPr>
            <w:tcW w:w="573"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w:t>
            </w:r>
          </w:p>
        </w:tc>
        <w:tc>
          <w:tcPr>
            <w:tcW w:w="569" w:type="pct"/>
            <w:tcBorders>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w:t>
            </w:r>
          </w:p>
        </w:tc>
        <w:tc>
          <w:tcPr>
            <w:tcW w:w="569" w:type="pct"/>
            <w:tcBorders>
              <w:lef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غ</w:t>
            </w:r>
          </w:p>
        </w:tc>
        <w:tc>
          <w:tcPr>
            <w:tcW w:w="569"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_</w:t>
            </w:r>
          </w:p>
        </w:tc>
        <w:tc>
          <w:tcPr>
            <w:tcW w:w="501" w:type="pct"/>
            <w:tcBorders>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_</w:t>
            </w:r>
          </w:p>
        </w:tc>
        <w:tc>
          <w:tcPr>
            <w:tcW w:w="569" w:type="pct"/>
            <w:vMerge w:val="restart"/>
            <w:tcBorders>
              <w:lef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المجموع</w:t>
            </w:r>
          </w:p>
        </w:tc>
        <w:tc>
          <w:tcPr>
            <w:tcW w:w="569" w:type="pct"/>
            <w:vMerge w:val="restar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392</w:t>
            </w:r>
          </w:p>
        </w:tc>
        <w:tc>
          <w:tcPr>
            <w:tcW w:w="600" w:type="pct"/>
            <w:vMerge w:val="restar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100%</w:t>
            </w:r>
          </w:p>
        </w:tc>
      </w:tr>
      <w:tr w:rsidR="003516B9" w:rsidRPr="002E117D" w:rsidTr="0019623D">
        <w:trPr>
          <w:jc w:val="center"/>
        </w:trPr>
        <w:tc>
          <w:tcPr>
            <w:tcW w:w="483"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ر</w:t>
            </w:r>
          </w:p>
        </w:tc>
        <w:tc>
          <w:tcPr>
            <w:tcW w:w="573"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16</w:t>
            </w:r>
          </w:p>
        </w:tc>
        <w:tc>
          <w:tcPr>
            <w:tcW w:w="569" w:type="pct"/>
            <w:tcBorders>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4,1</w:t>
            </w:r>
          </w:p>
        </w:tc>
        <w:tc>
          <w:tcPr>
            <w:tcW w:w="569" w:type="pct"/>
            <w:tcBorders>
              <w:lef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ف</w:t>
            </w:r>
          </w:p>
        </w:tc>
        <w:tc>
          <w:tcPr>
            <w:tcW w:w="569" w:type="pct"/>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22</w:t>
            </w:r>
          </w:p>
        </w:tc>
        <w:tc>
          <w:tcPr>
            <w:tcW w:w="501" w:type="pct"/>
            <w:tcBorders>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5,6</w:t>
            </w:r>
          </w:p>
        </w:tc>
        <w:tc>
          <w:tcPr>
            <w:tcW w:w="569" w:type="pct"/>
            <w:vMerge/>
            <w:tcBorders>
              <w:left w:val="double" w:sz="4" w:space="0" w:color="auto"/>
            </w:tcBorders>
          </w:tcPr>
          <w:p w:rsidR="003516B9" w:rsidRPr="002E117D" w:rsidRDefault="003516B9" w:rsidP="0019623D">
            <w:pPr>
              <w:spacing w:after="0"/>
              <w:rPr>
                <w:rFonts w:ascii="Calibri" w:hAnsi="Calibri"/>
                <w:sz w:val="32"/>
                <w:szCs w:val="32"/>
                <w:rtl/>
                <w:lang w:bidi="ar-IQ"/>
              </w:rPr>
            </w:pPr>
          </w:p>
        </w:tc>
        <w:tc>
          <w:tcPr>
            <w:tcW w:w="569" w:type="pct"/>
            <w:vMerge/>
          </w:tcPr>
          <w:p w:rsidR="003516B9" w:rsidRPr="002E117D" w:rsidRDefault="003516B9" w:rsidP="0019623D">
            <w:pPr>
              <w:spacing w:after="0"/>
              <w:rPr>
                <w:rFonts w:ascii="Calibri" w:hAnsi="Calibri"/>
                <w:sz w:val="32"/>
                <w:szCs w:val="32"/>
                <w:rtl/>
                <w:lang w:bidi="ar-IQ"/>
              </w:rPr>
            </w:pPr>
          </w:p>
        </w:tc>
        <w:tc>
          <w:tcPr>
            <w:tcW w:w="600" w:type="pct"/>
            <w:vMerge/>
          </w:tcPr>
          <w:p w:rsidR="003516B9" w:rsidRPr="002E117D" w:rsidRDefault="003516B9" w:rsidP="0019623D">
            <w:pPr>
              <w:spacing w:after="0"/>
              <w:rPr>
                <w:rFonts w:ascii="Calibri" w:hAnsi="Calibri"/>
                <w:sz w:val="32"/>
                <w:szCs w:val="32"/>
                <w:rtl/>
                <w:lang w:bidi="ar-IQ"/>
              </w:rPr>
            </w:pPr>
          </w:p>
        </w:tc>
      </w:tr>
    </w:tbl>
    <w:p w:rsidR="003516B9" w:rsidRPr="002E117D" w:rsidRDefault="003516B9" w:rsidP="00C65A0E">
      <w:pPr>
        <w:spacing w:after="100"/>
        <w:ind w:firstLine="720"/>
        <w:rPr>
          <w:rFonts w:ascii="Calibri" w:hAnsi="Calibri"/>
          <w:sz w:val="32"/>
          <w:szCs w:val="32"/>
          <w:rtl/>
          <w:lang w:bidi="ar-IQ"/>
        </w:rPr>
      </w:pPr>
      <w:r w:rsidRPr="002E117D">
        <w:rPr>
          <w:rFonts w:ascii="Calibri" w:hAnsi="Calibri" w:hint="cs"/>
          <w:sz w:val="32"/>
          <w:szCs w:val="32"/>
          <w:rtl/>
          <w:lang w:bidi="ar-IQ"/>
        </w:rPr>
        <w:t xml:space="preserve"> </w:t>
      </w:r>
    </w:p>
    <w:p w:rsidR="003516B9" w:rsidRPr="002E117D" w:rsidRDefault="003516B9" w:rsidP="00C65A0E">
      <w:pPr>
        <w:spacing w:after="100"/>
        <w:ind w:firstLine="720"/>
        <w:rPr>
          <w:rFonts w:ascii="Calibri" w:hAnsi="Calibri"/>
          <w:sz w:val="32"/>
          <w:szCs w:val="32"/>
          <w:rtl/>
          <w:lang w:bidi="ar-IQ"/>
        </w:rPr>
      </w:pPr>
      <w:r w:rsidRPr="002E117D">
        <w:rPr>
          <w:rFonts w:ascii="Calibri" w:hAnsi="Calibri" w:hint="cs"/>
          <w:sz w:val="32"/>
          <w:szCs w:val="32"/>
          <w:rtl/>
          <w:lang w:bidi="ar-IQ"/>
        </w:rPr>
        <w:t>يتبيَّن من الجدول السابق ما يأتي:</w:t>
      </w:r>
    </w:p>
    <w:p w:rsidR="003516B9" w:rsidRPr="002E117D" w:rsidRDefault="003516B9" w:rsidP="00537045">
      <w:pPr>
        <w:numPr>
          <w:ilvl w:val="0"/>
          <w:numId w:val="14"/>
        </w:numPr>
        <w:spacing w:after="100" w:line="240" w:lineRule="auto"/>
        <w:ind w:left="657"/>
        <w:jc w:val="lowKashida"/>
        <w:rPr>
          <w:rFonts w:ascii="Calibri" w:hAnsi="Calibri"/>
          <w:sz w:val="32"/>
          <w:szCs w:val="32"/>
          <w:rtl/>
          <w:lang w:bidi="ar-IQ"/>
        </w:rPr>
      </w:pPr>
      <w:r w:rsidRPr="002E117D">
        <w:rPr>
          <w:rFonts w:ascii="Calibri" w:hAnsi="Calibri" w:hint="cs"/>
          <w:sz w:val="32"/>
          <w:szCs w:val="32"/>
          <w:rtl/>
          <w:lang w:bidi="ar-IQ"/>
        </w:rPr>
        <w:t>إنَّ الألفاظ التي أُحصيت في حرف الباء هي الأكثرمن أي حرفٍ آخر، تليها ألفاظ حرف السين، فحرف، الهمزة ثم حرف الميم والقاف والدال.</w:t>
      </w:r>
    </w:p>
    <w:p w:rsidR="003516B9" w:rsidRPr="002E117D" w:rsidRDefault="00CD7E39" w:rsidP="00537045">
      <w:pPr>
        <w:numPr>
          <w:ilvl w:val="0"/>
          <w:numId w:val="14"/>
        </w:numPr>
        <w:spacing w:after="100" w:line="240" w:lineRule="auto"/>
        <w:ind w:left="657"/>
        <w:jc w:val="lowKashida"/>
        <w:rPr>
          <w:rFonts w:ascii="Calibri" w:hAnsi="Calibri"/>
          <w:sz w:val="32"/>
          <w:szCs w:val="32"/>
          <w:lang w:bidi="ar-IQ"/>
        </w:rPr>
      </w:pPr>
      <w:r>
        <w:rPr>
          <w:rFonts w:ascii="Calibri" w:hAnsi="Calibri"/>
          <w:noProof/>
          <w:sz w:val="32"/>
          <w:szCs w:val="32"/>
        </w:rPr>
        <w:pict>
          <v:shape id="_x0000_s1083" type="#_x0000_t202" style="position:absolute;left:0;text-align:left;margin-left:389.45pt;margin-top:79.6pt;width:35.5pt;height:30.7pt;z-index:251730944;mso-width-relative:margin;mso-height-relative:margin" filled="f" stroked="f">
            <v:textbox style="mso-next-textbox:#_x0000_s1083">
              <w:txbxContent>
                <w:p w:rsidR="00770374" w:rsidRDefault="00770374" w:rsidP="00C65A0E">
                  <w:pPr>
                    <w:jc w:val="center"/>
                    <w:rPr>
                      <w:b/>
                      <w:bCs/>
                      <w:rtl/>
                    </w:rPr>
                  </w:pPr>
                </w:p>
                <w:p w:rsidR="00770374" w:rsidRPr="00C2463B" w:rsidRDefault="00770374" w:rsidP="00C65A0E">
                  <w:pPr>
                    <w:jc w:val="center"/>
                    <w:rPr>
                      <w:b/>
                      <w:bCs/>
                    </w:rPr>
                  </w:pPr>
                  <w:r w:rsidRPr="00C2463B">
                    <w:rPr>
                      <w:rFonts w:hint="cs"/>
                      <w:b/>
                      <w:bCs/>
                      <w:rtl/>
                    </w:rPr>
                    <w:t>=</w:t>
                  </w:r>
                </w:p>
              </w:txbxContent>
            </v:textbox>
          </v:shape>
        </w:pict>
      </w:r>
      <w:r w:rsidR="003516B9" w:rsidRPr="002E117D">
        <w:rPr>
          <w:rFonts w:ascii="Calibri" w:hAnsi="Calibri" w:hint="cs"/>
          <w:sz w:val="32"/>
          <w:szCs w:val="32"/>
          <w:rtl/>
          <w:lang w:bidi="ar-IQ"/>
        </w:rPr>
        <w:t>إنَّ مجموع الألفاظ المعرَّبة والدَّخيلة في الأحرف الستة المتقدمة في كثرة الورود يمثِّل ما نسبته (47,9%) أي نصف ما ضمَّه التهذيب من الألفاظ المعرَّبة والدَّخيلة تقريباً.</w:t>
      </w:r>
    </w:p>
    <w:p w:rsidR="003516B9" w:rsidRDefault="003516B9" w:rsidP="004211C6">
      <w:pPr>
        <w:numPr>
          <w:ilvl w:val="0"/>
          <w:numId w:val="14"/>
        </w:numPr>
        <w:spacing w:after="100" w:line="240" w:lineRule="auto"/>
        <w:ind w:left="657"/>
        <w:jc w:val="lowKashida"/>
        <w:rPr>
          <w:rFonts w:ascii="Calibri" w:hAnsi="Calibri"/>
          <w:sz w:val="32"/>
          <w:szCs w:val="32"/>
          <w:lang w:bidi="ar-IQ"/>
        </w:rPr>
      </w:pPr>
      <w:r w:rsidRPr="002E117D">
        <w:rPr>
          <w:rFonts w:ascii="Calibri" w:hAnsi="Calibri" w:hint="cs"/>
          <w:sz w:val="32"/>
          <w:szCs w:val="32"/>
          <w:rtl/>
          <w:lang w:bidi="ar-IQ"/>
        </w:rPr>
        <w:lastRenderedPageBreak/>
        <w:t>لم يرد في حرف الذال والغين أيُّ لفظٍ، وليس للضاد والظاء بابٌ في الألفاظ المعرَّبة والدَّخيلة؛ "لأنَّ هذين الحرفين لم ينطِقْ بهما سوى العرب"</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53"/>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4211C6" w:rsidRPr="004211C6" w:rsidRDefault="004211C6" w:rsidP="004211C6">
      <w:pPr>
        <w:spacing w:after="100" w:line="240" w:lineRule="auto"/>
        <w:ind w:left="657"/>
        <w:jc w:val="lowKashida"/>
        <w:rPr>
          <w:rFonts w:ascii="Calibri" w:hAnsi="Calibri"/>
          <w:sz w:val="32"/>
          <w:szCs w:val="32"/>
          <w:rtl/>
          <w:lang w:bidi="ar-IQ"/>
        </w:rPr>
      </w:pPr>
    </w:p>
    <w:p w:rsidR="003516B9" w:rsidRPr="00A66F45" w:rsidRDefault="003516B9" w:rsidP="00C65A0E">
      <w:pPr>
        <w:spacing w:after="100"/>
        <w:rPr>
          <w:rFonts w:ascii="Calibri" w:hAnsi="Calibri" w:cs="AL-Mateen"/>
          <w:b/>
          <w:bCs/>
          <w:sz w:val="32"/>
          <w:szCs w:val="32"/>
          <w:rtl/>
          <w:lang w:bidi="ar-IQ"/>
        </w:rPr>
      </w:pPr>
      <w:r w:rsidRPr="00A66F45">
        <w:rPr>
          <w:rFonts w:ascii="Calibri" w:hAnsi="Calibri" w:cs="AL-Mateen" w:hint="cs"/>
          <w:b/>
          <w:bCs/>
          <w:sz w:val="32"/>
          <w:szCs w:val="32"/>
          <w:rtl/>
          <w:lang w:bidi="ar-IQ"/>
        </w:rPr>
        <w:t>المبحث الثاني: اللُّغاتُ المقترض مِنها :</w:t>
      </w:r>
    </w:p>
    <w:p w:rsidR="003516B9" w:rsidRDefault="003516B9" w:rsidP="00C65A0E">
      <w:pPr>
        <w:spacing w:after="100"/>
        <w:ind w:firstLine="720"/>
        <w:rPr>
          <w:rFonts w:ascii="Calibri" w:hAnsi="Calibri"/>
          <w:sz w:val="32"/>
          <w:szCs w:val="32"/>
          <w:rtl/>
          <w:lang w:bidi="ar-IQ"/>
        </w:rPr>
      </w:pPr>
      <w:r w:rsidRPr="002E117D">
        <w:rPr>
          <w:rFonts w:ascii="Calibri" w:hAnsi="Calibri" w:hint="cs"/>
          <w:sz w:val="32"/>
          <w:szCs w:val="32"/>
          <w:rtl/>
          <w:lang w:bidi="ar-IQ"/>
        </w:rPr>
        <w:t>لقد اتَّضح لنا من خلال الاستقراء أنَّ اللُّغات التي اقتُرِضتْ منها الألفاظُ المعرَّبةُ والدَّخيلة في كتاب (تهذيب اللُّغة) كانت على النحو الموضَّح في الجدول الآتي</w:t>
      </w:r>
      <w:r w:rsidR="008C6B87">
        <w:rPr>
          <w:rFonts w:ascii="Calibri" w:hAnsi="Calibri" w:hint="cs"/>
          <w:sz w:val="32"/>
          <w:szCs w:val="32"/>
          <w:rtl/>
          <w:lang w:bidi="ar-IQ"/>
        </w:rPr>
        <w:t xml:space="preserve"> </w:t>
      </w:r>
      <w:r w:rsidRPr="002E117D">
        <w:rPr>
          <w:rFonts w:ascii="Calibri" w:hAnsi="Calibri" w:hint="cs"/>
          <w:sz w:val="32"/>
          <w:szCs w:val="32"/>
          <w:rtl/>
          <w:lang w:bidi="ar-IQ"/>
        </w:rPr>
        <w:t>:</w:t>
      </w:r>
    </w:p>
    <w:p w:rsidR="008C6B87" w:rsidRPr="002E117D" w:rsidRDefault="008C6B87" w:rsidP="00C65A0E">
      <w:pPr>
        <w:spacing w:after="100"/>
        <w:ind w:firstLine="720"/>
        <w:rPr>
          <w:rFonts w:ascii="Calibri" w:hAnsi="Calibri"/>
          <w:sz w:val="32"/>
          <w:szCs w:val="32"/>
          <w:rtl/>
          <w:lang w:bidi="ar-IQ"/>
        </w:rPr>
      </w:pPr>
    </w:p>
    <w:tbl>
      <w:tblPr>
        <w:bidiVisual/>
        <w:tblW w:w="8704" w:type="dxa"/>
        <w:jc w:val="center"/>
        <w:tblBorders>
          <w:top w:val="thinThickThinSmallGap" w:sz="24" w:space="0" w:color="auto"/>
          <w:left w:val="thinThickThinSmallGap" w:sz="24" w:space="0" w:color="auto"/>
          <w:bottom w:val="thinThickThinSmallGap" w:sz="24" w:space="0" w:color="auto"/>
          <w:right w:val="thinThickThinSmallGap" w:sz="24" w:space="0" w:color="auto"/>
          <w:insideH w:val="single" w:sz="6" w:space="0" w:color="auto"/>
          <w:insideV w:val="single" w:sz="6" w:space="0" w:color="auto"/>
        </w:tblBorders>
        <w:tblLook w:val="04A0" w:firstRow="1" w:lastRow="0" w:firstColumn="1" w:lastColumn="0" w:noHBand="0" w:noVBand="1"/>
      </w:tblPr>
      <w:tblGrid>
        <w:gridCol w:w="3159"/>
        <w:gridCol w:w="991"/>
        <w:gridCol w:w="992"/>
        <w:gridCol w:w="1651"/>
        <w:gridCol w:w="905"/>
        <w:gridCol w:w="1006"/>
      </w:tblGrid>
      <w:tr w:rsidR="003516B9" w:rsidRPr="002E117D" w:rsidTr="0019623D">
        <w:trPr>
          <w:jc w:val="center"/>
        </w:trPr>
        <w:tc>
          <w:tcPr>
            <w:tcW w:w="3169" w:type="dxa"/>
            <w:tcBorders>
              <w:top w:val="double" w:sz="4" w:space="0" w:color="auto"/>
              <w:left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اللُّغة</w:t>
            </w:r>
          </w:p>
        </w:tc>
        <w:tc>
          <w:tcPr>
            <w:tcW w:w="992"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عدد الألفاظ</w:t>
            </w:r>
          </w:p>
        </w:tc>
        <w:tc>
          <w:tcPr>
            <w:tcW w:w="992" w:type="dxa"/>
            <w:tcBorders>
              <w:top w:val="double" w:sz="4" w:space="0" w:color="auto"/>
              <w:bottom w:val="double" w:sz="4" w:space="0" w:color="auto"/>
              <w:right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النسبة المئوية</w:t>
            </w:r>
          </w:p>
        </w:tc>
        <w:tc>
          <w:tcPr>
            <w:tcW w:w="1653" w:type="dxa"/>
            <w:tcBorders>
              <w:top w:val="double" w:sz="4" w:space="0" w:color="auto"/>
              <w:left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اللُّغة</w:t>
            </w:r>
          </w:p>
        </w:tc>
        <w:tc>
          <w:tcPr>
            <w:tcW w:w="905"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عدد الألفاظ</w:t>
            </w:r>
          </w:p>
        </w:tc>
        <w:tc>
          <w:tcPr>
            <w:tcW w:w="993" w:type="dxa"/>
            <w:tcBorders>
              <w:top w:val="double" w:sz="4" w:space="0" w:color="auto"/>
              <w:bottom w:val="double" w:sz="4" w:space="0" w:color="auto"/>
              <w:right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النسبة المئوية</w:t>
            </w:r>
          </w:p>
        </w:tc>
      </w:tr>
      <w:tr w:rsidR="003516B9" w:rsidRPr="002E117D" w:rsidTr="0019623D">
        <w:trPr>
          <w:jc w:val="center"/>
        </w:trPr>
        <w:tc>
          <w:tcPr>
            <w:tcW w:w="3169" w:type="dxa"/>
            <w:tcBorders>
              <w:top w:val="double" w:sz="4" w:space="0" w:color="auto"/>
              <w:left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ما لم يجدْ له أصلاً</w:t>
            </w:r>
          </w:p>
        </w:tc>
        <w:tc>
          <w:tcPr>
            <w:tcW w:w="992" w:type="dxa"/>
            <w:tcBorders>
              <w:top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173</w:t>
            </w:r>
          </w:p>
        </w:tc>
        <w:tc>
          <w:tcPr>
            <w:tcW w:w="992" w:type="dxa"/>
            <w:tcBorders>
              <w:top w:val="double" w:sz="4" w:space="0" w:color="auto"/>
              <w:bottom w:val="single" w:sz="6"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44,2</w:t>
            </w:r>
          </w:p>
        </w:tc>
        <w:tc>
          <w:tcPr>
            <w:tcW w:w="1653" w:type="dxa"/>
            <w:tcBorders>
              <w:top w:val="double" w:sz="4" w:space="0" w:color="auto"/>
              <w:left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اللُّغة السُّريانيَّة</w:t>
            </w:r>
          </w:p>
        </w:tc>
        <w:tc>
          <w:tcPr>
            <w:tcW w:w="905" w:type="dxa"/>
            <w:tcBorders>
              <w:top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6</w:t>
            </w:r>
          </w:p>
        </w:tc>
        <w:tc>
          <w:tcPr>
            <w:tcW w:w="993" w:type="dxa"/>
            <w:tcBorders>
              <w:top w:val="double" w:sz="4" w:space="0" w:color="auto"/>
              <w:bottom w:val="single" w:sz="6"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1,5</w:t>
            </w:r>
          </w:p>
        </w:tc>
      </w:tr>
      <w:tr w:rsidR="003516B9" w:rsidRPr="002E117D" w:rsidTr="0019623D">
        <w:trPr>
          <w:jc w:val="center"/>
        </w:trPr>
        <w:tc>
          <w:tcPr>
            <w:tcW w:w="3169" w:type="dxa"/>
            <w:tcBorders>
              <w:top w:val="single" w:sz="6" w:space="0" w:color="auto"/>
              <w:left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اللغة الفارسيَّة</w:t>
            </w:r>
          </w:p>
        </w:tc>
        <w:tc>
          <w:tcPr>
            <w:tcW w:w="992" w:type="dxa"/>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64</w:t>
            </w:r>
          </w:p>
        </w:tc>
        <w:tc>
          <w:tcPr>
            <w:tcW w:w="992" w:type="dxa"/>
            <w:tcBorders>
              <w:top w:val="single" w:sz="6" w:space="0" w:color="auto"/>
              <w:bottom w:val="single" w:sz="6"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16,2</w:t>
            </w:r>
          </w:p>
        </w:tc>
        <w:tc>
          <w:tcPr>
            <w:tcW w:w="1653" w:type="dxa"/>
            <w:tcBorders>
              <w:top w:val="single" w:sz="6" w:space="0" w:color="auto"/>
              <w:left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المشترك</w:t>
            </w:r>
          </w:p>
        </w:tc>
        <w:tc>
          <w:tcPr>
            <w:tcW w:w="905" w:type="dxa"/>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6</w:t>
            </w:r>
          </w:p>
        </w:tc>
        <w:tc>
          <w:tcPr>
            <w:tcW w:w="993" w:type="dxa"/>
            <w:tcBorders>
              <w:top w:val="single" w:sz="6" w:space="0" w:color="auto"/>
              <w:bottom w:val="single" w:sz="6"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1,5</w:t>
            </w:r>
          </w:p>
        </w:tc>
      </w:tr>
      <w:tr w:rsidR="003516B9" w:rsidRPr="002E117D" w:rsidTr="0019623D">
        <w:trPr>
          <w:jc w:val="center"/>
        </w:trPr>
        <w:tc>
          <w:tcPr>
            <w:tcW w:w="3169" w:type="dxa"/>
            <w:tcBorders>
              <w:top w:val="single" w:sz="6" w:space="0" w:color="auto"/>
              <w:left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ما لم يجزم بكونه معرَّباً أو دخيلاً</w:t>
            </w:r>
          </w:p>
        </w:tc>
        <w:tc>
          <w:tcPr>
            <w:tcW w:w="992" w:type="dxa"/>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62</w:t>
            </w:r>
          </w:p>
        </w:tc>
        <w:tc>
          <w:tcPr>
            <w:tcW w:w="992" w:type="dxa"/>
            <w:tcBorders>
              <w:top w:val="single" w:sz="6" w:space="0" w:color="auto"/>
              <w:bottom w:val="single" w:sz="6"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15,8</w:t>
            </w:r>
          </w:p>
        </w:tc>
        <w:tc>
          <w:tcPr>
            <w:tcW w:w="1653" w:type="dxa"/>
            <w:tcBorders>
              <w:top w:val="single" w:sz="6" w:space="0" w:color="auto"/>
              <w:left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اللُّغة الإفريقيَّة</w:t>
            </w:r>
          </w:p>
        </w:tc>
        <w:tc>
          <w:tcPr>
            <w:tcW w:w="905" w:type="dxa"/>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3</w:t>
            </w:r>
          </w:p>
        </w:tc>
        <w:tc>
          <w:tcPr>
            <w:tcW w:w="993" w:type="dxa"/>
            <w:tcBorders>
              <w:top w:val="single" w:sz="6" w:space="0" w:color="auto"/>
              <w:bottom w:val="single" w:sz="6"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0,7</w:t>
            </w:r>
          </w:p>
        </w:tc>
      </w:tr>
      <w:tr w:rsidR="003516B9" w:rsidRPr="002E117D" w:rsidTr="0019623D">
        <w:trPr>
          <w:jc w:val="center"/>
        </w:trPr>
        <w:tc>
          <w:tcPr>
            <w:tcW w:w="3169" w:type="dxa"/>
            <w:tcBorders>
              <w:top w:val="single" w:sz="6" w:space="0" w:color="auto"/>
              <w:left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ما لم يجزمْ بنسبَتِه</w:t>
            </w:r>
          </w:p>
        </w:tc>
        <w:tc>
          <w:tcPr>
            <w:tcW w:w="992" w:type="dxa"/>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31</w:t>
            </w:r>
          </w:p>
        </w:tc>
        <w:tc>
          <w:tcPr>
            <w:tcW w:w="992" w:type="dxa"/>
            <w:tcBorders>
              <w:top w:val="single" w:sz="6" w:space="0" w:color="auto"/>
              <w:bottom w:val="single" w:sz="6"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7,9</w:t>
            </w:r>
          </w:p>
        </w:tc>
        <w:tc>
          <w:tcPr>
            <w:tcW w:w="1653" w:type="dxa"/>
            <w:tcBorders>
              <w:top w:val="single" w:sz="6" w:space="0" w:color="auto"/>
              <w:left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اللُّغة البربريَّة</w:t>
            </w:r>
          </w:p>
        </w:tc>
        <w:tc>
          <w:tcPr>
            <w:tcW w:w="905" w:type="dxa"/>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w:t>
            </w:r>
          </w:p>
        </w:tc>
        <w:tc>
          <w:tcPr>
            <w:tcW w:w="993" w:type="dxa"/>
            <w:tcBorders>
              <w:top w:val="single" w:sz="6" w:space="0" w:color="auto"/>
              <w:bottom w:val="single" w:sz="6"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0,3</w:t>
            </w:r>
          </w:p>
        </w:tc>
      </w:tr>
      <w:tr w:rsidR="003516B9" w:rsidRPr="002E117D" w:rsidTr="0019623D">
        <w:trPr>
          <w:jc w:val="center"/>
        </w:trPr>
        <w:tc>
          <w:tcPr>
            <w:tcW w:w="3169" w:type="dxa"/>
            <w:tcBorders>
              <w:top w:val="single" w:sz="6" w:space="0" w:color="auto"/>
              <w:left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اللُّغة الروميَّة</w:t>
            </w:r>
          </w:p>
        </w:tc>
        <w:tc>
          <w:tcPr>
            <w:tcW w:w="992" w:type="dxa"/>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18</w:t>
            </w:r>
          </w:p>
        </w:tc>
        <w:tc>
          <w:tcPr>
            <w:tcW w:w="992" w:type="dxa"/>
            <w:tcBorders>
              <w:top w:val="single" w:sz="6" w:space="0" w:color="auto"/>
              <w:bottom w:val="single" w:sz="6"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4,5</w:t>
            </w:r>
          </w:p>
        </w:tc>
        <w:tc>
          <w:tcPr>
            <w:tcW w:w="1653" w:type="dxa"/>
            <w:tcBorders>
              <w:top w:val="single" w:sz="6" w:space="0" w:color="auto"/>
              <w:left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اللُّغة السِّنديَّة</w:t>
            </w:r>
          </w:p>
        </w:tc>
        <w:tc>
          <w:tcPr>
            <w:tcW w:w="905" w:type="dxa"/>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w:t>
            </w:r>
          </w:p>
        </w:tc>
        <w:tc>
          <w:tcPr>
            <w:tcW w:w="993" w:type="dxa"/>
            <w:tcBorders>
              <w:top w:val="single" w:sz="6" w:space="0" w:color="auto"/>
              <w:bottom w:val="single" w:sz="6"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0,3</w:t>
            </w:r>
          </w:p>
        </w:tc>
      </w:tr>
      <w:tr w:rsidR="003516B9" w:rsidRPr="002E117D" w:rsidTr="0019623D">
        <w:trPr>
          <w:jc w:val="center"/>
        </w:trPr>
        <w:tc>
          <w:tcPr>
            <w:tcW w:w="3169" w:type="dxa"/>
            <w:tcBorders>
              <w:top w:val="single" w:sz="6" w:space="0" w:color="auto"/>
              <w:left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اللُّغة العبرانيَّة</w:t>
            </w:r>
          </w:p>
        </w:tc>
        <w:tc>
          <w:tcPr>
            <w:tcW w:w="992" w:type="dxa"/>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9</w:t>
            </w:r>
          </w:p>
        </w:tc>
        <w:tc>
          <w:tcPr>
            <w:tcW w:w="992" w:type="dxa"/>
            <w:tcBorders>
              <w:top w:val="single" w:sz="6" w:space="0" w:color="auto"/>
              <w:bottom w:val="single" w:sz="6"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2,3</w:t>
            </w:r>
          </w:p>
        </w:tc>
        <w:tc>
          <w:tcPr>
            <w:tcW w:w="1653" w:type="dxa"/>
            <w:tcBorders>
              <w:top w:val="single" w:sz="6" w:space="0" w:color="auto"/>
              <w:left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اللُّغة القبطيَّة</w:t>
            </w:r>
          </w:p>
        </w:tc>
        <w:tc>
          <w:tcPr>
            <w:tcW w:w="905" w:type="dxa"/>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w:t>
            </w:r>
          </w:p>
        </w:tc>
        <w:tc>
          <w:tcPr>
            <w:tcW w:w="993" w:type="dxa"/>
            <w:tcBorders>
              <w:top w:val="single" w:sz="6" w:space="0" w:color="auto"/>
              <w:bottom w:val="single" w:sz="6"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0,3</w:t>
            </w:r>
          </w:p>
        </w:tc>
      </w:tr>
      <w:tr w:rsidR="003516B9" w:rsidRPr="002E117D" w:rsidTr="0019623D">
        <w:trPr>
          <w:jc w:val="center"/>
        </w:trPr>
        <w:tc>
          <w:tcPr>
            <w:tcW w:w="3169" w:type="dxa"/>
            <w:tcBorders>
              <w:top w:val="single" w:sz="6" w:space="0" w:color="auto"/>
              <w:left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اللُّغة النبطيَّة</w:t>
            </w:r>
          </w:p>
        </w:tc>
        <w:tc>
          <w:tcPr>
            <w:tcW w:w="992" w:type="dxa"/>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9</w:t>
            </w:r>
          </w:p>
        </w:tc>
        <w:tc>
          <w:tcPr>
            <w:tcW w:w="992" w:type="dxa"/>
            <w:tcBorders>
              <w:top w:val="single" w:sz="6" w:space="0" w:color="auto"/>
              <w:bottom w:val="single" w:sz="6"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2,3</w:t>
            </w:r>
          </w:p>
        </w:tc>
        <w:tc>
          <w:tcPr>
            <w:tcW w:w="1653" w:type="dxa"/>
            <w:tcBorders>
              <w:top w:val="single" w:sz="6" w:space="0" w:color="auto"/>
              <w:left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اللُّغة الهنديَّة</w:t>
            </w:r>
          </w:p>
        </w:tc>
        <w:tc>
          <w:tcPr>
            <w:tcW w:w="905" w:type="dxa"/>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w:t>
            </w:r>
          </w:p>
        </w:tc>
        <w:tc>
          <w:tcPr>
            <w:tcW w:w="993" w:type="dxa"/>
            <w:tcBorders>
              <w:top w:val="single" w:sz="6" w:space="0" w:color="auto"/>
              <w:bottom w:val="single" w:sz="6"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0,3</w:t>
            </w:r>
          </w:p>
        </w:tc>
      </w:tr>
      <w:tr w:rsidR="003516B9" w:rsidRPr="002E117D" w:rsidTr="0019623D">
        <w:trPr>
          <w:jc w:val="center"/>
        </w:trPr>
        <w:tc>
          <w:tcPr>
            <w:tcW w:w="3169" w:type="dxa"/>
            <w:tcBorders>
              <w:top w:val="single" w:sz="6" w:space="0" w:color="auto"/>
              <w:left w:val="double" w:sz="4" w:space="0" w:color="auto"/>
              <w:bottom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اللُّغة الحبشيَّة</w:t>
            </w:r>
          </w:p>
        </w:tc>
        <w:tc>
          <w:tcPr>
            <w:tcW w:w="992" w:type="dxa"/>
            <w:tcBorders>
              <w:top w:val="single" w:sz="6" w:space="0" w:color="auto"/>
              <w:bottom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7</w:t>
            </w:r>
          </w:p>
        </w:tc>
        <w:tc>
          <w:tcPr>
            <w:tcW w:w="992" w:type="dxa"/>
            <w:tcBorders>
              <w:top w:val="single" w:sz="6" w:space="0" w:color="auto"/>
              <w:bottom w:val="double" w:sz="4"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1,7</w:t>
            </w:r>
          </w:p>
        </w:tc>
        <w:tc>
          <w:tcPr>
            <w:tcW w:w="1653" w:type="dxa"/>
            <w:tcBorders>
              <w:top w:val="single" w:sz="6" w:space="0" w:color="auto"/>
              <w:left w:val="double" w:sz="4" w:space="0" w:color="auto"/>
              <w:bottom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المجموع</w:t>
            </w:r>
          </w:p>
        </w:tc>
        <w:tc>
          <w:tcPr>
            <w:tcW w:w="905" w:type="dxa"/>
            <w:tcBorders>
              <w:top w:val="single" w:sz="6" w:space="0" w:color="auto"/>
              <w:bottom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392</w:t>
            </w:r>
          </w:p>
        </w:tc>
        <w:tc>
          <w:tcPr>
            <w:tcW w:w="993" w:type="dxa"/>
            <w:tcBorders>
              <w:top w:val="single" w:sz="6" w:space="0" w:color="auto"/>
              <w:bottom w:val="double" w:sz="4"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100%</w:t>
            </w:r>
          </w:p>
        </w:tc>
      </w:tr>
    </w:tbl>
    <w:p w:rsidR="003516B9" w:rsidRPr="002E117D" w:rsidRDefault="003516B9" w:rsidP="00C65A0E">
      <w:pPr>
        <w:spacing w:after="100"/>
        <w:ind w:firstLine="720"/>
        <w:rPr>
          <w:rFonts w:ascii="Calibri" w:hAnsi="Calibri"/>
          <w:sz w:val="32"/>
          <w:szCs w:val="32"/>
          <w:rtl/>
          <w:lang w:bidi="ar-IQ"/>
        </w:rPr>
      </w:pPr>
    </w:p>
    <w:p w:rsidR="003516B9" w:rsidRPr="002E117D" w:rsidRDefault="003516B9" w:rsidP="00C65A0E">
      <w:pPr>
        <w:spacing w:after="100"/>
        <w:rPr>
          <w:rFonts w:ascii="Calibri" w:hAnsi="Calibri"/>
          <w:sz w:val="32"/>
          <w:szCs w:val="32"/>
          <w:rtl/>
          <w:lang w:bidi="ar-IQ"/>
        </w:rPr>
      </w:pPr>
      <w:r w:rsidRPr="002E117D">
        <w:rPr>
          <w:rFonts w:ascii="Calibri" w:hAnsi="Calibri" w:hint="cs"/>
          <w:sz w:val="32"/>
          <w:szCs w:val="32"/>
          <w:rtl/>
          <w:lang w:bidi="ar-IQ"/>
        </w:rPr>
        <w:t>يتضح من الجدول السابق مايأتي:</w:t>
      </w:r>
    </w:p>
    <w:p w:rsidR="003516B9" w:rsidRPr="002E117D" w:rsidRDefault="003516B9" w:rsidP="005B72E2">
      <w:pPr>
        <w:numPr>
          <w:ilvl w:val="0"/>
          <w:numId w:val="18"/>
        </w:numPr>
        <w:spacing w:after="100" w:line="240" w:lineRule="auto"/>
        <w:jc w:val="both"/>
        <w:rPr>
          <w:rFonts w:ascii="Calibri" w:hAnsi="Calibri"/>
          <w:sz w:val="32"/>
          <w:szCs w:val="32"/>
          <w:rtl/>
          <w:lang w:bidi="ar-IQ"/>
        </w:rPr>
      </w:pPr>
      <w:r w:rsidRPr="002E117D">
        <w:rPr>
          <w:rFonts w:ascii="Calibri" w:hAnsi="Calibri" w:hint="cs"/>
          <w:sz w:val="32"/>
          <w:szCs w:val="32"/>
          <w:rtl/>
          <w:lang w:bidi="ar-IQ"/>
        </w:rPr>
        <w:t>إنَّ الألفاظ التي لم ينسبها إلى أصلٍ محدَّد هي أكثر من أيِّ نمطٍ آخر، وتُعزى هذه الكثرة إلى عدم قُدرة الأزهريّ على تأصيل تلك الألفاظ؛ لعدم معرفته"أصل اللُّغة وتأريخها الألسني"</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54"/>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ولعلَّ الحقبة الزمنية المبكِّرة التي عاش فيها الأزهريُّ (282-370هـ) تشفعُ له في ذلك؛ لأن تلك الحِقبة لم تكن تعرفُ الدراسات اللغوية المقارنة، ولم تكن تملكُ وسائل المعرفة المتقدِّمة في أُصول اللغاتِ، ولم تكن قد ظهرت بعدُ دراساتٌ موَسَّعة ومستقلة في المعرَّب والدَّخيل كما نراه عند الجواليقي (ت540هـ)، وما كان مفقوداً في عصر الأزهريّ قد ظهر في الدراسات اللغوية الحديثة بفروعها المقارنة والتأصيليَّة، وقيامُ دراساتٍ جادةٍ حول المعرَّب والدَّخيل أزال اللَّبسَ عن هذه المسألة، فباتت معروفةً أُصول </w:t>
      </w:r>
      <w:r w:rsidRPr="002E117D">
        <w:rPr>
          <w:rFonts w:ascii="Calibri" w:hAnsi="Calibri" w:hint="cs"/>
          <w:sz w:val="32"/>
          <w:szCs w:val="32"/>
          <w:rtl/>
          <w:lang w:bidi="ar-IQ"/>
        </w:rPr>
        <w:lastRenderedPageBreak/>
        <w:t>قسم كبير من تلك الكلمات ولم يعدْ هناك غموضٌ في نسْبتها، على الرغم من اختلاف المواقف في ذلك.</w:t>
      </w:r>
    </w:p>
    <w:p w:rsidR="003516B9" w:rsidRPr="002E117D" w:rsidRDefault="003516B9" w:rsidP="005B72E2">
      <w:pPr>
        <w:numPr>
          <w:ilvl w:val="0"/>
          <w:numId w:val="18"/>
        </w:numPr>
        <w:spacing w:after="100" w:line="240" w:lineRule="auto"/>
        <w:jc w:val="both"/>
        <w:rPr>
          <w:rFonts w:ascii="Calibri" w:hAnsi="Calibri"/>
          <w:sz w:val="32"/>
          <w:szCs w:val="32"/>
          <w:rtl/>
          <w:lang w:bidi="ar-IQ"/>
        </w:rPr>
      </w:pPr>
      <w:r w:rsidRPr="002E117D">
        <w:rPr>
          <w:rFonts w:ascii="Calibri" w:hAnsi="Calibri" w:hint="cs"/>
          <w:sz w:val="32"/>
          <w:szCs w:val="32"/>
          <w:rtl/>
          <w:lang w:bidi="ar-IQ"/>
        </w:rPr>
        <w:t>يلي الألفاظ التي لم تنسب إلى أصل محدَّد في كثرة ورودها في التهذيب ما كان مقترضاً من اللُّغة الفارسيَّة؛ لأن الفُرس كانوا "أُدباءَ وشعراءَ وكتَّاباً ولغويين ونحويِّين في العراق وفارس، وما وراء النهرين من البلادِ المفتوحة، ومن هنا كان أكثر عنايةِ التهذيب بالفارسيِّ المعرَّب"</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55"/>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5B72E2">
      <w:pPr>
        <w:spacing w:after="100"/>
        <w:ind w:left="657"/>
        <w:jc w:val="both"/>
        <w:rPr>
          <w:rFonts w:ascii="Calibri" w:hAnsi="Calibri"/>
          <w:sz w:val="32"/>
          <w:szCs w:val="32"/>
          <w:rtl/>
          <w:lang w:bidi="ar-IQ"/>
        </w:rPr>
      </w:pPr>
      <w:r w:rsidRPr="002E117D">
        <w:rPr>
          <w:rFonts w:ascii="Calibri" w:hAnsi="Calibri" w:hint="cs"/>
          <w:sz w:val="32"/>
          <w:szCs w:val="32"/>
          <w:rtl/>
          <w:lang w:bidi="ar-IQ"/>
        </w:rPr>
        <w:t xml:space="preserve">ويرى برجشتراسر أنَّ سببَ كثرة الألفاظ الفارسيَّة والآرامية والحبشيَّة في اللغة العربيَّة هو أنَّها كانت لغةُ الأقوامِ المتمدِّنة المجاورة للعرب في القرون السابقة للهجرة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56"/>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5B72E2" w:rsidRDefault="003516B9" w:rsidP="005B72E2">
      <w:pPr>
        <w:numPr>
          <w:ilvl w:val="0"/>
          <w:numId w:val="18"/>
        </w:numPr>
        <w:spacing w:after="100" w:line="240" w:lineRule="auto"/>
        <w:jc w:val="both"/>
        <w:rPr>
          <w:rFonts w:ascii="Calibri" w:hAnsi="Calibri"/>
          <w:sz w:val="32"/>
          <w:szCs w:val="32"/>
          <w:lang w:bidi="ar-IQ"/>
        </w:rPr>
      </w:pPr>
      <w:r w:rsidRPr="002E117D">
        <w:rPr>
          <w:rFonts w:ascii="Calibri" w:hAnsi="Calibri" w:hint="cs"/>
          <w:sz w:val="32"/>
          <w:szCs w:val="32"/>
          <w:rtl/>
          <w:lang w:bidi="ar-IQ"/>
        </w:rPr>
        <w:t>ويتبعهما في الكثرة ما لم يجزم بكونه معرَّباً أو دخيلاً، ويليه ما لم يجزم بنسبته "ولعلَّ سبب ذلك يرجعُ إلى شدة حيطته وتحذُّره [ كذا حَذَرِه] من أنْ يقعَ في الخطأ، وتهذيبهُ صنَّفه مُتوخِّياً فيه الصحيحَ من اللُّغةِ"</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57"/>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w:t>
      </w:r>
    </w:p>
    <w:p w:rsidR="005B72E2" w:rsidRPr="005B72E2" w:rsidRDefault="005B72E2" w:rsidP="005B72E2">
      <w:pPr>
        <w:spacing w:after="100" w:line="240" w:lineRule="auto"/>
        <w:ind w:left="720"/>
        <w:jc w:val="both"/>
        <w:rPr>
          <w:rFonts w:ascii="Calibri" w:hAnsi="Calibri"/>
          <w:sz w:val="32"/>
          <w:szCs w:val="32"/>
          <w:rtl/>
          <w:lang w:bidi="ar-IQ"/>
        </w:rPr>
      </w:pPr>
    </w:p>
    <w:p w:rsidR="003516B9" w:rsidRPr="00A66F45" w:rsidRDefault="003516B9" w:rsidP="005B72E2">
      <w:pPr>
        <w:tabs>
          <w:tab w:val="left" w:pos="1118"/>
        </w:tabs>
        <w:spacing w:after="100"/>
        <w:rPr>
          <w:rFonts w:ascii="Calibri" w:hAnsi="Calibri" w:cs="AL-Mateen"/>
          <w:sz w:val="32"/>
          <w:szCs w:val="32"/>
          <w:rtl/>
          <w:lang w:bidi="ar-IQ"/>
        </w:rPr>
      </w:pPr>
      <w:r w:rsidRPr="00A66F45">
        <w:rPr>
          <w:rFonts w:ascii="Calibri" w:hAnsi="Calibri" w:cs="AL-Mateen" w:hint="cs"/>
          <w:b/>
          <w:bCs/>
          <w:sz w:val="32"/>
          <w:szCs w:val="32"/>
          <w:rtl/>
          <w:lang w:bidi="ar-IQ"/>
        </w:rPr>
        <w:t>المبحث الثالث: الموضوعات :</w:t>
      </w:r>
    </w:p>
    <w:p w:rsidR="003516B9" w:rsidRPr="002E117D" w:rsidRDefault="003516B9" w:rsidP="00C65A0E">
      <w:pPr>
        <w:spacing w:after="100"/>
        <w:ind w:firstLine="720"/>
        <w:rPr>
          <w:rFonts w:ascii="Calibri" w:hAnsi="Calibri"/>
          <w:sz w:val="32"/>
          <w:szCs w:val="32"/>
          <w:rtl/>
          <w:lang w:bidi="ar-IQ"/>
        </w:rPr>
      </w:pPr>
      <w:r w:rsidRPr="002E117D">
        <w:rPr>
          <w:rFonts w:ascii="Calibri" w:hAnsi="Calibri" w:hint="cs"/>
          <w:sz w:val="32"/>
          <w:szCs w:val="32"/>
          <w:rtl/>
          <w:lang w:bidi="ar-IQ"/>
        </w:rPr>
        <w:t xml:space="preserve">من المعلوم أنَّ العرب لم يقترضوا من المفردات الأعجمية إلا ما دعتْ إليه حاجةٌ، أو اقتضتْهُ ضرورةٌ عرضتْ لهم في الحياة اليومية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58"/>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Default="003516B9" w:rsidP="00C65A0E">
      <w:pPr>
        <w:spacing w:after="100"/>
        <w:ind w:firstLine="720"/>
        <w:rPr>
          <w:rFonts w:ascii="Calibri" w:hAnsi="Calibri"/>
          <w:sz w:val="32"/>
          <w:szCs w:val="32"/>
          <w:rtl/>
          <w:lang w:bidi="ar-IQ"/>
        </w:rPr>
      </w:pPr>
      <w:r w:rsidRPr="002E117D">
        <w:rPr>
          <w:rFonts w:ascii="Calibri" w:hAnsi="Calibri" w:hint="cs"/>
          <w:sz w:val="32"/>
          <w:szCs w:val="32"/>
          <w:rtl/>
          <w:lang w:bidi="ar-IQ"/>
        </w:rPr>
        <w:t>وفيما يأتي جدولٌ بالموضوعات التي استُعمِلتْ فيها الألفاظُ المعرَّبةُ والدَّخيلة في كتاب تهذيب اللُغة</w:t>
      </w:r>
      <w:r w:rsidR="00A66F45">
        <w:rPr>
          <w:rFonts w:ascii="Calibri" w:hAnsi="Calibri" w:hint="cs"/>
          <w:sz w:val="32"/>
          <w:szCs w:val="32"/>
          <w:rtl/>
          <w:lang w:bidi="ar-IQ"/>
        </w:rPr>
        <w:t xml:space="preserve"> </w:t>
      </w:r>
      <w:r w:rsidRPr="002E117D">
        <w:rPr>
          <w:rFonts w:ascii="Calibri" w:hAnsi="Calibri" w:hint="cs"/>
          <w:sz w:val="32"/>
          <w:szCs w:val="32"/>
          <w:rtl/>
          <w:lang w:bidi="ar-IQ"/>
        </w:rPr>
        <w:t>:</w:t>
      </w:r>
    </w:p>
    <w:p w:rsidR="005B72E2" w:rsidRDefault="005B72E2" w:rsidP="00C65A0E">
      <w:pPr>
        <w:spacing w:after="100"/>
        <w:ind w:firstLine="720"/>
        <w:rPr>
          <w:rFonts w:ascii="Calibri" w:hAnsi="Calibri"/>
          <w:sz w:val="32"/>
          <w:szCs w:val="32"/>
          <w:rtl/>
          <w:lang w:bidi="ar-IQ"/>
        </w:rPr>
      </w:pPr>
    </w:p>
    <w:p w:rsidR="005B72E2" w:rsidRDefault="005B72E2" w:rsidP="00C65A0E">
      <w:pPr>
        <w:spacing w:after="100"/>
        <w:ind w:firstLine="720"/>
        <w:rPr>
          <w:rFonts w:ascii="Calibri" w:hAnsi="Calibri"/>
          <w:sz w:val="32"/>
          <w:szCs w:val="32"/>
          <w:rtl/>
          <w:lang w:bidi="ar-IQ"/>
        </w:rPr>
      </w:pPr>
    </w:p>
    <w:p w:rsidR="005B72E2" w:rsidRDefault="005B72E2" w:rsidP="00C65A0E">
      <w:pPr>
        <w:spacing w:after="100"/>
        <w:ind w:firstLine="720"/>
        <w:rPr>
          <w:rFonts w:ascii="Calibri" w:hAnsi="Calibri"/>
          <w:sz w:val="32"/>
          <w:szCs w:val="32"/>
          <w:rtl/>
          <w:lang w:bidi="ar-IQ"/>
        </w:rPr>
      </w:pPr>
    </w:p>
    <w:p w:rsidR="005B72E2" w:rsidRDefault="005B72E2" w:rsidP="00C65A0E">
      <w:pPr>
        <w:spacing w:after="100"/>
        <w:ind w:firstLine="720"/>
        <w:rPr>
          <w:rFonts w:ascii="Calibri" w:hAnsi="Calibri"/>
          <w:sz w:val="32"/>
          <w:szCs w:val="32"/>
          <w:rtl/>
          <w:lang w:bidi="ar-IQ"/>
        </w:rPr>
      </w:pPr>
    </w:p>
    <w:p w:rsidR="005B72E2" w:rsidRDefault="005B72E2" w:rsidP="00C65A0E">
      <w:pPr>
        <w:spacing w:after="100"/>
        <w:ind w:firstLine="720"/>
        <w:rPr>
          <w:rFonts w:ascii="Calibri" w:hAnsi="Calibri"/>
          <w:sz w:val="32"/>
          <w:szCs w:val="32"/>
          <w:rtl/>
          <w:lang w:bidi="ar-IQ"/>
        </w:rPr>
      </w:pPr>
    </w:p>
    <w:p w:rsidR="00A66F45" w:rsidRDefault="00A66F45" w:rsidP="00C65A0E">
      <w:pPr>
        <w:spacing w:after="100"/>
        <w:ind w:firstLine="720"/>
        <w:rPr>
          <w:rFonts w:ascii="Calibri" w:hAnsi="Calibri"/>
          <w:sz w:val="32"/>
          <w:szCs w:val="32"/>
          <w:rtl/>
          <w:lang w:bidi="ar-IQ"/>
        </w:rPr>
      </w:pPr>
    </w:p>
    <w:p w:rsidR="00A66F45" w:rsidRDefault="00A66F45" w:rsidP="00C65A0E">
      <w:pPr>
        <w:spacing w:after="100"/>
        <w:ind w:firstLine="720"/>
        <w:rPr>
          <w:rFonts w:ascii="Calibri" w:hAnsi="Calibri"/>
          <w:sz w:val="32"/>
          <w:szCs w:val="32"/>
          <w:rtl/>
          <w:lang w:bidi="ar-IQ"/>
        </w:rPr>
      </w:pPr>
    </w:p>
    <w:p w:rsidR="005B72E2" w:rsidRPr="002E117D" w:rsidRDefault="005B72E2" w:rsidP="00C65A0E">
      <w:pPr>
        <w:spacing w:after="100"/>
        <w:ind w:firstLine="720"/>
        <w:rPr>
          <w:rFonts w:ascii="Calibri" w:hAnsi="Calibri"/>
          <w:sz w:val="32"/>
          <w:szCs w:val="32"/>
          <w:rtl/>
          <w:lang w:bidi="ar-IQ"/>
        </w:rPr>
      </w:pPr>
    </w:p>
    <w:tbl>
      <w:tblPr>
        <w:bidiVisual/>
        <w:tblW w:w="8931" w:type="dxa"/>
        <w:jc w:val="center"/>
        <w:tblBorders>
          <w:top w:val="thinThickThinSmallGap" w:sz="24" w:space="0" w:color="auto"/>
          <w:left w:val="thinThickThinSmallGap" w:sz="24" w:space="0" w:color="auto"/>
          <w:bottom w:val="thinThickThinSmallGap" w:sz="24" w:space="0" w:color="auto"/>
          <w:right w:val="thinThickThinSmallGap" w:sz="24" w:space="0" w:color="auto"/>
          <w:insideH w:val="single" w:sz="6" w:space="0" w:color="auto"/>
          <w:insideV w:val="single" w:sz="6" w:space="0" w:color="auto"/>
        </w:tblBorders>
        <w:tblLook w:val="04A0" w:firstRow="1" w:lastRow="0" w:firstColumn="1" w:lastColumn="0" w:noHBand="0" w:noVBand="1"/>
      </w:tblPr>
      <w:tblGrid>
        <w:gridCol w:w="2678"/>
        <w:gridCol w:w="978"/>
        <w:gridCol w:w="945"/>
        <w:gridCol w:w="2318"/>
        <w:gridCol w:w="17"/>
        <w:gridCol w:w="965"/>
        <w:gridCol w:w="1030"/>
      </w:tblGrid>
      <w:tr w:rsidR="003516B9" w:rsidRPr="002E117D" w:rsidTr="0019623D">
        <w:trPr>
          <w:jc w:val="center"/>
        </w:trPr>
        <w:tc>
          <w:tcPr>
            <w:tcW w:w="2804" w:type="dxa"/>
            <w:tcBorders>
              <w:top w:val="double" w:sz="4" w:space="0" w:color="auto"/>
              <w:left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الموضوعات</w:t>
            </w:r>
          </w:p>
        </w:tc>
        <w:tc>
          <w:tcPr>
            <w:tcW w:w="880"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عدد مرات ورودها</w:t>
            </w:r>
          </w:p>
        </w:tc>
        <w:tc>
          <w:tcPr>
            <w:tcW w:w="902" w:type="dxa"/>
            <w:tcBorders>
              <w:top w:val="double" w:sz="4" w:space="0" w:color="auto"/>
              <w:bottom w:val="double" w:sz="4" w:space="0" w:color="auto"/>
              <w:right w:val="single" w:sz="12"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النسبة المئوية</w:t>
            </w:r>
          </w:p>
        </w:tc>
        <w:tc>
          <w:tcPr>
            <w:tcW w:w="2432" w:type="dxa"/>
            <w:tcBorders>
              <w:top w:val="double" w:sz="4" w:space="0" w:color="auto"/>
              <w:left w:val="single" w:sz="12"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الموضوعات</w:t>
            </w:r>
          </w:p>
        </w:tc>
        <w:tc>
          <w:tcPr>
            <w:tcW w:w="880" w:type="dxa"/>
            <w:gridSpan w:val="2"/>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عدد مرات ورودها</w:t>
            </w:r>
          </w:p>
        </w:tc>
        <w:tc>
          <w:tcPr>
            <w:tcW w:w="1033" w:type="dxa"/>
            <w:tcBorders>
              <w:top w:val="double" w:sz="4" w:space="0" w:color="auto"/>
              <w:bottom w:val="double" w:sz="4" w:space="0" w:color="auto"/>
              <w:right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النسبة المئوية</w:t>
            </w:r>
          </w:p>
        </w:tc>
      </w:tr>
      <w:tr w:rsidR="003516B9" w:rsidRPr="002E117D" w:rsidTr="0019623D">
        <w:trPr>
          <w:jc w:val="center"/>
        </w:trPr>
        <w:tc>
          <w:tcPr>
            <w:tcW w:w="2804" w:type="dxa"/>
            <w:tcBorders>
              <w:top w:val="double" w:sz="4" w:space="0" w:color="auto"/>
              <w:left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أسماء المواضع والمدن</w:t>
            </w:r>
          </w:p>
        </w:tc>
        <w:tc>
          <w:tcPr>
            <w:tcW w:w="880" w:type="dxa"/>
            <w:tcBorders>
              <w:top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44</w:t>
            </w:r>
          </w:p>
        </w:tc>
        <w:tc>
          <w:tcPr>
            <w:tcW w:w="902" w:type="dxa"/>
            <w:tcBorders>
              <w:top w:val="double" w:sz="4" w:space="0" w:color="auto"/>
              <w:bottom w:val="single" w:sz="6" w:space="0" w:color="auto"/>
              <w:right w:val="single" w:sz="12"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11,2</w:t>
            </w:r>
          </w:p>
        </w:tc>
        <w:tc>
          <w:tcPr>
            <w:tcW w:w="2432" w:type="dxa"/>
            <w:tcBorders>
              <w:top w:val="double" w:sz="4" w:space="0" w:color="auto"/>
              <w:left w:val="single" w:sz="12"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أسماء سجلات وكتب</w:t>
            </w:r>
          </w:p>
        </w:tc>
        <w:tc>
          <w:tcPr>
            <w:tcW w:w="880" w:type="dxa"/>
            <w:gridSpan w:val="2"/>
            <w:tcBorders>
              <w:top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7</w:t>
            </w:r>
          </w:p>
        </w:tc>
        <w:tc>
          <w:tcPr>
            <w:tcW w:w="1033" w:type="dxa"/>
            <w:tcBorders>
              <w:top w:val="double" w:sz="4" w:space="0" w:color="auto"/>
              <w:bottom w:val="single" w:sz="6"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1,8</w:t>
            </w:r>
          </w:p>
        </w:tc>
      </w:tr>
      <w:tr w:rsidR="003516B9" w:rsidRPr="002E117D" w:rsidTr="0019623D">
        <w:trPr>
          <w:jc w:val="center"/>
        </w:trPr>
        <w:tc>
          <w:tcPr>
            <w:tcW w:w="2804" w:type="dxa"/>
            <w:tcBorders>
              <w:top w:val="single" w:sz="6" w:space="0" w:color="auto"/>
              <w:left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أسماء النباتات والثمار</w:t>
            </w:r>
          </w:p>
        </w:tc>
        <w:tc>
          <w:tcPr>
            <w:tcW w:w="880" w:type="dxa"/>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38</w:t>
            </w:r>
          </w:p>
        </w:tc>
        <w:tc>
          <w:tcPr>
            <w:tcW w:w="902" w:type="dxa"/>
            <w:tcBorders>
              <w:top w:val="single" w:sz="6" w:space="0" w:color="auto"/>
              <w:bottom w:val="single" w:sz="6" w:space="0" w:color="auto"/>
              <w:right w:val="single" w:sz="12"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9,7</w:t>
            </w:r>
          </w:p>
        </w:tc>
        <w:tc>
          <w:tcPr>
            <w:tcW w:w="2432" w:type="dxa"/>
            <w:tcBorders>
              <w:top w:val="single" w:sz="6" w:space="0" w:color="auto"/>
              <w:left w:val="single" w:sz="12"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العطور وما يتصل بها</w:t>
            </w:r>
          </w:p>
        </w:tc>
        <w:tc>
          <w:tcPr>
            <w:tcW w:w="880" w:type="dxa"/>
            <w:gridSpan w:val="2"/>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6</w:t>
            </w:r>
          </w:p>
        </w:tc>
        <w:tc>
          <w:tcPr>
            <w:tcW w:w="1033" w:type="dxa"/>
            <w:tcBorders>
              <w:top w:val="single" w:sz="6" w:space="0" w:color="auto"/>
              <w:bottom w:val="single" w:sz="6"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1,5</w:t>
            </w:r>
          </w:p>
        </w:tc>
      </w:tr>
      <w:tr w:rsidR="003516B9" w:rsidRPr="002E117D" w:rsidTr="0019623D">
        <w:trPr>
          <w:jc w:val="center"/>
        </w:trPr>
        <w:tc>
          <w:tcPr>
            <w:tcW w:w="2804" w:type="dxa"/>
            <w:tcBorders>
              <w:top w:val="single" w:sz="6" w:space="0" w:color="auto"/>
              <w:left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ألفاظ متفرقة</w:t>
            </w:r>
          </w:p>
        </w:tc>
        <w:tc>
          <w:tcPr>
            <w:tcW w:w="880" w:type="dxa"/>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35</w:t>
            </w:r>
          </w:p>
        </w:tc>
        <w:tc>
          <w:tcPr>
            <w:tcW w:w="902" w:type="dxa"/>
            <w:tcBorders>
              <w:top w:val="single" w:sz="6" w:space="0" w:color="auto"/>
              <w:bottom w:val="single" w:sz="6" w:space="0" w:color="auto"/>
              <w:right w:val="single" w:sz="12"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8,9</w:t>
            </w:r>
          </w:p>
        </w:tc>
        <w:tc>
          <w:tcPr>
            <w:tcW w:w="2432" w:type="dxa"/>
            <w:tcBorders>
              <w:top w:val="single" w:sz="6" w:space="0" w:color="auto"/>
              <w:left w:val="single" w:sz="12"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الجُلود والسُّيور والنُطُق</w:t>
            </w:r>
          </w:p>
        </w:tc>
        <w:tc>
          <w:tcPr>
            <w:tcW w:w="880" w:type="dxa"/>
            <w:gridSpan w:val="2"/>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5</w:t>
            </w:r>
          </w:p>
        </w:tc>
        <w:tc>
          <w:tcPr>
            <w:tcW w:w="1033" w:type="dxa"/>
            <w:tcBorders>
              <w:top w:val="single" w:sz="6" w:space="0" w:color="auto"/>
              <w:bottom w:val="single" w:sz="6"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1,3</w:t>
            </w:r>
          </w:p>
        </w:tc>
      </w:tr>
      <w:tr w:rsidR="003516B9" w:rsidRPr="002E117D" w:rsidTr="0019623D">
        <w:trPr>
          <w:jc w:val="center"/>
        </w:trPr>
        <w:tc>
          <w:tcPr>
            <w:tcW w:w="2804" w:type="dxa"/>
            <w:tcBorders>
              <w:top w:val="single" w:sz="6" w:space="0" w:color="auto"/>
              <w:left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الآلات والأدوات والأواني</w:t>
            </w:r>
          </w:p>
        </w:tc>
        <w:tc>
          <w:tcPr>
            <w:tcW w:w="880" w:type="dxa"/>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32</w:t>
            </w:r>
          </w:p>
        </w:tc>
        <w:tc>
          <w:tcPr>
            <w:tcW w:w="902" w:type="dxa"/>
            <w:tcBorders>
              <w:top w:val="single" w:sz="6" w:space="0" w:color="auto"/>
              <w:bottom w:val="single" w:sz="6" w:space="0" w:color="auto"/>
              <w:right w:val="single" w:sz="12"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8,1</w:t>
            </w:r>
          </w:p>
        </w:tc>
        <w:tc>
          <w:tcPr>
            <w:tcW w:w="2432" w:type="dxa"/>
            <w:tcBorders>
              <w:top w:val="single" w:sz="6" w:space="0" w:color="auto"/>
              <w:left w:val="single" w:sz="12"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أسماء الطقوس والأعياد</w:t>
            </w:r>
          </w:p>
        </w:tc>
        <w:tc>
          <w:tcPr>
            <w:tcW w:w="880" w:type="dxa"/>
            <w:gridSpan w:val="2"/>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5</w:t>
            </w:r>
          </w:p>
        </w:tc>
        <w:tc>
          <w:tcPr>
            <w:tcW w:w="1033" w:type="dxa"/>
            <w:tcBorders>
              <w:top w:val="single" w:sz="6" w:space="0" w:color="auto"/>
              <w:bottom w:val="single" w:sz="6"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1,3</w:t>
            </w:r>
          </w:p>
        </w:tc>
      </w:tr>
      <w:tr w:rsidR="003516B9" w:rsidRPr="002E117D" w:rsidTr="0019623D">
        <w:trPr>
          <w:jc w:val="center"/>
        </w:trPr>
        <w:tc>
          <w:tcPr>
            <w:tcW w:w="2804" w:type="dxa"/>
            <w:tcBorders>
              <w:top w:val="single" w:sz="6" w:space="0" w:color="auto"/>
              <w:left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أسماءالجماعات والأفراد</w:t>
            </w:r>
          </w:p>
        </w:tc>
        <w:tc>
          <w:tcPr>
            <w:tcW w:w="880" w:type="dxa"/>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31</w:t>
            </w:r>
          </w:p>
        </w:tc>
        <w:tc>
          <w:tcPr>
            <w:tcW w:w="902" w:type="dxa"/>
            <w:tcBorders>
              <w:top w:val="single" w:sz="6" w:space="0" w:color="auto"/>
              <w:bottom w:val="single" w:sz="6" w:space="0" w:color="auto"/>
              <w:right w:val="single" w:sz="12"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7,9</w:t>
            </w:r>
          </w:p>
        </w:tc>
        <w:tc>
          <w:tcPr>
            <w:tcW w:w="2432" w:type="dxa"/>
            <w:tcBorders>
              <w:top w:val="single" w:sz="6" w:space="0" w:color="auto"/>
              <w:left w:val="single" w:sz="12"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أسماء أدوات العمل وموادِّه</w:t>
            </w:r>
          </w:p>
        </w:tc>
        <w:tc>
          <w:tcPr>
            <w:tcW w:w="880" w:type="dxa"/>
            <w:gridSpan w:val="2"/>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4</w:t>
            </w:r>
          </w:p>
        </w:tc>
        <w:tc>
          <w:tcPr>
            <w:tcW w:w="1033" w:type="dxa"/>
            <w:tcBorders>
              <w:top w:val="single" w:sz="6" w:space="0" w:color="auto"/>
              <w:bottom w:val="single" w:sz="6"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1,1</w:t>
            </w:r>
          </w:p>
        </w:tc>
      </w:tr>
      <w:tr w:rsidR="003516B9" w:rsidRPr="002E117D" w:rsidTr="0019623D">
        <w:trPr>
          <w:jc w:val="center"/>
        </w:trPr>
        <w:tc>
          <w:tcPr>
            <w:tcW w:w="2804" w:type="dxa"/>
            <w:tcBorders>
              <w:top w:val="single" w:sz="6" w:space="0" w:color="auto"/>
              <w:left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أوصاف أشخاص وأشياء</w:t>
            </w:r>
          </w:p>
        </w:tc>
        <w:tc>
          <w:tcPr>
            <w:tcW w:w="880" w:type="dxa"/>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30</w:t>
            </w:r>
          </w:p>
        </w:tc>
        <w:tc>
          <w:tcPr>
            <w:tcW w:w="902" w:type="dxa"/>
            <w:tcBorders>
              <w:top w:val="single" w:sz="6" w:space="0" w:color="auto"/>
              <w:bottom w:val="single" w:sz="6" w:space="0" w:color="auto"/>
              <w:right w:val="single" w:sz="12"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7,6</w:t>
            </w:r>
          </w:p>
        </w:tc>
        <w:tc>
          <w:tcPr>
            <w:tcW w:w="2432" w:type="dxa"/>
            <w:tcBorders>
              <w:top w:val="single" w:sz="6" w:space="0" w:color="auto"/>
              <w:left w:val="single" w:sz="12"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ألفاظ الطلب</w:t>
            </w:r>
          </w:p>
        </w:tc>
        <w:tc>
          <w:tcPr>
            <w:tcW w:w="880" w:type="dxa"/>
            <w:gridSpan w:val="2"/>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4</w:t>
            </w:r>
          </w:p>
        </w:tc>
        <w:tc>
          <w:tcPr>
            <w:tcW w:w="1033" w:type="dxa"/>
            <w:tcBorders>
              <w:top w:val="single" w:sz="6" w:space="0" w:color="auto"/>
              <w:bottom w:val="single" w:sz="6"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1,1</w:t>
            </w:r>
          </w:p>
        </w:tc>
      </w:tr>
      <w:tr w:rsidR="003516B9" w:rsidRPr="002E117D" w:rsidTr="0019623D">
        <w:trPr>
          <w:jc w:val="center"/>
        </w:trPr>
        <w:tc>
          <w:tcPr>
            <w:tcW w:w="2804" w:type="dxa"/>
            <w:tcBorders>
              <w:top w:val="single" w:sz="6" w:space="0" w:color="auto"/>
              <w:left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أسماء الألبسة والأقمشة</w:t>
            </w:r>
          </w:p>
        </w:tc>
        <w:tc>
          <w:tcPr>
            <w:tcW w:w="880" w:type="dxa"/>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25</w:t>
            </w:r>
          </w:p>
        </w:tc>
        <w:tc>
          <w:tcPr>
            <w:tcW w:w="902" w:type="dxa"/>
            <w:tcBorders>
              <w:top w:val="single" w:sz="6" w:space="0" w:color="auto"/>
              <w:bottom w:val="single" w:sz="6" w:space="0" w:color="auto"/>
              <w:right w:val="single" w:sz="12"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6,4</w:t>
            </w:r>
          </w:p>
        </w:tc>
        <w:tc>
          <w:tcPr>
            <w:tcW w:w="2432" w:type="dxa"/>
            <w:tcBorders>
              <w:top w:val="single" w:sz="6" w:space="0" w:color="auto"/>
              <w:left w:val="single" w:sz="12"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مفردات زراعية</w:t>
            </w:r>
          </w:p>
        </w:tc>
        <w:tc>
          <w:tcPr>
            <w:tcW w:w="880" w:type="dxa"/>
            <w:gridSpan w:val="2"/>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4</w:t>
            </w:r>
          </w:p>
        </w:tc>
        <w:tc>
          <w:tcPr>
            <w:tcW w:w="1033" w:type="dxa"/>
            <w:tcBorders>
              <w:top w:val="single" w:sz="6" w:space="0" w:color="auto"/>
              <w:bottom w:val="single" w:sz="6"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1,1</w:t>
            </w:r>
          </w:p>
        </w:tc>
      </w:tr>
      <w:tr w:rsidR="003516B9" w:rsidRPr="002E117D" w:rsidTr="0019623D">
        <w:trPr>
          <w:jc w:val="center"/>
        </w:trPr>
        <w:tc>
          <w:tcPr>
            <w:tcW w:w="2804" w:type="dxa"/>
            <w:tcBorders>
              <w:top w:val="single" w:sz="6" w:space="0" w:color="auto"/>
              <w:left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الحيوانات وما يتصل بها</w:t>
            </w:r>
          </w:p>
        </w:tc>
        <w:tc>
          <w:tcPr>
            <w:tcW w:w="880" w:type="dxa"/>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20</w:t>
            </w:r>
          </w:p>
        </w:tc>
        <w:tc>
          <w:tcPr>
            <w:tcW w:w="902" w:type="dxa"/>
            <w:tcBorders>
              <w:top w:val="single" w:sz="6" w:space="0" w:color="auto"/>
              <w:bottom w:val="single" w:sz="6" w:space="0" w:color="auto"/>
              <w:right w:val="single" w:sz="12"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5,1</w:t>
            </w:r>
          </w:p>
        </w:tc>
        <w:tc>
          <w:tcPr>
            <w:tcW w:w="2432" w:type="dxa"/>
            <w:tcBorders>
              <w:top w:val="single" w:sz="6" w:space="0" w:color="auto"/>
              <w:left w:val="single" w:sz="12"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الصفات الإلهية</w:t>
            </w:r>
          </w:p>
        </w:tc>
        <w:tc>
          <w:tcPr>
            <w:tcW w:w="880" w:type="dxa"/>
            <w:gridSpan w:val="2"/>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3</w:t>
            </w:r>
          </w:p>
        </w:tc>
        <w:tc>
          <w:tcPr>
            <w:tcW w:w="1033" w:type="dxa"/>
            <w:tcBorders>
              <w:top w:val="single" w:sz="6" w:space="0" w:color="auto"/>
              <w:bottom w:val="single" w:sz="6"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0,7</w:t>
            </w:r>
          </w:p>
        </w:tc>
      </w:tr>
      <w:tr w:rsidR="003516B9" w:rsidRPr="002E117D" w:rsidTr="0019623D">
        <w:trPr>
          <w:jc w:val="center"/>
        </w:trPr>
        <w:tc>
          <w:tcPr>
            <w:tcW w:w="2804" w:type="dxa"/>
            <w:tcBorders>
              <w:top w:val="single" w:sz="6" w:space="0" w:color="auto"/>
              <w:left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أسماء الأطعمة والأشربة</w:t>
            </w:r>
          </w:p>
        </w:tc>
        <w:tc>
          <w:tcPr>
            <w:tcW w:w="880" w:type="dxa"/>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20</w:t>
            </w:r>
          </w:p>
        </w:tc>
        <w:tc>
          <w:tcPr>
            <w:tcW w:w="902" w:type="dxa"/>
            <w:tcBorders>
              <w:top w:val="single" w:sz="6" w:space="0" w:color="auto"/>
              <w:bottom w:val="single" w:sz="6" w:space="0" w:color="auto"/>
              <w:right w:val="single" w:sz="12"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5,1</w:t>
            </w:r>
          </w:p>
        </w:tc>
        <w:tc>
          <w:tcPr>
            <w:tcW w:w="2432" w:type="dxa"/>
            <w:tcBorders>
              <w:top w:val="single" w:sz="6" w:space="0" w:color="auto"/>
              <w:left w:val="single" w:sz="12"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أسماء أدوات الزينة</w:t>
            </w:r>
          </w:p>
        </w:tc>
        <w:tc>
          <w:tcPr>
            <w:tcW w:w="880" w:type="dxa"/>
            <w:gridSpan w:val="2"/>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2</w:t>
            </w:r>
          </w:p>
        </w:tc>
        <w:tc>
          <w:tcPr>
            <w:tcW w:w="1033" w:type="dxa"/>
            <w:tcBorders>
              <w:top w:val="single" w:sz="6" w:space="0" w:color="auto"/>
              <w:bottom w:val="single" w:sz="6"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0,5</w:t>
            </w:r>
          </w:p>
        </w:tc>
      </w:tr>
      <w:tr w:rsidR="003516B9" w:rsidRPr="002E117D" w:rsidTr="0019623D">
        <w:trPr>
          <w:jc w:val="center"/>
        </w:trPr>
        <w:tc>
          <w:tcPr>
            <w:tcW w:w="2804" w:type="dxa"/>
            <w:tcBorders>
              <w:top w:val="single" w:sz="6" w:space="0" w:color="auto"/>
              <w:left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الموازيين والمقاييس والنقود</w:t>
            </w:r>
          </w:p>
        </w:tc>
        <w:tc>
          <w:tcPr>
            <w:tcW w:w="880" w:type="dxa"/>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16</w:t>
            </w:r>
          </w:p>
        </w:tc>
        <w:tc>
          <w:tcPr>
            <w:tcW w:w="902" w:type="dxa"/>
            <w:tcBorders>
              <w:top w:val="single" w:sz="6" w:space="0" w:color="auto"/>
              <w:bottom w:val="single" w:sz="6" w:space="0" w:color="auto"/>
              <w:right w:val="single" w:sz="12"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4,1</w:t>
            </w:r>
          </w:p>
        </w:tc>
        <w:tc>
          <w:tcPr>
            <w:tcW w:w="2432" w:type="dxa"/>
            <w:tcBorders>
              <w:top w:val="single" w:sz="6" w:space="0" w:color="auto"/>
              <w:left w:val="single" w:sz="12"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النوافذ والفتحات المنزلية</w:t>
            </w:r>
          </w:p>
        </w:tc>
        <w:tc>
          <w:tcPr>
            <w:tcW w:w="880" w:type="dxa"/>
            <w:gridSpan w:val="2"/>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2</w:t>
            </w:r>
          </w:p>
        </w:tc>
        <w:tc>
          <w:tcPr>
            <w:tcW w:w="1033" w:type="dxa"/>
            <w:tcBorders>
              <w:top w:val="single" w:sz="6" w:space="0" w:color="auto"/>
              <w:bottom w:val="single" w:sz="6"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0,5</w:t>
            </w:r>
          </w:p>
        </w:tc>
      </w:tr>
      <w:tr w:rsidR="003516B9" w:rsidRPr="002E117D" w:rsidTr="0019623D">
        <w:trPr>
          <w:jc w:val="center"/>
        </w:trPr>
        <w:tc>
          <w:tcPr>
            <w:tcW w:w="2804" w:type="dxa"/>
            <w:tcBorders>
              <w:top w:val="single" w:sz="6" w:space="0" w:color="auto"/>
              <w:left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الألعاب والآلات الموسيقىية</w:t>
            </w:r>
          </w:p>
        </w:tc>
        <w:tc>
          <w:tcPr>
            <w:tcW w:w="880" w:type="dxa"/>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16</w:t>
            </w:r>
          </w:p>
        </w:tc>
        <w:tc>
          <w:tcPr>
            <w:tcW w:w="902" w:type="dxa"/>
            <w:tcBorders>
              <w:top w:val="single" w:sz="6" w:space="0" w:color="auto"/>
              <w:bottom w:val="single" w:sz="6" w:space="0" w:color="auto"/>
              <w:right w:val="single" w:sz="12"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4,1</w:t>
            </w:r>
          </w:p>
        </w:tc>
        <w:tc>
          <w:tcPr>
            <w:tcW w:w="2432" w:type="dxa"/>
            <w:tcBorders>
              <w:top w:val="single" w:sz="6" w:space="0" w:color="auto"/>
              <w:left w:val="single" w:sz="12"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أسماء أصباغ</w:t>
            </w:r>
          </w:p>
        </w:tc>
        <w:tc>
          <w:tcPr>
            <w:tcW w:w="880" w:type="dxa"/>
            <w:gridSpan w:val="2"/>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2</w:t>
            </w:r>
          </w:p>
        </w:tc>
        <w:tc>
          <w:tcPr>
            <w:tcW w:w="1033" w:type="dxa"/>
            <w:tcBorders>
              <w:top w:val="single" w:sz="6" w:space="0" w:color="auto"/>
              <w:bottom w:val="single" w:sz="6"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0,5</w:t>
            </w:r>
          </w:p>
        </w:tc>
      </w:tr>
      <w:tr w:rsidR="003516B9" w:rsidRPr="002E117D" w:rsidTr="0019623D">
        <w:trPr>
          <w:jc w:val="center"/>
        </w:trPr>
        <w:tc>
          <w:tcPr>
            <w:tcW w:w="2804" w:type="dxa"/>
            <w:tcBorders>
              <w:top w:val="single" w:sz="6" w:space="0" w:color="auto"/>
              <w:left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معادن وأشياء في الطبيعة</w:t>
            </w:r>
          </w:p>
        </w:tc>
        <w:tc>
          <w:tcPr>
            <w:tcW w:w="880" w:type="dxa"/>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14</w:t>
            </w:r>
          </w:p>
        </w:tc>
        <w:tc>
          <w:tcPr>
            <w:tcW w:w="902" w:type="dxa"/>
            <w:tcBorders>
              <w:top w:val="single" w:sz="6" w:space="0" w:color="auto"/>
              <w:bottom w:val="single" w:sz="6" w:space="0" w:color="auto"/>
              <w:right w:val="single" w:sz="12"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3,5</w:t>
            </w:r>
          </w:p>
        </w:tc>
        <w:tc>
          <w:tcPr>
            <w:tcW w:w="2432" w:type="dxa"/>
            <w:tcBorders>
              <w:top w:val="single" w:sz="6" w:space="0" w:color="auto"/>
              <w:left w:val="single" w:sz="12"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أسماء خِرَز</w:t>
            </w:r>
          </w:p>
        </w:tc>
        <w:tc>
          <w:tcPr>
            <w:tcW w:w="880" w:type="dxa"/>
            <w:gridSpan w:val="2"/>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2</w:t>
            </w:r>
          </w:p>
        </w:tc>
        <w:tc>
          <w:tcPr>
            <w:tcW w:w="1033" w:type="dxa"/>
            <w:tcBorders>
              <w:top w:val="single" w:sz="6" w:space="0" w:color="auto"/>
              <w:bottom w:val="single" w:sz="6"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0,5</w:t>
            </w:r>
          </w:p>
        </w:tc>
      </w:tr>
      <w:tr w:rsidR="003516B9" w:rsidRPr="002E117D" w:rsidTr="0019623D">
        <w:trPr>
          <w:jc w:val="center"/>
        </w:trPr>
        <w:tc>
          <w:tcPr>
            <w:tcW w:w="2804" w:type="dxa"/>
            <w:tcBorders>
              <w:top w:val="single" w:sz="6" w:space="0" w:color="auto"/>
              <w:left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أسماء أدوية وأمراض</w:t>
            </w:r>
          </w:p>
        </w:tc>
        <w:tc>
          <w:tcPr>
            <w:tcW w:w="880" w:type="dxa"/>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9</w:t>
            </w:r>
          </w:p>
        </w:tc>
        <w:tc>
          <w:tcPr>
            <w:tcW w:w="902" w:type="dxa"/>
            <w:tcBorders>
              <w:top w:val="single" w:sz="6" w:space="0" w:color="auto"/>
              <w:bottom w:val="single" w:sz="6" w:space="0" w:color="auto"/>
              <w:right w:val="single" w:sz="12"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2,3</w:t>
            </w:r>
          </w:p>
        </w:tc>
        <w:tc>
          <w:tcPr>
            <w:tcW w:w="2432" w:type="dxa"/>
            <w:tcBorders>
              <w:top w:val="single" w:sz="6" w:space="0" w:color="auto"/>
              <w:left w:val="single" w:sz="12" w:space="0" w:color="auto"/>
              <w:bottom w:val="single" w:sz="6" w:space="0" w:color="auto"/>
              <w:right w:val="sing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أسماء الخِفاف وأنواعها</w:t>
            </w:r>
          </w:p>
        </w:tc>
        <w:tc>
          <w:tcPr>
            <w:tcW w:w="880" w:type="dxa"/>
            <w:gridSpan w:val="2"/>
            <w:tcBorders>
              <w:top w:val="single" w:sz="6" w:space="0" w:color="auto"/>
              <w:left w:val="sing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2</w:t>
            </w:r>
          </w:p>
        </w:tc>
        <w:tc>
          <w:tcPr>
            <w:tcW w:w="1033" w:type="dxa"/>
            <w:tcBorders>
              <w:top w:val="single" w:sz="6" w:space="0" w:color="auto"/>
              <w:bottom w:val="single" w:sz="6"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0,5</w:t>
            </w:r>
          </w:p>
        </w:tc>
      </w:tr>
      <w:tr w:rsidR="003516B9" w:rsidRPr="002E117D" w:rsidTr="0019623D">
        <w:trPr>
          <w:jc w:val="center"/>
        </w:trPr>
        <w:tc>
          <w:tcPr>
            <w:tcW w:w="2804" w:type="dxa"/>
            <w:tcBorders>
              <w:top w:val="single" w:sz="6" w:space="0" w:color="auto"/>
              <w:left w:val="double" w:sz="4"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أسماء الأزمنة والأوقات</w:t>
            </w:r>
          </w:p>
        </w:tc>
        <w:tc>
          <w:tcPr>
            <w:tcW w:w="880" w:type="dxa"/>
            <w:tcBorders>
              <w:top w:val="single" w:sz="6" w:space="0" w:color="auto"/>
              <w:bottom w:val="single" w:sz="6"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7</w:t>
            </w:r>
          </w:p>
        </w:tc>
        <w:tc>
          <w:tcPr>
            <w:tcW w:w="902" w:type="dxa"/>
            <w:tcBorders>
              <w:top w:val="single" w:sz="6" w:space="0" w:color="auto"/>
              <w:bottom w:val="single" w:sz="6" w:space="0" w:color="auto"/>
              <w:right w:val="single" w:sz="12"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1,8</w:t>
            </w:r>
          </w:p>
        </w:tc>
        <w:tc>
          <w:tcPr>
            <w:tcW w:w="2449" w:type="dxa"/>
            <w:gridSpan w:val="2"/>
            <w:vMerge w:val="restart"/>
            <w:tcBorders>
              <w:top w:val="single" w:sz="6" w:space="0" w:color="auto"/>
              <w:left w:val="single" w:sz="12" w:space="0" w:color="auto"/>
              <w:bottom w:val="single" w:sz="6" w:space="0" w:color="auto"/>
              <w:right w:val="sing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المجموع</w:t>
            </w:r>
          </w:p>
        </w:tc>
        <w:tc>
          <w:tcPr>
            <w:tcW w:w="863" w:type="dxa"/>
            <w:vMerge w:val="restart"/>
            <w:tcBorders>
              <w:top w:val="single" w:sz="6" w:space="0" w:color="auto"/>
              <w:left w:val="single" w:sz="4" w:space="0" w:color="auto"/>
              <w:bottom w:val="single" w:sz="6" w:space="0" w:color="auto"/>
              <w:right w:val="sing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392</w:t>
            </w:r>
          </w:p>
        </w:tc>
        <w:tc>
          <w:tcPr>
            <w:tcW w:w="1033" w:type="dxa"/>
            <w:vMerge w:val="restart"/>
            <w:tcBorders>
              <w:top w:val="single" w:sz="6" w:space="0" w:color="auto"/>
              <w:left w:val="single" w:sz="4" w:space="0" w:color="auto"/>
              <w:bottom w:val="single" w:sz="6"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100%</w:t>
            </w:r>
          </w:p>
        </w:tc>
      </w:tr>
      <w:tr w:rsidR="003516B9" w:rsidRPr="002E117D" w:rsidTr="0019623D">
        <w:trPr>
          <w:jc w:val="center"/>
        </w:trPr>
        <w:tc>
          <w:tcPr>
            <w:tcW w:w="2804" w:type="dxa"/>
            <w:tcBorders>
              <w:top w:val="single" w:sz="6" w:space="0" w:color="auto"/>
              <w:left w:val="double" w:sz="4" w:space="0" w:color="auto"/>
              <w:bottom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الأسلحة وما يتصل بها</w:t>
            </w:r>
          </w:p>
        </w:tc>
        <w:tc>
          <w:tcPr>
            <w:tcW w:w="880" w:type="dxa"/>
            <w:tcBorders>
              <w:top w:val="single" w:sz="6" w:space="0" w:color="auto"/>
              <w:bottom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7</w:t>
            </w:r>
          </w:p>
        </w:tc>
        <w:tc>
          <w:tcPr>
            <w:tcW w:w="902" w:type="dxa"/>
            <w:tcBorders>
              <w:top w:val="single" w:sz="6" w:space="0" w:color="auto"/>
              <w:bottom w:val="double" w:sz="4" w:space="0" w:color="auto"/>
              <w:right w:val="single" w:sz="12"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1,8</w:t>
            </w:r>
          </w:p>
        </w:tc>
        <w:tc>
          <w:tcPr>
            <w:tcW w:w="2449" w:type="dxa"/>
            <w:gridSpan w:val="2"/>
            <w:vMerge/>
            <w:tcBorders>
              <w:top w:val="single" w:sz="6" w:space="0" w:color="auto"/>
              <w:left w:val="single" w:sz="12" w:space="0" w:color="auto"/>
              <w:bottom w:val="double" w:sz="4" w:space="0" w:color="auto"/>
              <w:right w:val="single" w:sz="4" w:space="0" w:color="auto"/>
            </w:tcBorders>
            <w:vAlign w:val="center"/>
          </w:tcPr>
          <w:p w:rsidR="003516B9" w:rsidRPr="002E117D" w:rsidRDefault="003516B9" w:rsidP="0019623D">
            <w:pPr>
              <w:spacing w:after="0"/>
              <w:jc w:val="center"/>
              <w:rPr>
                <w:rFonts w:ascii="Calibri" w:hAnsi="Calibri"/>
                <w:sz w:val="32"/>
                <w:szCs w:val="32"/>
                <w:rtl/>
                <w:lang w:bidi="ar-IQ"/>
              </w:rPr>
            </w:pPr>
          </w:p>
        </w:tc>
        <w:tc>
          <w:tcPr>
            <w:tcW w:w="863" w:type="dxa"/>
            <w:vMerge/>
            <w:tcBorders>
              <w:top w:val="single" w:sz="6" w:space="0" w:color="auto"/>
              <w:left w:val="single" w:sz="4" w:space="0" w:color="auto"/>
              <w:bottom w:val="double" w:sz="4" w:space="0" w:color="auto"/>
              <w:right w:val="single" w:sz="4" w:space="0" w:color="auto"/>
            </w:tcBorders>
            <w:vAlign w:val="center"/>
          </w:tcPr>
          <w:p w:rsidR="003516B9" w:rsidRPr="002E117D" w:rsidRDefault="003516B9" w:rsidP="0019623D">
            <w:pPr>
              <w:spacing w:after="0"/>
              <w:jc w:val="center"/>
              <w:rPr>
                <w:rFonts w:ascii="Calibri" w:hAnsi="Calibri"/>
                <w:sz w:val="32"/>
                <w:szCs w:val="32"/>
                <w:rtl/>
                <w:lang w:bidi="ar-IQ"/>
              </w:rPr>
            </w:pPr>
          </w:p>
        </w:tc>
        <w:tc>
          <w:tcPr>
            <w:tcW w:w="1033" w:type="dxa"/>
            <w:vMerge/>
            <w:tcBorders>
              <w:top w:val="single" w:sz="6" w:space="0" w:color="auto"/>
              <w:left w:val="single" w:sz="4" w:space="0" w:color="auto"/>
              <w:bottom w:val="double" w:sz="4"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p>
        </w:tc>
      </w:tr>
    </w:tbl>
    <w:p w:rsidR="003516B9" w:rsidRPr="002E117D" w:rsidRDefault="003516B9" w:rsidP="00C65A0E">
      <w:pPr>
        <w:spacing w:after="100"/>
        <w:rPr>
          <w:rFonts w:ascii="Calibri" w:hAnsi="Calibri"/>
          <w:sz w:val="32"/>
          <w:szCs w:val="32"/>
          <w:rtl/>
          <w:lang w:bidi="ar-IQ"/>
        </w:rPr>
      </w:pPr>
    </w:p>
    <w:p w:rsidR="003516B9" w:rsidRPr="002E117D" w:rsidRDefault="003516B9" w:rsidP="005B72E2">
      <w:pPr>
        <w:spacing w:after="100"/>
        <w:jc w:val="both"/>
        <w:rPr>
          <w:rFonts w:ascii="Calibri" w:hAnsi="Calibri"/>
          <w:sz w:val="32"/>
          <w:szCs w:val="32"/>
          <w:rtl/>
          <w:lang w:bidi="ar-IQ"/>
        </w:rPr>
      </w:pPr>
      <w:r w:rsidRPr="002E117D">
        <w:rPr>
          <w:rFonts w:ascii="Calibri" w:hAnsi="Calibri"/>
          <w:sz w:val="32"/>
          <w:szCs w:val="32"/>
          <w:rtl/>
          <w:lang w:bidi="ar-IQ"/>
        </w:rPr>
        <w:br w:type="page"/>
      </w:r>
      <w:r w:rsidRPr="002E117D">
        <w:rPr>
          <w:rFonts w:ascii="Calibri" w:hAnsi="Calibri" w:hint="cs"/>
          <w:sz w:val="32"/>
          <w:szCs w:val="32"/>
          <w:rtl/>
          <w:lang w:bidi="ar-IQ"/>
        </w:rPr>
        <w:lastRenderedPageBreak/>
        <w:t>يتَّضح من الجدول السابق ما يأتي:</w:t>
      </w:r>
    </w:p>
    <w:p w:rsidR="003516B9" w:rsidRPr="002E117D" w:rsidRDefault="003516B9" w:rsidP="005B72E2">
      <w:pPr>
        <w:numPr>
          <w:ilvl w:val="0"/>
          <w:numId w:val="20"/>
        </w:numPr>
        <w:spacing w:after="100" w:line="240" w:lineRule="auto"/>
        <w:ind w:left="515"/>
        <w:jc w:val="both"/>
        <w:rPr>
          <w:rFonts w:ascii="Calibri" w:hAnsi="Calibri"/>
          <w:sz w:val="32"/>
          <w:szCs w:val="32"/>
          <w:rtl/>
          <w:lang w:bidi="ar-IQ"/>
        </w:rPr>
      </w:pPr>
      <w:r w:rsidRPr="002E117D">
        <w:rPr>
          <w:rFonts w:ascii="Calibri" w:hAnsi="Calibri" w:hint="cs"/>
          <w:sz w:val="32"/>
          <w:szCs w:val="32"/>
          <w:rtl/>
          <w:lang w:bidi="ar-IQ"/>
        </w:rPr>
        <w:t>إنَّ أكثر الألفاظ المعرَّبة والدَّخيلة في التهذيب تمثِّل أسماءَ المواضع والمدن، وأسماء النباتات والثمار، وأسماء الآلات والأدوات والأواني، ويمثِّل هذا النمط (29%) مما ورد في التهذيب من ألفاظٍ مُعرَّبةٍ ودخيلة.</w:t>
      </w:r>
    </w:p>
    <w:p w:rsidR="003516B9" w:rsidRPr="002E117D" w:rsidRDefault="003516B9" w:rsidP="005B72E2">
      <w:pPr>
        <w:numPr>
          <w:ilvl w:val="0"/>
          <w:numId w:val="20"/>
        </w:numPr>
        <w:spacing w:after="100" w:line="240" w:lineRule="auto"/>
        <w:ind w:left="515"/>
        <w:jc w:val="both"/>
        <w:rPr>
          <w:rFonts w:ascii="Calibri" w:hAnsi="Calibri"/>
          <w:sz w:val="32"/>
          <w:szCs w:val="32"/>
          <w:rtl/>
          <w:lang w:bidi="ar-IQ"/>
        </w:rPr>
      </w:pPr>
      <w:r w:rsidRPr="002E117D">
        <w:rPr>
          <w:rFonts w:ascii="Calibri" w:hAnsi="Calibri" w:hint="cs"/>
          <w:sz w:val="32"/>
          <w:szCs w:val="32"/>
          <w:rtl/>
          <w:lang w:bidi="ar-IQ"/>
        </w:rPr>
        <w:t>تليها المفردات الدالة على أوصاف الأشخاص والأشياء، وأسماء الأفراد والجماعات، والألفاظ المتفرقة، وتمثل هذه المجموعة ما نسبته (24,4%) أي ما يقرب من ربع ما ضمه التهذيب من ألفاظٍ معرَّبةٍ ودخيلة.</w:t>
      </w:r>
    </w:p>
    <w:p w:rsidR="003516B9" w:rsidRPr="002E117D" w:rsidRDefault="003516B9" w:rsidP="005B72E2">
      <w:pPr>
        <w:numPr>
          <w:ilvl w:val="0"/>
          <w:numId w:val="20"/>
        </w:numPr>
        <w:spacing w:after="100" w:line="240" w:lineRule="auto"/>
        <w:ind w:left="515"/>
        <w:jc w:val="both"/>
        <w:rPr>
          <w:rFonts w:ascii="Calibri" w:hAnsi="Calibri"/>
          <w:sz w:val="32"/>
          <w:szCs w:val="32"/>
          <w:rtl/>
          <w:lang w:bidi="ar-IQ"/>
        </w:rPr>
      </w:pPr>
      <w:r w:rsidRPr="002E117D">
        <w:rPr>
          <w:rFonts w:ascii="Calibri" w:hAnsi="Calibri" w:hint="cs"/>
          <w:sz w:val="32"/>
          <w:szCs w:val="32"/>
          <w:rtl/>
          <w:lang w:bidi="ar-IQ"/>
        </w:rPr>
        <w:t>أما أسماء الأقمشة والألبسة، وأسماء الحيوانات وما يتصل بها، والأطعمة والأشربة، والموازيين والنقود، وأسماء الألعاب والآلات الموسيقية، وأسماء المعادن والأشياء في الطبيعة، فتمثِّل (38,3%) أي أكثر من ربع العدد الكلي.</w:t>
      </w:r>
    </w:p>
    <w:p w:rsidR="003516B9" w:rsidRPr="002E117D" w:rsidRDefault="003516B9" w:rsidP="005B72E2">
      <w:pPr>
        <w:numPr>
          <w:ilvl w:val="0"/>
          <w:numId w:val="20"/>
        </w:numPr>
        <w:spacing w:after="100" w:line="240" w:lineRule="auto"/>
        <w:ind w:left="515"/>
        <w:jc w:val="both"/>
        <w:rPr>
          <w:rFonts w:ascii="Calibri" w:hAnsi="Calibri"/>
          <w:sz w:val="32"/>
          <w:szCs w:val="32"/>
          <w:rtl/>
          <w:lang w:bidi="ar-IQ"/>
        </w:rPr>
      </w:pPr>
      <w:r w:rsidRPr="002E117D">
        <w:rPr>
          <w:rFonts w:ascii="Calibri" w:hAnsi="Calibri" w:hint="cs"/>
          <w:sz w:val="32"/>
          <w:szCs w:val="32"/>
          <w:rtl/>
          <w:lang w:bidi="ar-IQ"/>
        </w:rPr>
        <w:t>وتمثِّل الموضوعات الأخرى القسم الأخير من هذه الألفاظ، وهذا القسم هو أقل الألفاظ المعرَّبة والدَّخيلة في التهذيب حيث يكوِّن ما نسبته (18,3%) من مجموع العدد الكلي.</w:t>
      </w:r>
    </w:p>
    <w:p w:rsidR="003516B9" w:rsidRPr="002E117D" w:rsidRDefault="003516B9" w:rsidP="005B72E2">
      <w:pPr>
        <w:numPr>
          <w:ilvl w:val="0"/>
          <w:numId w:val="20"/>
        </w:numPr>
        <w:spacing w:after="100" w:line="240" w:lineRule="auto"/>
        <w:ind w:left="515"/>
        <w:jc w:val="both"/>
        <w:rPr>
          <w:rFonts w:ascii="Calibri" w:hAnsi="Calibri"/>
          <w:sz w:val="32"/>
          <w:szCs w:val="32"/>
          <w:rtl/>
          <w:lang w:bidi="ar-IQ"/>
        </w:rPr>
      </w:pPr>
      <w:r w:rsidRPr="002E117D">
        <w:rPr>
          <w:rFonts w:ascii="Calibri" w:hAnsi="Calibri" w:hint="cs"/>
          <w:sz w:val="32"/>
          <w:szCs w:val="32"/>
          <w:rtl/>
          <w:lang w:bidi="ar-IQ"/>
        </w:rPr>
        <w:t>إنَّ ما نسبته (55%)، أي أكثر من نصف الألفاظ المعرَّبة والدَّخيلة التي اشتمل عليها هذا الجدولُ فيُمثِّل أسماءَ الأشياءِ الماديَّة الحسيَّة "التي لم يكن للعرب عهدٌ بها قبل الفتوحات الإسلاميَّة، لأنَّ هذه الأشياء بمسمَّياتها لم تكن في بيئتهم حتى يُطلقوا علهيا أسماءً عربية تتفقُ مع الموازيين، وتتلاءَم مع الصِّيغِ، ولو وجِدت لما احتاجوا إلى مسمَّياتٍ أجنبيَّة، لأننا نعلمُ أنَّ كثيراً من الحيوانات التي توجد في بيئتهم والأواني التي تُستعمل في منازلهم، والآلات التي يحتاجونَ إليها في حياتهم أطلقوا على كلٍّ منها مسمَّياتٍ مُتعدِّدة، تدلُّ على وفرةٍ لفظيَّةٍ، وحصيلةٍ من المفرداتِ التي لا يُستطاعُ حصرُها"</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59"/>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5B72E2">
      <w:pPr>
        <w:spacing w:after="100"/>
        <w:ind w:firstLine="720"/>
        <w:jc w:val="both"/>
        <w:rPr>
          <w:rFonts w:ascii="Calibri" w:hAnsi="Calibri"/>
          <w:sz w:val="32"/>
          <w:szCs w:val="32"/>
          <w:rtl/>
          <w:lang w:bidi="ar-IQ"/>
        </w:rPr>
      </w:pPr>
      <w:r w:rsidRPr="002E117D">
        <w:rPr>
          <w:rFonts w:ascii="Calibri" w:hAnsi="Calibri" w:hint="cs"/>
          <w:sz w:val="32"/>
          <w:szCs w:val="32"/>
          <w:rtl/>
          <w:lang w:bidi="ar-IQ"/>
        </w:rPr>
        <w:t xml:space="preserve">  </w:t>
      </w:r>
    </w:p>
    <w:p w:rsidR="003516B9" w:rsidRPr="00A66F45" w:rsidRDefault="003516B9" w:rsidP="005B72E2">
      <w:pPr>
        <w:spacing w:after="0"/>
        <w:jc w:val="both"/>
        <w:rPr>
          <w:rFonts w:ascii="Calibri" w:hAnsi="Calibri" w:cs="AL-Mateen"/>
          <w:b/>
          <w:bCs/>
          <w:sz w:val="32"/>
          <w:szCs w:val="32"/>
          <w:rtl/>
          <w:lang w:bidi="ar-IQ"/>
        </w:rPr>
      </w:pPr>
      <w:r w:rsidRPr="002E117D">
        <w:rPr>
          <w:rFonts w:ascii="Calibri" w:hAnsi="Calibri" w:cs="AL-Mateen"/>
          <w:sz w:val="32"/>
          <w:szCs w:val="32"/>
          <w:rtl/>
          <w:lang w:bidi="ar-IQ"/>
        </w:rPr>
        <w:br w:type="page"/>
      </w:r>
      <w:r w:rsidRPr="00A66F45">
        <w:rPr>
          <w:rFonts w:ascii="Calibri" w:hAnsi="Calibri" w:cs="AL-Mateen" w:hint="cs"/>
          <w:b/>
          <w:bCs/>
          <w:sz w:val="32"/>
          <w:szCs w:val="32"/>
          <w:rtl/>
          <w:lang w:bidi="ar-IQ"/>
        </w:rPr>
        <w:lastRenderedPageBreak/>
        <w:t>المبحث الرابع: التغييراتُ الطارئة على الألفاظ المعرَّبة :</w:t>
      </w:r>
    </w:p>
    <w:p w:rsidR="003516B9" w:rsidRPr="002E117D" w:rsidRDefault="003516B9" w:rsidP="005B72E2">
      <w:pPr>
        <w:spacing w:after="0"/>
        <w:ind w:firstLine="720"/>
        <w:jc w:val="both"/>
        <w:rPr>
          <w:rFonts w:ascii="Calibri" w:hAnsi="Calibri"/>
          <w:sz w:val="32"/>
          <w:szCs w:val="32"/>
          <w:rtl/>
          <w:lang w:bidi="ar-IQ"/>
        </w:rPr>
      </w:pPr>
      <w:r w:rsidRPr="002E117D">
        <w:rPr>
          <w:rFonts w:ascii="Calibri" w:hAnsi="Calibri" w:hint="cs"/>
          <w:sz w:val="32"/>
          <w:szCs w:val="32"/>
          <w:rtl/>
          <w:lang w:bidi="ar-IQ"/>
        </w:rPr>
        <w:t xml:space="preserve">ليس للكلمة الأعجمية أنْ تجريَ في مضمار العربية كما تشاءُ ويحلو لها، كما أنَّ الذوقَ العربيَ لا يتقبَّل من ذلك الكلم ما لم يُشذَّب ويُصقَل؛ ليوافقَ النظام العربي وسنن العربيَّة في الكلام صوتاً وبناءً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60"/>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5B72E2">
      <w:pPr>
        <w:spacing w:after="0"/>
        <w:ind w:firstLine="720"/>
        <w:jc w:val="both"/>
        <w:rPr>
          <w:rFonts w:ascii="Calibri" w:hAnsi="Calibri"/>
          <w:sz w:val="32"/>
          <w:szCs w:val="32"/>
          <w:rtl/>
          <w:lang w:bidi="ar-IQ"/>
        </w:rPr>
      </w:pPr>
      <w:r w:rsidRPr="002E117D">
        <w:rPr>
          <w:rFonts w:ascii="Calibri" w:hAnsi="Calibri" w:hint="cs"/>
          <w:sz w:val="32"/>
          <w:szCs w:val="32"/>
          <w:rtl/>
          <w:lang w:bidi="ar-IQ"/>
        </w:rPr>
        <w:t>ومن خلال اطلاعنا على هذه التغيرات التي طرأت على الألفاظ المعرَّبة في التهذيب وجدناها كما يأتي</w:t>
      </w:r>
      <w:r w:rsidR="005B72E2">
        <w:rPr>
          <w:rFonts w:ascii="Calibri" w:hAnsi="Calibri" w:hint="cs"/>
          <w:sz w:val="32"/>
          <w:szCs w:val="32"/>
          <w:rtl/>
          <w:lang w:bidi="ar-IQ"/>
        </w:rPr>
        <w:t xml:space="preserve"> </w:t>
      </w:r>
      <w:r w:rsidRPr="002E117D">
        <w:rPr>
          <w:rFonts w:ascii="Calibri" w:hAnsi="Calibri" w:hint="cs"/>
          <w:sz w:val="32"/>
          <w:szCs w:val="32"/>
          <w:rtl/>
          <w:lang w:bidi="ar-IQ"/>
        </w:rPr>
        <w:t>:</w:t>
      </w:r>
    </w:p>
    <w:p w:rsidR="003516B9" w:rsidRPr="002E117D" w:rsidRDefault="003516B9" w:rsidP="00C65A0E">
      <w:pPr>
        <w:spacing w:after="0"/>
        <w:rPr>
          <w:rFonts w:ascii="Calibri" w:hAnsi="Calibri"/>
          <w:b/>
          <w:bCs/>
          <w:sz w:val="32"/>
          <w:szCs w:val="32"/>
          <w:rtl/>
          <w:lang w:bidi="ar-IQ"/>
        </w:rPr>
      </w:pPr>
      <w:r w:rsidRPr="002E117D">
        <w:rPr>
          <w:rFonts w:ascii="Calibri" w:hAnsi="Calibri" w:hint="cs"/>
          <w:b/>
          <w:bCs/>
          <w:sz w:val="32"/>
          <w:szCs w:val="32"/>
          <w:rtl/>
          <w:lang w:bidi="ar-IQ"/>
        </w:rPr>
        <w:t>أولاً: ما حصل فيه تغييرٌ من نوعٍ واحدٍ:</w:t>
      </w:r>
    </w:p>
    <w:p w:rsidR="003516B9" w:rsidRPr="002E117D" w:rsidRDefault="003516B9" w:rsidP="00537045">
      <w:pPr>
        <w:numPr>
          <w:ilvl w:val="0"/>
          <w:numId w:val="15"/>
        </w:numPr>
        <w:spacing w:after="0" w:line="240" w:lineRule="auto"/>
        <w:ind w:left="657"/>
        <w:jc w:val="lowKashida"/>
        <w:rPr>
          <w:rFonts w:ascii="Calibri" w:hAnsi="Calibri"/>
          <w:b/>
          <w:bCs/>
          <w:sz w:val="32"/>
          <w:szCs w:val="32"/>
          <w:rtl/>
          <w:lang w:bidi="ar-IQ"/>
        </w:rPr>
      </w:pPr>
      <w:r w:rsidRPr="002E117D">
        <w:rPr>
          <w:rFonts w:ascii="Calibri" w:hAnsi="Calibri" w:hint="cs"/>
          <w:b/>
          <w:bCs/>
          <w:sz w:val="32"/>
          <w:szCs w:val="32"/>
          <w:rtl/>
          <w:lang w:bidi="ar-IQ"/>
        </w:rPr>
        <w:t>الإبدال: وهو نوعان:</w:t>
      </w:r>
    </w:p>
    <w:p w:rsidR="003516B9" w:rsidRPr="002E117D" w:rsidRDefault="003516B9" w:rsidP="00537045">
      <w:pPr>
        <w:numPr>
          <w:ilvl w:val="0"/>
          <w:numId w:val="16"/>
        </w:numPr>
        <w:spacing w:after="0" w:line="240" w:lineRule="auto"/>
        <w:jc w:val="lowKashida"/>
        <w:rPr>
          <w:rFonts w:ascii="Calibri" w:hAnsi="Calibri"/>
          <w:b/>
          <w:bCs/>
          <w:sz w:val="32"/>
          <w:szCs w:val="32"/>
          <w:rtl/>
          <w:lang w:bidi="ar-IQ"/>
        </w:rPr>
      </w:pPr>
      <w:r w:rsidRPr="002E117D">
        <w:rPr>
          <w:rFonts w:ascii="Calibri" w:hAnsi="Calibri" w:hint="cs"/>
          <w:b/>
          <w:bCs/>
          <w:sz w:val="32"/>
          <w:szCs w:val="32"/>
          <w:rtl/>
          <w:lang w:bidi="ar-IQ"/>
        </w:rPr>
        <w:t>الإبدالُ بين الحروف: وأنماطه:</w:t>
      </w:r>
    </w:p>
    <w:p w:rsidR="003516B9" w:rsidRPr="002E117D" w:rsidRDefault="003516B9" w:rsidP="00C65A0E">
      <w:pPr>
        <w:spacing w:after="100"/>
        <w:ind w:left="720"/>
        <w:rPr>
          <w:rFonts w:ascii="Calibri" w:hAnsi="Calibri"/>
          <w:sz w:val="32"/>
          <w:szCs w:val="32"/>
          <w:rtl/>
          <w:lang w:bidi="ar-IQ"/>
        </w:rPr>
      </w:pPr>
      <w:r w:rsidRPr="002E117D">
        <w:rPr>
          <w:rFonts w:ascii="Calibri" w:hAnsi="Calibri" w:hint="cs"/>
          <w:sz w:val="32"/>
          <w:szCs w:val="32"/>
          <w:rtl/>
          <w:lang w:bidi="ar-IQ"/>
        </w:rPr>
        <w:t>1. إبدالُ حرفٍ بحرف: ويوضِّحهُ الجدول الآتي:</w:t>
      </w:r>
    </w:p>
    <w:tbl>
      <w:tblPr>
        <w:bidiVisual/>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893"/>
        <w:gridCol w:w="2977"/>
        <w:gridCol w:w="3652"/>
      </w:tblGrid>
      <w:tr w:rsidR="003516B9" w:rsidRPr="002E117D" w:rsidTr="0019623D">
        <w:tc>
          <w:tcPr>
            <w:tcW w:w="1893"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 xml:space="preserve">الحرف المبدل منه </w:t>
            </w:r>
          </w:p>
        </w:tc>
        <w:tc>
          <w:tcPr>
            <w:tcW w:w="2977"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 xml:space="preserve">الحرف المبدل </w:t>
            </w:r>
          </w:p>
        </w:tc>
        <w:tc>
          <w:tcPr>
            <w:tcW w:w="3652"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 xml:space="preserve">أمثلته </w:t>
            </w:r>
          </w:p>
        </w:tc>
      </w:tr>
      <w:tr w:rsidR="003516B9" w:rsidRPr="002E117D" w:rsidTr="0019623D">
        <w:tc>
          <w:tcPr>
            <w:tcW w:w="1893"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پ</w:t>
            </w:r>
          </w:p>
        </w:tc>
        <w:tc>
          <w:tcPr>
            <w:tcW w:w="2977"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ب</w:t>
            </w:r>
          </w:p>
        </w:tc>
        <w:tc>
          <w:tcPr>
            <w:tcW w:w="3652"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بلاس</w:t>
            </w:r>
          </w:p>
        </w:tc>
      </w:tr>
      <w:tr w:rsidR="003516B9" w:rsidRPr="002E117D" w:rsidTr="0019623D">
        <w:tc>
          <w:tcPr>
            <w:tcW w:w="189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ت</w:t>
            </w:r>
          </w:p>
        </w:tc>
        <w:tc>
          <w:tcPr>
            <w:tcW w:w="2977"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ط</w:t>
            </w:r>
          </w:p>
        </w:tc>
        <w:tc>
          <w:tcPr>
            <w:tcW w:w="3652"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طراز- طزر</w:t>
            </w:r>
          </w:p>
        </w:tc>
      </w:tr>
      <w:tr w:rsidR="003516B9" w:rsidRPr="002E117D" w:rsidTr="0019623D">
        <w:tc>
          <w:tcPr>
            <w:tcW w:w="189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ج</w:t>
            </w:r>
          </w:p>
        </w:tc>
        <w:tc>
          <w:tcPr>
            <w:tcW w:w="2977"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ق</w:t>
            </w:r>
          </w:p>
        </w:tc>
        <w:tc>
          <w:tcPr>
            <w:tcW w:w="3652"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سرقين</w:t>
            </w:r>
          </w:p>
        </w:tc>
      </w:tr>
      <w:tr w:rsidR="003516B9" w:rsidRPr="002E117D" w:rsidTr="0019623D">
        <w:tc>
          <w:tcPr>
            <w:tcW w:w="189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خ</w:t>
            </w:r>
          </w:p>
        </w:tc>
        <w:tc>
          <w:tcPr>
            <w:tcW w:w="2977"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ك</w:t>
            </w:r>
          </w:p>
        </w:tc>
        <w:tc>
          <w:tcPr>
            <w:tcW w:w="3652"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كِسرى</w:t>
            </w:r>
          </w:p>
        </w:tc>
      </w:tr>
      <w:tr w:rsidR="003516B9" w:rsidRPr="002E117D" w:rsidTr="0019623D">
        <w:tc>
          <w:tcPr>
            <w:tcW w:w="189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ذ</w:t>
            </w:r>
          </w:p>
        </w:tc>
        <w:tc>
          <w:tcPr>
            <w:tcW w:w="2977"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ج</w:t>
            </w:r>
          </w:p>
        </w:tc>
        <w:tc>
          <w:tcPr>
            <w:tcW w:w="3652"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رُخج</w:t>
            </w:r>
          </w:p>
        </w:tc>
      </w:tr>
      <w:tr w:rsidR="003516B9" w:rsidRPr="002E117D" w:rsidTr="0019623D">
        <w:tc>
          <w:tcPr>
            <w:tcW w:w="1893" w:type="dxa"/>
            <w:vAlign w:val="center"/>
          </w:tcPr>
          <w:p w:rsidR="003516B9" w:rsidRPr="002E117D" w:rsidRDefault="003516B9" w:rsidP="0019623D">
            <w:pPr>
              <w:spacing w:after="0"/>
              <w:jc w:val="center"/>
              <w:rPr>
                <w:rFonts w:ascii="Calibri" w:hAnsi="Calibri"/>
                <w:sz w:val="32"/>
                <w:szCs w:val="32"/>
                <w:rtl/>
                <w:lang w:bidi="ar-IQ"/>
              </w:rPr>
            </w:pPr>
          </w:p>
        </w:tc>
        <w:tc>
          <w:tcPr>
            <w:tcW w:w="2977"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د</w:t>
            </w:r>
          </w:p>
        </w:tc>
        <w:tc>
          <w:tcPr>
            <w:tcW w:w="3652"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خِيد</w:t>
            </w:r>
          </w:p>
        </w:tc>
      </w:tr>
      <w:tr w:rsidR="003516B9" w:rsidRPr="002E117D" w:rsidTr="0019623D">
        <w:tc>
          <w:tcPr>
            <w:tcW w:w="189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ز</w:t>
            </w:r>
          </w:p>
        </w:tc>
        <w:tc>
          <w:tcPr>
            <w:tcW w:w="2977"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ج</w:t>
            </w:r>
          </w:p>
        </w:tc>
        <w:tc>
          <w:tcPr>
            <w:tcW w:w="3652"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تاجه</w:t>
            </w:r>
          </w:p>
        </w:tc>
      </w:tr>
      <w:tr w:rsidR="003516B9" w:rsidRPr="002E117D" w:rsidTr="0019623D">
        <w:tc>
          <w:tcPr>
            <w:tcW w:w="189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ش</w:t>
            </w:r>
          </w:p>
        </w:tc>
        <w:tc>
          <w:tcPr>
            <w:tcW w:w="2977"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س</w:t>
            </w:r>
          </w:p>
        </w:tc>
        <w:tc>
          <w:tcPr>
            <w:tcW w:w="3652"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دسْت- موسى- سباط</w:t>
            </w:r>
          </w:p>
        </w:tc>
      </w:tr>
      <w:tr w:rsidR="003516B9" w:rsidRPr="002E117D" w:rsidTr="0019623D">
        <w:tc>
          <w:tcPr>
            <w:tcW w:w="189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ف</w:t>
            </w:r>
          </w:p>
        </w:tc>
        <w:tc>
          <w:tcPr>
            <w:tcW w:w="2977"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ب</w:t>
            </w:r>
          </w:p>
        </w:tc>
        <w:tc>
          <w:tcPr>
            <w:tcW w:w="3652"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ببر</w:t>
            </w:r>
          </w:p>
        </w:tc>
      </w:tr>
      <w:tr w:rsidR="003516B9" w:rsidRPr="002E117D" w:rsidTr="0019623D">
        <w:tc>
          <w:tcPr>
            <w:tcW w:w="189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ك</w:t>
            </w:r>
          </w:p>
        </w:tc>
        <w:tc>
          <w:tcPr>
            <w:tcW w:w="2977"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ج</w:t>
            </w:r>
          </w:p>
        </w:tc>
        <w:tc>
          <w:tcPr>
            <w:tcW w:w="3652"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 xml:space="preserve">زرجون </w:t>
            </w:r>
            <w:r w:rsidRPr="002E117D">
              <w:rPr>
                <w:rFonts w:ascii="Calibri" w:hAnsi="Calibri"/>
                <w:sz w:val="32"/>
                <w:szCs w:val="32"/>
                <w:rtl/>
                <w:lang w:bidi="ar-IQ"/>
              </w:rPr>
              <w:t>–</w:t>
            </w:r>
            <w:r w:rsidRPr="002E117D">
              <w:rPr>
                <w:rFonts w:ascii="Calibri" w:hAnsi="Calibri" w:hint="cs"/>
                <w:sz w:val="32"/>
                <w:szCs w:val="32"/>
                <w:rtl/>
                <w:lang w:bidi="ar-IQ"/>
              </w:rPr>
              <w:t xml:space="preserve"> جُد </w:t>
            </w:r>
            <w:r w:rsidRPr="002E117D">
              <w:rPr>
                <w:rFonts w:ascii="Calibri" w:hAnsi="Calibri"/>
                <w:sz w:val="32"/>
                <w:szCs w:val="32"/>
                <w:rtl/>
                <w:lang w:bidi="ar-IQ"/>
              </w:rPr>
              <w:t>–</w:t>
            </w:r>
            <w:r w:rsidRPr="002E117D">
              <w:rPr>
                <w:rFonts w:ascii="Calibri" w:hAnsi="Calibri" w:hint="cs"/>
                <w:sz w:val="32"/>
                <w:szCs w:val="32"/>
                <w:rtl/>
                <w:lang w:bidi="ar-IQ"/>
              </w:rPr>
              <w:t xml:space="preserve"> جُدَّاد- منج</w:t>
            </w:r>
          </w:p>
        </w:tc>
      </w:tr>
      <w:tr w:rsidR="003516B9" w:rsidRPr="002E117D" w:rsidTr="0019623D">
        <w:tc>
          <w:tcPr>
            <w:tcW w:w="189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ن</w:t>
            </w:r>
          </w:p>
        </w:tc>
        <w:tc>
          <w:tcPr>
            <w:tcW w:w="2977"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ي</w:t>
            </w:r>
          </w:p>
        </w:tc>
        <w:tc>
          <w:tcPr>
            <w:tcW w:w="3652"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دينار</w:t>
            </w:r>
          </w:p>
        </w:tc>
      </w:tr>
      <w:tr w:rsidR="003516B9" w:rsidRPr="002E117D" w:rsidTr="0019623D">
        <w:tc>
          <w:tcPr>
            <w:tcW w:w="189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هـ</w:t>
            </w:r>
          </w:p>
        </w:tc>
        <w:tc>
          <w:tcPr>
            <w:tcW w:w="2977"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ق</w:t>
            </w:r>
          </w:p>
        </w:tc>
        <w:tc>
          <w:tcPr>
            <w:tcW w:w="3652"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يلمق- سَرَق- بَرق- استبرق</w:t>
            </w:r>
          </w:p>
        </w:tc>
      </w:tr>
      <w:tr w:rsidR="003516B9" w:rsidRPr="002E117D" w:rsidTr="0019623D">
        <w:tc>
          <w:tcPr>
            <w:tcW w:w="1893" w:type="dxa"/>
            <w:vAlign w:val="center"/>
          </w:tcPr>
          <w:p w:rsidR="003516B9" w:rsidRPr="002E117D" w:rsidRDefault="003516B9" w:rsidP="0019623D">
            <w:pPr>
              <w:spacing w:after="0"/>
              <w:jc w:val="center"/>
              <w:rPr>
                <w:rFonts w:ascii="Calibri" w:hAnsi="Calibri"/>
                <w:sz w:val="32"/>
                <w:szCs w:val="32"/>
                <w:rtl/>
                <w:lang w:bidi="ar-IQ"/>
              </w:rPr>
            </w:pPr>
          </w:p>
        </w:tc>
        <w:tc>
          <w:tcPr>
            <w:tcW w:w="2977"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ج</w:t>
            </w:r>
          </w:p>
        </w:tc>
        <w:tc>
          <w:tcPr>
            <w:tcW w:w="3652"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سبج- ونج</w:t>
            </w:r>
          </w:p>
        </w:tc>
      </w:tr>
      <w:tr w:rsidR="003516B9" w:rsidRPr="002E117D" w:rsidTr="0019623D">
        <w:tc>
          <w:tcPr>
            <w:tcW w:w="1893" w:type="dxa"/>
            <w:vAlign w:val="center"/>
          </w:tcPr>
          <w:p w:rsidR="003516B9" w:rsidRPr="002E117D" w:rsidRDefault="003516B9" w:rsidP="0019623D">
            <w:pPr>
              <w:spacing w:after="0"/>
              <w:jc w:val="center"/>
              <w:rPr>
                <w:rFonts w:ascii="Calibri" w:hAnsi="Calibri"/>
                <w:sz w:val="32"/>
                <w:szCs w:val="32"/>
                <w:rtl/>
                <w:lang w:bidi="ar-IQ"/>
              </w:rPr>
            </w:pPr>
          </w:p>
        </w:tc>
        <w:tc>
          <w:tcPr>
            <w:tcW w:w="2977"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ك</w:t>
            </w:r>
          </w:p>
        </w:tc>
        <w:tc>
          <w:tcPr>
            <w:tcW w:w="3652"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رَمَك</w:t>
            </w:r>
          </w:p>
        </w:tc>
      </w:tr>
    </w:tbl>
    <w:p w:rsidR="003516B9" w:rsidRPr="002E117D" w:rsidRDefault="003516B9" w:rsidP="00C65A0E">
      <w:pPr>
        <w:spacing w:after="100"/>
        <w:ind w:firstLine="720"/>
        <w:rPr>
          <w:rFonts w:ascii="Calibri" w:hAnsi="Calibri"/>
          <w:sz w:val="32"/>
          <w:szCs w:val="32"/>
          <w:rtl/>
          <w:lang w:bidi="ar-IQ"/>
        </w:rPr>
      </w:pPr>
    </w:p>
    <w:p w:rsidR="003516B9" w:rsidRPr="002E117D" w:rsidRDefault="003516B9" w:rsidP="00C65A0E">
      <w:pPr>
        <w:spacing w:after="100"/>
        <w:ind w:firstLine="720"/>
        <w:rPr>
          <w:rFonts w:ascii="Calibri" w:hAnsi="Calibri"/>
          <w:sz w:val="32"/>
          <w:szCs w:val="32"/>
          <w:rtl/>
          <w:lang w:bidi="ar-IQ"/>
        </w:rPr>
      </w:pPr>
      <w:r w:rsidRPr="002E117D">
        <w:rPr>
          <w:rFonts w:ascii="Calibri" w:hAnsi="Calibri"/>
          <w:sz w:val="32"/>
          <w:szCs w:val="32"/>
          <w:rtl/>
          <w:lang w:bidi="ar-IQ"/>
        </w:rPr>
        <w:br w:type="page"/>
      </w:r>
      <w:r w:rsidRPr="002E117D">
        <w:rPr>
          <w:rFonts w:ascii="Calibri" w:hAnsi="Calibri" w:hint="cs"/>
          <w:sz w:val="32"/>
          <w:szCs w:val="32"/>
          <w:rtl/>
          <w:lang w:bidi="ar-IQ"/>
        </w:rPr>
        <w:lastRenderedPageBreak/>
        <w:t>2. إبدال حرفين بحرفين:</w:t>
      </w:r>
    </w:p>
    <w:tbl>
      <w:tblPr>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466"/>
        <w:gridCol w:w="2126"/>
        <w:gridCol w:w="1985"/>
      </w:tblGrid>
      <w:tr w:rsidR="003516B9" w:rsidRPr="002E117D" w:rsidTr="0019623D">
        <w:trPr>
          <w:jc w:val="center"/>
        </w:trPr>
        <w:tc>
          <w:tcPr>
            <w:tcW w:w="2466"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الحرف المبدل منه</w:t>
            </w:r>
          </w:p>
        </w:tc>
        <w:tc>
          <w:tcPr>
            <w:tcW w:w="2126"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الحرف المبدل</w:t>
            </w:r>
          </w:p>
        </w:tc>
        <w:tc>
          <w:tcPr>
            <w:tcW w:w="1985"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أمثلته</w:t>
            </w:r>
          </w:p>
        </w:tc>
      </w:tr>
      <w:tr w:rsidR="003516B9" w:rsidRPr="002E117D" w:rsidTr="0019623D">
        <w:trPr>
          <w:jc w:val="center"/>
        </w:trPr>
        <w:tc>
          <w:tcPr>
            <w:tcW w:w="2466"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 ج</w:t>
            </w:r>
          </w:p>
        </w:tc>
        <w:tc>
          <w:tcPr>
            <w:tcW w:w="2126"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هـ، ز</w:t>
            </w:r>
          </w:p>
        </w:tc>
        <w:tc>
          <w:tcPr>
            <w:tcW w:w="1985"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دهليز</w:t>
            </w:r>
          </w:p>
        </w:tc>
      </w:tr>
      <w:tr w:rsidR="003516B9" w:rsidRPr="002E117D" w:rsidTr="0019623D">
        <w:trPr>
          <w:jc w:val="center"/>
        </w:trPr>
        <w:tc>
          <w:tcPr>
            <w:tcW w:w="246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ج، ت</w:t>
            </w:r>
          </w:p>
        </w:tc>
        <w:tc>
          <w:tcPr>
            <w:tcW w:w="212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ز، ط</w:t>
            </w:r>
          </w:p>
        </w:tc>
        <w:tc>
          <w:tcPr>
            <w:tcW w:w="1985"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زُطّ</w:t>
            </w:r>
          </w:p>
        </w:tc>
      </w:tr>
      <w:tr w:rsidR="003516B9" w:rsidRPr="002E117D" w:rsidTr="0019623D">
        <w:trPr>
          <w:jc w:val="center"/>
        </w:trPr>
        <w:tc>
          <w:tcPr>
            <w:tcW w:w="246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خ، ز</w:t>
            </w:r>
          </w:p>
        </w:tc>
        <w:tc>
          <w:tcPr>
            <w:tcW w:w="212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ع، ص</w:t>
            </w:r>
          </w:p>
        </w:tc>
        <w:tc>
          <w:tcPr>
            <w:tcW w:w="1985"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عاميص</w:t>
            </w:r>
          </w:p>
        </w:tc>
      </w:tr>
      <w:tr w:rsidR="003516B9" w:rsidRPr="002E117D" w:rsidTr="0019623D">
        <w:trPr>
          <w:jc w:val="center"/>
        </w:trPr>
        <w:tc>
          <w:tcPr>
            <w:tcW w:w="246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ك،ا</w:t>
            </w:r>
          </w:p>
        </w:tc>
        <w:tc>
          <w:tcPr>
            <w:tcW w:w="212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ق، ي</w:t>
            </w:r>
          </w:p>
        </w:tc>
        <w:tc>
          <w:tcPr>
            <w:tcW w:w="1985"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قيروان</w:t>
            </w:r>
          </w:p>
        </w:tc>
      </w:tr>
      <w:tr w:rsidR="003516B9" w:rsidRPr="002E117D" w:rsidTr="0019623D">
        <w:trPr>
          <w:jc w:val="center"/>
        </w:trPr>
        <w:tc>
          <w:tcPr>
            <w:tcW w:w="246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ك، ب</w:t>
            </w:r>
          </w:p>
        </w:tc>
        <w:tc>
          <w:tcPr>
            <w:tcW w:w="212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ق، ف</w:t>
            </w:r>
          </w:p>
        </w:tc>
        <w:tc>
          <w:tcPr>
            <w:tcW w:w="1985"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قندفير</w:t>
            </w:r>
          </w:p>
        </w:tc>
      </w:tr>
      <w:tr w:rsidR="003516B9" w:rsidRPr="002E117D" w:rsidTr="0019623D">
        <w:trPr>
          <w:jc w:val="center"/>
        </w:trPr>
        <w:tc>
          <w:tcPr>
            <w:tcW w:w="246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و، ذ</w:t>
            </w:r>
          </w:p>
        </w:tc>
        <w:tc>
          <w:tcPr>
            <w:tcW w:w="212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ب، ث</w:t>
            </w:r>
          </w:p>
        </w:tc>
        <w:tc>
          <w:tcPr>
            <w:tcW w:w="1985"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شبِث</w:t>
            </w:r>
          </w:p>
        </w:tc>
      </w:tr>
    </w:tbl>
    <w:p w:rsidR="003516B9" w:rsidRPr="002E117D" w:rsidRDefault="003516B9" w:rsidP="00C65A0E">
      <w:pPr>
        <w:spacing w:after="100"/>
        <w:ind w:firstLine="720"/>
        <w:rPr>
          <w:rFonts w:ascii="Calibri" w:hAnsi="Calibri"/>
          <w:sz w:val="32"/>
          <w:szCs w:val="32"/>
          <w:rtl/>
          <w:lang w:bidi="ar-IQ"/>
        </w:rPr>
      </w:pPr>
    </w:p>
    <w:p w:rsidR="003516B9" w:rsidRPr="002E117D" w:rsidRDefault="003516B9" w:rsidP="00C65A0E">
      <w:pPr>
        <w:spacing w:after="100"/>
        <w:ind w:firstLine="720"/>
        <w:rPr>
          <w:rFonts w:ascii="Calibri" w:hAnsi="Calibri"/>
          <w:sz w:val="32"/>
          <w:szCs w:val="32"/>
          <w:rtl/>
          <w:lang w:bidi="ar-IQ"/>
        </w:rPr>
      </w:pPr>
      <w:r w:rsidRPr="002E117D">
        <w:rPr>
          <w:rFonts w:ascii="Calibri" w:hAnsi="Calibri" w:hint="cs"/>
          <w:sz w:val="32"/>
          <w:szCs w:val="32"/>
          <w:rtl/>
          <w:lang w:bidi="ar-IQ"/>
        </w:rPr>
        <w:t>3. إبدال ثلاثةِ أحرفٍ بثلاثة:</w:t>
      </w:r>
    </w:p>
    <w:tbl>
      <w:tblPr>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466"/>
        <w:gridCol w:w="2002"/>
        <w:gridCol w:w="1984"/>
      </w:tblGrid>
      <w:tr w:rsidR="003516B9" w:rsidRPr="002E117D" w:rsidTr="0019623D">
        <w:trPr>
          <w:jc w:val="center"/>
        </w:trPr>
        <w:tc>
          <w:tcPr>
            <w:tcW w:w="2466"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الحرف المبدل منه</w:t>
            </w:r>
          </w:p>
        </w:tc>
        <w:tc>
          <w:tcPr>
            <w:tcW w:w="2002"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الحرف المبدل</w:t>
            </w:r>
          </w:p>
        </w:tc>
        <w:tc>
          <w:tcPr>
            <w:tcW w:w="1984"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 xml:space="preserve">أمثلته </w:t>
            </w:r>
          </w:p>
        </w:tc>
      </w:tr>
      <w:tr w:rsidR="003516B9" w:rsidRPr="002E117D" w:rsidTr="0019623D">
        <w:trPr>
          <w:jc w:val="center"/>
        </w:trPr>
        <w:tc>
          <w:tcPr>
            <w:tcW w:w="2466"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ت، ا، ش</w:t>
            </w:r>
          </w:p>
        </w:tc>
        <w:tc>
          <w:tcPr>
            <w:tcW w:w="2002"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ط، ي، س</w:t>
            </w:r>
          </w:p>
        </w:tc>
        <w:tc>
          <w:tcPr>
            <w:tcW w:w="1984"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طيلسان</w:t>
            </w:r>
          </w:p>
        </w:tc>
      </w:tr>
      <w:tr w:rsidR="003516B9" w:rsidRPr="002E117D" w:rsidTr="0019623D">
        <w:trPr>
          <w:jc w:val="center"/>
        </w:trPr>
        <w:tc>
          <w:tcPr>
            <w:tcW w:w="246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ش، ك، ت</w:t>
            </w:r>
          </w:p>
        </w:tc>
        <w:tc>
          <w:tcPr>
            <w:tcW w:w="2002"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س، ق، د</w:t>
            </w:r>
          </w:p>
        </w:tc>
        <w:tc>
          <w:tcPr>
            <w:tcW w:w="1984"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سمرقند</w:t>
            </w:r>
          </w:p>
        </w:tc>
      </w:tr>
      <w:tr w:rsidR="003516B9" w:rsidRPr="002E117D" w:rsidTr="0019623D">
        <w:trPr>
          <w:jc w:val="center"/>
        </w:trPr>
        <w:tc>
          <w:tcPr>
            <w:tcW w:w="246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ك، ج، ن</w:t>
            </w:r>
          </w:p>
        </w:tc>
        <w:tc>
          <w:tcPr>
            <w:tcW w:w="2002"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ق، ش، ل</w:t>
            </w:r>
          </w:p>
        </w:tc>
        <w:tc>
          <w:tcPr>
            <w:tcW w:w="1984"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قفشليل</w:t>
            </w:r>
          </w:p>
        </w:tc>
      </w:tr>
    </w:tbl>
    <w:p w:rsidR="003516B9" w:rsidRPr="002E117D" w:rsidRDefault="003516B9" w:rsidP="00C65A0E">
      <w:pPr>
        <w:spacing w:after="100"/>
        <w:ind w:firstLine="720"/>
        <w:rPr>
          <w:rFonts w:ascii="Calibri" w:hAnsi="Calibri"/>
          <w:sz w:val="32"/>
          <w:szCs w:val="32"/>
          <w:rtl/>
          <w:lang w:bidi="ar-IQ"/>
        </w:rPr>
      </w:pPr>
    </w:p>
    <w:p w:rsidR="003516B9" w:rsidRPr="002E117D" w:rsidRDefault="003516B9" w:rsidP="00C65A0E">
      <w:pPr>
        <w:spacing w:after="100"/>
        <w:ind w:firstLine="720"/>
        <w:rPr>
          <w:rFonts w:ascii="Calibri" w:hAnsi="Calibri"/>
          <w:b/>
          <w:bCs/>
          <w:sz w:val="32"/>
          <w:szCs w:val="32"/>
          <w:rtl/>
          <w:lang w:bidi="ar-IQ"/>
        </w:rPr>
      </w:pPr>
      <w:r w:rsidRPr="002E117D">
        <w:rPr>
          <w:rFonts w:ascii="Calibri" w:hAnsi="Calibri" w:hint="cs"/>
          <w:b/>
          <w:bCs/>
          <w:sz w:val="32"/>
          <w:szCs w:val="32"/>
          <w:rtl/>
          <w:lang w:bidi="ar-IQ"/>
        </w:rPr>
        <w:t>ب. الإبدال بين الحركات: وأنماطه:</w:t>
      </w:r>
    </w:p>
    <w:p w:rsidR="003516B9" w:rsidRPr="002E117D" w:rsidRDefault="003516B9" w:rsidP="00C65A0E">
      <w:pPr>
        <w:spacing w:after="100"/>
        <w:ind w:firstLine="720"/>
        <w:rPr>
          <w:rFonts w:ascii="Calibri" w:hAnsi="Calibri"/>
          <w:sz w:val="32"/>
          <w:szCs w:val="32"/>
          <w:rtl/>
          <w:lang w:bidi="ar-IQ"/>
        </w:rPr>
      </w:pPr>
      <w:r w:rsidRPr="002E117D">
        <w:rPr>
          <w:rFonts w:ascii="Calibri" w:hAnsi="Calibri" w:hint="cs"/>
          <w:sz w:val="32"/>
          <w:szCs w:val="32"/>
          <w:rtl/>
          <w:lang w:bidi="ar-IQ"/>
        </w:rPr>
        <w:t>1. إبدال حركة قصيرة بحركة قصيرة:</w:t>
      </w:r>
    </w:p>
    <w:tbl>
      <w:tblPr>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324"/>
        <w:gridCol w:w="2144"/>
        <w:gridCol w:w="1984"/>
      </w:tblGrid>
      <w:tr w:rsidR="003516B9" w:rsidRPr="002E117D" w:rsidTr="0019623D">
        <w:trPr>
          <w:jc w:val="center"/>
        </w:trPr>
        <w:tc>
          <w:tcPr>
            <w:tcW w:w="2324"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 xml:space="preserve">الحركة المبدلة منها </w:t>
            </w:r>
          </w:p>
        </w:tc>
        <w:tc>
          <w:tcPr>
            <w:tcW w:w="2144"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 xml:space="preserve">الحركة المبدلة </w:t>
            </w:r>
          </w:p>
        </w:tc>
        <w:tc>
          <w:tcPr>
            <w:tcW w:w="1984"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 xml:space="preserve">أمثلته </w:t>
            </w:r>
          </w:p>
        </w:tc>
      </w:tr>
      <w:tr w:rsidR="003516B9" w:rsidRPr="002E117D" w:rsidTr="0019623D">
        <w:trPr>
          <w:jc w:val="center"/>
        </w:trPr>
        <w:tc>
          <w:tcPr>
            <w:tcW w:w="2324"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الفتحة</w:t>
            </w:r>
          </w:p>
        </w:tc>
        <w:tc>
          <w:tcPr>
            <w:tcW w:w="2144"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الكسرة</w:t>
            </w:r>
          </w:p>
        </w:tc>
        <w:tc>
          <w:tcPr>
            <w:tcW w:w="1984"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كِشخان</w:t>
            </w:r>
          </w:p>
        </w:tc>
      </w:tr>
    </w:tbl>
    <w:p w:rsidR="003516B9" w:rsidRPr="002E117D" w:rsidRDefault="003516B9" w:rsidP="00C65A0E">
      <w:pPr>
        <w:spacing w:after="100"/>
        <w:ind w:firstLine="720"/>
        <w:rPr>
          <w:rFonts w:ascii="Calibri" w:hAnsi="Calibri"/>
          <w:sz w:val="32"/>
          <w:szCs w:val="32"/>
          <w:rtl/>
          <w:lang w:bidi="ar-IQ"/>
        </w:rPr>
      </w:pPr>
    </w:p>
    <w:p w:rsidR="003516B9" w:rsidRPr="002E117D" w:rsidRDefault="003516B9" w:rsidP="00C65A0E">
      <w:pPr>
        <w:spacing w:after="100"/>
        <w:ind w:firstLine="720"/>
        <w:rPr>
          <w:rFonts w:ascii="Calibri" w:hAnsi="Calibri"/>
          <w:sz w:val="32"/>
          <w:szCs w:val="32"/>
          <w:rtl/>
          <w:lang w:bidi="ar-IQ"/>
        </w:rPr>
      </w:pPr>
      <w:r w:rsidRPr="002E117D">
        <w:rPr>
          <w:rFonts w:ascii="Calibri" w:hAnsi="Calibri" w:hint="cs"/>
          <w:sz w:val="32"/>
          <w:szCs w:val="32"/>
          <w:rtl/>
          <w:lang w:bidi="ar-IQ"/>
        </w:rPr>
        <w:t>2. إبدال حركة طويلة بحركة طويلة:</w:t>
      </w:r>
    </w:p>
    <w:tbl>
      <w:tblPr>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466"/>
        <w:gridCol w:w="2002"/>
        <w:gridCol w:w="1984"/>
      </w:tblGrid>
      <w:tr w:rsidR="003516B9" w:rsidRPr="002E117D" w:rsidTr="0019623D">
        <w:trPr>
          <w:jc w:val="center"/>
        </w:trPr>
        <w:tc>
          <w:tcPr>
            <w:tcW w:w="2466"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الحركة المبدلة منها</w:t>
            </w:r>
          </w:p>
        </w:tc>
        <w:tc>
          <w:tcPr>
            <w:tcW w:w="2002"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الحركة المبدلة</w:t>
            </w:r>
          </w:p>
        </w:tc>
        <w:tc>
          <w:tcPr>
            <w:tcW w:w="1984"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أمثلته</w:t>
            </w:r>
          </w:p>
        </w:tc>
      </w:tr>
      <w:tr w:rsidR="003516B9" w:rsidRPr="002E117D" w:rsidTr="0019623D">
        <w:trPr>
          <w:jc w:val="center"/>
        </w:trPr>
        <w:tc>
          <w:tcPr>
            <w:tcW w:w="2466"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الضمة الطويلة</w:t>
            </w:r>
          </w:p>
        </w:tc>
        <w:tc>
          <w:tcPr>
            <w:tcW w:w="2002"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الكسرة الطويلة</w:t>
            </w:r>
          </w:p>
        </w:tc>
        <w:tc>
          <w:tcPr>
            <w:tcW w:w="1984"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نِيروز</w:t>
            </w:r>
          </w:p>
        </w:tc>
      </w:tr>
    </w:tbl>
    <w:p w:rsidR="003516B9" w:rsidRPr="002E117D" w:rsidRDefault="003516B9" w:rsidP="00C65A0E">
      <w:pPr>
        <w:spacing w:after="100"/>
        <w:ind w:firstLine="720"/>
        <w:rPr>
          <w:rFonts w:ascii="Calibri" w:hAnsi="Calibri"/>
          <w:sz w:val="32"/>
          <w:szCs w:val="32"/>
          <w:rtl/>
          <w:lang w:bidi="ar-IQ"/>
        </w:rPr>
      </w:pPr>
    </w:p>
    <w:p w:rsidR="003516B9" w:rsidRPr="002E117D" w:rsidRDefault="003516B9" w:rsidP="00537045">
      <w:pPr>
        <w:numPr>
          <w:ilvl w:val="0"/>
          <w:numId w:val="15"/>
        </w:numPr>
        <w:spacing w:after="0" w:line="240" w:lineRule="auto"/>
        <w:ind w:left="657"/>
        <w:jc w:val="lowKashida"/>
        <w:rPr>
          <w:rFonts w:ascii="Calibri" w:hAnsi="Calibri"/>
          <w:b/>
          <w:bCs/>
          <w:sz w:val="32"/>
          <w:szCs w:val="32"/>
          <w:rtl/>
          <w:lang w:bidi="ar-IQ"/>
        </w:rPr>
      </w:pPr>
      <w:r w:rsidRPr="002E117D">
        <w:rPr>
          <w:rFonts w:ascii="Calibri" w:hAnsi="Calibri" w:hint="cs"/>
          <w:b/>
          <w:bCs/>
          <w:sz w:val="32"/>
          <w:szCs w:val="32"/>
          <w:rtl/>
          <w:lang w:bidi="ar-IQ"/>
        </w:rPr>
        <w:t>الزيادة:</w:t>
      </w:r>
    </w:p>
    <w:tbl>
      <w:tblPr>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129"/>
        <w:gridCol w:w="1559"/>
        <w:gridCol w:w="2551"/>
      </w:tblGrid>
      <w:tr w:rsidR="003516B9" w:rsidRPr="002E117D" w:rsidTr="0019623D">
        <w:trPr>
          <w:jc w:val="center"/>
        </w:trPr>
        <w:tc>
          <w:tcPr>
            <w:tcW w:w="2129"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اللفظ المعرَّب</w:t>
            </w:r>
          </w:p>
        </w:tc>
        <w:tc>
          <w:tcPr>
            <w:tcW w:w="1559"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أصله</w:t>
            </w:r>
          </w:p>
        </w:tc>
        <w:tc>
          <w:tcPr>
            <w:tcW w:w="2551"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الحرف المزيد</w:t>
            </w:r>
          </w:p>
        </w:tc>
      </w:tr>
      <w:tr w:rsidR="003516B9" w:rsidRPr="002E117D" w:rsidTr="0019623D">
        <w:trPr>
          <w:jc w:val="center"/>
        </w:trPr>
        <w:tc>
          <w:tcPr>
            <w:tcW w:w="2129"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داشن</w:t>
            </w:r>
          </w:p>
        </w:tc>
        <w:tc>
          <w:tcPr>
            <w:tcW w:w="1559"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دشن</w:t>
            </w:r>
          </w:p>
        </w:tc>
        <w:tc>
          <w:tcPr>
            <w:tcW w:w="2551"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w:t>
            </w:r>
          </w:p>
        </w:tc>
      </w:tr>
      <w:tr w:rsidR="003516B9" w:rsidRPr="002E117D" w:rsidTr="0019623D">
        <w:trPr>
          <w:jc w:val="center"/>
        </w:trPr>
        <w:tc>
          <w:tcPr>
            <w:tcW w:w="2129"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سختيت</w:t>
            </w:r>
          </w:p>
        </w:tc>
        <w:tc>
          <w:tcPr>
            <w:tcW w:w="1559"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سخت</w:t>
            </w:r>
          </w:p>
        </w:tc>
        <w:tc>
          <w:tcPr>
            <w:tcW w:w="255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ي، ت</w:t>
            </w:r>
          </w:p>
        </w:tc>
      </w:tr>
      <w:tr w:rsidR="003516B9" w:rsidRPr="002E117D" w:rsidTr="0019623D">
        <w:trPr>
          <w:jc w:val="center"/>
        </w:trPr>
        <w:tc>
          <w:tcPr>
            <w:tcW w:w="2129"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كنَثَة</w:t>
            </w:r>
          </w:p>
        </w:tc>
        <w:tc>
          <w:tcPr>
            <w:tcW w:w="1559"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كُنثَجة</w:t>
            </w:r>
          </w:p>
        </w:tc>
        <w:tc>
          <w:tcPr>
            <w:tcW w:w="255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ج</w:t>
            </w:r>
          </w:p>
        </w:tc>
      </w:tr>
      <w:tr w:rsidR="003516B9" w:rsidRPr="002E117D" w:rsidTr="0019623D">
        <w:trPr>
          <w:jc w:val="center"/>
        </w:trPr>
        <w:tc>
          <w:tcPr>
            <w:tcW w:w="2129"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نرمق</w:t>
            </w:r>
          </w:p>
        </w:tc>
        <w:tc>
          <w:tcPr>
            <w:tcW w:w="1559"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نرم</w:t>
            </w:r>
          </w:p>
        </w:tc>
        <w:tc>
          <w:tcPr>
            <w:tcW w:w="255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ق</w:t>
            </w:r>
          </w:p>
        </w:tc>
      </w:tr>
    </w:tbl>
    <w:p w:rsidR="003516B9" w:rsidRPr="002E117D" w:rsidRDefault="003516B9" w:rsidP="00C65A0E">
      <w:pPr>
        <w:spacing w:after="100"/>
        <w:ind w:firstLine="720"/>
        <w:rPr>
          <w:rFonts w:ascii="Calibri" w:hAnsi="Calibri"/>
          <w:sz w:val="32"/>
          <w:szCs w:val="32"/>
          <w:rtl/>
          <w:lang w:bidi="ar-IQ"/>
        </w:rPr>
      </w:pPr>
    </w:p>
    <w:p w:rsidR="003516B9" w:rsidRPr="002E117D" w:rsidRDefault="003516B9" w:rsidP="00537045">
      <w:pPr>
        <w:numPr>
          <w:ilvl w:val="0"/>
          <w:numId w:val="15"/>
        </w:numPr>
        <w:spacing w:after="0" w:line="240" w:lineRule="auto"/>
        <w:ind w:left="657"/>
        <w:jc w:val="lowKashida"/>
        <w:rPr>
          <w:rFonts w:ascii="Calibri" w:hAnsi="Calibri"/>
          <w:b/>
          <w:bCs/>
          <w:sz w:val="32"/>
          <w:szCs w:val="32"/>
          <w:rtl/>
          <w:lang w:bidi="ar-IQ"/>
        </w:rPr>
      </w:pPr>
      <w:r w:rsidRPr="002E117D">
        <w:rPr>
          <w:rFonts w:ascii="Calibri" w:hAnsi="Calibri" w:hint="cs"/>
          <w:b/>
          <w:bCs/>
          <w:sz w:val="32"/>
          <w:szCs w:val="32"/>
          <w:rtl/>
          <w:lang w:bidi="ar-IQ"/>
        </w:rPr>
        <w:t xml:space="preserve">الحذف: </w:t>
      </w:r>
    </w:p>
    <w:tbl>
      <w:tblPr>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41"/>
        <w:gridCol w:w="1701"/>
        <w:gridCol w:w="2126"/>
      </w:tblGrid>
      <w:tr w:rsidR="003516B9" w:rsidRPr="002E117D" w:rsidTr="0019623D">
        <w:trPr>
          <w:jc w:val="center"/>
        </w:trPr>
        <w:tc>
          <w:tcPr>
            <w:tcW w:w="2041"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اللفظ المعرَّب</w:t>
            </w:r>
          </w:p>
        </w:tc>
        <w:tc>
          <w:tcPr>
            <w:tcW w:w="1701"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 xml:space="preserve">أصله </w:t>
            </w:r>
          </w:p>
        </w:tc>
        <w:tc>
          <w:tcPr>
            <w:tcW w:w="2126"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الحرف المحذوف</w:t>
            </w:r>
          </w:p>
        </w:tc>
      </w:tr>
      <w:tr w:rsidR="003516B9" w:rsidRPr="002E117D" w:rsidTr="0019623D">
        <w:trPr>
          <w:jc w:val="center"/>
        </w:trPr>
        <w:tc>
          <w:tcPr>
            <w:tcW w:w="2041"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خمن</w:t>
            </w:r>
          </w:p>
        </w:tc>
        <w:tc>
          <w:tcPr>
            <w:tcW w:w="1701"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 xml:space="preserve">خمانا </w:t>
            </w:r>
          </w:p>
        </w:tc>
        <w:tc>
          <w:tcPr>
            <w:tcW w:w="2126"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ا،ا</w:t>
            </w:r>
          </w:p>
        </w:tc>
      </w:tr>
      <w:tr w:rsidR="003516B9" w:rsidRPr="002E117D" w:rsidTr="0019623D">
        <w:trPr>
          <w:jc w:val="center"/>
        </w:trPr>
        <w:tc>
          <w:tcPr>
            <w:tcW w:w="204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يمّ</w:t>
            </w:r>
          </w:p>
        </w:tc>
        <w:tc>
          <w:tcPr>
            <w:tcW w:w="170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يَمّا</w:t>
            </w:r>
          </w:p>
        </w:tc>
        <w:tc>
          <w:tcPr>
            <w:tcW w:w="212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ا</w:t>
            </w:r>
          </w:p>
        </w:tc>
      </w:tr>
    </w:tbl>
    <w:p w:rsidR="003516B9" w:rsidRPr="002E117D" w:rsidRDefault="003516B9" w:rsidP="00C65A0E">
      <w:pPr>
        <w:spacing w:after="100"/>
        <w:ind w:firstLine="720"/>
        <w:rPr>
          <w:rFonts w:ascii="Calibri" w:hAnsi="Calibri"/>
          <w:sz w:val="32"/>
          <w:szCs w:val="32"/>
          <w:rtl/>
          <w:lang w:bidi="ar-IQ"/>
        </w:rPr>
      </w:pPr>
    </w:p>
    <w:p w:rsidR="003516B9" w:rsidRPr="002E117D" w:rsidRDefault="003516B9" w:rsidP="00537045">
      <w:pPr>
        <w:numPr>
          <w:ilvl w:val="0"/>
          <w:numId w:val="15"/>
        </w:numPr>
        <w:spacing w:line="240" w:lineRule="auto"/>
        <w:ind w:left="657" w:hanging="391"/>
        <w:jc w:val="lowKashida"/>
        <w:rPr>
          <w:rFonts w:ascii="Calibri" w:hAnsi="Calibri"/>
          <w:b/>
          <w:bCs/>
          <w:sz w:val="32"/>
          <w:szCs w:val="32"/>
          <w:rtl/>
          <w:lang w:bidi="ar-IQ"/>
        </w:rPr>
      </w:pPr>
      <w:r w:rsidRPr="002E117D">
        <w:rPr>
          <w:rFonts w:ascii="Calibri" w:hAnsi="Calibri" w:hint="cs"/>
          <w:b/>
          <w:bCs/>
          <w:sz w:val="32"/>
          <w:szCs w:val="32"/>
          <w:rtl/>
          <w:lang w:bidi="ar-IQ"/>
        </w:rPr>
        <w:t xml:space="preserve">التركيب أو النحت: </w:t>
      </w:r>
      <w:r w:rsidRPr="002E117D">
        <w:rPr>
          <w:rFonts w:ascii="Calibri" w:hAnsi="Calibri" w:hint="cs"/>
          <w:sz w:val="32"/>
          <w:szCs w:val="32"/>
          <w:rtl/>
          <w:lang w:bidi="ar-IQ"/>
        </w:rPr>
        <w:t>وهو كون اللفظ المعرَّب مأخوذاً من لفظين أعجميَّينِ</w:t>
      </w:r>
      <w:r w:rsidRPr="002E117D">
        <w:rPr>
          <w:rFonts w:ascii="Calibri" w:hAnsi="Calibri"/>
          <w:sz w:val="32"/>
          <w:szCs w:val="32"/>
          <w:vertAlign w:val="superscript"/>
          <w:rtl/>
          <w:lang w:bidi="ar-IQ"/>
        </w:rPr>
        <w:t>(</w:t>
      </w:r>
      <w:r w:rsidRPr="002E117D">
        <w:rPr>
          <w:sz w:val="32"/>
          <w:szCs w:val="32"/>
          <w:vertAlign w:val="superscript"/>
          <w:rtl/>
        </w:rPr>
        <w:footnoteReference w:id="61"/>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tbl>
      <w:tblPr>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41"/>
        <w:gridCol w:w="1843"/>
        <w:gridCol w:w="1905"/>
        <w:gridCol w:w="1701"/>
      </w:tblGrid>
      <w:tr w:rsidR="003516B9" w:rsidRPr="002E117D" w:rsidTr="0019623D">
        <w:trPr>
          <w:jc w:val="center"/>
        </w:trPr>
        <w:tc>
          <w:tcPr>
            <w:tcW w:w="2041" w:type="dxa"/>
            <w:tcBorders>
              <w:top w:val="double" w:sz="4" w:space="0" w:color="auto"/>
              <w:bottom w:val="double" w:sz="4" w:space="0" w:color="auto"/>
              <w:right w:val="single" w:sz="6"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اللفظ المعرَّب</w:t>
            </w:r>
          </w:p>
        </w:tc>
        <w:tc>
          <w:tcPr>
            <w:tcW w:w="1843" w:type="dxa"/>
            <w:tcBorders>
              <w:top w:val="double" w:sz="4" w:space="0" w:color="auto"/>
              <w:left w:val="single" w:sz="6" w:space="0" w:color="auto"/>
              <w:bottom w:val="double" w:sz="4" w:space="0" w:color="auto"/>
              <w:right w:val="single" w:sz="6"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أصله</w:t>
            </w:r>
          </w:p>
        </w:tc>
        <w:tc>
          <w:tcPr>
            <w:tcW w:w="1905" w:type="dxa"/>
            <w:tcBorders>
              <w:top w:val="double" w:sz="4" w:space="0" w:color="auto"/>
              <w:left w:val="single" w:sz="6" w:space="0" w:color="auto"/>
              <w:bottom w:val="double" w:sz="4" w:space="0" w:color="auto"/>
              <w:right w:val="single" w:sz="6"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اللفظ المعرَّب</w:t>
            </w:r>
          </w:p>
        </w:tc>
        <w:tc>
          <w:tcPr>
            <w:tcW w:w="1701" w:type="dxa"/>
            <w:tcBorders>
              <w:top w:val="double" w:sz="4" w:space="0" w:color="auto"/>
              <w:left w:val="single" w:sz="6"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أصله</w:t>
            </w:r>
          </w:p>
        </w:tc>
      </w:tr>
      <w:tr w:rsidR="003516B9" w:rsidRPr="002E117D" w:rsidTr="0019623D">
        <w:trPr>
          <w:jc w:val="center"/>
        </w:trPr>
        <w:tc>
          <w:tcPr>
            <w:tcW w:w="2041"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جاموس</w:t>
            </w:r>
          </w:p>
        </w:tc>
        <w:tc>
          <w:tcPr>
            <w:tcW w:w="1843" w:type="dxa"/>
            <w:tcBorders>
              <w:top w:val="double" w:sz="4" w:space="0" w:color="auto"/>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كاوميش</w:t>
            </w:r>
          </w:p>
        </w:tc>
        <w:tc>
          <w:tcPr>
            <w:tcW w:w="1905" w:type="dxa"/>
            <w:tcBorders>
              <w:top w:val="double" w:sz="4" w:space="0" w:color="auto"/>
              <w:lef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طنبور</w:t>
            </w:r>
          </w:p>
        </w:tc>
        <w:tc>
          <w:tcPr>
            <w:tcW w:w="1701"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دُنبه بره</w:t>
            </w:r>
          </w:p>
        </w:tc>
      </w:tr>
      <w:tr w:rsidR="003516B9" w:rsidRPr="002E117D" w:rsidTr="0019623D">
        <w:trPr>
          <w:jc w:val="center"/>
        </w:trPr>
        <w:tc>
          <w:tcPr>
            <w:tcW w:w="204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جُلَّاب</w:t>
            </w:r>
          </w:p>
        </w:tc>
        <w:tc>
          <w:tcPr>
            <w:tcW w:w="1843" w:type="dxa"/>
            <w:tcBorders>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جُل آب</w:t>
            </w:r>
          </w:p>
        </w:tc>
        <w:tc>
          <w:tcPr>
            <w:tcW w:w="1905" w:type="dxa"/>
            <w:tcBorders>
              <w:lef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قمنجر</w:t>
            </w:r>
          </w:p>
        </w:tc>
        <w:tc>
          <w:tcPr>
            <w:tcW w:w="170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كمان قر</w:t>
            </w:r>
          </w:p>
        </w:tc>
      </w:tr>
      <w:tr w:rsidR="003516B9" w:rsidRPr="002E117D" w:rsidTr="0019623D">
        <w:trPr>
          <w:jc w:val="center"/>
        </w:trPr>
        <w:tc>
          <w:tcPr>
            <w:tcW w:w="204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دختنوس</w:t>
            </w:r>
          </w:p>
        </w:tc>
        <w:tc>
          <w:tcPr>
            <w:tcW w:w="1843" w:type="dxa"/>
            <w:tcBorders>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دُخترنُوش</w:t>
            </w:r>
          </w:p>
        </w:tc>
        <w:tc>
          <w:tcPr>
            <w:tcW w:w="1905" w:type="dxa"/>
            <w:tcBorders>
              <w:lef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مجوس</w:t>
            </w:r>
          </w:p>
        </w:tc>
        <w:tc>
          <w:tcPr>
            <w:tcW w:w="170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منج قُوش</w:t>
            </w:r>
          </w:p>
        </w:tc>
      </w:tr>
      <w:tr w:rsidR="003516B9" w:rsidRPr="002E117D" w:rsidTr="0019623D">
        <w:trPr>
          <w:jc w:val="center"/>
        </w:trPr>
        <w:tc>
          <w:tcPr>
            <w:tcW w:w="204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سابور</w:t>
            </w:r>
          </w:p>
        </w:tc>
        <w:tc>
          <w:tcPr>
            <w:tcW w:w="1843" w:type="dxa"/>
            <w:tcBorders>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شاه بُور</w:t>
            </w:r>
          </w:p>
        </w:tc>
        <w:tc>
          <w:tcPr>
            <w:tcW w:w="1905" w:type="dxa"/>
            <w:tcBorders>
              <w:lef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مردقوش</w:t>
            </w:r>
          </w:p>
        </w:tc>
        <w:tc>
          <w:tcPr>
            <w:tcW w:w="170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مرزن كوش</w:t>
            </w:r>
          </w:p>
        </w:tc>
      </w:tr>
      <w:tr w:rsidR="003516B9" w:rsidRPr="002E117D" w:rsidTr="0019623D">
        <w:trPr>
          <w:jc w:val="center"/>
        </w:trPr>
        <w:tc>
          <w:tcPr>
            <w:tcW w:w="204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سمَّرج</w:t>
            </w:r>
          </w:p>
        </w:tc>
        <w:tc>
          <w:tcPr>
            <w:tcW w:w="1843" w:type="dxa"/>
            <w:tcBorders>
              <w:righ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سه مرَّه</w:t>
            </w:r>
          </w:p>
        </w:tc>
        <w:tc>
          <w:tcPr>
            <w:tcW w:w="1905" w:type="dxa"/>
            <w:tcBorders>
              <w:left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مُهرقان</w:t>
            </w:r>
          </w:p>
        </w:tc>
        <w:tc>
          <w:tcPr>
            <w:tcW w:w="170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ماهي رُويان</w:t>
            </w:r>
          </w:p>
        </w:tc>
      </w:tr>
    </w:tbl>
    <w:p w:rsidR="003516B9" w:rsidRPr="002E117D" w:rsidRDefault="003516B9" w:rsidP="00C65A0E">
      <w:pPr>
        <w:spacing w:after="100"/>
        <w:ind w:firstLine="720"/>
        <w:rPr>
          <w:rFonts w:ascii="Calibri" w:hAnsi="Calibri"/>
          <w:sz w:val="32"/>
          <w:szCs w:val="32"/>
          <w:rtl/>
          <w:lang w:bidi="ar-IQ"/>
        </w:rPr>
      </w:pPr>
    </w:p>
    <w:p w:rsidR="003516B9" w:rsidRPr="002E117D" w:rsidRDefault="003516B9" w:rsidP="00C65A0E">
      <w:pPr>
        <w:spacing w:after="100"/>
        <w:rPr>
          <w:rFonts w:ascii="Calibri" w:hAnsi="Calibri"/>
          <w:b/>
          <w:bCs/>
          <w:sz w:val="32"/>
          <w:szCs w:val="32"/>
          <w:rtl/>
          <w:lang w:bidi="ar-IQ"/>
        </w:rPr>
      </w:pPr>
      <w:r w:rsidRPr="002E117D">
        <w:rPr>
          <w:rFonts w:ascii="Calibri" w:hAnsi="Calibri" w:hint="cs"/>
          <w:b/>
          <w:bCs/>
          <w:sz w:val="32"/>
          <w:szCs w:val="32"/>
          <w:rtl/>
          <w:lang w:bidi="ar-IQ"/>
        </w:rPr>
        <w:t xml:space="preserve">ثانياً: ما حصلَ فيه تغييرٌ في أكثر من نوعٍ </w:t>
      </w:r>
    </w:p>
    <w:tbl>
      <w:tblPr>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483"/>
        <w:gridCol w:w="2126"/>
        <w:gridCol w:w="2551"/>
      </w:tblGrid>
      <w:tr w:rsidR="003516B9" w:rsidRPr="002E117D" w:rsidTr="0019623D">
        <w:trPr>
          <w:jc w:val="center"/>
        </w:trPr>
        <w:tc>
          <w:tcPr>
            <w:tcW w:w="2483"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اللفظ المعرَّب</w:t>
            </w:r>
          </w:p>
        </w:tc>
        <w:tc>
          <w:tcPr>
            <w:tcW w:w="2126"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أصله</w:t>
            </w:r>
          </w:p>
        </w:tc>
        <w:tc>
          <w:tcPr>
            <w:tcW w:w="2551"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تغييراته</w:t>
            </w:r>
          </w:p>
        </w:tc>
      </w:tr>
      <w:tr w:rsidR="003516B9" w:rsidRPr="002E117D" w:rsidTr="0019623D">
        <w:trPr>
          <w:jc w:val="center"/>
        </w:trPr>
        <w:tc>
          <w:tcPr>
            <w:tcW w:w="2483"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إستار</w:t>
            </w:r>
          </w:p>
        </w:tc>
        <w:tc>
          <w:tcPr>
            <w:tcW w:w="2126"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جهار</w:t>
            </w:r>
          </w:p>
        </w:tc>
        <w:tc>
          <w:tcPr>
            <w:tcW w:w="2551"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زيادة، إبدال</w:t>
            </w:r>
          </w:p>
        </w:tc>
      </w:tr>
      <w:tr w:rsidR="003516B9" w:rsidRPr="002E117D" w:rsidTr="0019623D">
        <w:trPr>
          <w:jc w:val="center"/>
        </w:trPr>
        <w:tc>
          <w:tcPr>
            <w:tcW w:w="248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إسطوان</w:t>
            </w:r>
          </w:p>
        </w:tc>
        <w:tc>
          <w:tcPr>
            <w:tcW w:w="212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أستون</w:t>
            </w:r>
          </w:p>
        </w:tc>
        <w:tc>
          <w:tcPr>
            <w:tcW w:w="255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إبدال، زيادة</w:t>
            </w:r>
          </w:p>
        </w:tc>
      </w:tr>
      <w:tr w:rsidR="003516B9" w:rsidRPr="002E117D" w:rsidTr="0019623D">
        <w:trPr>
          <w:jc w:val="center"/>
        </w:trPr>
        <w:tc>
          <w:tcPr>
            <w:tcW w:w="248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إقليد</w:t>
            </w:r>
          </w:p>
        </w:tc>
        <w:tc>
          <w:tcPr>
            <w:tcW w:w="212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كليد</w:t>
            </w:r>
          </w:p>
        </w:tc>
        <w:tc>
          <w:tcPr>
            <w:tcW w:w="255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زيادة، إبدال</w:t>
            </w:r>
          </w:p>
        </w:tc>
      </w:tr>
      <w:tr w:rsidR="003516B9" w:rsidRPr="002E117D" w:rsidTr="0019623D">
        <w:trPr>
          <w:jc w:val="center"/>
        </w:trPr>
        <w:tc>
          <w:tcPr>
            <w:tcW w:w="248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بهرج</w:t>
            </w:r>
          </w:p>
        </w:tc>
        <w:tc>
          <w:tcPr>
            <w:tcW w:w="212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نبهره</w:t>
            </w:r>
          </w:p>
        </w:tc>
        <w:tc>
          <w:tcPr>
            <w:tcW w:w="255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حذف، إبدال</w:t>
            </w:r>
          </w:p>
        </w:tc>
      </w:tr>
      <w:tr w:rsidR="003516B9" w:rsidRPr="002E117D" w:rsidTr="0019623D">
        <w:trPr>
          <w:jc w:val="center"/>
        </w:trPr>
        <w:tc>
          <w:tcPr>
            <w:tcW w:w="248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جُرُبَّان</w:t>
            </w:r>
          </w:p>
        </w:tc>
        <w:tc>
          <w:tcPr>
            <w:tcW w:w="212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كريبان</w:t>
            </w:r>
          </w:p>
        </w:tc>
        <w:tc>
          <w:tcPr>
            <w:tcW w:w="255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إبدال، إدغام</w:t>
            </w:r>
          </w:p>
        </w:tc>
      </w:tr>
      <w:tr w:rsidR="003516B9" w:rsidRPr="002E117D" w:rsidTr="0019623D">
        <w:trPr>
          <w:jc w:val="center"/>
        </w:trPr>
        <w:tc>
          <w:tcPr>
            <w:tcW w:w="248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خورنق</w:t>
            </w:r>
          </w:p>
        </w:tc>
        <w:tc>
          <w:tcPr>
            <w:tcW w:w="212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خرنكاه</w:t>
            </w:r>
          </w:p>
        </w:tc>
        <w:tc>
          <w:tcPr>
            <w:tcW w:w="255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زيادة، إبدال، حذف</w:t>
            </w:r>
          </w:p>
        </w:tc>
      </w:tr>
      <w:tr w:rsidR="003516B9" w:rsidRPr="002E117D" w:rsidTr="0019623D">
        <w:trPr>
          <w:jc w:val="center"/>
        </w:trPr>
        <w:tc>
          <w:tcPr>
            <w:tcW w:w="248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سبيج</w:t>
            </w:r>
          </w:p>
        </w:tc>
        <w:tc>
          <w:tcPr>
            <w:tcW w:w="212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شبي</w:t>
            </w:r>
          </w:p>
        </w:tc>
        <w:tc>
          <w:tcPr>
            <w:tcW w:w="255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إبدال، زيادة</w:t>
            </w:r>
          </w:p>
        </w:tc>
      </w:tr>
      <w:tr w:rsidR="003516B9" w:rsidRPr="002E117D" w:rsidTr="0019623D">
        <w:trPr>
          <w:jc w:val="center"/>
        </w:trPr>
        <w:tc>
          <w:tcPr>
            <w:tcW w:w="248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سدير</w:t>
            </w:r>
          </w:p>
        </w:tc>
        <w:tc>
          <w:tcPr>
            <w:tcW w:w="212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سادل</w:t>
            </w:r>
          </w:p>
        </w:tc>
        <w:tc>
          <w:tcPr>
            <w:tcW w:w="255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حذف، زيادة، إبدال</w:t>
            </w:r>
          </w:p>
        </w:tc>
      </w:tr>
      <w:tr w:rsidR="003516B9" w:rsidRPr="002E117D" w:rsidTr="0019623D">
        <w:trPr>
          <w:jc w:val="center"/>
        </w:trPr>
        <w:tc>
          <w:tcPr>
            <w:tcW w:w="248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صلوات</w:t>
            </w:r>
          </w:p>
        </w:tc>
        <w:tc>
          <w:tcPr>
            <w:tcW w:w="212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صَلوتا</w:t>
            </w:r>
          </w:p>
        </w:tc>
        <w:tc>
          <w:tcPr>
            <w:tcW w:w="255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زيادة، حذف</w:t>
            </w:r>
          </w:p>
        </w:tc>
      </w:tr>
      <w:tr w:rsidR="003516B9" w:rsidRPr="002E117D" w:rsidTr="0019623D">
        <w:trPr>
          <w:jc w:val="center"/>
        </w:trPr>
        <w:tc>
          <w:tcPr>
            <w:tcW w:w="2483" w:type="dxa"/>
            <w:tcBorders>
              <w:bottom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صيق</w:t>
            </w:r>
          </w:p>
        </w:tc>
        <w:tc>
          <w:tcPr>
            <w:tcW w:w="2126" w:type="dxa"/>
            <w:tcBorders>
              <w:bottom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زيقا</w:t>
            </w:r>
          </w:p>
        </w:tc>
        <w:tc>
          <w:tcPr>
            <w:tcW w:w="2551" w:type="dxa"/>
            <w:tcBorders>
              <w:bottom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إبدال، حذف</w:t>
            </w:r>
          </w:p>
        </w:tc>
      </w:tr>
      <w:tr w:rsidR="003516B9" w:rsidRPr="002E117D" w:rsidTr="0019623D">
        <w:trPr>
          <w:trHeight w:val="313"/>
          <w:jc w:val="center"/>
        </w:trPr>
        <w:tc>
          <w:tcPr>
            <w:tcW w:w="2483" w:type="dxa"/>
            <w:tcBorders>
              <w:top w:val="double" w:sz="4" w:space="0" w:color="auto"/>
              <w:left w:val="nil"/>
              <w:bottom w:val="nil"/>
              <w:right w:val="nil"/>
            </w:tcBorders>
            <w:vAlign w:val="center"/>
          </w:tcPr>
          <w:p w:rsidR="00A66F45" w:rsidRPr="002E117D" w:rsidRDefault="00A66F45" w:rsidP="00A66F45">
            <w:pPr>
              <w:spacing w:after="0"/>
              <w:rPr>
                <w:rFonts w:ascii="Calibri" w:hAnsi="Calibri"/>
                <w:sz w:val="32"/>
                <w:szCs w:val="32"/>
                <w:rtl/>
                <w:lang w:bidi="ar-IQ"/>
              </w:rPr>
            </w:pPr>
          </w:p>
        </w:tc>
        <w:tc>
          <w:tcPr>
            <w:tcW w:w="2126" w:type="dxa"/>
            <w:tcBorders>
              <w:top w:val="double" w:sz="4" w:space="0" w:color="auto"/>
              <w:left w:val="nil"/>
              <w:bottom w:val="nil"/>
              <w:right w:val="nil"/>
            </w:tcBorders>
            <w:vAlign w:val="center"/>
          </w:tcPr>
          <w:p w:rsidR="003516B9" w:rsidRPr="002E117D" w:rsidRDefault="003516B9" w:rsidP="0019623D">
            <w:pPr>
              <w:spacing w:after="0"/>
              <w:jc w:val="center"/>
              <w:rPr>
                <w:rFonts w:ascii="Calibri" w:hAnsi="Calibri"/>
                <w:sz w:val="32"/>
                <w:szCs w:val="32"/>
                <w:rtl/>
                <w:lang w:bidi="ar-IQ"/>
              </w:rPr>
            </w:pPr>
          </w:p>
        </w:tc>
        <w:tc>
          <w:tcPr>
            <w:tcW w:w="2551" w:type="dxa"/>
            <w:tcBorders>
              <w:top w:val="double" w:sz="4" w:space="0" w:color="auto"/>
              <w:left w:val="nil"/>
              <w:bottom w:val="nil"/>
              <w:right w:val="nil"/>
            </w:tcBorders>
            <w:vAlign w:val="center"/>
          </w:tcPr>
          <w:p w:rsidR="003516B9" w:rsidRPr="002E117D" w:rsidRDefault="003516B9" w:rsidP="0019623D">
            <w:pPr>
              <w:spacing w:after="0"/>
              <w:jc w:val="center"/>
              <w:rPr>
                <w:rFonts w:ascii="Calibri" w:hAnsi="Calibri"/>
                <w:sz w:val="32"/>
                <w:szCs w:val="32"/>
                <w:rtl/>
                <w:lang w:bidi="ar-IQ"/>
              </w:rPr>
            </w:pPr>
          </w:p>
        </w:tc>
      </w:tr>
      <w:tr w:rsidR="00A66F45" w:rsidRPr="002E117D" w:rsidTr="0019623D">
        <w:trPr>
          <w:jc w:val="center"/>
        </w:trPr>
        <w:tc>
          <w:tcPr>
            <w:tcW w:w="2483" w:type="dxa"/>
            <w:tcBorders>
              <w:top w:val="double" w:sz="4" w:space="0" w:color="auto"/>
            </w:tcBorders>
            <w:vAlign w:val="center"/>
          </w:tcPr>
          <w:p w:rsidR="00A66F45" w:rsidRPr="002E117D" w:rsidRDefault="00A66F45" w:rsidP="0019623D">
            <w:pPr>
              <w:spacing w:after="0"/>
              <w:jc w:val="center"/>
              <w:rPr>
                <w:rFonts w:ascii="Calibri" w:hAnsi="Calibri"/>
                <w:sz w:val="32"/>
                <w:szCs w:val="32"/>
                <w:rtl/>
                <w:lang w:bidi="ar-IQ"/>
              </w:rPr>
            </w:pPr>
            <w:r w:rsidRPr="002E117D">
              <w:rPr>
                <w:rFonts w:ascii="Calibri" w:hAnsi="Calibri" w:hint="cs"/>
                <w:b/>
                <w:bCs/>
                <w:sz w:val="32"/>
                <w:szCs w:val="32"/>
                <w:rtl/>
                <w:lang w:bidi="ar-IQ"/>
              </w:rPr>
              <w:lastRenderedPageBreak/>
              <w:t>اللفظ المعرَّب</w:t>
            </w:r>
          </w:p>
        </w:tc>
        <w:tc>
          <w:tcPr>
            <w:tcW w:w="2126" w:type="dxa"/>
            <w:tcBorders>
              <w:top w:val="double" w:sz="4" w:space="0" w:color="auto"/>
            </w:tcBorders>
            <w:vAlign w:val="center"/>
          </w:tcPr>
          <w:p w:rsidR="00A66F45" w:rsidRPr="002E117D" w:rsidRDefault="00A66F45" w:rsidP="0019623D">
            <w:pPr>
              <w:spacing w:after="0"/>
              <w:jc w:val="center"/>
              <w:rPr>
                <w:rFonts w:ascii="Calibri" w:hAnsi="Calibri"/>
                <w:sz w:val="32"/>
                <w:szCs w:val="32"/>
                <w:rtl/>
                <w:lang w:bidi="ar-IQ"/>
              </w:rPr>
            </w:pPr>
            <w:r w:rsidRPr="002E117D">
              <w:rPr>
                <w:rFonts w:ascii="Calibri" w:hAnsi="Calibri" w:hint="cs"/>
                <w:b/>
                <w:bCs/>
                <w:sz w:val="32"/>
                <w:szCs w:val="32"/>
                <w:rtl/>
                <w:lang w:bidi="ar-IQ"/>
              </w:rPr>
              <w:t>أصله</w:t>
            </w:r>
          </w:p>
        </w:tc>
        <w:tc>
          <w:tcPr>
            <w:tcW w:w="2551" w:type="dxa"/>
            <w:tcBorders>
              <w:top w:val="double" w:sz="4" w:space="0" w:color="auto"/>
            </w:tcBorders>
            <w:vAlign w:val="center"/>
          </w:tcPr>
          <w:p w:rsidR="00A66F45" w:rsidRPr="002E117D" w:rsidRDefault="00A66F45" w:rsidP="0019623D">
            <w:pPr>
              <w:spacing w:after="0"/>
              <w:jc w:val="center"/>
              <w:rPr>
                <w:rFonts w:ascii="Calibri" w:hAnsi="Calibri"/>
                <w:sz w:val="32"/>
                <w:szCs w:val="32"/>
                <w:rtl/>
                <w:lang w:bidi="ar-IQ"/>
              </w:rPr>
            </w:pPr>
            <w:r w:rsidRPr="002E117D">
              <w:rPr>
                <w:rFonts w:ascii="Calibri" w:hAnsi="Calibri" w:hint="cs"/>
                <w:b/>
                <w:bCs/>
                <w:sz w:val="32"/>
                <w:szCs w:val="32"/>
                <w:rtl/>
                <w:lang w:bidi="ar-IQ"/>
              </w:rPr>
              <w:t>تغييراته</w:t>
            </w:r>
          </w:p>
        </w:tc>
      </w:tr>
      <w:tr w:rsidR="003516B9" w:rsidRPr="002E117D" w:rsidTr="0019623D">
        <w:trPr>
          <w:jc w:val="center"/>
        </w:trPr>
        <w:tc>
          <w:tcPr>
            <w:tcW w:w="2483"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عيسى</w:t>
            </w:r>
          </w:p>
        </w:tc>
        <w:tc>
          <w:tcPr>
            <w:tcW w:w="2126"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أيسوع</w:t>
            </w:r>
          </w:p>
        </w:tc>
        <w:tc>
          <w:tcPr>
            <w:tcW w:w="2551"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قلب مكاني، إبدال، حذف</w:t>
            </w:r>
          </w:p>
        </w:tc>
      </w:tr>
      <w:tr w:rsidR="003516B9" w:rsidRPr="002E117D" w:rsidTr="0019623D">
        <w:trPr>
          <w:jc w:val="center"/>
        </w:trPr>
        <w:tc>
          <w:tcPr>
            <w:tcW w:w="248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فلج</w:t>
            </w:r>
          </w:p>
        </w:tc>
        <w:tc>
          <w:tcPr>
            <w:tcW w:w="212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فالغاء</w:t>
            </w:r>
          </w:p>
        </w:tc>
        <w:tc>
          <w:tcPr>
            <w:tcW w:w="255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إبدال، حذف</w:t>
            </w:r>
          </w:p>
        </w:tc>
      </w:tr>
      <w:tr w:rsidR="003516B9" w:rsidRPr="002E117D" w:rsidTr="0019623D">
        <w:trPr>
          <w:jc w:val="center"/>
        </w:trPr>
        <w:tc>
          <w:tcPr>
            <w:tcW w:w="248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قسِي</w:t>
            </w:r>
          </w:p>
        </w:tc>
        <w:tc>
          <w:tcPr>
            <w:tcW w:w="212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قاشي</w:t>
            </w:r>
          </w:p>
        </w:tc>
        <w:tc>
          <w:tcPr>
            <w:tcW w:w="255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حذف، إبدال</w:t>
            </w:r>
          </w:p>
        </w:tc>
      </w:tr>
      <w:tr w:rsidR="003516B9" w:rsidRPr="002E117D" w:rsidTr="0019623D">
        <w:trPr>
          <w:jc w:val="center"/>
        </w:trPr>
        <w:tc>
          <w:tcPr>
            <w:tcW w:w="248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كسبُج</w:t>
            </w:r>
          </w:p>
        </w:tc>
        <w:tc>
          <w:tcPr>
            <w:tcW w:w="212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كُشب</w:t>
            </w:r>
          </w:p>
        </w:tc>
        <w:tc>
          <w:tcPr>
            <w:tcW w:w="255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إبدال، زيادة</w:t>
            </w:r>
          </w:p>
        </w:tc>
      </w:tr>
      <w:tr w:rsidR="003516B9" w:rsidRPr="002E117D" w:rsidTr="0019623D">
        <w:trPr>
          <w:jc w:val="center"/>
        </w:trPr>
        <w:tc>
          <w:tcPr>
            <w:tcW w:w="248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مُستقه</w:t>
            </w:r>
          </w:p>
        </w:tc>
        <w:tc>
          <w:tcPr>
            <w:tcW w:w="212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مُشته</w:t>
            </w:r>
          </w:p>
        </w:tc>
        <w:tc>
          <w:tcPr>
            <w:tcW w:w="255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إبدال، حذف</w:t>
            </w:r>
          </w:p>
        </w:tc>
      </w:tr>
      <w:tr w:rsidR="003516B9" w:rsidRPr="002E117D" w:rsidTr="0019623D">
        <w:trPr>
          <w:jc w:val="center"/>
        </w:trPr>
        <w:tc>
          <w:tcPr>
            <w:tcW w:w="248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مسيح</w:t>
            </w:r>
          </w:p>
        </w:tc>
        <w:tc>
          <w:tcPr>
            <w:tcW w:w="212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مشيحا</w:t>
            </w:r>
          </w:p>
        </w:tc>
        <w:tc>
          <w:tcPr>
            <w:tcW w:w="255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إبدال، حذف</w:t>
            </w:r>
          </w:p>
        </w:tc>
      </w:tr>
      <w:tr w:rsidR="003516B9" w:rsidRPr="002E117D" w:rsidTr="0019623D">
        <w:trPr>
          <w:jc w:val="center"/>
        </w:trPr>
        <w:tc>
          <w:tcPr>
            <w:tcW w:w="248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مُهرَق</w:t>
            </w:r>
          </w:p>
        </w:tc>
        <w:tc>
          <w:tcPr>
            <w:tcW w:w="212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مُهره كرَّر</w:t>
            </w:r>
          </w:p>
        </w:tc>
        <w:tc>
          <w:tcPr>
            <w:tcW w:w="255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إبدال، حذف</w:t>
            </w:r>
          </w:p>
        </w:tc>
      </w:tr>
      <w:tr w:rsidR="003516B9" w:rsidRPr="002E117D" w:rsidTr="0019623D">
        <w:trPr>
          <w:jc w:val="center"/>
        </w:trPr>
        <w:tc>
          <w:tcPr>
            <w:tcW w:w="248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هنداز</w:t>
            </w:r>
          </w:p>
        </w:tc>
        <w:tc>
          <w:tcPr>
            <w:tcW w:w="212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أونداز</w:t>
            </w:r>
          </w:p>
        </w:tc>
        <w:tc>
          <w:tcPr>
            <w:tcW w:w="255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إبدال، حذف</w:t>
            </w:r>
          </w:p>
        </w:tc>
      </w:tr>
      <w:tr w:rsidR="003516B9" w:rsidRPr="002E117D" w:rsidTr="0019623D">
        <w:trPr>
          <w:jc w:val="center"/>
        </w:trPr>
        <w:tc>
          <w:tcPr>
            <w:tcW w:w="248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هيت لك</w:t>
            </w:r>
          </w:p>
        </w:tc>
        <w:tc>
          <w:tcPr>
            <w:tcW w:w="2126"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هيتالج</w:t>
            </w:r>
          </w:p>
        </w:tc>
        <w:tc>
          <w:tcPr>
            <w:tcW w:w="2551"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حذف، إبدال</w:t>
            </w:r>
          </w:p>
        </w:tc>
      </w:tr>
    </w:tbl>
    <w:p w:rsidR="003516B9" w:rsidRPr="002E117D" w:rsidRDefault="003516B9" w:rsidP="00C65A0E">
      <w:pPr>
        <w:spacing w:after="100"/>
        <w:ind w:firstLine="720"/>
        <w:rPr>
          <w:rFonts w:ascii="Calibri" w:hAnsi="Calibri"/>
          <w:sz w:val="32"/>
          <w:szCs w:val="32"/>
          <w:rtl/>
          <w:lang w:bidi="ar-IQ"/>
        </w:rPr>
      </w:pPr>
    </w:p>
    <w:p w:rsidR="003516B9" w:rsidRPr="002E117D" w:rsidRDefault="003516B9" w:rsidP="00C65A0E">
      <w:pPr>
        <w:spacing w:after="100"/>
        <w:rPr>
          <w:rFonts w:ascii="Calibri" w:hAnsi="Calibri"/>
          <w:sz w:val="32"/>
          <w:szCs w:val="32"/>
          <w:rtl/>
          <w:lang w:bidi="ar-IQ"/>
        </w:rPr>
      </w:pPr>
      <w:r w:rsidRPr="002E117D">
        <w:rPr>
          <w:rFonts w:ascii="Calibri" w:hAnsi="Calibri" w:hint="cs"/>
          <w:sz w:val="32"/>
          <w:szCs w:val="32"/>
          <w:rtl/>
          <w:lang w:bidi="ar-IQ"/>
        </w:rPr>
        <w:t>يتَّضح مما سبق ما يأتي:</w:t>
      </w:r>
    </w:p>
    <w:p w:rsidR="003516B9" w:rsidRPr="002E117D" w:rsidRDefault="003516B9" w:rsidP="00537045">
      <w:pPr>
        <w:numPr>
          <w:ilvl w:val="0"/>
          <w:numId w:val="17"/>
        </w:numPr>
        <w:spacing w:after="100" w:line="240" w:lineRule="auto"/>
        <w:ind w:left="657"/>
        <w:jc w:val="lowKashida"/>
        <w:rPr>
          <w:rFonts w:ascii="Calibri" w:hAnsi="Calibri"/>
          <w:sz w:val="32"/>
          <w:szCs w:val="32"/>
          <w:rtl/>
          <w:lang w:bidi="ar-IQ"/>
        </w:rPr>
      </w:pPr>
      <w:r w:rsidRPr="002E117D">
        <w:rPr>
          <w:rFonts w:ascii="Calibri" w:hAnsi="Calibri" w:hint="cs"/>
          <w:sz w:val="32"/>
          <w:szCs w:val="32"/>
          <w:rtl/>
          <w:lang w:bidi="ar-IQ"/>
        </w:rPr>
        <w:t>إنَّ عدد الألفاظ المعرَّبة التي نصَّ الأزهريُّ على ماحصل فيه من تغييراتٍ هو(71) لفظةً، أي ما نسبته 15,5% من مجموع الألفاظ المعرَّبة والدَّخيلة.</w:t>
      </w:r>
    </w:p>
    <w:p w:rsidR="003516B9" w:rsidRPr="002E117D" w:rsidRDefault="003516B9" w:rsidP="00537045">
      <w:pPr>
        <w:numPr>
          <w:ilvl w:val="0"/>
          <w:numId w:val="17"/>
        </w:numPr>
        <w:spacing w:after="100" w:line="240" w:lineRule="auto"/>
        <w:ind w:left="657"/>
        <w:jc w:val="lowKashida"/>
        <w:rPr>
          <w:rFonts w:ascii="Calibri" w:hAnsi="Calibri"/>
          <w:sz w:val="32"/>
          <w:szCs w:val="32"/>
          <w:rtl/>
          <w:lang w:bidi="ar-IQ"/>
        </w:rPr>
      </w:pPr>
      <w:r w:rsidRPr="002E117D">
        <w:rPr>
          <w:rFonts w:ascii="Calibri" w:hAnsi="Calibri" w:hint="cs"/>
          <w:sz w:val="32"/>
          <w:szCs w:val="32"/>
          <w:rtl/>
          <w:lang w:bidi="ar-IQ"/>
        </w:rPr>
        <w:t>إنَّ المجموع الكلي للتغييراتِ في هذه الألفاظ بلغ (108) تغييراتٍ، يمثل الإبدال منها (66)، والحذف (17)، والزيادة (13)، والتركيب (10)، وكُلٌّ من القلب المكاني والإدغام (1).</w:t>
      </w:r>
    </w:p>
    <w:p w:rsidR="003516B9" w:rsidRPr="002E117D" w:rsidRDefault="003516B9" w:rsidP="00537045">
      <w:pPr>
        <w:numPr>
          <w:ilvl w:val="0"/>
          <w:numId w:val="17"/>
        </w:numPr>
        <w:spacing w:after="100" w:line="240" w:lineRule="auto"/>
        <w:ind w:left="657"/>
        <w:jc w:val="lowKashida"/>
        <w:rPr>
          <w:rFonts w:ascii="Calibri" w:hAnsi="Calibri"/>
          <w:sz w:val="32"/>
          <w:szCs w:val="32"/>
          <w:rtl/>
          <w:lang w:bidi="ar-IQ"/>
        </w:rPr>
      </w:pPr>
      <w:r w:rsidRPr="002E117D">
        <w:rPr>
          <w:rFonts w:ascii="Calibri" w:hAnsi="Calibri" w:hint="cs"/>
          <w:sz w:val="32"/>
          <w:szCs w:val="32"/>
          <w:rtl/>
          <w:lang w:bidi="ar-IQ"/>
        </w:rPr>
        <w:t>إنَّ من التغييرات ما كان لازماً لئلا يدخل الأصوات العربية ما ليس منها كما في (بلاس)، أما الأُخرى فكانت غير لازمة سوَّغها التخلُّص من التقاء الساكنين كما في (شاه بور)، أو التخلُّص من الابتداء بالساكن كما في (إقليد)، أو الإلحاق بالأبنية العربية كما في (دينار)، أو لا مُسوِّغ لها سوى مخالفة أُصولها الأعجمية.</w:t>
      </w:r>
    </w:p>
    <w:p w:rsidR="003516B9" w:rsidRDefault="003516B9" w:rsidP="00537045">
      <w:pPr>
        <w:numPr>
          <w:ilvl w:val="0"/>
          <w:numId w:val="17"/>
        </w:numPr>
        <w:spacing w:after="100" w:line="240" w:lineRule="auto"/>
        <w:ind w:left="657"/>
        <w:jc w:val="lowKashida"/>
        <w:rPr>
          <w:rFonts w:ascii="Calibri" w:hAnsi="Calibri"/>
          <w:sz w:val="32"/>
          <w:szCs w:val="32"/>
          <w:lang w:bidi="ar-IQ"/>
        </w:rPr>
      </w:pPr>
      <w:r w:rsidRPr="002E117D">
        <w:rPr>
          <w:rFonts w:ascii="Calibri" w:hAnsi="Calibri" w:hint="cs"/>
          <w:sz w:val="32"/>
          <w:szCs w:val="32"/>
          <w:rtl/>
          <w:lang w:bidi="ar-IQ"/>
        </w:rPr>
        <w:t>لم تكن الإبدالات الطارئة على الألفاظ المعَّربة منضويةً تحت أُسسٍ موحَّدة أو محكومة بمنهج ثابت، فمثلاً حرف الهاء أُبدِل قافاً في (إستبرق) وجيماً في (سبج) وكافاً في (رَمَك)، ويمكنُ عزو ذلك إلى "طبيعة الصوت المعرَّب وصفاته ومكان  خروجه ودلالة الألفاظ المعرَّبة وزمن استخدامها،  وطريقة النقل من اللُّغات مباشرةً أو بالواسطة، وأخيراً كيفية نقل الأصوات، سواءٌ أكانت ملفوظةً أم مكتوبةً"</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62"/>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A66F45" w:rsidRDefault="00A66F45" w:rsidP="00A66F45">
      <w:pPr>
        <w:spacing w:after="100" w:line="240" w:lineRule="auto"/>
        <w:ind w:left="657"/>
        <w:jc w:val="lowKashida"/>
        <w:rPr>
          <w:rFonts w:ascii="Calibri" w:hAnsi="Calibri"/>
          <w:sz w:val="32"/>
          <w:szCs w:val="32"/>
          <w:rtl/>
          <w:lang w:bidi="ar-IQ"/>
        </w:rPr>
      </w:pPr>
    </w:p>
    <w:p w:rsidR="00A66F45" w:rsidRPr="002E117D" w:rsidRDefault="00A66F45" w:rsidP="00A66F45">
      <w:pPr>
        <w:spacing w:after="100" w:line="240" w:lineRule="auto"/>
        <w:ind w:left="657"/>
        <w:jc w:val="lowKashida"/>
        <w:rPr>
          <w:rFonts w:ascii="Calibri" w:hAnsi="Calibri"/>
          <w:sz w:val="32"/>
          <w:szCs w:val="32"/>
          <w:rtl/>
          <w:lang w:bidi="ar-IQ"/>
        </w:rPr>
      </w:pPr>
    </w:p>
    <w:p w:rsidR="003516B9" w:rsidRPr="00A66F45" w:rsidRDefault="003516B9" w:rsidP="00C65A0E">
      <w:pPr>
        <w:spacing w:after="0"/>
        <w:rPr>
          <w:rFonts w:ascii="Calibri" w:hAnsi="Calibri" w:cs="AL-Mateen"/>
          <w:b/>
          <w:bCs/>
          <w:sz w:val="32"/>
          <w:szCs w:val="32"/>
          <w:rtl/>
          <w:lang w:bidi="ar-IQ"/>
        </w:rPr>
      </w:pPr>
      <w:r w:rsidRPr="00A66F45">
        <w:rPr>
          <w:rFonts w:ascii="Calibri" w:hAnsi="Calibri" w:cs="AL-Mateen" w:hint="cs"/>
          <w:b/>
          <w:bCs/>
          <w:sz w:val="32"/>
          <w:szCs w:val="32"/>
          <w:rtl/>
          <w:lang w:bidi="ar-IQ"/>
        </w:rPr>
        <w:lastRenderedPageBreak/>
        <w:t>المبحث الخامس: الموازنة:</w:t>
      </w:r>
    </w:p>
    <w:p w:rsidR="00A66F45" w:rsidRDefault="003516B9" w:rsidP="00A66F45">
      <w:pPr>
        <w:spacing w:after="0" w:line="440" w:lineRule="exact"/>
        <w:ind w:firstLine="720"/>
        <w:rPr>
          <w:rFonts w:ascii="Calibri" w:hAnsi="Calibri"/>
          <w:sz w:val="32"/>
          <w:szCs w:val="32"/>
          <w:rtl/>
          <w:lang w:bidi="ar-IQ"/>
        </w:rPr>
      </w:pPr>
      <w:r w:rsidRPr="002E117D">
        <w:rPr>
          <w:rFonts w:ascii="Calibri" w:hAnsi="Calibri" w:hint="cs"/>
          <w:sz w:val="32"/>
          <w:szCs w:val="32"/>
          <w:rtl/>
          <w:lang w:bidi="ar-IQ"/>
        </w:rPr>
        <w:t>تتفاوت المعاجم اللغوية فيما بينها في إيراد الألفاظ المعرَّبة والدخيلة ؛ فلذلك ارتأينا أنْ نُجري مُوازنة بين ما حواه تهذيب اللُّغةِ من ألفاظٍ مُعرَّبةٍ ودخيلةٍ، وما حوته المعاجم الأُخرى المدروسة أو المحصاة فيها هذه الألفاظ، وكانت النتيجة كالآتي</w:t>
      </w:r>
      <w:r w:rsidR="004A1F78">
        <w:rPr>
          <w:rFonts w:ascii="Calibri" w:hAnsi="Calibri" w:hint="cs"/>
          <w:sz w:val="32"/>
          <w:szCs w:val="32"/>
          <w:rtl/>
          <w:lang w:bidi="ar-IQ"/>
        </w:rPr>
        <w:t xml:space="preserve"> </w:t>
      </w:r>
      <w:r w:rsidRPr="002E117D">
        <w:rPr>
          <w:rFonts w:ascii="Calibri" w:hAnsi="Calibri" w:hint="cs"/>
          <w:sz w:val="32"/>
          <w:szCs w:val="32"/>
          <w:rtl/>
          <w:lang w:bidi="ar-IQ"/>
        </w:rPr>
        <w:t>:</w:t>
      </w:r>
    </w:p>
    <w:p w:rsidR="004A1F78" w:rsidRPr="002E117D" w:rsidRDefault="004A1F78" w:rsidP="00A66F45">
      <w:pPr>
        <w:spacing w:after="0" w:line="440" w:lineRule="exact"/>
        <w:ind w:firstLine="720"/>
        <w:rPr>
          <w:rFonts w:ascii="Calibri" w:hAnsi="Calibri"/>
          <w:sz w:val="32"/>
          <w:szCs w:val="32"/>
          <w:rtl/>
          <w:lang w:bidi="ar-IQ"/>
        </w:rPr>
      </w:pPr>
    </w:p>
    <w:tbl>
      <w:tblPr>
        <w:bidiVisual/>
        <w:tblW w:w="810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76"/>
        <w:gridCol w:w="2934"/>
        <w:gridCol w:w="2093"/>
      </w:tblGrid>
      <w:tr w:rsidR="003516B9" w:rsidRPr="002E117D" w:rsidTr="0019623D">
        <w:trPr>
          <w:jc w:val="center"/>
        </w:trPr>
        <w:tc>
          <w:tcPr>
            <w:tcW w:w="3076"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اسم المعجم</w:t>
            </w:r>
          </w:p>
        </w:tc>
        <w:tc>
          <w:tcPr>
            <w:tcW w:w="2934"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عدد الألفاظ المعرَّبة والدَّخيلة</w:t>
            </w:r>
          </w:p>
        </w:tc>
        <w:tc>
          <w:tcPr>
            <w:tcW w:w="2093" w:type="dxa"/>
            <w:tcBorders>
              <w:top w:val="double" w:sz="4" w:space="0" w:color="auto"/>
              <w:bottom w:val="double" w:sz="4" w:space="0" w:color="auto"/>
            </w:tcBorders>
            <w:shd w:val="horzCross" w:color="F2F2F2" w:fill="auto"/>
            <w:vAlign w:val="center"/>
          </w:tcPr>
          <w:p w:rsidR="003516B9" w:rsidRPr="002E117D" w:rsidRDefault="003516B9" w:rsidP="0019623D">
            <w:pPr>
              <w:spacing w:after="0"/>
              <w:jc w:val="center"/>
              <w:rPr>
                <w:rFonts w:ascii="Calibri" w:hAnsi="Calibri"/>
                <w:b/>
                <w:bCs/>
                <w:sz w:val="32"/>
                <w:szCs w:val="32"/>
                <w:rtl/>
                <w:lang w:bidi="ar-IQ"/>
              </w:rPr>
            </w:pPr>
            <w:r w:rsidRPr="002E117D">
              <w:rPr>
                <w:rFonts w:ascii="Calibri" w:hAnsi="Calibri" w:hint="cs"/>
                <w:b/>
                <w:bCs/>
                <w:sz w:val="32"/>
                <w:szCs w:val="32"/>
                <w:rtl/>
                <w:lang w:bidi="ar-IQ"/>
              </w:rPr>
              <w:t>النسبة المئوية</w:t>
            </w:r>
          </w:p>
        </w:tc>
      </w:tr>
      <w:tr w:rsidR="003516B9" w:rsidRPr="002E117D" w:rsidTr="0019623D">
        <w:trPr>
          <w:jc w:val="center"/>
        </w:trPr>
        <w:tc>
          <w:tcPr>
            <w:tcW w:w="3076" w:type="dxa"/>
            <w:tcBorders>
              <w:top w:val="double" w:sz="4" w:space="0" w:color="auto"/>
            </w:tcBorders>
            <w:vAlign w:val="center"/>
          </w:tcPr>
          <w:p w:rsidR="003516B9" w:rsidRPr="002E117D" w:rsidRDefault="003516B9" w:rsidP="0019623D">
            <w:pPr>
              <w:spacing w:after="0"/>
              <w:ind w:left="232"/>
              <w:rPr>
                <w:rFonts w:ascii="Calibri" w:hAnsi="Calibri"/>
                <w:sz w:val="32"/>
                <w:szCs w:val="32"/>
                <w:rtl/>
                <w:lang w:bidi="ar-IQ"/>
              </w:rPr>
            </w:pPr>
            <w:r w:rsidRPr="002E117D">
              <w:rPr>
                <w:rFonts w:ascii="Calibri" w:hAnsi="Calibri" w:hint="cs"/>
                <w:sz w:val="32"/>
                <w:szCs w:val="32"/>
                <w:rtl/>
                <w:lang w:bidi="ar-IQ"/>
              </w:rPr>
              <w:t xml:space="preserve">العين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63"/>
            </w:r>
            <w:r w:rsidRPr="002E117D">
              <w:rPr>
                <w:rFonts w:ascii="Calibri" w:hAnsi="Calibri"/>
                <w:sz w:val="32"/>
                <w:szCs w:val="32"/>
                <w:vertAlign w:val="superscript"/>
                <w:rtl/>
                <w:lang w:bidi="ar-IQ"/>
              </w:rPr>
              <w:t>)</w:t>
            </w:r>
          </w:p>
        </w:tc>
        <w:tc>
          <w:tcPr>
            <w:tcW w:w="2934"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198</w:t>
            </w:r>
          </w:p>
        </w:tc>
        <w:tc>
          <w:tcPr>
            <w:tcW w:w="2093" w:type="dxa"/>
            <w:tcBorders>
              <w:top w:val="double" w:sz="4" w:space="0" w:color="auto"/>
            </w:tcBorders>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13,9</w:t>
            </w:r>
          </w:p>
        </w:tc>
      </w:tr>
      <w:tr w:rsidR="003516B9" w:rsidRPr="002E117D" w:rsidTr="0019623D">
        <w:trPr>
          <w:jc w:val="center"/>
        </w:trPr>
        <w:tc>
          <w:tcPr>
            <w:tcW w:w="3076" w:type="dxa"/>
            <w:vAlign w:val="center"/>
          </w:tcPr>
          <w:p w:rsidR="003516B9" w:rsidRPr="002E117D" w:rsidRDefault="003516B9" w:rsidP="0019623D">
            <w:pPr>
              <w:spacing w:after="0"/>
              <w:ind w:left="232"/>
              <w:rPr>
                <w:rFonts w:ascii="Calibri" w:hAnsi="Calibri"/>
                <w:sz w:val="32"/>
                <w:szCs w:val="32"/>
                <w:rtl/>
                <w:lang w:bidi="ar-IQ"/>
              </w:rPr>
            </w:pPr>
            <w:r w:rsidRPr="002E117D">
              <w:rPr>
                <w:rFonts w:ascii="Calibri" w:hAnsi="Calibri" w:hint="cs"/>
                <w:sz w:val="32"/>
                <w:szCs w:val="32"/>
                <w:rtl/>
                <w:lang w:bidi="ar-IQ"/>
              </w:rPr>
              <w:t xml:space="preserve">جمهرة اللغة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64"/>
            </w:r>
            <w:r w:rsidRPr="002E117D">
              <w:rPr>
                <w:rFonts w:ascii="Calibri" w:hAnsi="Calibri"/>
                <w:sz w:val="32"/>
                <w:szCs w:val="32"/>
                <w:vertAlign w:val="superscript"/>
                <w:rtl/>
                <w:lang w:bidi="ar-IQ"/>
              </w:rPr>
              <w:t>)</w:t>
            </w:r>
          </w:p>
        </w:tc>
        <w:tc>
          <w:tcPr>
            <w:tcW w:w="2934"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496</w:t>
            </w:r>
          </w:p>
        </w:tc>
        <w:tc>
          <w:tcPr>
            <w:tcW w:w="209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34,9</w:t>
            </w:r>
          </w:p>
        </w:tc>
      </w:tr>
      <w:tr w:rsidR="003516B9" w:rsidRPr="002E117D" w:rsidTr="0019623D">
        <w:trPr>
          <w:jc w:val="center"/>
        </w:trPr>
        <w:tc>
          <w:tcPr>
            <w:tcW w:w="3076" w:type="dxa"/>
            <w:vAlign w:val="center"/>
          </w:tcPr>
          <w:p w:rsidR="003516B9" w:rsidRPr="002E117D" w:rsidRDefault="003516B9" w:rsidP="0019623D">
            <w:pPr>
              <w:spacing w:after="0"/>
              <w:ind w:left="232"/>
              <w:rPr>
                <w:rFonts w:ascii="Calibri" w:hAnsi="Calibri"/>
                <w:sz w:val="32"/>
                <w:szCs w:val="32"/>
                <w:rtl/>
                <w:lang w:bidi="ar-IQ"/>
              </w:rPr>
            </w:pPr>
            <w:r w:rsidRPr="002E117D">
              <w:rPr>
                <w:rFonts w:ascii="Calibri" w:hAnsi="Calibri" w:hint="cs"/>
                <w:sz w:val="32"/>
                <w:szCs w:val="32"/>
                <w:rtl/>
                <w:lang w:bidi="ar-IQ"/>
              </w:rPr>
              <w:t xml:space="preserve">ديوان الأدب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65"/>
            </w:r>
            <w:r w:rsidRPr="002E117D">
              <w:rPr>
                <w:rFonts w:ascii="Calibri" w:hAnsi="Calibri"/>
                <w:sz w:val="32"/>
                <w:szCs w:val="32"/>
                <w:vertAlign w:val="superscript"/>
                <w:rtl/>
                <w:lang w:bidi="ar-IQ"/>
              </w:rPr>
              <w:t>)</w:t>
            </w:r>
          </w:p>
        </w:tc>
        <w:tc>
          <w:tcPr>
            <w:tcW w:w="2934"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22</w:t>
            </w:r>
          </w:p>
        </w:tc>
        <w:tc>
          <w:tcPr>
            <w:tcW w:w="209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1,5</w:t>
            </w:r>
          </w:p>
        </w:tc>
      </w:tr>
      <w:tr w:rsidR="003516B9" w:rsidRPr="002E117D" w:rsidTr="0019623D">
        <w:trPr>
          <w:jc w:val="center"/>
        </w:trPr>
        <w:tc>
          <w:tcPr>
            <w:tcW w:w="3076" w:type="dxa"/>
            <w:vAlign w:val="center"/>
          </w:tcPr>
          <w:p w:rsidR="003516B9" w:rsidRPr="002E117D" w:rsidRDefault="003516B9" w:rsidP="0019623D">
            <w:pPr>
              <w:spacing w:after="0"/>
              <w:ind w:left="232"/>
              <w:rPr>
                <w:rFonts w:ascii="Calibri" w:hAnsi="Calibri"/>
                <w:sz w:val="32"/>
                <w:szCs w:val="32"/>
                <w:rtl/>
                <w:lang w:bidi="ar-IQ"/>
              </w:rPr>
            </w:pPr>
            <w:r w:rsidRPr="002E117D">
              <w:rPr>
                <w:rFonts w:ascii="Calibri" w:hAnsi="Calibri" w:hint="cs"/>
                <w:sz w:val="32"/>
                <w:szCs w:val="32"/>
                <w:rtl/>
                <w:lang w:bidi="ar-IQ"/>
              </w:rPr>
              <w:t>تهذيب اللغة</w:t>
            </w:r>
          </w:p>
        </w:tc>
        <w:tc>
          <w:tcPr>
            <w:tcW w:w="2934"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392</w:t>
            </w:r>
          </w:p>
        </w:tc>
        <w:tc>
          <w:tcPr>
            <w:tcW w:w="209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27,7</w:t>
            </w:r>
          </w:p>
        </w:tc>
      </w:tr>
      <w:tr w:rsidR="003516B9" w:rsidRPr="002E117D" w:rsidTr="0019623D">
        <w:trPr>
          <w:jc w:val="center"/>
        </w:trPr>
        <w:tc>
          <w:tcPr>
            <w:tcW w:w="3076" w:type="dxa"/>
            <w:vAlign w:val="center"/>
          </w:tcPr>
          <w:p w:rsidR="003516B9" w:rsidRPr="002E117D" w:rsidRDefault="003516B9" w:rsidP="0019623D">
            <w:pPr>
              <w:spacing w:after="0"/>
              <w:ind w:left="232"/>
              <w:rPr>
                <w:rFonts w:ascii="Calibri" w:hAnsi="Calibri"/>
                <w:sz w:val="32"/>
                <w:szCs w:val="32"/>
                <w:rtl/>
                <w:lang w:bidi="ar-IQ"/>
              </w:rPr>
            </w:pPr>
            <w:r w:rsidRPr="002E117D">
              <w:rPr>
                <w:rFonts w:ascii="Calibri" w:hAnsi="Calibri" w:hint="cs"/>
                <w:sz w:val="32"/>
                <w:szCs w:val="32"/>
                <w:rtl/>
                <w:lang w:bidi="ar-IQ"/>
              </w:rPr>
              <w:t xml:space="preserve">المحيط في اللُّغة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66"/>
            </w:r>
            <w:r w:rsidRPr="002E117D">
              <w:rPr>
                <w:rFonts w:ascii="Calibri" w:hAnsi="Calibri"/>
                <w:sz w:val="32"/>
                <w:szCs w:val="32"/>
                <w:vertAlign w:val="superscript"/>
                <w:rtl/>
                <w:lang w:bidi="ar-IQ"/>
              </w:rPr>
              <w:t>)</w:t>
            </w:r>
          </w:p>
        </w:tc>
        <w:tc>
          <w:tcPr>
            <w:tcW w:w="2934"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71</w:t>
            </w:r>
          </w:p>
        </w:tc>
        <w:tc>
          <w:tcPr>
            <w:tcW w:w="209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4,9</w:t>
            </w:r>
          </w:p>
        </w:tc>
      </w:tr>
      <w:tr w:rsidR="003516B9" w:rsidRPr="002E117D" w:rsidTr="0019623D">
        <w:trPr>
          <w:jc w:val="center"/>
        </w:trPr>
        <w:tc>
          <w:tcPr>
            <w:tcW w:w="3076" w:type="dxa"/>
            <w:vAlign w:val="center"/>
          </w:tcPr>
          <w:p w:rsidR="003516B9" w:rsidRPr="002E117D" w:rsidRDefault="003516B9" w:rsidP="0019623D">
            <w:pPr>
              <w:spacing w:after="0"/>
              <w:ind w:left="232"/>
              <w:rPr>
                <w:rFonts w:ascii="Calibri" w:hAnsi="Calibri"/>
                <w:sz w:val="32"/>
                <w:szCs w:val="32"/>
                <w:rtl/>
                <w:lang w:bidi="ar-IQ"/>
              </w:rPr>
            </w:pPr>
            <w:r w:rsidRPr="002E117D">
              <w:rPr>
                <w:rFonts w:ascii="Calibri" w:hAnsi="Calibri" w:hint="cs"/>
                <w:sz w:val="32"/>
                <w:szCs w:val="32"/>
                <w:rtl/>
                <w:lang w:bidi="ar-IQ"/>
              </w:rPr>
              <w:t>تاج اللغة وصحاح العربية</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67"/>
            </w:r>
            <w:r w:rsidRPr="002E117D">
              <w:rPr>
                <w:rFonts w:ascii="Calibri" w:hAnsi="Calibri"/>
                <w:sz w:val="32"/>
                <w:szCs w:val="32"/>
                <w:vertAlign w:val="superscript"/>
                <w:rtl/>
                <w:lang w:bidi="ar-IQ"/>
              </w:rPr>
              <w:t>)</w:t>
            </w:r>
          </w:p>
        </w:tc>
        <w:tc>
          <w:tcPr>
            <w:tcW w:w="2934"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243</w:t>
            </w:r>
          </w:p>
        </w:tc>
        <w:tc>
          <w:tcPr>
            <w:tcW w:w="209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17,2</w:t>
            </w:r>
          </w:p>
        </w:tc>
      </w:tr>
      <w:tr w:rsidR="003516B9" w:rsidRPr="002E117D" w:rsidTr="0019623D">
        <w:trPr>
          <w:jc w:val="center"/>
        </w:trPr>
        <w:tc>
          <w:tcPr>
            <w:tcW w:w="3076" w:type="dxa"/>
            <w:vAlign w:val="center"/>
          </w:tcPr>
          <w:p w:rsidR="003516B9" w:rsidRPr="002E117D" w:rsidRDefault="003516B9" w:rsidP="0019623D">
            <w:pPr>
              <w:spacing w:after="0"/>
              <w:ind w:left="232"/>
              <w:rPr>
                <w:rFonts w:ascii="Calibri" w:hAnsi="Calibri"/>
                <w:sz w:val="32"/>
                <w:szCs w:val="32"/>
                <w:rtl/>
                <w:lang w:bidi="ar-IQ"/>
              </w:rPr>
            </w:pPr>
            <w:r w:rsidRPr="002E117D">
              <w:rPr>
                <w:rFonts w:ascii="Calibri" w:hAnsi="Calibri" w:hint="cs"/>
                <w:sz w:val="32"/>
                <w:szCs w:val="32"/>
                <w:rtl/>
                <w:lang w:bidi="ar-IQ"/>
              </w:rPr>
              <w:t>المجموع</w:t>
            </w:r>
          </w:p>
        </w:tc>
        <w:tc>
          <w:tcPr>
            <w:tcW w:w="2934"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1422</w:t>
            </w:r>
          </w:p>
        </w:tc>
        <w:tc>
          <w:tcPr>
            <w:tcW w:w="2093" w:type="dxa"/>
            <w:vAlign w:val="center"/>
          </w:tcPr>
          <w:p w:rsidR="003516B9" w:rsidRPr="002E117D" w:rsidRDefault="003516B9" w:rsidP="0019623D">
            <w:pPr>
              <w:spacing w:after="0"/>
              <w:jc w:val="center"/>
              <w:rPr>
                <w:rFonts w:ascii="Calibri" w:hAnsi="Calibri"/>
                <w:sz w:val="32"/>
                <w:szCs w:val="32"/>
                <w:rtl/>
                <w:lang w:bidi="ar-IQ"/>
              </w:rPr>
            </w:pPr>
            <w:r w:rsidRPr="002E117D">
              <w:rPr>
                <w:rFonts w:ascii="Calibri" w:hAnsi="Calibri" w:hint="cs"/>
                <w:sz w:val="32"/>
                <w:szCs w:val="32"/>
                <w:rtl/>
                <w:lang w:bidi="ar-IQ"/>
              </w:rPr>
              <w:t>100%</w:t>
            </w:r>
          </w:p>
        </w:tc>
      </w:tr>
    </w:tbl>
    <w:p w:rsidR="004A1F78" w:rsidRDefault="004A1F78" w:rsidP="00C65A0E">
      <w:pPr>
        <w:spacing w:after="0" w:line="440" w:lineRule="exact"/>
        <w:rPr>
          <w:rFonts w:ascii="Calibri" w:hAnsi="Calibri"/>
          <w:sz w:val="32"/>
          <w:szCs w:val="32"/>
          <w:rtl/>
          <w:lang w:bidi="ar-IQ"/>
        </w:rPr>
      </w:pPr>
    </w:p>
    <w:p w:rsidR="003516B9" w:rsidRPr="002E117D" w:rsidRDefault="003516B9" w:rsidP="00C65A0E">
      <w:pPr>
        <w:spacing w:after="0" w:line="440" w:lineRule="exact"/>
        <w:rPr>
          <w:rFonts w:ascii="Calibri" w:hAnsi="Calibri"/>
          <w:sz w:val="32"/>
          <w:szCs w:val="32"/>
          <w:rtl/>
          <w:lang w:bidi="ar-IQ"/>
        </w:rPr>
      </w:pPr>
      <w:r w:rsidRPr="002E117D">
        <w:rPr>
          <w:rFonts w:ascii="Calibri" w:hAnsi="Calibri" w:hint="cs"/>
          <w:sz w:val="32"/>
          <w:szCs w:val="32"/>
          <w:rtl/>
          <w:lang w:bidi="ar-IQ"/>
        </w:rPr>
        <w:t>يتبيَّن من الجدول السَّابق ما يأتي:</w:t>
      </w:r>
    </w:p>
    <w:p w:rsidR="003516B9" w:rsidRPr="002E117D" w:rsidRDefault="003516B9" w:rsidP="00537045">
      <w:pPr>
        <w:numPr>
          <w:ilvl w:val="0"/>
          <w:numId w:val="19"/>
        </w:numPr>
        <w:spacing w:after="0" w:line="440" w:lineRule="exact"/>
        <w:ind w:left="232"/>
        <w:jc w:val="lowKashida"/>
        <w:rPr>
          <w:rFonts w:ascii="Calibri" w:hAnsi="Calibri"/>
          <w:sz w:val="32"/>
          <w:szCs w:val="32"/>
          <w:rtl/>
          <w:lang w:bidi="ar-IQ"/>
        </w:rPr>
      </w:pPr>
      <w:r w:rsidRPr="002E117D">
        <w:rPr>
          <w:rFonts w:ascii="Calibri" w:hAnsi="Calibri" w:hint="cs"/>
          <w:sz w:val="32"/>
          <w:szCs w:val="32"/>
          <w:rtl/>
          <w:lang w:bidi="ar-IQ"/>
        </w:rPr>
        <w:t>إنَّ العددَ الإجمالي للألفاظ المعرَّبة والدَّخيلة في هذه المعاجم هو (1422) لفظةً، يُمثِّلُ "تهذيبُ اللُّغةِ" ما يقرُبُ من ثُلُثِ هذا العدد، وللجمهرة الثُلُث الثاني، في حين تُمثِّلُ المعاجم الأربعةُ الأُخرى مُجتمعاتٍ ثُلُثَه الأخير.</w:t>
      </w:r>
    </w:p>
    <w:p w:rsidR="003516B9" w:rsidRPr="002E117D" w:rsidRDefault="003516B9" w:rsidP="00537045">
      <w:pPr>
        <w:numPr>
          <w:ilvl w:val="0"/>
          <w:numId w:val="19"/>
        </w:numPr>
        <w:spacing w:after="0" w:line="440" w:lineRule="exact"/>
        <w:ind w:left="232"/>
        <w:jc w:val="lowKashida"/>
        <w:rPr>
          <w:rFonts w:ascii="Calibri" w:hAnsi="Calibri"/>
          <w:sz w:val="32"/>
          <w:szCs w:val="32"/>
          <w:rtl/>
          <w:lang w:bidi="ar-IQ"/>
        </w:rPr>
      </w:pPr>
      <w:r w:rsidRPr="002E117D">
        <w:rPr>
          <w:rFonts w:ascii="Calibri" w:hAnsi="Calibri" w:hint="cs"/>
          <w:sz w:val="32"/>
          <w:szCs w:val="32"/>
          <w:rtl/>
          <w:lang w:bidi="ar-IQ"/>
        </w:rPr>
        <w:t xml:space="preserve">إنَّ جمهرةَ اللغة يُعدُّ المعجم الأول من بين هذه المعاجم من حيث عدد الألفاظ المعرَّبة والدَّخيلة التي اشتمل عليها، لعل ذلك لكونه حشد الجمهور من كلام العرب، فأورد ما </w:t>
      </w:r>
      <w:r w:rsidRPr="002E117D">
        <w:rPr>
          <w:rFonts w:ascii="Calibri" w:hAnsi="Calibri" w:hint="cs"/>
          <w:sz w:val="32"/>
          <w:szCs w:val="32"/>
          <w:rtl/>
          <w:lang w:bidi="ar-IQ"/>
        </w:rPr>
        <w:lastRenderedPageBreak/>
        <w:t>كان شائعاً على ألسنة الناس. ويليه تهذيبُ اللُّغة، ويأتي الصِّحاحُ في المرتبة الثالثة. ولهذا ارتأينا أن نتناول هذه الألفاظ الواردة في "تهذيب اللغة" بالدِّراسة والتحليل لكونها تمثِّل ظاهرةً جديرةً بالاهتمام.</w:t>
      </w:r>
    </w:p>
    <w:p w:rsidR="003516B9" w:rsidRDefault="003516B9" w:rsidP="00C65A0E">
      <w:pPr>
        <w:spacing w:after="100"/>
        <w:ind w:firstLine="720"/>
        <w:rPr>
          <w:rFonts w:ascii="Calibri" w:hAnsi="Calibri"/>
          <w:sz w:val="32"/>
          <w:szCs w:val="32"/>
          <w:rtl/>
          <w:lang w:bidi="ar-IQ"/>
        </w:rPr>
      </w:pPr>
    </w:p>
    <w:p w:rsidR="00E60B2B" w:rsidRDefault="00E60B2B" w:rsidP="00C65A0E">
      <w:pPr>
        <w:spacing w:after="100"/>
        <w:ind w:firstLine="720"/>
        <w:rPr>
          <w:rFonts w:ascii="Calibri" w:hAnsi="Calibri"/>
          <w:sz w:val="32"/>
          <w:szCs w:val="32"/>
          <w:rtl/>
          <w:lang w:bidi="ar-IQ"/>
        </w:rPr>
      </w:pPr>
    </w:p>
    <w:p w:rsidR="00E60B2B" w:rsidRDefault="00E60B2B" w:rsidP="00C65A0E">
      <w:pPr>
        <w:spacing w:after="100"/>
        <w:ind w:firstLine="720"/>
        <w:rPr>
          <w:rFonts w:ascii="Calibri" w:hAnsi="Calibri"/>
          <w:sz w:val="32"/>
          <w:szCs w:val="32"/>
          <w:rtl/>
          <w:lang w:bidi="ar-IQ"/>
        </w:rPr>
      </w:pPr>
    </w:p>
    <w:p w:rsidR="00E60B2B" w:rsidRDefault="00E60B2B" w:rsidP="00C65A0E">
      <w:pPr>
        <w:spacing w:after="100"/>
        <w:ind w:firstLine="720"/>
        <w:rPr>
          <w:rFonts w:ascii="Calibri" w:hAnsi="Calibri"/>
          <w:sz w:val="32"/>
          <w:szCs w:val="32"/>
          <w:rtl/>
          <w:lang w:bidi="ar-IQ"/>
        </w:rPr>
      </w:pPr>
    </w:p>
    <w:p w:rsidR="00E60B2B" w:rsidRDefault="00E60B2B" w:rsidP="00C65A0E">
      <w:pPr>
        <w:spacing w:after="100"/>
        <w:ind w:firstLine="720"/>
        <w:rPr>
          <w:rFonts w:ascii="Calibri" w:hAnsi="Calibri"/>
          <w:sz w:val="32"/>
          <w:szCs w:val="32"/>
          <w:rtl/>
          <w:lang w:bidi="ar-IQ"/>
        </w:rPr>
      </w:pPr>
    </w:p>
    <w:p w:rsidR="00E60B2B" w:rsidRDefault="00E60B2B" w:rsidP="00C65A0E">
      <w:pPr>
        <w:spacing w:after="100"/>
        <w:ind w:firstLine="720"/>
        <w:rPr>
          <w:rFonts w:ascii="Calibri" w:hAnsi="Calibri"/>
          <w:sz w:val="32"/>
          <w:szCs w:val="32"/>
          <w:rtl/>
          <w:lang w:bidi="ar-IQ"/>
        </w:rPr>
      </w:pPr>
    </w:p>
    <w:p w:rsidR="00E60B2B" w:rsidRDefault="00E60B2B" w:rsidP="00C65A0E">
      <w:pPr>
        <w:spacing w:after="100"/>
        <w:ind w:firstLine="720"/>
        <w:rPr>
          <w:rFonts w:ascii="Calibri" w:hAnsi="Calibri"/>
          <w:sz w:val="32"/>
          <w:szCs w:val="32"/>
          <w:rtl/>
          <w:lang w:bidi="ar-IQ"/>
        </w:rPr>
      </w:pPr>
    </w:p>
    <w:p w:rsidR="00E60B2B" w:rsidRDefault="00E60B2B" w:rsidP="00C65A0E">
      <w:pPr>
        <w:spacing w:after="100"/>
        <w:ind w:firstLine="720"/>
        <w:rPr>
          <w:rFonts w:ascii="Calibri" w:hAnsi="Calibri"/>
          <w:sz w:val="32"/>
          <w:szCs w:val="32"/>
          <w:rtl/>
          <w:lang w:bidi="ar-IQ"/>
        </w:rPr>
      </w:pPr>
    </w:p>
    <w:p w:rsidR="00E60B2B" w:rsidRDefault="00E60B2B" w:rsidP="00C65A0E">
      <w:pPr>
        <w:spacing w:after="100"/>
        <w:ind w:firstLine="720"/>
        <w:rPr>
          <w:rFonts w:ascii="Calibri" w:hAnsi="Calibri"/>
          <w:sz w:val="32"/>
          <w:szCs w:val="32"/>
          <w:rtl/>
          <w:lang w:bidi="ar-IQ"/>
        </w:rPr>
      </w:pPr>
    </w:p>
    <w:p w:rsidR="00E60B2B" w:rsidRDefault="00E60B2B" w:rsidP="00C65A0E">
      <w:pPr>
        <w:spacing w:after="100"/>
        <w:ind w:firstLine="720"/>
        <w:rPr>
          <w:rFonts w:ascii="Calibri" w:hAnsi="Calibri"/>
          <w:sz w:val="32"/>
          <w:szCs w:val="32"/>
          <w:rtl/>
          <w:lang w:bidi="ar-IQ"/>
        </w:rPr>
      </w:pPr>
    </w:p>
    <w:p w:rsidR="00E60B2B" w:rsidRDefault="00E60B2B" w:rsidP="00C65A0E">
      <w:pPr>
        <w:spacing w:after="100"/>
        <w:ind w:firstLine="720"/>
        <w:rPr>
          <w:rFonts w:ascii="Calibri" w:hAnsi="Calibri"/>
          <w:sz w:val="32"/>
          <w:szCs w:val="32"/>
          <w:rtl/>
          <w:lang w:bidi="ar-IQ"/>
        </w:rPr>
      </w:pPr>
    </w:p>
    <w:p w:rsidR="00E60B2B" w:rsidRDefault="00E60B2B" w:rsidP="00C65A0E">
      <w:pPr>
        <w:spacing w:after="100"/>
        <w:ind w:firstLine="720"/>
        <w:rPr>
          <w:rFonts w:ascii="Calibri" w:hAnsi="Calibri"/>
          <w:sz w:val="32"/>
          <w:szCs w:val="32"/>
          <w:rtl/>
          <w:lang w:bidi="ar-IQ"/>
        </w:rPr>
      </w:pPr>
    </w:p>
    <w:p w:rsidR="00E60B2B" w:rsidRDefault="00E60B2B" w:rsidP="00C65A0E">
      <w:pPr>
        <w:spacing w:after="100"/>
        <w:ind w:firstLine="720"/>
        <w:rPr>
          <w:rFonts w:ascii="Calibri" w:hAnsi="Calibri"/>
          <w:sz w:val="32"/>
          <w:szCs w:val="32"/>
          <w:rtl/>
          <w:lang w:bidi="ar-IQ"/>
        </w:rPr>
      </w:pPr>
    </w:p>
    <w:p w:rsidR="00E60B2B" w:rsidRDefault="00E60B2B" w:rsidP="00C65A0E">
      <w:pPr>
        <w:spacing w:after="100"/>
        <w:ind w:firstLine="720"/>
        <w:rPr>
          <w:rFonts w:ascii="Calibri" w:hAnsi="Calibri"/>
          <w:sz w:val="32"/>
          <w:szCs w:val="32"/>
          <w:rtl/>
          <w:lang w:bidi="ar-IQ"/>
        </w:rPr>
      </w:pPr>
    </w:p>
    <w:p w:rsidR="00E60B2B" w:rsidRDefault="00E60B2B" w:rsidP="00C65A0E">
      <w:pPr>
        <w:spacing w:after="100"/>
        <w:ind w:firstLine="720"/>
        <w:rPr>
          <w:rFonts w:ascii="Calibri" w:hAnsi="Calibri"/>
          <w:sz w:val="32"/>
          <w:szCs w:val="32"/>
          <w:rtl/>
          <w:lang w:bidi="ar-IQ"/>
        </w:rPr>
      </w:pPr>
    </w:p>
    <w:p w:rsidR="00E60B2B" w:rsidRDefault="00E60B2B" w:rsidP="00C65A0E">
      <w:pPr>
        <w:spacing w:after="100"/>
        <w:ind w:firstLine="720"/>
        <w:rPr>
          <w:rFonts w:ascii="Calibri" w:hAnsi="Calibri"/>
          <w:sz w:val="32"/>
          <w:szCs w:val="32"/>
          <w:rtl/>
          <w:lang w:bidi="ar-IQ"/>
        </w:rPr>
      </w:pPr>
    </w:p>
    <w:p w:rsidR="00E60B2B" w:rsidRDefault="00E60B2B" w:rsidP="00C65A0E">
      <w:pPr>
        <w:spacing w:after="100"/>
        <w:ind w:firstLine="720"/>
        <w:rPr>
          <w:rFonts w:ascii="Calibri" w:hAnsi="Calibri"/>
          <w:sz w:val="32"/>
          <w:szCs w:val="32"/>
          <w:rtl/>
          <w:lang w:bidi="ar-IQ"/>
        </w:rPr>
      </w:pPr>
    </w:p>
    <w:p w:rsidR="00E60B2B" w:rsidRDefault="00E60B2B" w:rsidP="00C65A0E">
      <w:pPr>
        <w:spacing w:after="100"/>
        <w:ind w:firstLine="720"/>
        <w:rPr>
          <w:rFonts w:ascii="Calibri" w:hAnsi="Calibri"/>
          <w:sz w:val="32"/>
          <w:szCs w:val="32"/>
          <w:rtl/>
          <w:lang w:bidi="ar-IQ"/>
        </w:rPr>
      </w:pPr>
    </w:p>
    <w:p w:rsidR="00E60B2B" w:rsidRDefault="00E60B2B" w:rsidP="00C65A0E">
      <w:pPr>
        <w:spacing w:after="100"/>
        <w:ind w:firstLine="720"/>
        <w:rPr>
          <w:rFonts w:ascii="Calibri" w:hAnsi="Calibri"/>
          <w:sz w:val="32"/>
          <w:szCs w:val="32"/>
          <w:rtl/>
          <w:lang w:bidi="ar-IQ"/>
        </w:rPr>
      </w:pPr>
    </w:p>
    <w:p w:rsidR="00E60B2B" w:rsidRDefault="00E60B2B" w:rsidP="00C65A0E">
      <w:pPr>
        <w:spacing w:after="100"/>
        <w:ind w:firstLine="720"/>
        <w:rPr>
          <w:rFonts w:ascii="Calibri" w:hAnsi="Calibri"/>
          <w:sz w:val="32"/>
          <w:szCs w:val="32"/>
          <w:rtl/>
          <w:lang w:bidi="ar-IQ"/>
        </w:rPr>
      </w:pPr>
    </w:p>
    <w:p w:rsidR="00E60B2B" w:rsidRDefault="00E60B2B" w:rsidP="00C65A0E">
      <w:pPr>
        <w:spacing w:after="100"/>
        <w:ind w:firstLine="720"/>
        <w:rPr>
          <w:rFonts w:ascii="Calibri" w:hAnsi="Calibri"/>
          <w:sz w:val="32"/>
          <w:szCs w:val="32"/>
          <w:rtl/>
          <w:lang w:bidi="ar-IQ"/>
        </w:rPr>
      </w:pPr>
    </w:p>
    <w:p w:rsidR="00E60B2B" w:rsidRDefault="00E60B2B" w:rsidP="00C65A0E">
      <w:pPr>
        <w:spacing w:after="100"/>
        <w:ind w:firstLine="720"/>
        <w:rPr>
          <w:rFonts w:ascii="Calibri" w:hAnsi="Calibri"/>
          <w:sz w:val="32"/>
          <w:szCs w:val="32"/>
          <w:rtl/>
          <w:lang w:bidi="ar-IQ"/>
        </w:rPr>
      </w:pPr>
    </w:p>
    <w:p w:rsidR="00E60B2B" w:rsidRDefault="00E60B2B" w:rsidP="00C65A0E">
      <w:pPr>
        <w:spacing w:after="100"/>
        <w:ind w:firstLine="720"/>
        <w:rPr>
          <w:rFonts w:ascii="Calibri" w:hAnsi="Calibri"/>
          <w:sz w:val="32"/>
          <w:szCs w:val="32"/>
          <w:rtl/>
          <w:lang w:bidi="ar-IQ"/>
        </w:rPr>
      </w:pPr>
    </w:p>
    <w:p w:rsidR="00E60B2B" w:rsidRDefault="00E60B2B" w:rsidP="00C65A0E">
      <w:pPr>
        <w:spacing w:after="100"/>
        <w:ind w:firstLine="720"/>
        <w:rPr>
          <w:rFonts w:ascii="Calibri" w:hAnsi="Calibri"/>
          <w:sz w:val="32"/>
          <w:szCs w:val="32"/>
          <w:rtl/>
          <w:lang w:bidi="ar-IQ"/>
        </w:rPr>
      </w:pPr>
    </w:p>
    <w:p w:rsidR="00E60B2B" w:rsidRPr="002E117D" w:rsidRDefault="00E60B2B" w:rsidP="00C65A0E">
      <w:pPr>
        <w:spacing w:after="100"/>
        <w:ind w:firstLine="720"/>
        <w:rPr>
          <w:rFonts w:ascii="Calibri" w:hAnsi="Calibri"/>
          <w:sz w:val="32"/>
          <w:szCs w:val="32"/>
          <w:rtl/>
          <w:lang w:bidi="ar-IQ"/>
        </w:rPr>
      </w:pPr>
    </w:p>
    <w:p w:rsidR="006776B5" w:rsidRPr="002E117D" w:rsidRDefault="006776B5" w:rsidP="00C65A0E">
      <w:pPr>
        <w:spacing w:after="100"/>
        <w:ind w:firstLine="720"/>
        <w:rPr>
          <w:rFonts w:ascii="Calibri" w:hAnsi="Calibri"/>
          <w:sz w:val="32"/>
          <w:szCs w:val="32"/>
          <w:rtl/>
          <w:lang w:bidi="ar-IQ"/>
        </w:rPr>
      </w:pPr>
    </w:p>
    <w:p w:rsidR="006776B5" w:rsidRDefault="006776B5" w:rsidP="00C65A0E">
      <w:pPr>
        <w:spacing w:after="100"/>
        <w:ind w:firstLine="720"/>
        <w:rPr>
          <w:rFonts w:ascii="Calibri" w:hAnsi="Calibri" w:cs="PT Bold Heading"/>
          <w:sz w:val="48"/>
          <w:szCs w:val="48"/>
          <w:rtl/>
          <w:lang w:bidi="ar-IQ"/>
        </w:rPr>
      </w:pPr>
    </w:p>
    <w:p w:rsidR="00E60B2B" w:rsidRDefault="00E60B2B" w:rsidP="00C65A0E">
      <w:pPr>
        <w:spacing w:after="100"/>
        <w:ind w:firstLine="720"/>
        <w:rPr>
          <w:rFonts w:ascii="Calibri" w:hAnsi="Calibri" w:cs="PT Bold Heading"/>
          <w:sz w:val="48"/>
          <w:szCs w:val="48"/>
          <w:rtl/>
          <w:lang w:bidi="ar-IQ"/>
        </w:rPr>
      </w:pPr>
    </w:p>
    <w:p w:rsidR="00E60B2B" w:rsidRPr="00E60B2B" w:rsidRDefault="00E60B2B" w:rsidP="00E60B2B">
      <w:pPr>
        <w:spacing w:after="100"/>
        <w:rPr>
          <w:rFonts w:ascii="Calibri" w:hAnsi="Calibri" w:cs="PT Bold Heading"/>
          <w:sz w:val="48"/>
          <w:szCs w:val="48"/>
          <w:rtl/>
          <w:lang w:bidi="ar-IQ"/>
        </w:rPr>
      </w:pPr>
    </w:p>
    <w:p w:rsidR="006776B5" w:rsidRPr="00E60B2B" w:rsidRDefault="006776B5" w:rsidP="006776B5">
      <w:pPr>
        <w:spacing w:after="100" w:line="240" w:lineRule="auto"/>
        <w:ind w:left="454" w:right="709"/>
        <w:jc w:val="center"/>
        <w:rPr>
          <w:rFonts w:ascii="Times New Roman" w:eastAsia="Times New Roman" w:hAnsi="Times New Roman" w:cs="PT Bold Heading"/>
          <w:sz w:val="48"/>
          <w:szCs w:val="48"/>
          <w:rtl/>
          <w:lang w:bidi="ar-IQ"/>
        </w:rPr>
      </w:pPr>
      <w:r w:rsidRPr="00E60B2B">
        <w:rPr>
          <w:rFonts w:ascii="Times New Roman" w:eastAsia="Times New Roman" w:hAnsi="Times New Roman" w:cs="PT Bold Heading" w:hint="cs"/>
          <w:sz w:val="48"/>
          <w:szCs w:val="48"/>
          <w:rtl/>
          <w:lang w:bidi="ar-IQ"/>
        </w:rPr>
        <w:t>الفصل الثاني : الأزهريُّ والمُعَرَّب والدَّخيل</w:t>
      </w:r>
    </w:p>
    <w:p w:rsidR="006776B5" w:rsidRPr="00E60B2B" w:rsidRDefault="006776B5" w:rsidP="006776B5">
      <w:pPr>
        <w:spacing w:after="100" w:line="240" w:lineRule="auto"/>
        <w:ind w:left="1502" w:right="709"/>
        <w:jc w:val="lowKashida"/>
        <w:rPr>
          <w:rFonts w:ascii="Times New Roman" w:eastAsia="Times New Roman" w:hAnsi="Times New Roman" w:cs="PT Bold Heading"/>
          <w:sz w:val="48"/>
          <w:szCs w:val="48"/>
          <w:rtl/>
          <w:lang w:bidi="ar-IQ"/>
        </w:rPr>
      </w:pPr>
    </w:p>
    <w:p w:rsidR="006776B5" w:rsidRPr="00E60B2B" w:rsidRDefault="004C54DF" w:rsidP="006776B5">
      <w:pPr>
        <w:spacing w:after="100" w:line="240" w:lineRule="auto"/>
        <w:ind w:left="1502" w:right="709"/>
        <w:jc w:val="lowKashida"/>
        <w:rPr>
          <w:rFonts w:ascii="Times New Roman" w:eastAsia="Times New Roman" w:hAnsi="Times New Roman" w:cs="PT Bold Heading"/>
          <w:sz w:val="48"/>
          <w:szCs w:val="48"/>
          <w:rtl/>
          <w:lang w:bidi="ar-IQ"/>
        </w:rPr>
      </w:pPr>
      <w:r>
        <w:rPr>
          <w:rFonts w:ascii="Times New Roman" w:eastAsia="Times New Roman" w:hAnsi="Times New Roman" w:cs="PT Bold Heading" w:hint="cs"/>
          <w:sz w:val="48"/>
          <w:szCs w:val="48"/>
          <w:rtl/>
          <w:lang w:bidi="ar-IQ"/>
        </w:rPr>
        <w:t>الـم</w:t>
      </w:r>
      <w:r w:rsidR="006776B5" w:rsidRPr="00E60B2B">
        <w:rPr>
          <w:rFonts w:ascii="Times New Roman" w:eastAsia="Times New Roman" w:hAnsi="Times New Roman" w:cs="PT Bold Heading" w:hint="cs"/>
          <w:sz w:val="48"/>
          <w:szCs w:val="48"/>
          <w:rtl/>
          <w:lang w:bidi="ar-IQ"/>
        </w:rPr>
        <w:t>بح</w:t>
      </w:r>
      <w:r>
        <w:rPr>
          <w:rFonts w:ascii="Times New Roman" w:eastAsia="Times New Roman" w:hAnsi="Times New Roman" w:cs="PT Bold Heading" w:hint="cs"/>
          <w:sz w:val="48"/>
          <w:szCs w:val="48"/>
          <w:rtl/>
          <w:lang w:bidi="ar-IQ"/>
        </w:rPr>
        <w:t>ـــ</w:t>
      </w:r>
      <w:r w:rsidR="006776B5" w:rsidRPr="00E60B2B">
        <w:rPr>
          <w:rFonts w:ascii="Times New Roman" w:eastAsia="Times New Roman" w:hAnsi="Times New Roman" w:cs="PT Bold Heading" w:hint="cs"/>
          <w:sz w:val="48"/>
          <w:szCs w:val="48"/>
          <w:rtl/>
          <w:lang w:bidi="ar-IQ"/>
        </w:rPr>
        <w:t>ث الأول: من</w:t>
      </w:r>
      <w:r>
        <w:rPr>
          <w:rFonts w:ascii="Times New Roman" w:eastAsia="Times New Roman" w:hAnsi="Times New Roman" w:cs="PT Bold Heading" w:hint="cs"/>
          <w:sz w:val="48"/>
          <w:szCs w:val="48"/>
          <w:rtl/>
          <w:lang w:bidi="ar-IQ"/>
        </w:rPr>
        <w:t>ـــــ</w:t>
      </w:r>
      <w:r w:rsidR="006776B5" w:rsidRPr="00E60B2B">
        <w:rPr>
          <w:rFonts w:ascii="Times New Roman" w:eastAsia="Times New Roman" w:hAnsi="Times New Roman" w:cs="PT Bold Heading" w:hint="cs"/>
          <w:sz w:val="48"/>
          <w:szCs w:val="48"/>
          <w:rtl/>
          <w:lang w:bidi="ar-IQ"/>
        </w:rPr>
        <w:t>هجُه</w:t>
      </w:r>
    </w:p>
    <w:p w:rsidR="006776B5" w:rsidRPr="00E60B2B" w:rsidRDefault="004C54DF" w:rsidP="006776B5">
      <w:pPr>
        <w:spacing w:after="100" w:line="240" w:lineRule="auto"/>
        <w:ind w:left="1502" w:right="709"/>
        <w:jc w:val="lowKashida"/>
        <w:rPr>
          <w:rFonts w:ascii="Times New Roman" w:eastAsia="Times New Roman" w:hAnsi="Times New Roman" w:cs="PT Bold Heading"/>
          <w:sz w:val="48"/>
          <w:szCs w:val="48"/>
          <w:rtl/>
          <w:lang w:bidi="ar-IQ"/>
        </w:rPr>
      </w:pPr>
      <w:r>
        <w:rPr>
          <w:rFonts w:ascii="Times New Roman" w:eastAsia="Times New Roman" w:hAnsi="Times New Roman" w:cs="PT Bold Heading" w:hint="cs"/>
          <w:sz w:val="48"/>
          <w:szCs w:val="48"/>
          <w:rtl/>
          <w:lang w:bidi="ar-IQ"/>
        </w:rPr>
        <w:t>الـم</w:t>
      </w:r>
      <w:r w:rsidR="006776B5" w:rsidRPr="00E60B2B">
        <w:rPr>
          <w:rFonts w:ascii="Times New Roman" w:eastAsia="Times New Roman" w:hAnsi="Times New Roman" w:cs="PT Bold Heading" w:hint="cs"/>
          <w:sz w:val="48"/>
          <w:szCs w:val="48"/>
          <w:rtl/>
          <w:lang w:bidi="ar-IQ"/>
        </w:rPr>
        <w:t>بحث الث</w:t>
      </w:r>
      <w:r>
        <w:rPr>
          <w:rFonts w:ascii="Times New Roman" w:eastAsia="Times New Roman" w:hAnsi="Times New Roman" w:cs="PT Bold Heading" w:hint="cs"/>
          <w:sz w:val="48"/>
          <w:szCs w:val="48"/>
          <w:rtl/>
          <w:lang w:bidi="ar-IQ"/>
        </w:rPr>
        <w:t>ـ</w:t>
      </w:r>
      <w:r w:rsidR="006776B5" w:rsidRPr="00E60B2B">
        <w:rPr>
          <w:rFonts w:ascii="Times New Roman" w:eastAsia="Times New Roman" w:hAnsi="Times New Roman" w:cs="PT Bold Heading" w:hint="cs"/>
          <w:sz w:val="48"/>
          <w:szCs w:val="48"/>
          <w:rtl/>
          <w:lang w:bidi="ar-IQ"/>
        </w:rPr>
        <w:t>اني: م</w:t>
      </w:r>
      <w:r>
        <w:rPr>
          <w:rFonts w:ascii="Times New Roman" w:eastAsia="Times New Roman" w:hAnsi="Times New Roman" w:cs="PT Bold Heading" w:hint="cs"/>
          <w:sz w:val="48"/>
          <w:szCs w:val="48"/>
          <w:rtl/>
          <w:lang w:bidi="ar-IQ"/>
        </w:rPr>
        <w:t>ـــ</w:t>
      </w:r>
      <w:r w:rsidR="006776B5" w:rsidRPr="00E60B2B">
        <w:rPr>
          <w:rFonts w:ascii="Times New Roman" w:eastAsia="Times New Roman" w:hAnsi="Times New Roman" w:cs="PT Bold Heading" w:hint="cs"/>
          <w:sz w:val="48"/>
          <w:szCs w:val="48"/>
          <w:rtl/>
          <w:lang w:bidi="ar-IQ"/>
        </w:rPr>
        <w:t>قاييسُه</w:t>
      </w:r>
    </w:p>
    <w:p w:rsidR="006776B5" w:rsidRPr="00E60B2B" w:rsidRDefault="004C54DF" w:rsidP="006776B5">
      <w:pPr>
        <w:spacing w:after="100" w:line="240" w:lineRule="auto"/>
        <w:ind w:left="1502" w:right="709"/>
        <w:jc w:val="lowKashida"/>
        <w:rPr>
          <w:rFonts w:ascii="Times New Roman" w:eastAsia="Times New Roman" w:hAnsi="Times New Roman" w:cs="PT Bold Heading"/>
          <w:sz w:val="48"/>
          <w:szCs w:val="48"/>
          <w:rtl/>
          <w:lang w:bidi="ar-IQ"/>
        </w:rPr>
      </w:pPr>
      <w:r>
        <w:rPr>
          <w:rFonts w:ascii="Times New Roman" w:eastAsia="Times New Roman" w:hAnsi="Times New Roman" w:cs="PT Bold Heading" w:hint="cs"/>
          <w:sz w:val="48"/>
          <w:szCs w:val="48"/>
          <w:rtl/>
          <w:lang w:bidi="ar-IQ"/>
        </w:rPr>
        <w:t>الـم</w:t>
      </w:r>
      <w:r w:rsidR="006776B5" w:rsidRPr="00E60B2B">
        <w:rPr>
          <w:rFonts w:ascii="Times New Roman" w:eastAsia="Times New Roman" w:hAnsi="Times New Roman" w:cs="PT Bold Heading" w:hint="cs"/>
          <w:sz w:val="48"/>
          <w:szCs w:val="48"/>
          <w:rtl/>
          <w:lang w:bidi="ar-IQ"/>
        </w:rPr>
        <w:t>بحث الث</w:t>
      </w:r>
      <w:r>
        <w:rPr>
          <w:rFonts w:ascii="Times New Roman" w:eastAsia="Times New Roman" w:hAnsi="Times New Roman" w:cs="PT Bold Heading" w:hint="cs"/>
          <w:sz w:val="48"/>
          <w:szCs w:val="48"/>
          <w:rtl/>
          <w:lang w:bidi="ar-IQ"/>
        </w:rPr>
        <w:t>ـ</w:t>
      </w:r>
      <w:r w:rsidR="006776B5" w:rsidRPr="00E60B2B">
        <w:rPr>
          <w:rFonts w:ascii="Times New Roman" w:eastAsia="Times New Roman" w:hAnsi="Times New Roman" w:cs="PT Bold Heading" w:hint="cs"/>
          <w:sz w:val="48"/>
          <w:szCs w:val="48"/>
          <w:rtl/>
          <w:lang w:bidi="ar-IQ"/>
        </w:rPr>
        <w:t>الث: م</w:t>
      </w:r>
      <w:r>
        <w:rPr>
          <w:rFonts w:ascii="Times New Roman" w:eastAsia="Times New Roman" w:hAnsi="Times New Roman" w:cs="PT Bold Heading" w:hint="cs"/>
          <w:sz w:val="48"/>
          <w:szCs w:val="48"/>
          <w:rtl/>
          <w:lang w:bidi="ar-IQ"/>
        </w:rPr>
        <w:t>ـ</w:t>
      </w:r>
      <w:r w:rsidR="006776B5" w:rsidRPr="00E60B2B">
        <w:rPr>
          <w:rFonts w:ascii="Times New Roman" w:eastAsia="Times New Roman" w:hAnsi="Times New Roman" w:cs="PT Bold Heading" w:hint="cs"/>
          <w:sz w:val="48"/>
          <w:szCs w:val="48"/>
          <w:rtl/>
          <w:lang w:bidi="ar-IQ"/>
        </w:rPr>
        <w:t>ُصطلحاته</w:t>
      </w:r>
    </w:p>
    <w:p w:rsidR="006776B5" w:rsidRPr="00E60B2B" w:rsidRDefault="004C54DF" w:rsidP="006776B5">
      <w:pPr>
        <w:spacing w:after="100" w:line="240" w:lineRule="auto"/>
        <w:ind w:left="1502" w:right="709"/>
        <w:jc w:val="lowKashida"/>
        <w:rPr>
          <w:rFonts w:ascii="Times New Roman" w:eastAsia="Times New Roman" w:hAnsi="Times New Roman" w:cs="PT Bold Heading"/>
          <w:sz w:val="48"/>
          <w:szCs w:val="48"/>
          <w:rtl/>
          <w:lang w:bidi="ar-IQ"/>
        </w:rPr>
      </w:pPr>
      <w:r>
        <w:rPr>
          <w:rFonts w:ascii="Times New Roman" w:eastAsia="Times New Roman" w:hAnsi="Times New Roman" w:cs="PT Bold Heading" w:hint="cs"/>
          <w:sz w:val="48"/>
          <w:szCs w:val="48"/>
          <w:rtl/>
          <w:lang w:bidi="ar-IQ"/>
        </w:rPr>
        <w:t>الـم</w:t>
      </w:r>
      <w:r w:rsidR="006776B5" w:rsidRPr="00E60B2B">
        <w:rPr>
          <w:rFonts w:ascii="Times New Roman" w:eastAsia="Times New Roman" w:hAnsi="Times New Roman" w:cs="PT Bold Heading" w:hint="cs"/>
          <w:sz w:val="48"/>
          <w:szCs w:val="48"/>
          <w:rtl/>
          <w:lang w:bidi="ar-IQ"/>
        </w:rPr>
        <w:t>بحث ال</w:t>
      </w:r>
      <w:r>
        <w:rPr>
          <w:rFonts w:ascii="Times New Roman" w:eastAsia="Times New Roman" w:hAnsi="Times New Roman" w:cs="PT Bold Heading" w:hint="cs"/>
          <w:sz w:val="48"/>
          <w:szCs w:val="48"/>
          <w:rtl/>
          <w:lang w:bidi="ar-IQ"/>
        </w:rPr>
        <w:t>ــ</w:t>
      </w:r>
      <w:r w:rsidR="006776B5" w:rsidRPr="00E60B2B">
        <w:rPr>
          <w:rFonts w:ascii="Times New Roman" w:eastAsia="Times New Roman" w:hAnsi="Times New Roman" w:cs="PT Bold Heading" w:hint="cs"/>
          <w:sz w:val="48"/>
          <w:szCs w:val="48"/>
          <w:rtl/>
          <w:lang w:bidi="ar-IQ"/>
        </w:rPr>
        <w:t>رابع: أح</w:t>
      </w:r>
      <w:r w:rsidR="004A1F78">
        <w:rPr>
          <w:rFonts w:ascii="Times New Roman" w:eastAsia="Times New Roman" w:hAnsi="Times New Roman" w:cs="PT Bold Heading" w:hint="cs"/>
          <w:sz w:val="48"/>
          <w:szCs w:val="48"/>
          <w:rtl/>
          <w:lang w:bidi="ar-IQ"/>
        </w:rPr>
        <w:t>ــــ</w:t>
      </w:r>
      <w:r>
        <w:rPr>
          <w:rFonts w:ascii="Times New Roman" w:eastAsia="Times New Roman" w:hAnsi="Times New Roman" w:cs="PT Bold Heading" w:hint="cs"/>
          <w:sz w:val="48"/>
          <w:szCs w:val="48"/>
          <w:rtl/>
          <w:lang w:bidi="ar-IQ"/>
        </w:rPr>
        <w:t>ـ</w:t>
      </w:r>
      <w:r w:rsidR="006776B5" w:rsidRPr="00E60B2B">
        <w:rPr>
          <w:rFonts w:ascii="Times New Roman" w:eastAsia="Times New Roman" w:hAnsi="Times New Roman" w:cs="PT Bold Heading" w:hint="cs"/>
          <w:sz w:val="48"/>
          <w:szCs w:val="48"/>
          <w:rtl/>
          <w:lang w:bidi="ar-IQ"/>
        </w:rPr>
        <w:t>كامُه</w:t>
      </w:r>
    </w:p>
    <w:p w:rsidR="006776B5" w:rsidRPr="00E60B2B" w:rsidRDefault="004C54DF" w:rsidP="006776B5">
      <w:pPr>
        <w:spacing w:after="100" w:line="240" w:lineRule="auto"/>
        <w:ind w:left="1502" w:right="709"/>
        <w:jc w:val="lowKashida"/>
        <w:rPr>
          <w:rFonts w:ascii="Times New Roman" w:eastAsia="Times New Roman" w:hAnsi="Times New Roman" w:cs="PT Bold Heading"/>
          <w:sz w:val="48"/>
          <w:szCs w:val="48"/>
          <w:rtl/>
          <w:lang w:bidi="ar-IQ"/>
        </w:rPr>
      </w:pPr>
      <w:r>
        <w:rPr>
          <w:rFonts w:ascii="Times New Roman" w:eastAsia="Times New Roman" w:hAnsi="Times New Roman" w:cs="PT Bold Heading" w:hint="cs"/>
          <w:sz w:val="48"/>
          <w:szCs w:val="48"/>
          <w:rtl/>
          <w:lang w:bidi="ar-IQ"/>
        </w:rPr>
        <w:t>الـم</w:t>
      </w:r>
      <w:r w:rsidR="006776B5" w:rsidRPr="00E60B2B">
        <w:rPr>
          <w:rFonts w:ascii="Times New Roman" w:eastAsia="Times New Roman" w:hAnsi="Times New Roman" w:cs="PT Bold Heading" w:hint="cs"/>
          <w:sz w:val="48"/>
          <w:szCs w:val="48"/>
          <w:rtl/>
          <w:lang w:bidi="ar-IQ"/>
        </w:rPr>
        <w:t>بحث الخامس: م</w:t>
      </w:r>
      <w:r w:rsidR="004A1F78">
        <w:rPr>
          <w:rFonts w:ascii="Times New Roman" w:eastAsia="Times New Roman" w:hAnsi="Times New Roman" w:cs="PT Bold Heading" w:hint="cs"/>
          <w:sz w:val="48"/>
          <w:szCs w:val="48"/>
          <w:rtl/>
          <w:lang w:bidi="ar-IQ"/>
        </w:rPr>
        <w:t>ـــــ</w:t>
      </w:r>
      <w:r>
        <w:rPr>
          <w:rFonts w:ascii="Times New Roman" w:eastAsia="Times New Roman" w:hAnsi="Times New Roman" w:cs="PT Bold Heading" w:hint="cs"/>
          <w:sz w:val="48"/>
          <w:szCs w:val="48"/>
          <w:rtl/>
          <w:lang w:bidi="ar-IQ"/>
        </w:rPr>
        <w:t>ـ</w:t>
      </w:r>
      <w:r w:rsidR="006776B5" w:rsidRPr="00E60B2B">
        <w:rPr>
          <w:rFonts w:ascii="Times New Roman" w:eastAsia="Times New Roman" w:hAnsi="Times New Roman" w:cs="PT Bold Heading" w:hint="cs"/>
          <w:sz w:val="48"/>
          <w:szCs w:val="48"/>
          <w:rtl/>
          <w:lang w:bidi="ar-IQ"/>
        </w:rPr>
        <w:t>وقفُه</w:t>
      </w:r>
    </w:p>
    <w:p w:rsidR="006776B5" w:rsidRPr="00E60B2B" w:rsidRDefault="006776B5" w:rsidP="00C65A0E">
      <w:pPr>
        <w:spacing w:after="100"/>
        <w:ind w:firstLine="720"/>
        <w:rPr>
          <w:rFonts w:ascii="Calibri" w:hAnsi="Calibri" w:cs="PT Bold Heading"/>
          <w:sz w:val="48"/>
          <w:szCs w:val="48"/>
          <w:rtl/>
          <w:lang w:bidi="ar-IQ"/>
        </w:rPr>
      </w:pPr>
    </w:p>
    <w:p w:rsidR="006776B5" w:rsidRPr="00E60B2B" w:rsidRDefault="006776B5" w:rsidP="00C65A0E">
      <w:pPr>
        <w:spacing w:after="100"/>
        <w:ind w:firstLine="720"/>
        <w:rPr>
          <w:rFonts w:ascii="Calibri" w:hAnsi="Calibri" w:cs="PT Bold Heading"/>
          <w:sz w:val="48"/>
          <w:szCs w:val="48"/>
          <w:rtl/>
          <w:lang w:bidi="ar-IQ"/>
        </w:rPr>
      </w:pPr>
    </w:p>
    <w:p w:rsidR="006776B5" w:rsidRPr="00E60B2B" w:rsidRDefault="006776B5" w:rsidP="00C65A0E">
      <w:pPr>
        <w:spacing w:after="100"/>
        <w:ind w:firstLine="720"/>
        <w:rPr>
          <w:rFonts w:ascii="Calibri" w:hAnsi="Calibri" w:cs="PT Bold Heading"/>
          <w:sz w:val="48"/>
          <w:szCs w:val="48"/>
          <w:rtl/>
          <w:lang w:bidi="ar-IQ"/>
        </w:rPr>
      </w:pPr>
    </w:p>
    <w:p w:rsidR="003516B9" w:rsidRPr="00956DFA" w:rsidRDefault="003516B9" w:rsidP="00C65A0E">
      <w:pPr>
        <w:spacing w:after="100"/>
        <w:rPr>
          <w:rFonts w:ascii="Calibri" w:hAnsi="Calibri" w:cs="PT Bold Heading"/>
          <w:sz w:val="32"/>
          <w:szCs w:val="32"/>
          <w:rtl/>
          <w:lang w:bidi="ar-IQ"/>
        </w:rPr>
      </w:pPr>
      <w:r w:rsidRPr="002E117D">
        <w:rPr>
          <w:rFonts w:ascii="Calibri" w:hAnsi="Calibri"/>
          <w:b/>
          <w:bCs/>
          <w:sz w:val="32"/>
          <w:szCs w:val="32"/>
          <w:rtl/>
          <w:lang w:bidi="ar-IQ"/>
        </w:rPr>
        <w:br w:type="page"/>
      </w:r>
      <w:r w:rsidRPr="00956DFA">
        <w:rPr>
          <w:rFonts w:ascii="Calibri" w:hAnsi="Calibri" w:cs="PT Bold Heading" w:hint="cs"/>
          <w:sz w:val="32"/>
          <w:szCs w:val="32"/>
          <w:rtl/>
          <w:lang w:bidi="ar-IQ"/>
        </w:rPr>
        <w:lastRenderedPageBreak/>
        <w:t>المبحث الأول: منهجُه:</w:t>
      </w:r>
    </w:p>
    <w:p w:rsidR="003516B9" w:rsidRPr="002E117D" w:rsidRDefault="003516B9" w:rsidP="00956DFA">
      <w:pPr>
        <w:spacing w:after="100"/>
        <w:ind w:firstLine="720"/>
        <w:jc w:val="both"/>
        <w:rPr>
          <w:rFonts w:ascii="Calibri" w:hAnsi="Calibri"/>
          <w:sz w:val="32"/>
          <w:szCs w:val="32"/>
          <w:rtl/>
          <w:lang w:bidi="ar-IQ"/>
        </w:rPr>
      </w:pPr>
      <w:r w:rsidRPr="002E117D">
        <w:rPr>
          <w:rFonts w:ascii="Calibri" w:hAnsi="Calibri" w:hint="cs"/>
          <w:sz w:val="32"/>
          <w:szCs w:val="32"/>
          <w:rtl/>
          <w:lang w:bidi="ar-IQ"/>
        </w:rPr>
        <w:t>للأزهريِّ منهجُه الخاصُّ في كتابه (تهذيب اللُّغة)، اقتصرنا في الحديث على ما لهُ علاقةٌ بموضوعنا، وكالآتي:</w:t>
      </w:r>
    </w:p>
    <w:p w:rsidR="003516B9" w:rsidRPr="002E117D" w:rsidRDefault="003516B9" w:rsidP="00956DFA">
      <w:pPr>
        <w:spacing w:before="300" w:after="0"/>
        <w:jc w:val="both"/>
        <w:rPr>
          <w:rFonts w:ascii="Calibri" w:hAnsi="Calibri"/>
          <w:b/>
          <w:bCs/>
          <w:sz w:val="32"/>
          <w:szCs w:val="32"/>
          <w:rtl/>
          <w:lang w:bidi="ar-IQ"/>
        </w:rPr>
      </w:pPr>
      <w:r w:rsidRPr="002E117D">
        <w:rPr>
          <w:rFonts w:ascii="Calibri" w:hAnsi="Calibri" w:hint="cs"/>
          <w:b/>
          <w:bCs/>
          <w:sz w:val="32"/>
          <w:szCs w:val="32"/>
          <w:rtl/>
          <w:lang w:bidi="ar-IQ"/>
        </w:rPr>
        <w:t>أولاً: في الضَّبطِ</w:t>
      </w:r>
    </w:p>
    <w:p w:rsidR="003516B9" w:rsidRPr="002E117D" w:rsidRDefault="003516B9" w:rsidP="00956DFA">
      <w:pPr>
        <w:spacing w:after="100"/>
        <w:ind w:firstLine="720"/>
        <w:jc w:val="both"/>
        <w:rPr>
          <w:rFonts w:ascii="Calibri" w:hAnsi="Calibri"/>
          <w:sz w:val="32"/>
          <w:szCs w:val="32"/>
          <w:rtl/>
          <w:lang w:bidi="ar-IQ"/>
        </w:rPr>
      </w:pPr>
      <w:r w:rsidRPr="002E117D">
        <w:rPr>
          <w:rFonts w:ascii="Calibri" w:hAnsi="Calibri" w:hint="cs"/>
          <w:sz w:val="32"/>
          <w:szCs w:val="32"/>
          <w:rtl/>
          <w:lang w:bidi="ar-IQ"/>
        </w:rPr>
        <w:t>يقفُ الأزهريُّ موقفاً متميِّزاً في ضبطهِ للألفاظ المعرَّبة والدَّخيلة كمداخِلَ، وفي أثناء العَرض والشرح، مُستعملاً في ذلك وسائل مُتعدِّدةً، يمكن توضيحُها على النحو الآتي:</w:t>
      </w:r>
    </w:p>
    <w:p w:rsidR="003516B9" w:rsidRPr="002E117D" w:rsidRDefault="003516B9" w:rsidP="00956DFA">
      <w:pPr>
        <w:spacing w:after="0"/>
        <w:jc w:val="both"/>
        <w:rPr>
          <w:rFonts w:ascii="Calibri" w:hAnsi="Calibri"/>
          <w:b/>
          <w:bCs/>
          <w:sz w:val="32"/>
          <w:szCs w:val="32"/>
          <w:rtl/>
          <w:lang w:bidi="ar-IQ"/>
        </w:rPr>
      </w:pPr>
      <w:r w:rsidRPr="002E117D">
        <w:rPr>
          <w:rFonts w:ascii="Calibri" w:hAnsi="Calibri" w:hint="cs"/>
          <w:b/>
          <w:bCs/>
          <w:sz w:val="32"/>
          <w:szCs w:val="32"/>
          <w:rtl/>
          <w:lang w:bidi="ar-IQ"/>
        </w:rPr>
        <w:t>1. التشكيل</w:t>
      </w:r>
    </w:p>
    <w:p w:rsidR="003516B9" w:rsidRPr="002E117D" w:rsidRDefault="003516B9" w:rsidP="00956DFA">
      <w:pPr>
        <w:spacing w:after="100"/>
        <w:ind w:firstLine="720"/>
        <w:jc w:val="both"/>
        <w:rPr>
          <w:rFonts w:ascii="Calibri" w:hAnsi="Calibri"/>
          <w:sz w:val="32"/>
          <w:szCs w:val="32"/>
          <w:rtl/>
          <w:lang w:bidi="ar-IQ"/>
        </w:rPr>
      </w:pPr>
      <w:r w:rsidRPr="002E117D">
        <w:rPr>
          <w:rFonts w:ascii="Calibri" w:hAnsi="Calibri" w:hint="cs"/>
          <w:sz w:val="32"/>
          <w:szCs w:val="32"/>
          <w:rtl/>
          <w:lang w:bidi="ar-IQ"/>
        </w:rPr>
        <w:t xml:space="preserve">وهو الضبطُ بالرُّموزِ الكتابيَّة للحركات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68"/>
      </w:r>
      <w:r w:rsidRPr="002E117D">
        <w:rPr>
          <w:rFonts w:ascii="Calibri" w:hAnsi="Calibri"/>
          <w:sz w:val="32"/>
          <w:szCs w:val="32"/>
          <w:vertAlign w:val="superscript"/>
          <w:rtl/>
          <w:lang w:bidi="ar-IQ"/>
        </w:rPr>
        <w:t>)</w:t>
      </w:r>
      <w:r w:rsidRPr="002E117D">
        <w:rPr>
          <w:rFonts w:ascii="Calibri" w:hAnsi="Calibri" w:hint="cs"/>
          <w:sz w:val="32"/>
          <w:szCs w:val="32"/>
          <w:rtl/>
          <w:lang w:bidi="ar-IQ"/>
        </w:rPr>
        <w:t>، نحو: (كَعْك)</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69"/>
      </w:r>
      <w:r w:rsidRPr="002E117D">
        <w:rPr>
          <w:rFonts w:ascii="Calibri" w:hAnsi="Calibri"/>
          <w:sz w:val="32"/>
          <w:szCs w:val="32"/>
          <w:vertAlign w:val="superscript"/>
          <w:rtl/>
          <w:lang w:bidi="ar-IQ"/>
        </w:rPr>
        <w:t>)</w:t>
      </w:r>
      <w:r w:rsidRPr="002E117D">
        <w:rPr>
          <w:rFonts w:ascii="Calibri" w:hAnsi="Calibri" w:hint="cs"/>
          <w:sz w:val="32"/>
          <w:szCs w:val="32"/>
          <w:rtl/>
          <w:lang w:bidi="ar-IQ"/>
        </w:rPr>
        <w:t>، و(عَسطُوس)</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70"/>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956DFA">
      <w:pPr>
        <w:spacing w:after="0"/>
        <w:jc w:val="both"/>
        <w:rPr>
          <w:rFonts w:ascii="Calibri" w:hAnsi="Calibri"/>
          <w:b/>
          <w:bCs/>
          <w:sz w:val="32"/>
          <w:szCs w:val="32"/>
          <w:rtl/>
          <w:lang w:bidi="ar-IQ"/>
        </w:rPr>
      </w:pPr>
      <w:r w:rsidRPr="002E117D">
        <w:rPr>
          <w:rFonts w:ascii="Calibri" w:hAnsi="Calibri" w:hint="cs"/>
          <w:b/>
          <w:bCs/>
          <w:sz w:val="32"/>
          <w:szCs w:val="32"/>
          <w:rtl/>
          <w:lang w:bidi="ar-IQ"/>
        </w:rPr>
        <w:t>2. التنصيص</w:t>
      </w:r>
    </w:p>
    <w:p w:rsidR="003516B9" w:rsidRPr="002E117D" w:rsidRDefault="003516B9" w:rsidP="00956DFA">
      <w:pPr>
        <w:spacing w:after="100"/>
        <w:ind w:firstLine="720"/>
        <w:jc w:val="both"/>
        <w:rPr>
          <w:rFonts w:ascii="Calibri" w:hAnsi="Calibri"/>
          <w:sz w:val="32"/>
          <w:szCs w:val="32"/>
          <w:rtl/>
          <w:lang w:bidi="ar-IQ"/>
        </w:rPr>
      </w:pPr>
      <w:r w:rsidRPr="002E117D">
        <w:rPr>
          <w:rFonts w:ascii="Calibri" w:hAnsi="Calibri" w:hint="cs"/>
          <w:sz w:val="32"/>
          <w:szCs w:val="32"/>
          <w:rtl/>
          <w:lang w:bidi="ar-IQ"/>
        </w:rPr>
        <w:t>وهو أنْ يَنُصَّ باسم حركة الحرف المُسمَّى، نحو "المُهرُقانُ للبحر، بضمِّ الميم والرَّاءِ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71"/>
      </w:r>
      <w:r w:rsidRPr="002E117D">
        <w:rPr>
          <w:rFonts w:ascii="Calibri" w:hAnsi="Calibri"/>
          <w:sz w:val="32"/>
          <w:szCs w:val="32"/>
          <w:vertAlign w:val="superscript"/>
          <w:rtl/>
          <w:lang w:bidi="ar-IQ"/>
        </w:rPr>
        <w:t>)</w:t>
      </w:r>
      <w:r w:rsidRPr="002E117D">
        <w:rPr>
          <w:rFonts w:ascii="Calibri" w:hAnsi="Calibri" w:hint="cs"/>
          <w:sz w:val="32"/>
          <w:szCs w:val="32"/>
          <w:rtl/>
          <w:lang w:bidi="ar-IQ"/>
        </w:rPr>
        <w:t>، و"الصِّنَّارة، بكسر الصَّاد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72"/>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956DFA">
      <w:pPr>
        <w:spacing w:after="0"/>
        <w:jc w:val="both"/>
        <w:rPr>
          <w:rFonts w:ascii="Calibri" w:hAnsi="Calibri"/>
          <w:b/>
          <w:bCs/>
          <w:sz w:val="32"/>
          <w:szCs w:val="32"/>
          <w:rtl/>
          <w:lang w:bidi="ar-IQ"/>
        </w:rPr>
      </w:pPr>
      <w:r w:rsidRPr="002E117D">
        <w:rPr>
          <w:rFonts w:ascii="Calibri" w:hAnsi="Calibri" w:hint="cs"/>
          <w:b/>
          <w:bCs/>
          <w:sz w:val="32"/>
          <w:szCs w:val="32"/>
          <w:rtl/>
          <w:lang w:bidi="ar-IQ"/>
        </w:rPr>
        <w:t>3. الوزن</w:t>
      </w:r>
    </w:p>
    <w:p w:rsidR="003516B9" w:rsidRPr="002E117D" w:rsidRDefault="003516B9" w:rsidP="00956DFA">
      <w:pPr>
        <w:spacing w:after="100"/>
        <w:ind w:firstLine="720"/>
        <w:jc w:val="both"/>
        <w:rPr>
          <w:rFonts w:ascii="Calibri" w:hAnsi="Calibri"/>
          <w:sz w:val="32"/>
          <w:szCs w:val="32"/>
          <w:rtl/>
          <w:lang w:bidi="ar-IQ"/>
        </w:rPr>
      </w:pPr>
      <w:r w:rsidRPr="002E117D">
        <w:rPr>
          <w:rFonts w:ascii="Calibri" w:hAnsi="Calibri" w:hint="cs"/>
          <w:sz w:val="32"/>
          <w:szCs w:val="32"/>
          <w:rtl/>
          <w:lang w:bidi="ar-IQ"/>
        </w:rPr>
        <w:t>وهو ضبط الكلمة بذكر ميزانها الصَّرفي، نحو قوله: "الصِّحنَاة بوزنِ فِعْلاة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73"/>
      </w:r>
      <w:r w:rsidRPr="002E117D">
        <w:rPr>
          <w:rFonts w:ascii="Calibri" w:hAnsi="Calibri"/>
          <w:sz w:val="32"/>
          <w:szCs w:val="32"/>
          <w:vertAlign w:val="superscript"/>
          <w:rtl/>
          <w:lang w:bidi="ar-IQ"/>
        </w:rPr>
        <w:t>)</w:t>
      </w:r>
      <w:r w:rsidRPr="002E117D">
        <w:rPr>
          <w:rFonts w:ascii="Calibri" w:hAnsi="Calibri" w:hint="cs"/>
          <w:sz w:val="32"/>
          <w:szCs w:val="32"/>
          <w:rtl/>
          <w:lang w:bidi="ar-IQ"/>
        </w:rPr>
        <w:t>، و"كِشخَان على فِعْلال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74"/>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956DFA">
      <w:pPr>
        <w:spacing w:after="0"/>
        <w:jc w:val="both"/>
        <w:rPr>
          <w:rFonts w:ascii="Calibri" w:hAnsi="Calibri"/>
          <w:b/>
          <w:bCs/>
          <w:sz w:val="32"/>
          <w:szCs w:val="32"/>
          <w:rtl/>
          <w:lang w:bidi="ar-IQ"/>
        </w:rPr>
      </w:pPr>
      <w:r w:rsidRPr="002E117D">
        <w:rPr>
          <w:rFonts w:ascii="Calibri" w:hAnsi="Calibri" w:hint="cs"/>
          <w:b/>
          <w:bCs/>
          <w:sz w:val="32"/>
          <w:szCs w:val="32"/>
          <w:rtl/>
          <w:lang w:bidi="ar-IQ"/>
        </w:rPr>
        <w:t>4. الَّنظير</w:t>
      </w:r>
    </w:p>
    <w:p w:rsidR="003516B9" w:rsidRPr="002E117D" w:rsidRDefault="003516B9" w:rsidP="00956DFA">
      <w:pPr>
        <w:spacing w:after="100"/>
        <w:ind w:firstLine="720"/>
        <w:jc w:val="both"/>
        <w:rPr>
          <w:rFonts w:ascii="Calibri" w:hAnsi="Calibri"/>
          <w:sz w:val="32"/>
          <w:szCs w:val="32"/>
          <w:rtl/>
          <w:lang w:bidi="ar-IQ"/>
        </w:rPr>
      </w:pPr>
      <w:r w:rsidRPr="002E117D">
        <w:rPr>
          <w:rFonts w:ascii="Calibri" w:hAnsi="Calibri" w:hint="cs"/>
          <w:sz w:val="32"/>
          <w:szCs w:val="32"/>
          <w:rtl/>
          <w:lang w:bidi="ar-IQ"/>
        </w:rPr>
        <w:t>وهو ضبط الكلمة بما يُؤكِّدُ التماثل بينها وبينَ نظيرها الأشهر منها، نحو قوله: "سَينَاء على وزنِ صَحراء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75"/>
      </w:r>
      <w:r w:rsidRPr="002E117D">
        <w:rPr>
          <w:rFonts w:ascii="Calibri" w:hAnsi="Calibri"/>
          <w:sz w:val="32"/>
          <w:szCs w:val="32"/>
          <w:vertAlign w:val="superscript"/>
          <w:rtl/>
          <w:lang w:bidi="ar-IQ"/>
        </w:rPr>
        <w:t>)</w:t>
      </w:r>
      <w:r w:rsidRPr="002E117D">
        <w:rPr>
          <w:rFonts w:ascii="Calibri" w:hAnsi="Calibri" w:hint="cs"/>
          <w:sz w:val="32"/>
          <w:szCs w:val="32"/>
          <w:rtl/>
          <w:lang w:bidi="ar-IQ"/>
        </w:rPr>
        <w:t>، و"الطِيطَوى: ضربٌ من الطير، وعلى وزنهِ نِينَوى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76"/>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956DFA">
      <w:pPr>
        <w:spacing w:after="0"/>
        <w:jc w:val="both"/>
        <w:rPr>
          <w:rFonts w:ascii="Calibri" w:hAnsi="Calibri"/>
          <w:b/>
          <w:bCs/>
          <w:sz w:val="32"/>
          <w:szCs w:val="32"/>
          <w:rtl/>
          <w:lang w:bidi="ar-IQ"/>
        </w:rPr>
      </w:pPr>
      <w:r w:rsidRPr="002E117D">
        <w:rPr>
          <w:rFonts w:ascii="Calibri" w:hAnsi="Calibri"/>
          <w:b/>
          <w:bCs/>
          <w:sz w:val="32"/>
          <w:szCs w:val="32"/>
          <w:rtl/>
          <w:lang w:bidi="ar-IQ"/>
        </w:rPr>
        <w:br w:type="page"/>
      </w:r>
      <w:r w:rsidRPr="002E117D">
        <w:rPr>
          <w:rFonts w:ascii="Calibri" w:hAnsi="Calibri" w:hint="cs"/>
          <w:b/>
          <w:bCs/>
          <w:sz w:val="32"/>
          <w:szCs w:val="32"/>
          <w:rtl/>
          <w:lang w:bidi="ar-IQ"/>
        </w:rPr>
        <w:lastRenderedPageBreak/>
        <w:t>5. الصِّيغة</w:t>
      </w:r>
    </w:p>
    <w:p w:rsidR="003516B9" w:rsidRPr="002E117D" w:rsidRDefault="003516B9" w:rsidP="00956DFA">
      <w:pPr>
        <w:spacing w:after="100"/>
        <w:ind w:firstLine="720"/>
        <w:jc w:val="both"/>
        <w:rPr>
          <w:rFonts w:ascii="Calibri" w:hAnsi="Calibri"/>
          <w:sz w:val="32"/>
          <w:szCs w:val="32"/>
          <w:rtl/>
          <w:lang w:bidi="ar-IQ"/>
        </w:rPr>
      </w:pPr>
      <w:r w:rsidRPr="002E117D">
        <w:rPr>
          <w:rFonts w:ascii="Calibri" w:hAnsi="Calibri" w:hint="cs"/>
          <w:sz w:val="32"/>
          <w:szCs w:val="32"/>
          <w:rtl/>
          <w:lang w:bidi="ar-IQ"/>
        </w:rPr>
        <w:t>هي ما يُشارُ به إلى أنَّ الكلمةَ جمعٌ لكلمةٍ أُخرى، نحو: "الهُمقاق واحدتُها هُمقاقة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77"/>
      </w:r>
      <w:r w:rsidRPr="002E117D">
        <w:rPr>
          <w:rFonts w:ascii="Calibri" w:hAnsi="Calibri"/>
          <w:sz w:val="32"/>
          <w:szCs w:val="32"/>
          <w:vertAlign w:val="superscript"/>
          <w:rtl/>
          <w:lang w:bidi="ar-IQ"/>
        </w:rPr>
        <w:t>)</w:t>
      </w:r>
      <w:r w:rsidRPr="002E117D">
        <w:rPr>
          <w:rFonts w:ascii="Calibri" w:hAnsi="Calibri" w:hint="cs"/>
          <w:sz w:val="32"/>
          <w:szCs w:val="32"/>
          <w:rtl/>
          <w:lang w:bidi="ar-IQ"/>
        </w:rPr>
        <w:t>، أو تصغيرٌ له، نحو "سُبيِّج... تصغير السَّيبج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78"/>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956DFA">
      <w:pPr>
        <w:spacing w:after="100"/>
        <w:ind w:firstLine="720"/>
        <w:jc w:val="both"/>
        <w:rPr>
          <w:rFonts w:ascii="Calibri" w:hAnsi="Calibri"/>
          <w:sz w:val="32"/>
          <w:szCs w:val="32"/>
          <w:rtl/>
          <w:lang w:bidi="ar-IQ"/>
        </w:rPr>
      </w:pPr>
      <w:r w:rsidRPr="002E117D">
        <w:rPr>
          <w:rFonts w:ascii="Calibri" w:hAnsi="Calibri" w:hint="cs"/>
          <w:sz w:val="32"/>
          <w:szCs w:val="32"/>
          <w:rtl/>
          <w:lang w:bidi="ar-IQ"/>
        </w:rPr>
        <w:t>فضلاً عن وسائلَ أُخرى كتسميةِ الحرف، نحو: "سَذوم بالذال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79"/>
      </w:r>
      <w:r w:rsidRPr="002E117D">
        <w:rPr>
          <w:rFonts w:ascii="Calibri" w:hAnsi="Calibri"/>
          <w:sz w:val="32"/>
          <w:szCs w:val="32"/>
          <w:vertAlign w:val="superscript"/>
          <w:rtl/>
          <w:lang w:bidi="ar-IQ"/>
        </w:rPr>
        <w:t>)</w:t>
      </w:r>
      <w:r w:rsidRPr="002E117D">
        <w:rPr>
          <w:rFonts w:ascii="Calibri" w:hAnsi="Calibri" w:hint="cs"/>
          <w:sz w:val="32"/>
          <w:szCs w:val="32"/>
          <w:rtl/>
          <w:lang w:bidi="ar-IQ"/>
        </w:rPr>
        <w:t>، و"تُوت بتاءَينِ"</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80"/>
      </w:r>
      <w:r w:rsidRPr="002E117D">
        <w:rPr>
          <w:rFonts w:ascii="Calibri" w:hAnsi="Calibri"/>
          <w:sz w:val="32"/>
          <w:szCs w:val="32"/>
          <w:vertAlign w:val="superscript"/>
          <w:rtl/>
          <w:lang w:bidi="ar-IQ"/>
        </w:rPr>
        <w:t>)</w:t>
      </w:r>
      <w:r w:rsidRPr="002E117D">
        <w:rPr>
          <w:rFonts w:ascii="Calibri" w:hAnsi="Calibri" w:hint="cs"/>
          <w:sz w:val="32"/>
          <w:szCs w:val="32"/>
          <w:rtl/>
          <w:lang w:bidi="ar-IQ"/>
        </w:rPr>
        <w:t>، وتحديد الموضع نحو: "المُهزْرَق: الزَّايُ قبلَ الرَّاءِ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81"/>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w:t>
      </w:r>
    </w:p>
    <w:p w:rsidR="003516B9" w:rsidRPr="002E117D" w:rsidRDefault="003516B9" w:rsidP="00956DFA">
      <w:pPr>
        <w:spacing w:before="300" w:after="0"/>
        <w:jc w:val="both"/>
        <w:rPr>
          <w:rFonts w:ascii="Calibri" w:hAnsi="Calibri"/>
          <w:b/>
          <w:bCs/>
          <w:sz w:val="32"/>
          <w:szCs w:val="32"/>
          <w:rtl/>
          <w:lang w:bidi="ar-IQ"/>
        </w:rPr>
      </w:pPr>
      <w:r w:rsidRPr="002E117D">
        <w:rPr>
          <w:rFonts w:ascii="Calibri" w:hAnsi="Calibri" w:hint="cs"/>
          <w:b/>
          <w:bCs/>
          <w:sz w:val="32"/>
          <w:szCs w:val="32"/>
          <w:rtl/>
          <w:lang w:bidi="ar-IQ"/>
        </w:rPr>
        <w:t>ثانياً: في العرض:</w:t>
      </w:r>
    </w:p>
    <w:p w:rsidR="003516B9" w:rsidRPr="002E117D" w:rsidRDefault="003516B9" w:rsidP="00956DFA">
      <w:pPr>
        <w:spacing w:after="100"/>
        <w:ind w:firstLine="720"/>
        <w:jc w:val="both"/>
        <w:rPr>
          <w:rFonts w:ascii="Calibri" w:hAnsi="Calibri"/>
          <w:sz w:val="32"/>
          <w:szCs w:val="32"/>
          <w:rtl/>
          <w:lang w:bidi="ar-IQ"/>
        </w:rPr>
      </w:pPr>
      <w:r w:rsidRPr="002E117D">
        <w:rPr>
          <w:rFonts w:ascii="Calibri" w:hAnsi="Calibri" w:hint="cs"/>
          <w:sz w:val="32"/>
          <w:szCs w:val="32"/>
          <w:rtl/>
          <w:lang w:bidi="ar-IQ"/>
        </w:rPr>
        <w:t>كان للأزهري وهو يعرضُ المادة اللُّغوية للألفاظ المعرَّبة والدَّخيلة، منهجٌ يمكن تلخيصه في النقاط الآتية:</w:t>
      </w:r>
    </w:p>
    <w:p w:rsidR="003516B9" w:rsidRPr="002E117D" w:rsidRDefault="003516B9" w:rsidP="00956DFA">
      <w:pPr>
        <w:numPr>
          <w:ilvl w:val="0"/>
          <w:numId w:val="22"/>
        </w:numPr>
        <w:spacing w:after="100" w:line="240" w:lineRule="auto"/>
        <w:ind w:left="515"/>
        <w:jc w:val="both"/>
        <w:rPr>
          <w:rFonts w:ascii="Calibri" w:hAnsi="Calibri"/>
          <w:sz w:val="32"/>
          <w:szCs w:val="32"/>
          <w:rtl/>
          <w:lang w:bidi="ar-IQ"/>
        </w:rPr>
      </w:pPr>
      <w:r w:rsidRPr="002E117D">
        <w:rPr>
          <w:rFonts w:ascii="Calibri" w:hAnsi="Calibri" w:hint="cs"/>
          <w:sz w:val="32"/>
          <w:szCs w:val="32"/>
          <w:rtl/>
          <w:lang w:bidi="ar-IQ"/>
        </w:rPr>
        <w:t>ذكرُ اللفظةِ، وبيان معناها، ثم بيان حُكمها، كقوله: "الدورَقُ: مكيالٌ لما يُشرَب،  وهو معرَّبٌ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82"/>
      </w:r>
      <w:r w:rsidRPr="002E117D">
        <w:rPr>
          <w:rFonts w:ascii="Calibri" w:hAnsi="Calibri"/>
          <w:sz w:val="32"/>
          <w:szCs w:val="32"/>
          <w:vertAlign w:val="superscript"/>
          <w:rtl/>
          <w:lang w:bidi="ar-IQ"/>
        </w:rPr>
        <w:t>)</w:t>
      </w:r>
      <w:r w:rsidRPr="002E117D">
        <w:rPr>
          <w:rFonts w:ascii="Calibri" w:hAnsi="Calibri" w:hint="cs"/>
          <w:sz w:val="32"/>
          <w:szCs w:val="32"/>
          <w:rtl/>
          <w:lang w:bidi="ar-IQ"/>
        </w:rPr>
        <w:t>، وقوله: "الفِهرَس: الكتابُ الذي تُجمعَ فيه الكُتبُ، قلت: وليس بعربي محضٍ، ولكنه معرَّب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83"/>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956DFA">
      <w:pPr>
        <w:numPr>
          <w:ilvl w:val="0"/>
          <w:numId w:val="22"/>
        </w:numPr>
        <w:spacing w:after="100" w:line="240" w:lineRule="auto"/>
        <w:ind w:left="515"/>
        <w:jc w:val="both"/>
        <w:rPr>
          <w:rFonts w:ascii="Calibri" w:hAnsi="Calibri"/>
          <w:sz w:val="32"/>
          <w:szCs w:val="32"/>
          <w:rtl/>
          <w:lang w:bidi="ar-IQ"/>
        </w:rPr>
      </w:pPr>
      <w:r w:rsidRPr="002E117D">
        <w:rPr>
          <w:rFonts w:ascii="Calibri" w:hAnsi="Calibri" w:hint="cs"/>
          <w:sz w:val="32"/>
          <w:szCs w:val="32"/>
          <w:rtl/>
          <w:lang w:bidi="ar-IQ"/>
        </w:rPr>
        <w:t>ذكرُ اللفظة، فالحكم، ثم ذكر المعنى ثالثاً، ومن ذلك: "البَقَّم: دخيلٌ، وهو اسم لشجرة، وهو صِبغٌ يُصبَغ به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84"/>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956DFA">
      <w:pPr>
        <w:numPr>
          <w:ilvl w:val="0"/>
          <w:numId w:val="22"/>
        </w:numPr>
        <w:spacing w:after="100" w:line="240" w:lineRule="auto"/>
        <w:ind w:left="657" w:hanging="502"/>
        <w:jc w:val="both"/>
        <w:rPr>
          <w:rFonts w:ascii="Calibri" w:hAnsi="Calibri"/>
          <w:sz w:val="32"/>
          <w:szCs w:val="32"/>
          <w:rtl/>
          <w:lang w:bidi="ar-IQ"/>
        </w:rPr>
      </w:pPr>
      <w:r w:rsidRPr="002E117D">
        <w:rPr>
          <w:rFonts w:ascii="Calibri" w:hAnsi="Calibri" w:hint="cs"/>
          <w:sz w:val="32"/>
          <w:szCs w:val="32"/>
          <w:rtl/>
          <w:lang w:bidi="ar-IQ"/>
        </w:rPr>
        <w:t>ذكرُ اللفظة، فالحكم، دونَ ذكر المعنى، كقوله: "السِّرِقين: مُعرَّبٌ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85"/>
      </w:r>
      <w:r w:rsidRPr="002E117D">
        <w:rPr>
          <w:rFonts w:ascii="Calibri" w:hAnsi="Calibri"/>
          <w:sz w:val="32"/>
          <w:szCs w:val="32"/>
          <w:vertAlign w:val="superscript"/>
          <w:rtl/>
          <w:lang w:bidi="ar-IQ"/>
        </w:rPr>
        <w:t>)</w:t>
      </w:r>
      <w:r w:rsidRPr="002E117D">
        <w:rPr>
          <w:rFonts w:ascii="Calibri" w:hAnsi="Calibri" w:hint="cs"/>
          <w:sz w:val="32"/>
          <w:szCs w:val="32"/>
          <w:rtl/>
          <w:lang w:bidi="ar-IQ"/>
        </w:rPr>
        <w:t>، وقوله: "الكوسَج: وهو معرَّب لا أصل له في العربية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86"/>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Default="003516B9" w:rsidP="00956DFA">
      <w:pPr>
        <w:numPr>
          <w:ilvl w:val="0"/>
          <w:numId w:val="22"/>
        </w:numPr>
        <w:spacing w:after="100" w:line="240" w:lineRule="auto"/>
        <w:ind w:left="657" w:hanging="502"/>
        <w:jc w:val="both"/>
        <w:rPr>
          <w:rFonts w:ascii="Calibri" w:hAnsi="Calibri"/>
          <w:sz w:val="32"/>
          <w:szCs w:val="32"/>
          <w:lang w:bidi="ar-IQ"/>
        </w:rPr>
      </w:pPr>
      <w:r w:rsidRPr="002E117D">
        <w:rPr>
          <w:rFonts w:ascii="Calibri" w:hAnsi="Calibri" w:hint="cs"/>
          <w:sz w:val="32"/>
          <w:szCs w:val="32"/>
          <w:rtl/>
          <w:lang w:bidi="ar-IQ"/>
        </w:rPr>
        <w:t>ذكر اللفظة، فالمعنى، ثم ذكر الحكم والأصل الذي عُرِّبتْ عنه، كقوله: "المُهرَق: الصحيفة البيضاء يكتبُ فيها معرَّبٌ أيضاً، أصله مُهرَه كرَّر"</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87"/>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956DFA" w:rsidRPr="002E117D" w:rsidRDefault="00956DFA" w:rsidP="00956DFA">
      <w:pPr>
        <w:spacing w:after="100" w:line="240" w:lineRule="auto"/>
        <w:ind w:left="657"/>
        <w:jc w:val="both"/>
        <w:rPr>
          <w:rFonts w:ascii="Calibri" w:hAnsi="Calibri"/>
          <w:sz w:val="32"/>
          <w:szCs w:val="32"/>
          <w:rtl/>
          <w:lang w:bidi="ar-IQ"/>
        </w:rPr>
      </w:pPr>
    </w:p>
    <w:p w:rsidR="003516B9" w:rsidRPr="002E117D" w:rsidRDefault="003516B9" w:rsidP="00956DFA">
      <w:pPr>
        <w:numPr>
          <w:ilvl w:val="0"/>
          <w:numId w:val="22"/>
        </w:numPr>
        <w:spacing w:after="100" w:line="240" w:lineRule="auto"/>
        <w:ind w:left="657" w:hanging="502"/>
        <w:jc w:val="both"/>
        <w:rPr>
          <w:rFonts w:ascii="Calibri" w:hAnsi="Calibri"/>
          <w:sz w:val="32"/>
          <w:szCs w:val="32"/>
          <w:rtl/>
          <w:lang w:bidi="ar-IQ"/>
        </w:rPr>
      </w:pPr>
      <w:r w:rsidRPr="002E117D">
        <w:rPr>
          <w:rFonts w:ascii="Calibri" w:hAnsi="Calibri" w:hint="cs"/>
          <w:sz w:val="32"/>
          <w:szCs w:val="32"/>
          <w:rtl/>
          <w:lang w:bidi="ar-IQ"/>
        </w:rPr>
        <w:lastRenderedPageBreak/>
        <w:t>ذكر اللفظة، والمعنى والحكم، والأصل، ثم ذكر المقابل لها في العربية، ومن ذلك: "الدِّخريص من الثوب والأرض والدِّرع: التِّيريزُ... مُعرَّبٌ أصله فارسيٌ، وهو عند العرب: البَنيقةُ واللَّبِنَة والسُّبجَةُ والسَّعيدة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88"/>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956DFA">
      <w:pPr>
        <w:numPr>
          <w:ilvl w:val="0"/>
          <w:numId w:val="22"/>
        </w:numPr>
        <w:spacing w:after="100" w:line="240" w:lineRule="auto"/>
        <w:ind w:left="657" w:hanging="502"/>
        <w:jc w:val="both"/>
        <w:rPr>
          <w:rFonts w:ascii="Calibri" w:hAnsi="Calibri"/>
          <w:sz w:val="32"/>
          <w:szCs w:val="32"/>
          <w:rtl/>
          <w:lang w:bidi="ar-IQ"/>
        </w:rPr>
      </w:pPr>
      <w:r w:rsidRPr="002E117D">
        <w:rPr>
          <w:rFonts w:ascii="Calibri" w:hAnsi="Calibri" w:hint="cs"/>
          <w:sz w:val="32"/>
          <w:szCs w:val="32"/>
          <w:rtl/>
          <w:lang w:bidi="ar-IQ"/>
        </w:rPr>
        <w:t>ذكر اللفظة، فالحكم، ثم المقابل العربي، ومن ذلك: "الجَوخَان وهو فارسيٌ مُعرَّبٌ وهو بالعربيَّة: المِسطَح والجَرِين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89"/>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956DFA">
      <w:pPr>
        <w:numPr>
          <w:ilvl w:val="0"/>
          <w:numId w:val="22"/>
        </w:numPr>
        <w:spacing w:after="100" w:line="240" w:lineRule="auto"/>
        <w:ind w:left="657" w:hanging="502"/>
        <w:jc w:val="both"/>
        <w:rPr>
          <w:rFonts w:ascii="Calibri" w:hAnsi="Calibri"/>
          <w:sz w:val="32"/>
          <w:szCs w:val="32"/>
          <w:rtl/>
          <w:lang w:bidi="ar-IQ"/>
        </w:rPr>
      </w:pPr>
      <w:r w:rsidRPr="002E117D">
        <w:rPr>
          <w:rFonts w:ascii="Calibri" w:hAnsi="Calibri" w:hint="cs"/>
          <w:sz w:val="32"/>
          <w:szCs w:val="32"/>
          <w:rtl/>
          <w:lang w:bidi="ar-IQ"/>
        </w:rPr>
        <w:t>ذكر مجموعةٍ من الألفاظ مع معانيها، ثم الحكمُ عليها جملةً واحدةً، كقوله في باب القاف والجيم:"قلتُ: وهذه الحروفُ كُلُّها عندي مُعرَّبةٌ، ولا أُصولَ لها في كلام العرب"</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90"/>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956DFA">
      <w:pPr>
        <w:numPr>
          <w:ilvl w:val="0"/>
          <w:numId w:val="22"/>
        </w:numPr>
        <w:spacing w:after="100" w:line="240" w:lineRule="auto"/>
        <w:ind w:left="657" w:hanging="502"/>
        <w:jc w:val="both"/>
        <w:rPr>
          <w:rFonts w:ascii="Calibri" w:hAnsi="Calibri"/>
          <w:sz w:val="32"/>
          <w:szCs w:val="32"/>
          <w:rtl/>
          <w:lang w:bidi="ar-IQ"/>
        </w:rPr>
      </w:pPr>
      <w:r w:rsidRPr="002E117D">
        <w:rPr>
          <w:rFonts w:ascii="Calibri" w:hAnsi="Calibri" w:hint="cs"/>
          <w:sz w:val="32"/>
          <w:szCs w:val="32"/>
          <w:rtl/>
          <w:lang w:bidi="ar-IQ"/>
        </w:rPr>
        <w:t>ذكرُ الأصل اللُّغوي الذي ترجعُ إليه اللفظة المعرَّبة أو الدَّخيلة، أي التنصيصُ على اللغة التي عُرِّبت عنها اللفظة، كالفارسيَّة أو النَّبطيَّة، أو العبرانيَّة، أو غيرها من اللغات، ومن ذلك قوله: "لا تدْحَل بالنبطيَّة، أي:لا تَخَفْ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91"/>
      </w:r>
      <w:r w:rsidRPr="002E117D">
        <w:rPr>
          <w:rFonts w:ascii="Calibri" w:hAnsi="Calibri"/>
          <w:sz w:val="32"/>
          <w:szCs w:val="32"/>
          <w:vertAlign w:val="superscript"/>
          <w:rtl/>
          <w:lang w:bidi="ar-IQ"/>
        </w:rPr>
        <w:t>)</w:t>
      </w:r>
      <w:r w:rsidRPr="002E117D">
        <w:rPr>
          <w:rFonts w:ascii="Calibri" w:hAnsi="Calibri" w:hint="cs"/>
          <w:sz w:val="32"/>
          <w:szCs w:val="32"/>
          <w:rtl/>
          <w:lang w:bidi="ar-IQ"/>
        </w:rPr>
        <w:t>، وقوله: "هيا شرا هيا: معناه: يا حيُّ يا قيُّومُ بالعبرانية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92"/>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956DFA">
      <w:pPr>
        <w:numPr>
          <w:ilvl w:val="0"/>
          <w:numId w:val="22"/>
        </w:numPr>
        <w:spacing w:after="100" w:line="240" w:lineRule="auto"/>
        <w:ind w:left="657" w:hanging="502"/>
        <w:jc w:val="both"/>
        <w:rPr>
          <w:rFonts w:ascii="Calibri" w:hAnsi="Calibri"/>
          <w:sz w:val="32"/>
          <w:szCs w:val="32"/>
          <w:rtl/>
          <w:lang w:bidi="ar-IQ"/>
        </w:rPr>
      </w:pPr>
      <w:r w:rsidRPr="002E117D">
        <w:rPr>
          <w:rFonts w:ascii="Calibri" w:hAnsi="Calibri" w:hint="cs"/>
          <w:sz w:val="32"/>
          <w:szCs w:val="32"/>
          <w:rtl/>
          <w:lang w:bidi="ar-IQ"/>
        </w:rPr>
        <w:t xml:space="preserve">ذكرُ اللفظة وشرحها في موضعها من الكتاب، ثم ذكر الحكم عليها في موضع آخر كما في الديباج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93"/>
      </w:r>
      <w:r w:rsidRPr="002E117D">
        <w:rPr>
          <w:rFonts w:ascii="Calibri" w:hAnsi="Calibri"/>
          <w:sz w:val="32"/>
          <w:szCs w:val="32"/>
          <w:vertAlign w:val="superscript"/>
          <w:rtl/>
          <w:lang w:bidi="ar-IQ"/>
        </w:rPr>
        <w:t>)</w:t>
      </w:r>
      <w:r w:rsidRPr="002E117D">
        <w:rPr>
          <w:rFonts w:ascii="Calibri" w:hAnsi="Calibri" w:hint="cs"/>
          <w:sz w:val="32"/>
          <w:szCs w:val="32"/>
          <w:rtl/>
          <w:lang w:bidi="ar-IQ"/>
        </w:rPr>
        <w:t>، والتور</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94"/>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والدِينَار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95"/>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956DFA" w:rsidRPr="00956DFA" w:rsidRDefault="003516B9" w:rsidP="00956DFA">
      <w:pPr>
        <w:numPr>
          <w:ilvl w:val="0"/>
          <w:numId w:val="22"/>
        </w:numPr>
        <w:spacing w:after="100" w:line="240" w:lineRule="auto"/>
        <w:ind w:left="657" w:hanging="502"/>
        <w:jc w:val="both"/>
        <w:rPr>
          <w:rFonts w:ascii="Calibri" w:hAnsi="Calibri"/>
          <w:sz w:val="32"/>
          <w:szCs w:val="32"/>
          <w:rtl/>
          <w:lang w:bidi="ar-IQ"/>
        </w:rPr>
      </w:pPr>
      <w:r w:rsidRPr="002E117D">
        <w:rPr>
          <w:rFonts w:ascii="Calibri" w:hAnsi="Calibri" w:hint="cs"/>
          <w:sz w:val="32"/>
          <w:szCs w:val="32"/>
          <w:rtl/>
          <w:lang w:bidi="ar-IQ"/>
        </w:rPr>
        <w:t>ذكر حكمين، أو ثلاثة أحكام للفظة الواحدة، ومن ذلك قولُه: "البِطَرْك هو السَّيد من سادة المجوس، قلتُ: وهو دخيلٌ، وليس بعربي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96"/>
      </w:r>
      <w:r w:rsidRPr="002E117D">
        <w:rPr>
          <w:rFonts w:ascii="Calibri" w:hAnsi="Calibri"/>
          <w:sz w:val="32"/>
          <w:szCs w:val="32"/>
          <w:vertAlign w:val="superscript"/>
          <w:rtl/>
          <w:lang w:bidi="ar-IQ"/>
        </w:rPr>
        <w:t>)</w:t>
      </w:r>
      <w:r w:rsidRPr="002E117D">
        <w:rPr>
          <w:rFonts w:ascii="Calibri" w:hAnsi="Calibri" w:hint="cs"/>
          <w:sz w:val="32"/>
          <w:szCs w:val="32"/>
          <w:rtl/>
          <w:lang w:bidi="ar-IQ"/>
        </w:rPr>
        <w:t>، وقوله: "الكُرَّجُ: دخيلٌ مُعرَّب لاأصلَ له في العربية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97"/>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956DFA" w:rsidRDefault="003516B9" w:rsidP="00C65A0E">
      <w:pPr>
        <w:spacing w:after="100"/>
        <w:rPr>
          <w:rFonts w:ascii="Calibri" w:hAnsi="Calibri" w:cs="PT Bold Heading"/>
          <w:sz w:val="32"/>
          <w:szCs w:val="32"/>
          <w:rtl/>
          <w:lang w:bidi="ar-IQ"/>
        </w:rPr>
      </w:pPr>
      <w:r w:rsidRPr="00956DFA">
        <w:rPr>
          <w:rFonts w:ascii="Calibri" w:hAnsi="Calibri" w:cs="PT Bold Heading" w:hint="cs"/>
          <w:sz w:val="32"/>
          <w:szCs w:val="32"/>
          <w:rtl/>
          <w:lang w:bidi="ar-IQ"/>
        </w:rPr>
        <w:t>المبحث الثاني: مقاييسُه:</w:t>
      </w:r>
    </w:p>
    <w:p w:rsidR="003516B9" w:rsidRPr="002E117D" w:rsidRDefault="003516B9" w:rsidP="00702513">
      <w:pPr>
        <w:spacing w:after="100"/>
        <w:ind w:firstLine="720"/>
        <w:jc w:val="both"/>
        <w:rPr>
          <w:rFonts w:ascii="Calibri" w:hAnsi="Calibri"/>
          <w:sz w:val="32"/>
          <w:szCs w:val="32"/>
          <w:rtl/>
          <w:lang w:bidi="ar-IQ"/>
        </w:rPr>
      </w:pPr>
      <w:r w:rsidRPr="002E117D">
        <w:rPr>
          <w:rFonts w:ascii="Calibri" w:hAnsi="Calibri" w:hint="cs"/>
          <w:sz w:val="32"/>
          <w:szCs w:val="32"/>
          <w:rtl/>
          <w:lang w:bidi="ar-IQ"/>
        </w:rPr>
        <w:t xml:space="preserve">لا شكَّ في أنَّ القواعدَ لا تُبنى إلا على لغةٍ بلغت من النُّمو والنضج حداً اتَّضحت فيه قوانينها العامة، واطَّردت في نظمها علاماتٌ تُشكِّل فصائل مُتجانسةً تغلبُ عليها صفة التعميم، وعلى هذه الصورة بدأت أدلةُ معرفة المعرَّب والدَّخيل تُستخلَصُ وتتشكَّلُ </w:t>
      </w:r>
      <w:r w:rsidRPr="002E117D">
        <w:rPr>
          <w:rFonts w:ascii="Calibri" w:hAnsi="Calibri"/>
          <w:sz w:val="32"/>
          <w:szCs w:val="32"/>
          <w:vertAlign w:val="superscript"/>
          <w:rtl/>
          <w:lang w:bidi="ar-IQ"/>
        </w:rPr>
        <w:lastRenderedPageBreak/>
        <w:t>(</w:t>
      </w:r>
      <w:r w:rsidRPr="002E117D">
        <w:rPr>
          <w:rStyle w:val="a6"/>
          <w:rFonts w:ascii="Calibri" w:hAnsi="Calibri"/>
          <w:sz w:val="32"/>
          <w:szCs w:val="32"/>
          <w:rtl/>
        </w:rPr>
        <w:footnoteReference w:id="98"/>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وأخذ علماء العربية يضعونَ مقاييس ومعايير لتمييز المعرَّب والدَّخيل من الكلام العربي الأصيل، وكان لهذه المقاييس التي ابتكروها تأثيرٌ عميقٌ على الصعيدين النظري والتطبيقيّ في كل الدراسات التي تناولت هذه الظاهرة، فكل هذه الدراسات سواءٌ أكان كُتَّابُها عرباً أم أجانب، تعتمد اعتماداً مباشِراً أو غير مباشرٍ من حيث مادة البحث ومنهجيَّته إلى حدٍ كبيرٍ على الإرث الثمين الذي خلَّفه علماءُ العربية القدامى من آراءٍ ونظرياتٍ في موضوع المعرَّب والدَّخيل، فآراءُ القدامى ومنهجية البحث التي وضعوها واتبعوها في معالجة المعرَّب وطرائق ضبطه تشكَّل أساسَ مادة البحث للمحدثين، وهي نفسُها المتَّبعة ضمنيَّاً وعلانيةً في كلِّ ما كُتـبَ عن هذا الموضوع في العصر الحديث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99"/>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702513">
      <w:pPr>
        <w:spacing w:after="100"/>
        <w:ind w:firstLine="720"/>
        <w:jc w:val="both"/>
        <w:rPr>
          <w:rFonts w:ascii="Calibri" w:hAnsi="Calibri"/>
          <w:sz w:val="32"/>
          <w:szCs w:val="32"/>
          <w:rtl/>
          <w:lang w:bidi="ar-IQ"/>
        </w:rPr>
      </w:pPr>
      <w:r w:rsidRPr="002E117D">
        <w:rPr>
          <w:rFonts w:ascii="Calibri" w:hAnsi="Calibri" w:hint="cs"/>
          <w:sz w:val="32"/>
          <w:szCs w:val="32"/>
          <w:rtl/>
          <w:lang w:bidi="ar-IQ"/>
        </w:rPr>
        <w:t>وقد تبيَّن لنا من خلال الاستقراء أنَّ هناك أكثر من مقياس استند إليه الأزهريُّ لمعرفة المعرَّب والدَّخيل، وكالآتي:</w:t>
      </w:r>
    </w:p>
    <w:p w:rsidR="003516B9" w:rsidRPr="002E117D" w:rsidRDefault="003516B9" w:rsidP="00702513">
      <w:pPr>
        <w:spacing w:before="300" w:after="0"/>
        <w:jc w:val="both"/>
        <w:rPr>
          <w:rFonts w:ascii="Calibri" w:hAnsi="Calibri"/>
          <w:b/>
          <w:bCs/>
          <w:sz w:val="32"/>
          <w:szCs w:val="32"/>
          <w:rtl/>
          <w:lang w:bidi="ar-IQ"/>
        </w:rPr>
      </w:pPr>
      <w:r w:rsidRPr="002E117D">
        <w:rPr>
          <w:rFonts w:ascii="Calibri" w:hAnsi="Calibri" w:hint="cs"/>
          <w:b/>
          <w:bCs/>
          <w:sz w:val="32"/>
          <w:szCs w:val="32"/>
          <w:rtl/>
          <w:lang w:bidi="ar-IQ"/>
        </w:rPr>
        <w:t>أولاً: المقياس النقلي:</w:t>
      </w:r>
    </w:p>
    <w:p w:rsidR="003516B9" w:rsidRPr="002E117D" w:rsidRDefault="003516B9" w:rsidP="00702513">
      <w:pPr>
        <w:spacing w:after="100"/>
        <w:ind w:firstLine="720"/>
        <w:jc w:val="both"/>
        <w:rPr>
          <w:rFonts w:ascii="Calibri" w:hAnsi="Calibri"/>
          <w:sz w:val="32"/>
          <w:szCs w:val="32"/>
          <w:rtl/>
          <w:lang w:bidi="ar-IQ"/>
        </w:rPr>
      </w:pPr>
      <w:r w:rsidRPr="002E117D">
        <w:rPr>
          <w:rFonts w:ascii="Calibri" w:hAnsi="Calibri" w:hint="cs"/>
          <w:sz w:val="32"/>
          <w:szCs w:val="32"/>
          <w:rtl/>
          <w:lang w:bidi="ar-IQ"/>
        </w:rPr>
        <w:t>وهو أن يقول أحدُ أئمةِ العربية عن كلمةٍ ما في اللغة: إنَّها معرَّبةٌ أو دخيلةٌ فتكون كما ذكر، قال السيوطيُّ: "النقلُ: بأن ينقُلَ ذلك أحدُ أئمة اللغة"</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00"/>
      </w:r>
      <w:r w:rsidRPr="002E117D">
        <w:rPr>
          <w:rFonts w:ascii="Calibri" w:hAnsi="Calibri"/>
          <w:sz w:val="32"/>
          <w:szCs w:val="32"/>
          <w:vertAlign w:val="superscript"/>
          <w:rtl/>
          <w:lang w:bidi="ar-IQ"/>
        </w:rPr>
        <w:t>)</w:t>
      </w:r>
      <w:r w:rsidRPr="002E117D">
        <w:rPr>
          <w:rFonts w:ascii="Calibri" w:hAnsi="Calibri" w:hint="cs"/>
          <w:sz w:val="32"/>
          <w:szCs w:val="32"/>
          <w:rtl/>
          <w:lang w:bidi="ar-IQ"/>
        </w:rPr>
        <w:t>، ويُعدُّ هذا المقياس من أكثر المقاييس التي اعتمدها الأزهري، وكان اللَّيث بن المظفر من أكثر العلماء الذين روى عنهم، فمن ذلك قوله:"قال اللَّيث: العُصْفُر: نباتٌ سُلافته الجِريال، وهي معرَّبة"</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01"/>
      </w:r>
      <w:r w:rsidRPr="002E117D">
        <w:rPr>
          <w:rFonts w:ascii="Calibri" w:hAnsi="Calibri"/>
          <w:sz w:val="32"/>
          <w:szCs w:val="32"/>
          <w:vertAlign w:val="superscript"/>
          <w:rtl/>
          <w:lang w:bidi="ar-IQ"/>
        </w:rPr>
        <w:t>)</w:t>
      </w:r>
      <w:r w:rsidRPr="002E117D">
        <w:rPr>
          <w:rFonts w:ascii="Calibri" w:hAnsi="Calibri" w:hint="cs"/>
          <w:sz w:val="32"/>
          <w:szCs w:val="32"/>
          <w:rtl/>
          <w:lang w:bidi="ar-IQ"/>
        </w:rPr>
        <w:t>، وقوله: "قال اللَّيث:لا دَهْل بالنبطيَّة:لا تَخَف"</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02"/>
      </w:r>
      <w:r w:rsidRPr="002E117D">
        <w:rPr>
          <w:rFonts w:ascii="Calibri" w:hAnsi="Calibri"/>
          <w:sz w:val="32"/>
          <w:szCs w:val="32"/>
          <w:vertAlign w:val="superscript"/>
          <w:rtl/>
          <w:lang w:bidi="ar-IQ"/>
        </w:rPr>
        <w:t>)</w:t>
      </w:r>
      <w:r w:rsidRPr="002E117D">
        <w:rPr>
          <w:rFonts w:ascii="Calibri" w:hAnsi="Calibri" w:hint="cs"/>
          <w:sz w:val="32"/>
          <w:szCs w:val="32"/>
          <w:rtl/>
          <w:lang w:bidi="ar-IQ"/>
        </w:rPr>
        <w:t>، كما رَوى عن أبي عُبيد (ت224هـ) كقوله: " قالَ أبو عُبيدٍ: المَسيحُ عِيسى أصلُهُ بالعِبرَانيَّة مَشِيحَا، فعُرِّبَ وغُيِّرَ، كما قيلَ مُوسَى، وأصلُه مُوشَى"</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03"/>
      </w:r>
      <w:r w:rsidRPr="002E117D">
        <w:rPr>
          <w:rFonts w:ascii="Calibri" w:hAnsi="Calibri"/>
          <w:sz w:val="32"/>
          <w:szCs w:val="32"/>
          <w:vertAlign w:val="superscript"/>
          <w:rtl/>
          <w:lang w:bidi="ar-IQ"/>
        </w:rPr>
        <w:t>)</w:t>
      </w:r>
      <w:r w:rsidRPr="002E117D">
        <w:rPr>
          <w:rFonts w:ascii="Calibri" w:hAnsi="Calibri" w:hint="cs"/>
          <w:sz w:val="32"/>
          <w:szCs w:val="32"/>
          <w:rtl/>
          <w:lang w:bidi="ar-IQ"/>
        </w:rPr>
        <w:t>، وروى عن شَمِر (ت255هـ) مِن ذلك قولُه في (الزَّرْجُون): "قال شَمِرٌ: أُراها فارسيَّةً مُعرَّبة ذَردَقون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04"/>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04012C">
      <w:pPr>
        <w:spacing w:after="100"/>
        <w:ind w:firstLine="720"/>
        <w:jc w:val="both"/>
        <w:rPr>
          <w:rFonts w:ascii="Calibri" w:hAnsi="Calibri"/>
          <w:sz w:val="32"/>
          <w:szCs w:val="32"/>
          <w:rtl/>
          <w:lang w:bidi="ar-IQ"/>
        </w:rPr>
      </w:pPr>
      <w:r w:rsidRPr="002E117D">
        <w:rPr>
          <w:rFonts w:ascii="Calibri" w:hAnsi="Calibri" w:hint="cs"/>
          <w:sz w:val="32"/>
          <w:szCs w:val="32"/>
          <w:rtl/>
          <w:lang w:bidi="ar-IQ"/>
        </w:rPr>
        <w:t xml:space="preserve">وقد يُصادِف أنْ يذكرَ الأزهريُّ لفظاً معرَّباً مِن غير أنْ يُسمِّي من روى عنه، مكتفياً فيه بقوله: (قيل) أو (يُقالُ) أو (قال بعضُهم) أو (قال غيرُ واحدٍ من أهلِ العِلم) أو (قالَ أهلُ اللُّغةِ)، ومن الأمثلةِ على ذلك قولُه: "قيلَ: الفِرعُون بلغة القبطِ: التِّمساح </w:t>
      </w:r>
      <w:r w:rsidRPr="002E117D">
        <w:rPr>
          <w:rFonts w:ascii="Calibri" w:hAnsi="Calibri" w:hint="cs"/>
          <w:sz w:val="32"/>
          <w:szCs w:val="32"/>
          <w:rtl/>
          <w:lang w:bidi="ar-IQ"/>
        </w:rPr>
        <w:lastRenderedPageBreak/>
        <w:t>"</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05"/>
      </w:r>
      <w:r w:rsidRPr="002E117D">
        <w:rPr>
          <w:rFonts w:ascii="Calibri" w:hAnsi="Calibri"/>
          <w:sz w:val="32"/>
          <w:szCs w:val="32"/>
          <w:vertAlign w:val="superscript"/>
          <w:rtl/>
          <w:lang w:bidi="ar-IQ"/>
        </w:rPr>
        <w:t>)</w:t>
      </w:r>
      <w:r w:rsidRPr="002E117D">
        <w:rPr>
          <w:rFonts w:ascii="Calibri" w:hAnsi="Calibri" w:hint="cs"/>
          <w:sz w:val="32"/>
          <w:szCs w:val="32"/>
          <w:rtl/>
          <w:lang w:bidi="ar-IQ"/>
        </w:rPr>
        <w:t>، وقولُه: "قالَ غيرُ واحدٍ مِن أهلِ العِلم: قالُون بالرُّوميَّة: أصبتَ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06"/>
      </w:r>
      <w:r w:rsidRPr="002E117D">
        <w:rPr>
          <w:rFonts w:ascii="Calibri" w:hAnsi="Calibri"/>
          <w:sz w:val="32"/>
          <w:szCs w:val="32"/>
          <w:vertAlign w:val="superscript"/>
          <w:rtl/>
          <w:lang w:bidi="ar-IQ"/>
        </w:rPr>
        <w:t>)</w:t>
      </w:r>
      <w:r w:rsidRPr="002E117D">
        <w:rPr>
          <w:rFonts w:ascii="Calibri" w:hAnsi="Calibri" w:hint="cs"/>
          <w:sz w:val="32"/>
          <w:szCs w:val="32"/>
          <w:rtl/>
          <w:lang w:bidi="ar-IQ"/>
        </w:rPr>
        <w:t>، وقولُه عن (الصِّيق): "وقالَ بعضُهم: هي كلمةٌ مُعربةٌ، أصلُها زِيقا بالعبرانيَّة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07"/>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04012C">
      <w:pPr>
        <w:spacing w:after="100"/>
        <w:ind w:firstLine="720"/>
        <w:jc w:val="both"/>
        <w:rPr>
          <w:rFonts w:ascii="Calibri" w:hAnsi="Calibri"/>
          <w:sz w:val="32"/>
          <w:szCs w:val="32"/>
          <w:rtl/>
          <w:lang w:bidi="ar-IQ"/>
        </w:rPr>
      </w:pPr>
      <w:r w:rsidRPr="002E117D">
        <w:rPr>
          <w:rFonts w:ascii="Calibri" w:hAnsi="Calibri" w:hint="cs"/>
          <w:sz w:val="32"/>
          <w:szCs w:val="32"/>
          <w:rtl/>
          <w:lang w:bidi="ar-IQ"/>
        </w:rPr>
        <w:t>كما أنَّه كانَ يُشكِّكُ في رواية من يروي عنهم، كقولِهِ: "فإنَّ أبا عمروٍ زَعمَ أنَّ الرَّمَكَ... أصلُه بالفارسيَّةِ: رَمَه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08"/>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فهو " لم يكن مُجرَّدَ ناقلٍ، بل هو ناقدٌ لُغويٌ، عليمٌ باللُّغةِ، مُميِّزٌ بينَ جيِّدِها ورديئِها، ونقده مَبنيٌ على أُسُسٍ علميَّةٍ صحيحةٍ يُقرُّها </w:t>
      </w:r>
      <w:r w:rsidRPr="002E117D">
        <w:rPr>
          <w:rFonts w:ascii="Calibri" w:hAnsi="Calibri"/>
          <w:sz w:val="32"/>
          <w:szCs w:val="32"/>
          <w:rtl/>
          <w:lang w:bidi="ar-IQ"/>
        </w:rPr>
        <w:t>–</w:t>
      </w:r>
      <w:r w:rsidRPr="002E117D">
        <w:rPr>
          <w:rFonts w:ascii="Calibri" w:hAnsi="Calibri" w:hint="cs"/>
          <w:sz w:val="32"/>
          <w:szCs w:val="32"/>
          <w:rtl/>
          <w:lang w:bidi="ar-IQ"/>
        </w:rPr>
        <w:t xml:space="preserve"> هذا اليوم </w:t>
      </w:r>
      <w:r w:rsidRPr="002E117D">
        <w:rPr>
          <w:rFonts w:ascii="Calibri" w:hAnsi="Calibri"/>
          <w:sz w:val="32"/>
          <w:szCs w:val="32"/>
          <w:rtl/>
          <w:lang w:bidi="ar-IQ"/>
        </w:rPr>
        <w:t>–</w:t>
      </w:r>
      <w:r w:rsidRPr="002E117D">
        <w:rPr>
          <w:rFonts w:ascii="Calibri" w:hAnsi="Calibri" w:hint="cs"/>
          <w:sz w:val="32"/>
          <w:szCs w:val="32"/>
          <w:rtl/>
          <w:lang w:bidi="ar-IQ"/>
        </w:rPr>
        <w:t xml:space="preserve"> منهجُ البحثِ العلميّ الحديث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09"/>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04012C">
      <w:pPr>
        <w:spacing w:after="100"/>
        <w:ind w:firstLine="720"/>
        <w:jc w:val="both"/>
        <w:rPr>
          <w:rFonts w:ascii="Calibri" w:hAnsi="Calibri"/>
          <w:sz w:val="32"/>
          <w:szCs w:val="32"/>
          <w:rtl/>
          <w:lang w:bidi="ar-IQ"/>
        </w:rPr>
      </w:pPr>
      <w:r w:rsidRPr="002E117D">
        <w:rPr>
          <w:rFonts w:ascii="Calibri" w:hAnsi="Calibri" w:hint="cs"/>
          <w:sz w:val="32"/>
          <w:szCs w:val="32"/>
          <w:rtl/>
          <w:lang w:bidi="ar-IQ"/>
        </w:rPr>
        <w:t xml:space="preserve">وعلى الرَّغمِ من أهمية هذا المقياس في إثباتِ المعرَّب والدَّخيل، لترفُّعِ المستندينَ إليه عن تزوير التأريخ والتلاعُب بحقائقه لإثبات مزاعِمهم، والاكتفاء بما نُقِلَ إليهم عن سَلَفِهم، إلاَّ أنَّه لا يُمكنُ الاعتمادُ عليه، لأنَّ قولَ أحدِ أئمةِ اللُّغةِ عن كلمةٍ ما إنَّها مُعرَّبةٌ أو دخيلةٌ ليسَ بُرهاناً وحَقَّاً مُبيناً، وإنَّما هُوَ مُجرَّدُ قولٍ قد يُخطئ وقد يُصيب، والبحوث العلمية لا تقومُ على التخمين، بل على تقصي الحقائق وتحليلها وشرحها واللهث وراء البرهان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10"/>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04012C" w:rsidRDefault="003516B9" w:rsidP="0004012C">
      <w:pPr>
        <w:spacing w:after="100"/>
        <w:ind w:firstLine="720"/>
        <w:jc w:val="both"/>
        <w:rPr>
          <w:rFonts w:ascii="Calibri" w:hAnsi="Calibri"/>
          <w:sz w:val="32"/>
          <w:szCs w:val="32"/>
          <w:rtl/>
          <w:lang w:bidi="ar-IQ"/>
        </w:rPr>
      </w:pPr>
      <w:r w:rsidRPr="002E117D">
        <w:rPr>
          <w:rFonts w:ascii="Calibri" w:hAnsi="Calibri" w:hint="cs"/>
          <w:sz w:val="32"/>
          <w:szCs w:val="32"/>
          <w:rtl/>
          <w:lang w:bidi="ar-IQ"/>
        </w:rPr>
        <w:t>يضاف إلى ذلك أنه قد يتعسَّفُ بعض هؤلاء الأئمةِ"في ردِّ ألفاظٍ أعجميَّةٍ مبيِّنة العُجمة إلى العربية ومنهم من كان يفعل العكسَ، وذلك مَردُّه إلى التعصُّب للعربيَّة، أو جهل باللغاتِ وخصوصاً الساميَّة منها"</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11"/>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04012C">
      <w:pPr>
        <w:spacing w:before="100" w:beforeAutospacing="1" w:after="120"/>
        <w:jc w:val="both"/>
        <w:rPr>
          <w:rFonts w:ascii="Calibri" w:hAnsi="Calibri"/>
          <w:b/>
          <w:bCs/>
          <w:sz w:val="32"/>
          <w:szCs w:val="32"/>
          <w:rtl/>
          <w:lang w:bidi="ar-IQ"/>
        </w:rPr>
      </w:pPr>
      <w:r w:rsidRPr="002E117D">
        <w:rPr>
          <w:rFonts w:ascii="Calibri" w:hAnsi="Calibri" w:hint="cs"/>
          <w:b/>
          <w:bCs/>
          <w:sz w:val="32"/>
          <w:szCs w:val="32"/>
          <w:rtl/>
          <w:lang w:bidi="ar-IQ"/>
        </w:rPr>
        <w:t>ثانياً: المقياس الصَّوتي:</w:t>
      </w:r>
    </w:p>
    <w:p w:rsidR="003516B9" w:rsidRPr="002E117D" w:rsidRDefault="003516B9" w:rsidP="0004012C">
      <w:pPr>
        <w:spacing w:after="100"/>
        <w:ind w:firstLine="720"/>
        <w:jc w:val="both"/>
        <w:rPr>
          <w:rFonts w:ascii="Calibri" w:hAnsi="Calibri"/>
          <w:sz w:val="32"/>
          <w:szCs w:val="32"/>
          <w:rtl/>
          <w:lang w:bidi="ar-IQ"/>
        </w:rPr>
      </w:pPr>
      <w:r w:rsidRPr="002E117D">
        <w:rPr>
          <w:rFonts w:ascii="Calibri" w:hAnsi="Calibri" w:hint="cs"/>
          <w:sz w:val="32"/>
          <w:szCs w:val="32"/>
          <w:rtl/>
          <w:lang w:bidi="ar-IQ"/>
        </w:rPr>
        <w:t xml:space="preserve">يشتملُ هذا المقياس على مجموعة قوانين صوتية وضعها أئمةُ اللُّغة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12"/>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أو أنْ تردَ الكلمة على وفق معيار صوتي في تتابعاتٍ أو سلاسلَ صوتيةٍ ممنوعةٍ عربيَّاً، أو لم يجدْها اللُّغويُّون والمعجميُّونَ فيما استقروه من كلام العرب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13"/>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04012C">
      <w:pPr>
        <w:spacing w:after="100"/>
        <w:ind w:firstLine="720"/>
        <w:jc w:val="both"/>
        <w:rPr>
          <w:rFonts w:ascii="Calibri" w:hAnsi="Calibri"/>
          <w:sz w:val="32"/>
          <w:szCs w:val="32"/>
          <w:rtl/>
          <w:lang w:bidi="ar-IQ"/>
        </w:rPr>
      </w:pPr>
      <w:r w:rsidRPr="002E117D">
        <w:rPr>
          <w:rFonts w:ascii="Calibri" w:hAnsi="Calibri" w:hint="cs"/>
          <w:sz w:val="32"/>
          <w:szCs w:val="32"/>
          <w:rtl/>
          <w:lang w:bidi="ar-IQ"/>
        </w:rPr>
        <w:lastRenderedPageBreak/>
        <w:t>وقد اعتمد الأزهريُّ على هذا المقياس شأنُه شأْنُ غيرِه من المعجميِّين ممن سبقوه أو جاؤوا بعده، فذكر سلاسلَ وتتابعاتٍ صوتيَّةٍ لا تجتمعُ في الكلمة العربية، من ذلك قوله:"قال الليثُ: الأقلش اسمٌ أعجمي وهو دخيلٌ؛ لأنه ليس في كلام العرب شينٌ بعد لام في كلمةٍ عربية محضة، والشيناتُ كُلُّها في كلام العرب قبل اللامات"</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14"/>
      </w:r>
      <w:r w:rsidRPr="002E117D">
        <w:rPr>
          <w:rFonts w:ascii="Calibri" w:hAnsi="Calibri"/>
          <w:sz w:val="32"/>
          <w:szCs w:val="32"/>
          <w:vertAlign w:val="superscript"/>
          <w:rtl/>
          <w:lang w:bidi="ar-IQ"/>
        </w:rPr>
        <w:t>)</w:t>
      </w:r>
      <w:r w:rsidRPr="002E117D">
        <w:rPr>
          <w:rFonts w:ascii="Calibri" w:hAnsi="Calibri" w:hint="cs"/>
          <w:sz w:val="32"/>
          <w:szCs w:val="32"/>
          <w:rtl/>
          <w:lang w:bidi="ar-IQ"/>
        </w:rPr>
        <w:t>، وقوله: "النرمق فارسيٌّ معرَّبٌ؛ لأنه ليس في الكلام كلمةٌ صدرها نونٌ أصلية"</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15"/>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04012C">
      <w:pPr>
        <w:spacing w:after="100"/>
        <w:ind w:firstLine="720"/>
        <w:jc w:val="both"/>
        <w:rPr>
          <w:rFonts w:ascii="Calibri" w:hAnsi="Calibri"/>
          <w:sz w:val="32"/>
          <w:szCs w:val="32"/>
          <w:rtl/>
          <w:lang w:bidi="ar-IQ"/>
        </w:rPr>
      </w:pPr>
      <w:r w:rsidRPr="002E117D">
        <w:rPr>
          <w:rFonts w:ascii="Calibri" w:hAnsi="Calibri" w:hint="cs"/>
          <w:sz w:val="32"/>
          <w:szCs w:val="32"/>
          <w:rtl/>
          <w:lang w:bidi="ar-IQ"/>
        </w:rPr>
        <w:t>وقوله عن القاقُزَّة: "قال اللُّيثُ: القاقُزَّة: مشربةٌ دون القَرقَارة، ويُقال: إنَّها معرَّبةٌ وليس في كلام العرب مما يفصِلُ ألفٌ بين حرفين مثلين مما يرجعُ إلى بناء قَقَز ونحوه"</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16"/>
      </w:r>
      <w:r w:rsidRPr="002E117D">
        <w:rPr>
          <w:rFonts w:ascii="Calibri" w:hAnsi="Calibri"/>
          <w:sz w:val="32"/>
          <w:szCs w:val="32"/>
          <w:vertAlign w:val="superscript"/>
          <w:rtl/>
          <w:lang w:bidi="ar-IQ"/>
        </w:rPr>
        <w:t>)</w:t>
      </w:r>
      <w:r w:rsidRPr="002E117D">
        <w:rPr>
          <w:rFonts w:ascii="Calibri" w:hAnsi="Calibri" w:hint="cs"/>
          <w:sz w:val="32"/>
          <w:szCs w:val="32"/>
          <w:rtl/>
          <w:lang w:bidi="ar-IQ"/>
        </w:rPr>
        <w:t>، ومن ذلك أيضاً: قولهُ: "قال شَمِر: الإصطفلينة كالجَزَرةِ، وليست بعربيَّةٍ مَحضةٍ؛ لأنَّ الصادَ والطاءَ لا تكادُ تجتمعانِ في محضِ كلام العرب"</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17"/>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04012C">
      <w:pPr>
        <w:spacing w:after="100"/>
        <w:ind w:firstLine="720"/>
        <w:jc w:val="both"/>
        <w:rPr>
          <w:rFonts w:ascii="Calibri" w:hAnsi="Calibri"/>
          <w:sz w:val="32"/>
          <w:szCs w:val="32"/>
          <w:rtl/>
          <w:lang w:bidi="ar-IQ"/>
        </w:rPr>
      </w:pPr>
      <w:r w:rsidRPr="002E117D">
        <w:rPr>
          <w:rFonts w:ascii="Calibri" w:hAnsi="Calibri" w:hint="cs"/>
          <w:sz w:val="32"/>
          <w:szCs w:val="32"/>
          <w:rtl/>
          <w:lang w:bidi="ar-IQ"/>
        </w:rPr>
        <w:t>يتبيَّنُ مما تقدم أنَّ هذه التتابعات الصوتية وغيرها مما ذكره الأزهريُّ "غيرُ موجودةٍ في كلام العرب الصحيح، فإذا ما وُجِدت فإنَّها في الكلام الذي لم تثبتْ صحَّتُهُ، أو في الكلام المعرَّب، أو أنها موجودةٌ ولكنَّها قليلةٌ"</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18"/>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04012C" w:rsidRDefault="003516B9" w:rsidP="0004012C">
      <w:pPr>
        <w:spacing w:after="120"/>
        <w:ind w:firstLine="720"/>
        <w:jc w:val="both"/>
        <w:rPr>
          <w:rFonts w:ascii="Calibri" w:hAnsi="Calibri"/>
          <w:sz w:val="32"/>
          <w:szCs w:val="32"/>
          <w:rtl/>
          <w:lang w:bidi="ar-IQ"/>
        </w:rPr>
      </w:pPr>
      <w:r w:rsidRPr="002E117D">
        <w:rPr>
          <w:rFonts w:ascii="Calibri" w:hAnsi="Calibri" w:hint="cs"/>
          <w:sz w:val="32"/>
          <w:szCs w:val="32"/>
          <w:rtl/>
          <w:lang w:bidi="ar-IQ"/>
        </w:rPr>
        <w:t>وما يُؤخَذُ على هذا المقياس هو تعميمُه النظري المطلق الذي ليس له انعكاساتٌ مماثلةٌ على الصعيد التطبيقي</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19"/>
      </w:r>
      <w:r w:rsidRPr="002E117D">
        <w:rPr>
          <w:rFonts w:ascii="Calibri" w:hAnsi="Calibri"/>
          <w:sz w:val="32"/>
          <w:szCs w:val="32"/>
          <w:vertAlign w:val="superscript"/>
          <w:rtl/>
          <w:lang w:bidi="ar-IQ"/>
        </w:rPr>
        <w:t>)</w:t>
      </w:r>
      <w:r w:rsidRPr="002E117D">
        <w:rPr>
          <w:rFonts w:ascii="Calibri" w:hAnsi="Calibri" w:hint="cs"/>
          <w:sz w:val="32"/>
          <w:szCs w:val="32"/>
          <w:rtl/>
          <w:lang w:bidi="ar-IQ"/>
        </w:rPr>
        <w:t>، فعندما يُورِدُ الأزهريُّ تتابعاً صوتياً ذاكراً أنه لا يُوجد في كلمةٍ عربيةٍ صحيحةٍ، فهذا يعني أنه استقرى كلام العرب وأحاط بكلِّ لُغاته، وهذا مالا يتأتَّى لبشرٍ مهما كانت قدراتُه؛ لأن "لسانَ العربِ أوسعُ الألسنةِ مذهباً وأكثرُها ألفاظاً، ولا نعلمه يُحيط بجميع علمه إنسانٌ غيرُ نبيٍّ"</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20"/>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فضلاً عن أنَّ اللُّغة، أيَّة لغةٍ كانت في تغييرٍ مستمرٍ مع الزمنِ، فما يُفترضُ ألاَّ يجتمعَ في كلمةٍ عربيةٍ ربما يكون قد اجتمع نتيجةً للإبدال أو القلب، يُضاف إلى ذلك أنَّ اللغةَ العربية الفصحى أكثرُ لغةٍ جزريةٍ حافظت على العناصر اللسانية للُّغة السامية الأُمِّ، وحافظت على الكثير من الكلمات الحاميَّة الساميَّة التي ضاعت في كل اللغات السامية الأُخرى؛ لذا فلا يُمكن </w:t>
      </w:r>
      <w:r w:rsidRPr="002E117D">
        <w:rPr>
          <w:rFonts w:ascii="Calibri" w:hAnsi="Calibri" w:hint="cs"/>
          <w:sz w:val="32"/>
          <w:szCs w:val="32"/>
          <w:rtl/>
          <w:lang w:bidi="ar-IQ"/>
        </w:rPr>
        <w:lastRenderedPageBreak/>
        <w:t xml:space="preserve">أنْ تُطبَّق عليها قوانين صوتية وضعها أُناسٌ في زمنٍ لم يكن معروفاً فيه شيءٌ عن العائلة الحامية الساميَّة التي تنتسبُ العربيةُ إليها بالوراثة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21"/>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04012C" w:rsidRPr="002E117D" w:rsidRDefault="0004012C" w:rsidP="0004012C">
      <w:pPr>
        <w:spacing w:after="120"/>
        <w:ind w:firstLine="720"/>
        <w:jc w:val="both"/>
        <w:rPr>
          <w:rFonts w:ascii="Calibri" w:hAnsi="Calibri"/>
          <w:sz w:val="32"/>
          <w:szCs w:val="32"/>
          <w:rtl/>
          <w:lang w:bidi="ar-IQ"/>
        </w:rPr>
      </w:pPr>
    </w:p>
    <w:p w:rsidR="003516B9" w:rsidRPr="002E117D" w:rsidRDefault="003516B9" w:rsidP="00D156D6">
      <w:pPr>
        <w:spacing w:before="300" w:after="120"/>
        <w:rPr>
          <w:rFonts w:ascii="Calibri" w:hAnsi="Calibri"/>
          <w:b/>
          <w:bCs/>
          <w:sz w:val="32"/>
          <w:szCs w:val="32"/>
          <w:rtl/>
          <w:lang w:bidi="ar-IQ"/>
        </w:rPr>
      </w:pPr>
      <w:r w:rsidRPr="002E117D">
        <w:rPr>
          <w:rFonts w:ascii="Calibri" w:hAnsi="Calibri" w:hint="cs"/>
          <w:b/>
          <w:bCs/>
          <w:sz w:val="32"/>
          <w:szCs w:val="32"/>
          <w:rtl/>
          <w:lang w:bidi="ar-IQ"/>
        </w:rPr>
        <w:t>ثالثاً: المقياس الصَّرفي:</w:t>
      </w:r>
    </w:p>
    <w:p w:rsidR="003516B9" w:rsidRPr="002E117D" w:rsidRDefault="003516B9" w:rsidP="00D156D6">
      <w:pPr>
        <w:spacing w:after="120"/>
        <w:ind w:firstLine="720"/>
        <w:jc w:val="both"/>
        <w:rPr>
          <w:rFonts w:ascii="Calibri" w:hAnsi="Calibri"/>
          <w:sz w:val="32"/>
          <w:szCs w:val="32"/>
          <w:rtl/>
          <w:lang w:bidi="ar-IQ"/>
        </w:rPr>
      </w:pPr>
      <w:r w:rsidRPr="002E117D">
        <w:rPr>
          <w:rFonts w:ascii="Calibri" w:hAnsi="Calibri" w:hint="cs"/>
          <w:sz w:val="32"/>
          <w:szCs w:val="32"/>
          <w:rtl/>
          <w:lang w:bidi="ar-IQ"/>
        </w:rPr>
        <w:t>يقوم هذا المقياس على أنَّ للعربيَّة أبنيةً وصيَغَاً خاصَّة بها، تُميِّزُها عن اللُّغاتِ الأُخرى، إذ إنَّ خُصوصيَّةَ العربيَّة بأوزانها وموسيقاها وجرْسِها تعودُ إلى هذه الأبنية والصِّيغ</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22"/>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وعلى هذا الأساس فإنَّ أيَّةَ كلمةٍ تخرجُ عن أوزانِ الأسماءِ العربيَّةِ تُعدُّ مُعرَّبةً أو دَخيلةً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23"/>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D156D6">
      <w:pPr>
        <w:spacing w:after="120"/>
        <w:ind w:firstLine="720"/>
        <w:jc w:val="both"/>
        <w:rPr>
          <w:rFonts w:ascii="Calibri" w:hAnsi="Calibri"/>
          <w:sz w:val="32"/>
          <w:szCs w:val="32"/>
          <w:rtl/>
          <w:lang w:bidi="ar-IQ"/>
        </w:rPr>
      </w:pPr>
      <w:r w:rsidRPr="002E117D">
        <w:rPr>
          <w:rFonts w:ascii="Calibri" w:hAnsi="Calibri" w:hint="cs"/>
          <w:sz w:val="32"/>
          <w:szCs w:val="32"/>
          <w:rtl/>
          <w:lang w:bidi="ar-IQ"/>
        </w:rPr>
        <w:t>وقد اتَّخذَ الأزهريُّ من هذهِ الأبنيةِ والصِّيغ مقياساً يحتكَّمُ إليه في معرفة الألفاظ المعرَّبة والدَّخيلة من عدمِها، وقد أشارَ إلى ذلك بمثل قوله عن (بَقَّم): " وإنَّما علمنا أنَّه دخيلٌ مُعرَّبٌ؛ لأنَّهُ ليس للعربِ بناءُ كلمةٍ على فَعَّل، ولو كانت (بَقَّم) كلمةً عربيَّةً لوُجِدَ لها نظيرٌ"</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24"/>
      </w:r>
      <w:r w:rsidRPr="002E117D">
        <w:rPr>
          <w:rFonts w:ascii="Calibri" w:hAnsi="Calibri"/>
          <w:sz w:val="32"/>
          <w:szCs w:val="32"/>
          <w:vertAlign w:val="superscript"/>
          <w:rtl/>
          <w:lang w:bidi="ar-IQ"/>
        </w:rPr>
        <w:t>)</w:t>
      </w:r>
      <w:r w:rsidRPr="002E117D">
        <w:rPr>
          <w:rFonts w:ascii="Calibri" w:hAnsi="Calibri" w:hint="cs"/>
          <w:sz w:val="32"/>
          <w:szCs w:val="32"/>
          <w:rtl/>
          <w:lang w:bidi="ar-IQ"/>
        </w:rPr>
        <w:t>، وقوله عن (سِينَاء): "ليس في كلامِ العربِ فِعْلاء بالكسرِ ممدودةً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25"/>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D156D6">
      <w:pPr>
        <w:spacing w:after="60"/>
        <w:ind w:firstLine="720"/>
        <w:jc w:val="both"/>
        <w:rPr>
          <w:rFonts w:ascii="Calibri" w:hAnsi="Calibri"/>
          <w:sz w:val="32"/>
          <w:szCs w:val="32"/>
          <w:rtl/>
          <w:lang w:bidi="ar-IQ"/>
        </w:rPr>
      </w:pPr>
      <w:r w:rsidRPr="002E117D">
        <w:rPr>
          <w:rFonts w:ascii="Calibri" w:hAnsi="Calibri" w:hint="cs"/>
          <w:sz w:val="32"/>
          <w:szCs w:val="32"/>
          <w:rtl/>
          <w:lang w:bidi="ar-IQ"/>
        </w:rPr>
        <w:t>ومِن الأبنية التي عدَّها مُعرَّبةً بناءُ (فاعُول)، ومن ذلك قولُه في حديثِ: ((فلم نَزَلْ مُفطِرينَ، حتى بلغنَا ما حوزَنا))</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26"/>
      </w:r>
      <w:r w:rsidRPr="002E117D">
        <w:rPr>
          <w:rFonts w:ascii="Calibri" w:hAnsi="Calibri"/>
          <w:sz w:val="32"/>
          <w:szCs w:val="32"/>
          <w:vertAlign w:val="superscript"/>
          <w:rtl/>
          <w:lang w:bidi="ar-IQ"/>
        </w:rPr>
        <w:t>)</w:t>
      </w:r>
      <w:r w:rsidRPr="002E117D">
        <w:rPr>
          <w:rFonts w:ascii="Calibri" w:hAnsi="Calibri" w:hint="cs"/>
          <w:sz w:val="32"/>
          <w:szCs w:val="32"/>
          <w:rtl/>
          <w:lang w:bidi="ar-IQ"/>
        </w:rPr>
        <w:t>، "قلتُ: أحسَبُ قولَه: ماحوزنا بلغةٍ غيرعربيَّةٍ، وكأنَّهُ فاعول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27"/>
      </w:r>
      <w:r w:rsidRPr="002E117D">
        <w:rPr>
          <w:rFonts w:ascii="Calibri" w:hAnsi="Calibri"/>
          <w:sz w:val="32"/>
          <w:szCs w:val="32"/>
          <w:vertAlign w:val="superscript"/>
          <w:rtl/>
          <w:lang w:bidi="ar-IQ"/>
        </w:rPr>
        <w:t>)</w:t>
      </w:r>
      <w:r w:rsidRPr="002E117D">
        <w:rPr>
          <w:rFonts w:ascii="Calibri" w:hAnsi="Calibri" w:hint="cs"/>
          <w:sz w:val="32"/>
          <w:szCs w:val="32"/>
          <w:rtl/>
          <w:lang w:bidi="ar-IQ"/>
        </w:rPr>
        <w:t>، حيثُ ذكر على هذا البناء كلماتٍ عديدةً عدَّها مُعرَّبةً، مثل: سَاهُور</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28"/>
      </w:r>
      <w:r w:rsidRPr="002E117D">
        <w:rPr>
          <w:rFonts w:ascii="Calibri" w:hAnsi="Calibri"/>
          <w:sz w:val="32"/>
          <w:szCs w:val="32"/>
          <w:vertAlign w:val="superscript"/>
          <w:rtl/>
          <w:lang w:bidi="ar-IQ"/>
        </w:rPr>
        <w:t>)</w:t>
      </w:r>
      <w:r w:rsidRPr="002E117D">
        <w:rPr>
          <w:rFonts w:ascii="Calibri" w:hAnsi="Calibri" w:hint="cs"/>
          <w:sz w:val="32"/>
          <w:szCs w:val="32"/>
          <w:rtl/>
          <w:lang w:bidi="ar-IQ"/>
        </w:rPr>
        <w:t>، وهارون</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29"/>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وسابُور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30"/>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وجاموس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31"/>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وجالُوت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32"/>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وصابون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33"/>
      </w:r>
      <w:r w:rsidRPr="002E117D">
        <w:rPr>
          <w:rFonts w:ascii="Calibri" w:hAnsi="Calibri"/>
          <w:sz w:val="32"/>
          <w:szCs w:val="32"/>
          <w:vertAlign w:val="superscript"/>
          <w:rtl/>
          <w:lang w:bidi="ar-IQ"/>
        </w:rPr>
        <w:t>)</w:t>
      </w:r>
      <w:r w:rsidRPr="002E117D">
        <w:rPr>
          <w:rFonts w:ascii="Calibri" w:hAnsi="Calibri" w:hint="cs"/>
          <w:sz w:val="32"/>
          <w:szCs w:val="32"/>
          <w:rtl/>
          <w:lang w:bidi="ar-IQ"/>
        </w:rPr>
        <w:t>... وغيرها.</w:t>
      </w:r>
    </w:p>
    <w:p w:rsidR="003516B9" w:rsidRPr="002E117D" w:rsidRDefault="003516B9" w:rsidP="00D156D6">
      <w:pPr>
        <w:spacing w:after="60"/>
        <w:ind w:firstLine="720"/>
        <w:jc w:val="both"/>
        <w:rPr>
          <w:rFonts w:ascii="Calibri" w:hAnsi="Calibri"/>
          <w:sz w:val="32"/>
          <w:szCs w:val="32"/>
          <w:rtl/>
          <w:lang w:bidi="ar-IQ"/>
        </w:rPr>
      </w:pPr>
      <w:r w:rsidRPr="002E117D">
        <w:rPr>
          <w:rFonts w:ascii="Calibri" w:hAnsi="Calibri" w:hint="cs"/>
          <w:sz w:val="32"/>
          <w:szCs w:val="32"/>
          <w:rtl/>
          <w:lang w:bidi="ar-IQ"/>
        </w:rPr>
        <w:lastRenderedPageBreak/>
        <w:t>وقد ذهب الدكتور إبراهيم السامرائي إلى أنَّ هذا البناءَ سُريانيٌّ فقالَ: "إنَّ بناءَ فاعُول وإنْ استُعملَ في العربية فهو من الأبنيةِ السُّريانية التي استعملها العربُ فأضافوه إلى أبنيتهم فألحقوه بأبنية الآلة تارةً وبأبنية المبالغة تارةً أُخرى"</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34"/>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D156D6">
      <w:pPr>
        <w:spacing w:after="60"/>
        <w:ind w:firstLine="720"/>
        <w:jc w:val="both"/>
        <w:rPr>
          <w:rFonts w:ascii="Calibri" w:hAnsi="Calibri"/>
          <w:sz w:val="32"/>
          <w:szCs w:val="32"/>
          <w:rtl/>
          <w:lang w:bidi="ar-IQ"/>
        </w:rPr>
      </w:pPr>
      <w:r w:rsidRPr="002E117D">
        <w:rPr>
          <w:rFonts w:ascii="Calibri" w:hAnsi="Calibri" w:hint="cs"/>
          <w:sz w:val="32"/>
          <w:szCs w:val="32"/>
          <w:rtl/>
          <w:lang w:bidi="ar-IQ"/>
        </w:rPr>
        <w:t>في حين رجَّح الدكتور عامر باهر الحيالي أن يكون من المشترك السامي العام، وأنه أصيل في العربيَّة كما هو أصيلٌ في السُّريانيَّة</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35"/>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D156D6">
      <w:pPr>
        <w:spacing w:after="60"/>
        <w:ind w:firstLine="720"/>
        <w:jc w:val="both"/>
        <w:rPr>
          <w:rFonts w:ascii="Calibri" w:hAnsi="Calibri"/>
          <w:sz w:val="32"/>
          <w:szCs w:val="32"/>
          <w:rtl/>
          <w:lang w:bidi="ar-IQ"/>
        </w:rPr>
      </w:pPr>
      <w:r w:rsidRPr="002E117D">
        <w:rPr>
          <w:rFonts w:ascii="Calibri" w:hAnsi="Calibri" w:hint="cs"/>
          <w:sz w:val="32"/>
          <w:szCs w:val="32"/>
          <w:rtl/>
          <w:lang w:bidi="ar-IQ"/>
        </w:rPr>
        <w:t>ومن الألفاظ التي عدَّها معرَّبةً طائفةٌ جاءَت على بناءِ (فِعْلِيل) مثل: حِلْتِيت</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36"/>
      </w:r>
      <w:r w:rsidRPr="002E117D">
        <w:rPr>
          <w:rFonts w:ascii="Calibri" w:hAnsi="Calibri"/>
          <w:sz w:val="32"/>
          <w:szCs w:val="32"/>
          <w:vertAlign w:val="superscript"/>
          <w:rtl/>
          <w:lang w:bidi="ar-IQ"/>
        </w:rPr>
        <w:t>)</w:t>
      </w:r>
      <w:r w:rsidRPr="002E117D">
        <w:rPr>
          <w:rFonts w:ascii="Calibri" w:hAnsi="Calibri" w:hint="cs"/>
          <w:sz w:val="32"/>
          <w:szCs w:val="32"/>
          <w:rtl/>
          <w:lang w:bidi="ar-IQ"/>
        </w:rPr>
        <w:t>، وسِهرِيز</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37"/>
      </w:r>
      <w:r w:rsidRPr="002E117D">
        <w:rPr>
          <w:rFonts w:ascii="Calibri" w:hAnsi="Calibri"/>
          <w:sz w:val="32"/>
          <w:szCs w:val="32"/>
          <w:vertAlign w:val="superscript"/>
          <w:rtl/>
          <w:lang w:bidi="ar-IQ"/>
        </w:rPr>
        <w:t>)</w:t>
      </w:r>
      <w:r w:rsidRPr="002E117D">
        <w:rPr>
          <w:rFonts w:ascii="Calibri" w:hAnsi="Calibri" w:hint="cs"/>
          <w:sz w:val="32"/>
          <w:szCs w:val="32"/>
          <w:rtl/>
          <w:lang w:bidi="ar-IQ"/>
        </w:rPr>
        <w:t>، ودِهْلِيز</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38"/>
      </w:r>
      <w:r w:rsidRPr="002E117D">
        <w:rPr>
          <w:rFonts w:ascii="Calibri" w:hAnsi="Calibri"/>
          <w:sz w:val="32"/>
          <w:szCs w:val="32"/>
          <w:vertAlign w:val="superscript"/>
          <w:rtl/>
          <w:lang w:bidi="ar-IQ"/>
        </w:rPr>
        <w:t>)</w:t>
      </w:r>
      <w:r w:rsidRPr="002E117D">
        <w:rPr>
          <w:rFonts w:ascii="Calibri" w:hAnsi="Calibri" w:hint="cs"/>
          <w:sz w:val="32"/>
          <w:szCs w:val="32"/>
          <w:rtl/>
          <w:lang w:bidi="ar-IQ"/>
        </w:rPr>
        <w:t>، وسِخْتِيت</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39"/>
      </w:r>
      <w:r w:rsidRPr="002E117D">
        <w:rPr>
          <w:rFonts w:ascii="Calibri" w:hAnsi="Calibri"/>
          <w:sz w:val="32"/>
          <w:szCs w:val="32"/>
          <w:vertAlign w:val="superscript"/>
          <w:rtl/>
          <w:lang w:bidi="ar-IQ"/>
        </w:rPr>
        <w:t>)</w:t>
      </w:r>
      <w:r w:rsidRPr="002E117D">
        <w:rPr>
          <w:rFonts w:ascii="Calibri" w:hAnsi="Calibri" w:hint="cs"/>
          <w:sz w:val="32"/>
          <w:szCs w:val="32"/>
          <w:rtl/>
          <w:lang w:bidi="ar-IQ"/>
        </w:rPr>
        <w:t>، ودِخرِيص</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40"/>
      </w:r>
      <w:r w:rsidRPr="002E117D">
        <w:rPr>
          <w:rFonts w:ascii="Calibri" w:hAnsi="Calibri"/>
          <w:sz w:val="32"/>
          <w:szCs w:val="32"/>
          <w:vertAlign w:val="superscript"/>
          <w:rtl/>
          <w:lang w:bidi="ar-IQ"/>
        </w:rPr>
        <w:t>)</w:t>
      </w:r>
      <w:r w:rsidRPr="002E117D">
        <w:rPr>
          <w:rFonts w:ascii="Calibri" w:hAnsi="Calibri" w:hint="cs"/>
          <w:sz w:val="32"/>
          <w:szCs w:val="32"/>
          <w:rtl/>
          <w:lang w:bidi="ar-IQ"/>
        </w:rPr>
        <w:t>، وسِرقِين</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41"/>
      </w:r>
      <w:r w:rsidRPr="002E117D">
        <w:rPr>
          <w:rFonts w:ascii="Calibri" w:hAnsi="Calibri"/>
          <w:sz w:val="32"/>
          <w:szCs w:val="32"/>
          <w:vertAlign w:val="superscript"/>
          <w:rtl/>
          <w:lang w:bidi="ar-IQ"/>
        </w:rPr>
        <w:t>)</w:t>
      </w:r>
      <w:r w:rsidRPr="002E117D">
        <w:rPr>
          <w:rFonts w:ascii="Calibri" w:hAnsi="Calibri" w:hint="cs"/>
          <w:sz w:val="32"/>
          <w:szCs w:val="32"/>
          <w:rtl/>
          <w:lang w:bidi="ar-IQ"/>
        </w:rPr>
        <w:t>، وقِرطِيط</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42"/>
      </w:r>
      <w:r w:rsidRPr="002E117D">
        <w:rPr>
          <w:rFonts w:ascii="Calibri" w:hAnsi="Calibri"/>
          <w:sz w:val="32"/>
          <w:szCs w:val="32"/>
          <w:vertAlign w:val="superscript"/>
          <w:rtl/>
          <w:lang w:bidi="ar-IQ"/>
        </w:rPr>
        <w:t>)</w:t>
      </w:r>
      <w:r w:rsidRPr="002E117D">
        <w:rPr>
          <w:rFonts w:ascii="Calibri" w:hAnsi="Calibri" w:hint="cs"/>
          <w:sz w:val="32"/>
          <w:szCs w:val="32"/>
          <w:rtl/>
          <w:lang w:bidi="ar-IQ"/>
        </w:rPr>
        <w:t>، وغيرها.</w:t>
      </w:r>
    </w:p>
    <w:p w:rsidR="003516B9" w:rsidRPr="002E117D" w:rsidRDefault="003516B9" w:rsidP="00D156D6">
      <w:pPr>
        <w:spacing w:after="60"/>
        <w:ind w:firstLine="720"/>
        <w:jc w:val="both"/>
        <w:rPr>
          <w:rFonts w:ascii="Calibri" w:hAnsi="Calibri"/>
          <w:sz w:val="32"/>
          <w:szCs w:val="32"/>
          <w:rtl/>
          <w:lang w:bidi="ar-IQ"/>
        </w:rPr>
      </w:pPr>
      <w:r w:rsidRPr="002E117D">
        <w:rPr>
          <w:rFonts w:ascii="Calibri" w:hAnsi="Calibri" w:hint="cs"/>
          <w:sz w:val="32"/>
          <w:szCs w:val="32"/>
          <w:rtl/>
          <w:lang w:bidi="ar-IQ"/>
        </w:rPr>
        <w:t xml:space="preserve">ولا تُمثِّلُ هذه الأبنية كُلَّ ما عدَّهُ الأزهريُّ مُعرَّباً أو دَخيلاً، بل هناك كلماتٌ كثيرةٌ أُخرى قد عُدَّت ضمن  المعرَّب والدَّخيل </w:t>
      </w:r>
      <w:r w:rsidRPr="002E117D">
        <w:rPr>
          <w:rFonts w:ascii="Calibri" w:hAnsi="Calibri"/>
          <w:sz w:val="32"/>
          <w:szCs w:val="32"/>
          <w:rtl/>
          <w:lang w:bidi="ar-IQ"/>
        </w:rPr>
        <w:t>–</w:t>
      </w:r>
      <w:r w:rsidRPr="002E117D">
        <w:rPr>
          <w:rFonts w:ascii="Calibri" w:hAnsi="Calibri" w:hint="cs"/>
          <w:sz w:val="32"/>
          <w:szCs w:val="32"/>
          <w:rtl/>
          <w:lang w:bidi="ar-IQ"/>
        </w:rPr>
        <w:t xml:space="preserve"> مع أنَّ الأزهريَّ لم يذكر سببَ التعريب فيها </w:t>
      </w:r>
      <w:r w:rsidRPr="002E117D">
        <w:rPr>
          <w:rFonts w:ascii="Calibri" w:hAnsi="Calibri"/>
          <w:sz w:val="32"/>
          <w:szCs w:val="32"/>
          <w:rtl/>
          <w:lang w:bidi="ar-IQ"/>
        </w:rPr>
        <w:t>–</w:t>
      </w:r>
      <w:r w:rsidRPr="002E117D">
        <w:rPr>
          <w:rFonts w:ascii="Calibri" w:hAnsi="Calibri" w:hint="cs"/>
          <w:sz w:val="32"/>
          <w:szCs w:val="32"/>
          <w:rtl/>
          <w:lang w:bidi="ar-IQ"/>
        </w:rPr>
        <w:t xml:space="preserve"> لأنَّ بناءَها لا مثيلَ لهُ في العربيَّة، ومِن أمثلتها: قِنطَار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43"/>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والصَّولجان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44"/>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واليَارَجان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45"/>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ويَفرينَج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46"/>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والنَّارجيل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47"/>
      </w:r>
      <w:r w:rsidRPr="002E117D">
        <w:rPr>
          <w:rFonts w:ascii="Calibri" w:hAnsi="Calibri"/>
          <w:sz w:val="32"/>
          <w:szCs w:val="32"/>
          <w:vertAlign w:val="superscript"/>
          <w:rtl/>
          <w:lang w:bidi="ar-IQ"/>
        </w:rPr>
        <w:t>)</w:t>
      </w:r>
      <w:r w:rsidRPr="002E117D">
        <w:rPr>
          <w:rFonts w:ascii="Calibri" w:hAnsi="Calibri" w:hint="cs"/>
          <w:sz w:val="32"/>
          <w:szCs w:val="32"/>
          <w:rtl/>
          <w:lang w:bidi="ar-IQ"/>
        </w:rPr>
        <w:t>، وغيرُها.</w:t>
      </w:r>
    </w:p>
    <w:p w:rsidR="00D156D6" w:rsidRPr="002E117D" w:rsidRDefault="003516B9" w:rsidP="00D156D6">
      <w:pPr>
        <w:spacing w:after="0"/>
        <w:ind w:firstLine="720"/>
        <w:jc w:val="both"/>
        <w:rPr>
          <w:rFonts w:ascii="Calibri" w:hAnsi="Calibri"/>
          <w:sz w:val="32"/>
          <w:szCs w:val="32"/>
          <w:rtl/>
          <w:lang w:bidi="ar-IQ"/>
        </w:rPr>
      </w:pPr>
      <w:r w:rsidRPr="002E117D">
        <w:rPr>
          <w:rFonts w:ascii="Calibri" w:hAnsi="Calibri" w:hint="cs"/>
          <w:sz w:val="32"/>
          <w:szCs w:val="32"/>
          <w:rtl/>
          <w:lang w:bidi="ar-IQ"/>
        </w:rPr>
        <w:lastRenderedPageBreak/>
        <w:t xml:space="preserve">وهذا المقياسُ وإنْ نجحَ في تمييزِ كثيرٍ من الألفاظ المعرَّبة والدَّخيلة، إلاَّ أنَّ هذا لا يعني أنَّ أيَّةَ كلمةٍ على وزنٍ غير سائغ في اللسان العربي معرَّبةٌ أو دخيلةٌ؛ لأنَّها قد تكون موروثةً عن اللُّغة الجزرية الأُمِّ، فضلاً عن ما يقتضيهِ معرفةً بكلِّ كلمات اللُّغةِ التي هي ليست بمقدور أيِّ بشرٍ، فضلاً عن كونه لا يفسحُ المجالَ لوجود شواذَّ في اللُّغة، الأمرُ الذي يتناقضُ وطبيعة أيَّة لُغةٍ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48"/>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D156D6">
      <w:pPr>
        <w:spacing w:before="200" w:after="0"/>
        <w:jc w:val="both"/>
        <w:rPr>
          <w:rFonts w:ascii="Calibri" w:hAnsi="Calibri"/>
          <w:b/>
          <w:bCs/>
          <w:sz w:val="32"/>
          <w:szCs w:val="32"/>
          <w:rtl/>
          <w:lang w:bidi="ar-IQ"/>
        </w:rPr>
      </w:pPr>
      <w:r w:rsidRPr="002E117D">
        <w:rPr>
          <w:rFonts w:ascii="Calibri" w:hAnsi="Calibri" w:hint="cs"/>
          <w:b/>
          <w:bCs/>
          <w:sz w:val="32"/>
          <w:szCs w:val="32"/>
          <w:rtl/>
          <w:lang w:bidi="ar-IQ"/>
        </w:rPr>
        <w:t>رابعاً: مِقياس الدِّراية:</w:t>
      </w:r>
    </w:p>
    <w:p w:rsidR="003516B9" w:rsidRPr="002E117D" w:rsidRDefault="003516B9" w:rsidP="00D156D6">
      <w:pPr>
        <w:spacing w:after="0"/>
        <w:ind w:firstLine="720"/>
        <w:jc w:val="both"/>
        <w:rPr>
          <w:rFonts w:ascii="Calibri" w:hAnsi="Calibri"/>
          <w:sz w:val="32"/>
          <w:szCs w:val="32"/>
          <w:rtl/>
          <w:lang w:bidi="ar-IQ"/>
        </w:rPr>
      </w:pPr>
      <w:r w:rsidRPr="002E117D">
        <w:rPr>
          <w:rFonts w:ascii="Calibri" w:hAnsi="Calibri" w:hint="cs"/>
          <w:sz w:val="32"/>
          <w:szCs w:val="32"/>
          <w:rtl/>
          <w:lang w:bidi="ar-IQ"/>
        </w:rPr>
        <w:t xml:space="preserve">لقد كان الأزهريُّ يتمتّعُ بثقافةٍ لغويةٍ واسعةٍ، وتضَلُّعٍ باللُّغةِ العربية، فضلاً عن ثقافةٍ عامةٍ شملت مختلفَ جوانب العلم والمعرفة، وقد تأتَّى له ذلك من طولِ مُكابدةِ العلم والدراسة، ومجالسة العلماء والسماع عن العرب الفصحاء من خلال مشافهته إيّاهم في البادية إبَّان أسره، ومما تجمَّع من محفوظه من الكلام العربي، ممثلاً بالقرآن الكريم وقراءَاته، والحديث النبوي الشريف، وشعر العرب الفصحاء ونثرهم، ممَّا أكسَبهُ درايةً في اللغة، وتضَلُّعاً بعلُومها، وتعمُّقاً في أسرارها، وإحاطةً بقوانينها وخواصِّها، ومعرفةً لسُننِ العرب في كلامها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49"/>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D156D6">
      <w:pPr>
        <w:spacing w:after="0"/>
        <w:ind w:firstLine="720"/>
        <w:jc w:val="both"/>
        <w:rPr>
          <w:rFonts w:ascii="Calibri" w:hAnsi="Calibri"/>
          <w:sz w:val="32"/>
          <w:szCs w:val="32"/>
          <w:rtl/>
          <w:lang w:bidi="ar-IQ"/>
        </w:rPr>
      </w:pPr>
      <w:r w:rsidRPr="002E117D">
        <w:rPr>
          <w:rFonts w:ascii="Calibri" w:hAnsi="Calibri" w:hint="cs"/>
          <w:sz w:val="32"/>
          <w:szCs w:val="32"/>
          <w:rtl/>
          <w:lang w:bidi="ar-IQ"/>
        </w:rPr>
        <w:t>فقد وجدنا الأزهريَّ يستند كثيراً إلى هذا الجهد الشخصي، والدراية الخاصة في تمييز كثيرٍ من الألفاظ المعرَّبة والدَّخيلة من العربي الفصيح، وكان عادةً ما يُصدِّرُ هذا الجهد بقوله: ((قُلتُ))</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50"/>
      </w:r>
      <w:r w:rsidRPr="002E117D">
        <w:rPr>
          <w:rFonts w:ascii="Calibri" w:hAnsi="Calibri"/>
          <w:sz w:val="32"/>
          <w:szCs w:val="32"/>
          <w:vertAlign w:val="superscript"/>
          <w:rtl/>
          <w:lang w:bidi="ar-IQ"/>
        </w:rPr>
        <w:t>)</w:t>
      </w:r>
      <w:r w:rsidRPr="002E117D">
        <w:rPr>
          <w:rFonts w:ascii="Calibri" w:hAnsi="Calibri" w:hint="cs"/>
          <w:sz w:val="32"/>
          <w:szCs w:val="32"/>
          <w:rtl/>
          <w:lang w:bidi="ar-IQ"/>
        </w:rPr>
        <w:t>، من ذلك قولُه: "قلتُ: العامِصُ معرَّب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51"/>
      </w:r>
      <w:r w:rsidRPr="002E117D">
        <w:rPr>
          <w:rFonts w:ascii="Calibri" w:hAnsi="Calibri"/>
          <w:sz w:val="32"/>
          <w:szCs w:val="32"/>
          <w:vertAlign w:val="superscript"/>
          <w:rtl/>
          <w:lang w:bidi="ar-IQ"/>
        </w:rPr>
        <w:t>)</w:t>
      </w:r>
      <w:r w:rsidRPr="002E117D">
        <w:rPr>
          <w:rFonts w:ascii="Calibri" w:hAnsi="Calibri" w:hint="cs"/>
          <w:sz w:val="32"/>
          <w:szCs w:val="32"/>
          <w:rtl/>
          <w:lang w:bidi="ar-IQ"/>
        </w:rPr>
        <w:t>، وقوله: "قلتُ: وليسَ لا دَهل ولا قَمل من كلام العرب، إنما هما من كلام النَّبَط، يقولون للجَمَلِ قَمَل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52"/>
      </w:r>
      <w:r w:rsidRPr="002E117D">
        <w:rPr>
          <w:rFonts w:ascii="Calibri" w:hAnsi="Calibri"/>
          <w:sz w:val="32"/>
          <w:szCs w:val="32"/>
          <w:vertAlign w:val="superscript"/>
          <w:rtl/>
          <w:lang w:bidi="ar-IQ"/>
        </w:rPr>
        <w:t>)</w:t>
      </w:r>
      <w:r w:rsidRPr="002E117D">
        <w:rPr>
          <w:rFonts w:ascii="Calibri" w:hAnsi="Calibri" w:hint="cs"/>
          <w:sz w:val="32"/>
          <w:szCs w:val="32"/>
          <w:rtl/>
          <w:lang w:bidi="ar-IQ"/>
        </w:rPr>
        <w:t>، وقوله عن (قهرمان): "قلتُ: وهو عندي معرَّب"</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53"/>
      </w:r>
      <w:r w:rsidRPr="002E117D">
        <w:rPr>
          <w:rFonts w:ascii="Calibri" w:hAnsi="Calibri"/>
          <w:sz w:val="32"/>
          <w:szCs w:val="32"/>
          <w:vertAlign w:val="superscript"/>
          <w:rtl/>
          <w:lang w:bidi="ar-IQ"/>
        </w:rPr>
        <w:t>)</w:t>
      </w:r>
      <w:r w:rsidRPr="002E117D">
        <w:rPr>
          <w:rFonts w:ascii="Calibri" w:hAnsi="Calibri" w:hint="cs"/>
          <w:sz w:val="32"/>
          <w:szCs w:val="32"/>
          <w:rtl/>
          <w:lang w:bidi="ar-IQ"/>
        </w:rPr>
        <w:t>، وقوله عن (الفِهرَس): "قلتُ: وليس بعربيِّ محضٍ، ولكنَّه معرَّبٌ"</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54"/>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D156D6">
      <w:pPr>
        <w:spacing w:after="0"/>
        <w:ind w:firstLine="720"/>
        <w:jc w:val="both"/>
        <w:rPr>
          <w:rFonts w:ascii="Calibri" w:hAnsi="Calibri"/>
          <w:sz w:val="32"/>
          <w:szCs w:val="32"/>
          <w:rtl/>
          <w:lang w:bidi="ar-IQ"/>
        </w:rPr>
      </w:pPr>
      <w:r w:rsidRPr="002E117D">
        <w:rPr>
          <w:rFonts w:ascii="Calibri" w:hAnsi="Calibri" w:hint="cs"/>
          <w:sz w:val="32"/>
          <w:szCs w:val="32"/>
          <w:rtl/>
          <w:lang w:bidi="ar-IQ"/>
        </w:rPr>
        <w:t>ويُعزى بُروز هذا الجهد الشخصي للأزهري إلى معيشته مدةً طويلةً بين الأعرابِ الفصحاء في البادية، وهو أسيرٌ بين القرامطة</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55"/>
      </w:r>
      <w:r w:rsidRPr="002E117D">
        <w:rPr>
          <w:rFonts w:ascii="Calibri" w:hAnsi="Calibri"/>
          <w:sz w:val="32"/>
          <w:szCs w:val="32"/>
          <w:vertAlign w:val="superscript"/>
          <w:rtl/>
          <w:lang w:bidi="ar-IQ"/>
        </w:rPr>
        <w:t>)</w:t>
      </w:r>
      <w:r w:rsidRPr="002E117D">
        <w:rPr>
          <w:rFonts w:ascii="Calibri" w:hAnsi="Calibri" w:hint="cs"/>
          <w:sz w:val="32"/>
          <w:szCs w:val="32"/>
          <w:rtl/>
          <w:lang w:bidi="ar-IQ"/>
        </w:rPr>
        <w:t>، وإلى طبيعة العصر الذي عاش فيه (282-370هـــ)، وتنوُّعِ مصادر ثقافته، وتعدُّدِ مشاربها، فضلاً عن حِدَّة مزاجِهِ، وحُبِّهِ للشُهرة، وطموحه الشديد</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56"/>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D156D6">
      <w:pPr>
        <w:spacing w:before="300" w:after="0"/>
        <w:jc w:val="both"/>
        <w:rPr>
          <w:rFonts w:ascii="Calibri" w:hAnsi="Calibri"/>
          <w:b/>
          <w:bCs/>
          <w:sz w:val="32"/>
          <w:szCs w:val="32"/>
          <w:rtl/>
          <w:lang w:bidi="ar-IQ"/>
        </w:rPr>
      </w:pPr>
      <w:r w:rsidRPr="002E117D">
        <w:rPr>
          <w:rFonts w:ascii="Calibri" w:hAnsi="Calibri" w:hint="cs"/>
          <w:b/>
          <w:bCs/>
          <w:sz w:val="32"/>
          <w:szCs w:val="32"/>
          <w:rtl/>
          <w:lang w:bidi="ar-IQ"/>
        </w:rPr>
        <w:t>خامساً: المقياس الظَّنِّي والتخميني والحدسي:</w:t>
      </w:r>
    </w:p>
    <w:p w:rsidR="003516B9" w:rsidRPr="002E117D" w:rsidRDefault="003516B9" w:rsidP="00D156D6">
      <w:pPr>
        <w:spacing w:after="100"/>
        <w:ind w:firstLine="720"/>
        <w:jc w:val="both"/>
        <w:rPr>
          <w:rFonts w:ascii="Calibri" w:hAnsi="Calibri"/>
          <w:sz w:val="32"/>
          <w:szCs w:val="32"/>
          <w:rtl/>
          <w:lang w:bidi="ar-IQ"/>
        </w:rPr>
      </w:pPr>
      <w:r w:rsidRPr="002E117D">
        <w:rPr>
          <w:rFonts w:ascii="Calibri" w:hAnsi="Calibri" w:hint="cs"/>
          <w:sz w:val="32"/>
          <w:szCs w:val="32"/>
          <w:rtl/>
          <w:lang w:bidi="ar-IQ"/>
        </w:rPr>
        <w:lastRenderedPageBreak/>
        <w:t>لعل عدم المعرفة الدقيقة للأزهري بلغات الأُمم الأُخرى فيما إذا استثنينا الفارسيَّة منها، جعلَهُ غير قادرٍ على تأصيلِ كثيرٍ من الألفاظِ، إذ كان قسمٌ كبيرٌ من أحكامه ظنياً حدسياً أكثر منه يقينياً أو ترجيحياً، ومن ذلك قوله: "قال اللَّيث: الهلهلُ السُّمُّ القاتل، قلتُ: ليس كلُّ سُمٍّ يكون قاتلاً يُسمَّى هَلهلاً، ولكنَّ الهلهلَ ضربٌ من السُّموم بعينه يقتلُ من ذاق منه، وإخاله معرَّباً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57"/>
      </w:r>
      <w:r w:rsidRPr="002E117D">
        <w:rPr>
          <w:rFonts w:ascii="Calibri" w:hAnsi="Calibri"/>
          <w:sz w:val="32"/>
          <w:szCs w:val="32"/>
          <w:vertAlign w:val="superscript"/>
          <w:rtl/>
          <w:lang w:bidi="ar-IQ"/>
        </w:rPr>
        <w:t>)</w:t>
      </w:r>
      <w:r w:rsidRPr="002E117D">
        <w:rPr>
          <w:rFonts w:ascii="Calibri" w:hAnsi="Calibri" w:hint="cs"/>
          <w:sz w:val="32"/>
          <w:szCs w:val="32"/>
          <w:rtl/>
          <w:lang w:bidi="ar-IQ"/>
        </w:rPr>
        <w:t>، وقوله: "الطَّيْهُوج: طائرٌ أحسبُه مُعرَّباً، وهو ذكرُ السِّلِّكان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58"/>
      </w:r>
      <w:r w:rsidRPr="002E117D">
        <w:rPr>
          <w:rFonts w:ascii="Calibri" w:hAnsi="Calibri"/>
          <w:sz w:val="32"/>
          <w:szCs w:val="32"/>
          <w:vertAlign w:val="superscript"/>
          <w:rtl/>
          <w:lang w:bidi="ar-IQ"/>
        </w:rPr>
        <w:t>)</w:t>
      </w:r>
      <w:r w:rsidRPr="002E117D">
        <w:rPr>
          <w:rFonts w:ascii="Calibri" w:hAnsi="Calibri" w:hint="cs"/>
          <w:sz w:val="32"/>
          <w:szCs w:val="32"/>
          <w:rtl/>
          <w:lang w:bidi="ar-IQ"/>
        </w:rPr>
        <w:t>، وقوله: "الكَرَفسُ من البُقول معروفٌ، وأحسبُه دخيلاً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59"/>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D156D6">
      <w:pPr>
        <w:spacing w:after="100"/>
        <w:ind w:firstLine="720"/>
        <w:jc w:val="both"/>
        <w:rPr>
          <w:rFonts w:ascii="Calibri" w:hAnsi="Calibri"/>
          <w:sz w:val="32"/>
          <w:szCs w:val="32"/>
          <w:rtl/>
          <w:lang w:bidi="ar-IQ"/>
        </w:rPr>
      </w:pPr>
      <w:r w:rsidRPr="002E117D">
        <w:rPr>
          <w:rFonts w:ascii="Calibri" w:hAnsi="Calibri" w:hint="cs"/>
          <w:sz w:val="32"/>
          <w:szCs w:val="32"/>
          <w:rtl/>
          <w:lang w:bidi="ar-IQ"/>
        </w:rPr>
        <w:t>يَظهرُ من هذه النُّصوصِ أنَّ حُكمَ الأزهريُّ على عدم أصالة هذه الألفاظ يستنِدُ إلى الظنِّ والحُسبانِ، وقد كان هذا نهجُه عندما لا يجدُ مُسوِّغاً لعدِّ كلمةٍ ما معرَّبةً أو دخيلةً، وقد استعمل في ذلك تعابيرَ مختلفةً، من أمثلتها: ((أظنُّه معرَّباً))</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60"/>
      </w:r>
      <w:r w:rsidRPr="002E117D">
        <w:rPr>
          <w:rFonts w:ascii="Calibri" w:hAnsi="Calibri"/>
          <w:sz w:val="32"/>
          <w:szCs w:val="32"/>
          <w:vertAlign w:val="superscript"/>
          <w:rtl/>
          <w:lang w:bidi="ar-IQ"/>
        </w:rPr>
        <w:t>)</w:t>
      </w:r>
      <w:r w:rsidRPr="002E117D">
        <w:rPr>
          <w:rFonts w:ascii="Calibri" w:hAnsi="Calibri" w:hint="cs"/>
          <w:sz w:val="32"/>
          <w:szCs w:val="32"/>
          <w:rtl/>
          <w:lang w:bidi="ar-IQ"/>
        </w:rPr>
        <w:t>، و((أحسبها نبطيَّة))</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61"/>
      </w:r>
      <w:r w:rsidRPr="002E117D">
        <w:rPr>
          <w:rFonts w:ascii="Calibri" w:hAnsi="Calibri"/>
          <w:sz w:val="32"/>
          <w:szCs w:val="32"/>
          <w:vertAlign w:val="superscript"/>
          <w:rtl/>
          <w:lang w:bidi="ar-IQ"/>
        </w:rPr>
        <w:t>)</w:t>
      </w:r>
      <w:r w:rsidRPr="002E117D">
        <w:rPr>
          <w:rFonts w:ascii="Calibri" w:hAnsi="Calibri" w:hint="cs"/>
          <w:sz w:val="32"/>
          <w:szCs w:val="32"/>
          <w:rtl/>
          <w:lang w:bidi="ar-IQ"/>
        </w:rPr>
        <w:t>، و((لا أراه عربيّاً محضاً))</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62"/>
      </w:r>
      <w:r w:rsidRPr="002E117D">
        <w:rPr>
          <w:rFonts w:ascii="Calibri" w:hAnsi="Calibri"/>
          <w:sz w:val="32"/>
          <w:szCs w:val="32"/>
          <w:vertAlign w:val="superscript"/>
          <w:rtl/>
          <w:lang w:bidi="ar-IQ"/>
        </w:rPr>
        <w:t>)</w:t>
      </w:r>
      <w:r w:rsidRPr="002E117D">
        <w:rPr>
          <w:rFonts w:ascii="Calibri" w:hAnsi="Calibri" w:hint="cs"/>
          <w:sz w:val="32"/>
          <w:szCs w:val="32"/>
          <w:rtl/>
          <w:lang w:bidi="ar-IQ"/>
        </w:rPr>
        <w:t>، و((أظُنُّه دخيلاً من كلام العجم))</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63"/>
      </w:r>
      <w:r w:rsidRPr="002E117D">
        <w:rPr>
          <w:rFonts w:ascii="Calibri" w:hAnsi="Calibri"/>
          <w:sz w:val="32"/>
          <w:szCs w:val="32"/>
          <w:vertAlign w:val="superscript"/>
          <w:rtl/>
          <w:lang w:bidi="ar-IQ"/>
        </w:rPr>
        <w:t>)</w:t>
      </w:r>
      <w:r w:rsidRPr="002E117D">
        <w:rPr>
          <w:rFonts w:ascii="Calibri" w:hAnsi="Calibri" w:hint="cs"/>
          <w:sz w:val="32"/>
          <w:szCs w:val="32"/>
          <w:rtl/>
          <w:lang w:bidi="ar-IQ"/>
        </w:rPr>
        <w:t>، و((أراها قبطيَّةً))</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64"/>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و((إخاله معرَّباً))</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65"/>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و((أحسبها يونانيَّةً))</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66"/>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و((أُراها فارسيَّةً معرَّبةً))</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67"/>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وغير ذلك.</w:t>
      </w:r>
    </w:p>
    <w:p w:rsidR="003516B9" w:rsidRDefault="003516B9" w:rsidP="00D156D6">
      <w:pPr>
        <w:spacing w:after="100"/>
        <w:ind w:firstLine="720"/>
        <w:jc w:val="both"/>
        <w:rPr>
          <w:rFonts w:ascii="Calibri" w:hAnsi="Calibri"/>
          <w:sz w:val="32"/>
          <w:szCs w:val="32"/>
          <w:rtl/>
          <w:lang w:bidi="ar-IQ"/>
        </w:rPr>
      </w:pPr>
      <w:r w:rsidRPr="002E117D">
        <w:rPr>
          <w:rFonts w:ascii="Calibri" w:hAnsi="Calibri" w:hint="cs"/>
          <w:sz w:val="32"/>
          <w:szCs w:val="32"/>
          <w:rtl/>
          <w:lang w:bidi="ar-IQ"/>
        </w:rPr>
        <w:t>وقد يصعبُ عليه تحديد نسبة اللفظ المعرَّب أو الدَّخيل إلى لغته الأصلية، كقوله عن (الفُهر): "كلمة نبطيَّة أو عبرانية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68"/>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وقوله: "الهيول:الهباءُ المنبثُّ، بالعبراني، أو بالروميَّة"</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69"/>
      </w:r>
      <w:r w:rsidRPr="002E117D">
        <w:rPr>
          <w:rFonts w:ascii="Calibri" w:hAnsi="Calibri"/>
          <w:sz w:val="32"/>
          <w:szCs w:val="32"/>
          <w:vertAlign w:val="superscript"/>
          <w:rtl/>
          <w:lang w:bidi="ar-IQ"/>
        </w:rPr>
        <w:t>)</w:t>
      </w:r>
      <w:r w:rsidRPr="002E117D">
        <w:rPr>
          <w:rFonts w:ascii="Calibri" w:hAnsi="Calibri" w:hint="cs"/>
          <w:sz w:val="32"/>
          <w:szCs w:val="32"/>
          <w:rtl/>
          <w:lang w:bidi="ar-IQ"/>
        </w:rPr>
        <w:t>، كما قد يعجزُ أحياناً عن تأصيل اللفظ فيقول عنه: "لا أدري ما أصلُه في كلام العرب"</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70"/>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w:t>
      </w:r>
    </w:p>
    <w:p w:rsidR="00D4144B" w:rsidRDefault="00D4144B" w:rsidP="00D156D6">
      <w:pPr>
        <w:spacing w:after="100"/>
        <w:ind w:firstLine="720"/>
        <w:jc w:val="both"/>
        <w:rPr>
          <w:rFonts w:ascii="Calibri" w:hAnsi="Calibri"/>
          <w:sz w:val="32"/>
          <w:szCs w:val="32"/>
          <w:rtl/>
          <w:lang w:bidi="ar-IQ"/>
        </w:rPr>
      </w:pPr>
    </w:p>
    <w:p w:rsidR="00D4144B" w:rsidRDefault="00D4144B" w:rsidP="00D156D6">
      <w:pPr>
        <w:spacing w:after="100"/>
        <w:ind w:firstLine="720"/>
        <w:jc w:val="both"/>
        <w:rPr>
          <w:rFonts w:ascii="Calibri" w:hAnsi="Calibri"/>
          <w:sz w:val="32"/>
          <w:szCs w:val="32"/>
          <w:rtl/>
          <w:lang w:bidi="ar-IQ"/>
        </w:rPr>
      </w:pPr>
    </w:p>
    <w:p w:rsidR="00D4144B" w:rsidRPr="002E117D" w:rsidRDefault="00D4144B" w:rsidP="00D156D6">
      <w:pPr>
        <w:spacing w:after="100"/>
        <w:ind w:firstLine="720"/>
        <w:jc w:val="both"/>
        <w:rPr>
          <w:rFonts w:ascii="Calibri" w:hAnsi="Calibri"/>
          <w:sz w:val="32"/>
          <w:szCs w:val="32"/>
          <w:rtl/>
          <w:lang w:bidi="ar-IQ"/>
        </w:rPr>
      </w:pPr>
    </w:p>
    <w:p w:rsidR="000A304F" w:rsidRDefault="000A304F" w:rsidP="00D156D6">
      <w:pPr>
        <w:spacing w:after="100"/>
        <w:ind w:firstLine="720"/>
        <w:jc w:val="both"/>
        <w:rPr>
          <w:rFonts w:ascii="Calibri" w:hAnsi="Calibri"/>
          <w:sz w:val="32"/>
          <w:szCs w:val="32"/>
          <w:rtl/>
          <w:lang w:bidi="ar-IQ"/>
        </w:rPr>
      </w:pPr>
    </w:p>
    <w:p w:rsidR="000A304F" w:rsidRDefault="000A304F" w:rsidP="00D156D6">
      <w:pPr>
        <w:spacing w:after="100"/>
        <w:ind w:firstLine="720"/>
        <w:jc w:val="both"/>
        <w:rPr>
          <w:rFonts w:ascii="Calibri" w:hAnsi="Calibri"/>
          <w:sz w:val="32"/>
          <w:szCs w:val="32"/>
          <w:rtl/>
          <w:lang w:bidi="ar-IQ"/>
        </w:rPr>
      </w:pPr>
    </w:p>
    <w:p w:rsidR="000A304F" w:rsidRDefault="000A304F" w:rsidP="00D156D6">
      <w:pPr>
        <w:spacing w:after="100"/>
        <w:ind w:firstLine="720"/>
        <w:jc w:val="both"/>
        <w:rPr>
          <w:rFonts w:ascii="Calibri" w:hAnsi="Calibri"/>
          <w:sz w:val="32"/>
          <w:szCs w:val="32"/>
          <w:rtl/>
          <w:lang w:bidi="ar-IQ"/>
        </w:rPr>
      </w:pPr>
    </w:p>
    <w:p w:rsidR="003516B9" w:rsidRPr="002E117D" w:rsidRDefault="003516B9" w:rsidP="00D156D6">
      <w:pPr>
        <w:spacing w:after="100"/>
        <w:ind w:firstLine="720"/>
        <w:jc w:val="both"/>
        <w:rPr>
          <w:rFonts w:ascii="Calibri" w:hAnsi="Calibri"/>
          <w:sz w:val="32"/>
          <w:szCs w:val="32"/>
          <w:rtl/>
          <w:lang w:bidi="ar-IQ"/>
        </w:rPr>
      </w:pPr>
      <w:r w:rsidRPr="002E117D">
        <w:rPr>
          <w:rFonts w:ascii="Calibri" w:hAnsi="Calibri" w:hint="cs"/>
          <w:sz w:val="32"/>
          <w:szCs w:val="32"/>
          <w:rtl/>
          <w:lang w:bidi="ar-IQ"/>
        </w:rPr>
        <w:t>أو يحتارُ في إقراره أصالةَ عُروبة مجموعةٍ من الألفاظ من عدمها، فيتركها هكذا دون حسمٍ، كقوله: "البَختُ: الجَدُّ معروفٌ، ولا أدري أعربيٌّ هو أم لا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71"/>
      </w:r>
      <w:r w:rsidRPr="002E117D">
        <w:rPr>
          <w:rFonts w:ascii="Calibri" w:hAnsi="Calibri"/>
          <w:sz w:val="32"/>
          <w:szCs w:val="32"/>
          <w:vertAlign w:val="superscript"/>
          <w:rtl/>
          <w:lang w:bidi="ar-IQ"/>
        </w:rPr>
        <w:t>)</w:t>
      </w:r>
      <w:r w:rsidRPr="002E117D">
        <w:rPr>
          <w:rFonts w:ascii="Calibri" w:hAnsi="Calibri" w:hint="cs"/>
          <w:sz w:val="32"/>
          <w:szCs w:val="32"/>
          <w:rtl/>
          <w:lang w:bidi="ar-IQ"/>
        </w:rPr>
        <w:t>، وقوله: "الزاغُ: هذا الطائرُ، وجمعهُ: الزِّيغان، ولا أدري أعربيٌّ أم مُعرَّبٌ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72"/>
      </w:r>
      <w:r w:rsidRPr="002E117D">
        <w:rPr>
          <w:rFonts w:ascii="Calibri" w:hAnsi="Calibri"/>
          <w:sz w:val="32"/>
          <w:szCs w:val="32"/>
          <w:vertAlign w:val="superscript"/>
          <w:rtl/>
          <w:lang w:bidi="ar-IQ"/>
        </w:rPr>
        <w:t>)</w:t>
      </w:r>
      <w:r w:rsidRPr="002E117D">
        <w:rPr>
          <w:rFonts w:ascii="Calibri" w:hAnsi="Calibri" w:hint="cs"/>
          <w:sz w:val="32"/>
          <w:szCs w:val="32"/>
          <w:rtl/>
          <w:lang w:bidi="ar-IQ"/>
        </w:rPr>
        <w:t>، وقوله: "الرُّفوجُ: أصلُ كرب النخلِ، ولا أدري أعربيٌّ أم دخيلٌ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73"/>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D156D6">
      <w:pPr>
        <w:spacing w:after="100"/>
        <w:ind w:firstLine="720"/>
        <w:jc w:val="both"/>
        <w:rPr>
          <w:rFonts w:ascii="Calibri" w:hAnsi="Calibri"/>
          <w:sz w:val="32"/>
          <w:szCs w:val="32"/>
          <w:rtl/>
          <w:lang w:bidi="ar-IQ"/>
        </w:rPr>
      </w:pPr>
      <w:r w:rsidRPr="002E117D">
        <w:rPr>
          <w:rFonts w:ascii="Calibri" w:hAnsi="Calibri" w:hint="cs"/>
          <w:sz w:val="32"/>
          <w:szCs w:val="32"/>
          <w:rtl/>
          <w:lang w:bidi="ar-IQ"/>
        </w:rPr>
        <w:t>كما لم تخلُ أحكامُه من الإشارة إلى المشترك بين اللُّغاتِ بمثل قوله: "قال اللَّيثُ: القوسُ معروفةٌ عجميَّةٌ وعربيَّةٌ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74"/>
      </w:r>
      <w:r w:rsidRPr="002E117D">
        <w:rPr>
          <w:rFonts w:ascii="Calibri" w:hAnsi="Calibri"/>
          <w:sz w:val="32"/>
          <w:szCs w:val="32"/>
          <w:vertAlign w:val="superscript"/>
          <w:rtl/>
          <w:lang w:bidi="ar-IQ"/>
        </w:rPr>
        <w:t>)</w:t>
      </w:r>
      <w:r w:rsidRPr="002E117D">
        <w:rPr>
          <w:rFonts w:ascii="Calibri" w:hAnsi="Calibri" w:hint="cs"/>
          <w:sz w:val="32"/>
          <w:szCs w:val="32"/>
          <w:rtl/>
          <w:lang w:bidi="ar-IQ"/>
        </w:rPr>
        <w:t>، وقوله: "قال أبو عبيدة في قولهم: ليس له زَوْر، أي ليس له قوةٌ ولا رأيٌ، وحبلٌ له زَوْر؛ أي قوة قال: وهذا وفاقٌ وقعَ بين العربية والفارسيَّة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75"/>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D156D6" w:rsidRPr="00D156D6" w:rsidRDefault="003516B9" w:rsidP="00D156D6">
      <w:pPr>
        <w:spacing w:after="100"/>
        <w:ind w:firstLine="720"/>
        <w:jc w:val="both"/>
        <w:rPr>
          <w:rFonts w:ascii="Calibri" w:hAnsi="Calibri"/>
          <w:sz w:val="32"/>
          <w:szCs w:val="32"/>
          <w:rtl/>
          <w:lang w:bidi="ar-IQ"/>
        </w:rPr>
      </w:pPr>
      <w:r w:rsidRPr="002E117D">
        <w:rPr>
          <w:rFonts w:ascii="Calibri" w:hAnsi="Calibri" w:hint="cs"/>
          <w:sz w:val="32"/>
          <w:szCs w:val="32"/>
          <w:rtl/>
          <w:lang w:bidi="ar-IQ"/>
        </w:rPr>
        <w:t xml:space="preserve">وقد استطاع الأزهري بهذه المقاييس التي استند إليها أنْ يُميِّز كثيراً من الألفاظ المعرَّبة والدَّخيلة، فأثبتَ صحةَ بعضها، وشكَّ في بعضها الآخر، ورجَّح بين العربية والأعجميَّة في بعضٍ ثالثٍ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76"/>
      </w:r>
      <w:r w:rsidRPr="002E117D">
        <w:rPr>
          <w:rFonts w:ascii="Calibri" w:hAnsi="Calibri"/>
          <w:sz w:val="32"/>
          <w:szCs w:val="32"/>
          <w:vertAlign w:val="superscript"/>
          <w:rtl/>
          <w:lang w:bidi="ar-IQ"/>
        </w:rPr>
        <w:t>)</w:t>
      </w:r>
      <w:r w:rsidRPr="002E117D">
        <w:rPr>
          <w:rFonts w:ascii="Calibri" w:hAnsi="Calibri" w:hint="cs"/>
          <w:sz w:val="32"/>
          <w:szCs w:val="32"/>
          <w:rtl/>
          <w:lang w:bidi="ar-IQ"/>
        </w:rPr>
        <w:t>، ومع هذا لا يمكن لهذه المقاييس أن تستغرق الألفاظ المعرَّبة والدَّخيلة جميعاً، "بل يبقى أحياناً لكلِّ لفظةٍ قانُونها الخاصُّ وطبيعتُها المتفرِّدة، ولا سبيلَ إلى تحصيل ذلك كلِّه إلا بالدُّربة والدأْبِ والمثابرة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77"/>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D156D6" w:rsidRDefault="003516B9" w:rsidP="00C65A0E">
      <w:pPr>
        <w:spacing w:after="100"/>
        <w:rPr>
          <w:rFonts w:ascii="Calibri" w:hAnsi="Calibri" w:cs="PT Bold Heading"/>
          <w:sz w:val="32"/>
          <w:szCs w:val="32"/>
          <w:rtl/>
          <w:lang w:bidi="ar-IQ"/>
        </w:rPr>
      </w:pPr>
      <w:r w:rsidRPr="00D156D6">
        <w:rPr>
          <w:rFonts w:ascii="Calibri" w:hAnsi="Calibri" w:cs="PT Bold Heading" w:hint="cs"/>
          <w:sz w:val="32"/>
          <w:szCs w:val="32"/>
          <w:rtl/>
          <w:lang w:bidi="ar-IQ"/>
        </w:rPr>
        <w:t>المبحث الثالث: مُصطلحاته:</w:t>
      </w:r>
    </w:p>
    <w:p w:rsidR="003516B9" w:rsidRPr="002E117D" w:rsidRDefault="003516B9" w:rsidP="00D156D6">
      <w:pPr>
        <w:spacing w:after="100"/>
        <w:ind w:firstLine="720"/>
        <w:jc w:val="both"/>
        <w:rPr>
          <w:rFonts w:ascii="Calibri" w:hAnsi="Calibri"/>
          <w:sz w:val="32"/>
          <w:szCs w:val="32"/>
          <w:rtl/>
          <w:lang w:bidi="ar-IQ"/>
        </w:rPr>
      </w:pPr>
      <w:r w:rsidRPr="002E117D">
        <w:rPr>
          <w:rFonts w:ascii="Calibri" w:hAnsi="Calibri" w:hint="cs"/>
          <w:sz w:val="32"/>
          <w:szCs w:val="32"/>
          <w:rtl/>
          <w:lang w:bidi="ar-IQ"/>
        </w:rPr>
        <w:t xml:space="preserve">مِن المعروف أنَّ كل حقلٍ من حقول المعرفة يستدعي استعمال مجموعةٍ من المصطلحات التي تخدم مضمونه العلمي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78"/>
      </w:r>
      <w:r w:rsidRPr="002E117D">
        <w:rPr>
          <w:rFonts w:ascii="Calibri" w:hAnsi="Calibri"/>
          <w:sz w:val="32"/>
          <w:szCs w:val="32"/>
          <w:vertAlign w:val="superscript"/>
          <w:rtl/>
          <w:lang w:bidi="ar-IQ"/>
        </w:rPr>
        <w:t>)</w:t>
      </w:r>
      <w:r w:rsidRPr="002E117D">
        <w:rPr>
          <w:rFonts w:ascii="Calibri" w:hAnsi="Calibri" w:hint="cs"/>
          <w:sz w:val="32"/>
          <w:szCs w:val="32"/>
          <w:rtl/>
          <w:lang w:bidi="ar-IQ"/>
        </w:rPr>
        <w:t>، ومن هنا كانت الضرورة المنهجية تقتضي توضيح مفهوم مصطلحات المعرَّب والدَّخيل والأعجمي عند الأزهريِّ، بكونها مصطلحاتٍ استقرَّ عليها الدرسُ اللغوي في ظاهرة الاقتراض أو التعريب.</w:t>
      </w:r>
    </w:p>
    <w:p w:rsidR="003516B9" w:rsidRPr="002E117D" w:rsidRDefault="003516B9" w:rsidP="00D156D6">
      <w:pPr>
        <w:spacing w:after="100"/>
        <w:ind w:firstLine="720"/>
        <w:jc w:val="both"/>
        <w:rPr>
          <w:rFonts w:ascii="Calibri" w:hAnsi="Calibri"/>
          <w:sz w:val="32"/>
          <w:szCs w:val="32"/>
          <w:rtl/>
          <w:lang w:bidi="ar-IQ"/>
        </w:rPr>
      </w:pPr>
      <w:r w:rsidRPr="002E117D">
        <w:rPr>
          <w:rFonts w:ascii="Calibri" w:hAnsi="Calibri" w:hint="cs"/>
          <w:sz w:val="32"/>
          <w:szCs w:val="32"/>
          <w:rtl/>
          <w:lang w:bidi="ar-IQ"/>
        </w:rPr>
        <w:lastRenderedPageBreak/>
        <w:t>لقد تبيَّن لنا من خلال الاستقراء أنَّ الأزهريَّ استعمل مصطلح المعرَّبِ وما اشتُقّ من لفظه في (123) موضعاً، واستعمل مصطلح الدَّخيل في (28) موضعاً، وجمع بينهما في (11) موضعاً، أما مصطلح الأعجمي فقد استعمله في (15) موضعاً.</w:t>
      </w:r>
    </w:p>
    <w:p w:rsidR="003516B9" w:rsidRPr="002E117D" w:rsidRDefault="003516B9" w:rsidP="00D156D6">
      <w:pPr>
        <w:spacing w:after="100"/>
        <w:ind w:firstLine="720"/>
        <w:jc w:val="both"/>
        <w:rPr>
          <w:rFonts w:ascii="Calibri" w:hAnsi="Calibri"/>
          <w:sz w:val="32"/>
          <w:szCs w:val="32"/>
          <w:rtl/>
          <w:lang w:bidi="ar-IQ"/>
        </w:rPr>
      </w:pPr>
      <w:r w:rsidRPr="002E117D">
        <w:rPr>
          <w:rFonts w:ascii="Calibri" w:hAnsi="Calibri" w:hint="cs"/>
          <w:sz w:val="32"/>
          <w:szCs w:val="32"/>
          <w:rtl/>
          <w:lang w:bidi="ar-IQ"/>
        </w:rPr>
        <w:t>وبدا لنا أنه لم يستعمل المعرَّب في المواضع التي وردَ فيها في غير مفهومه الشائع عند اللغويين من أنَّه اللفظ الأجنبي المقترض الذي طرأ عليه تغيير حين نُقِل من لغته الأُم، ويُمكن أن يتأَكَّد هذا المفهوم من خلال الألفاظ التي نصَّ الأزهري على أنها معرَّبةٌ، مُنوِّهاً بالتغييرات التي لحقتها بسبب التعريب، كقوله: "قال بعضهم: العراقُ معرَّبٌ، وأصله إيران فعرَّبته العرب فقالت: عراق"</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79"/>
      </w:r>
      <w:r w:rsidRPr="002E117D">
        <w:rPr>
          <w:rFonts w:ascii="Calibri" w:hAnsi="Calibri"/>
          <w:sz w:val="32"/>
          <w:szCs w:val="32"/>
          <w:vertAlign w:val="superscript"/>
          <w:rtl/>
          <w:lang w:bidi="ar-IQ"/>
        </w:rPr>
        <w:t>)</w:t>
      </w:r>
      <w:r w:rsidRPr="002E117D">
        <w:rPr>
          <w:rFonts w:ascii="Calibri" w:hAnsi="Calibri" w:hint="cs"/>
          <w:sz w:val="32"/>
          <w:szCs w:val="32"/>
          <w:rtl/>
          <w:lang w:bidi="ar-IQ"/>
        </w:rPr>
        <w:t>، وقوله: "عن أبي زيد قال: هيتَ لك بالعبرانية هَيتالَج، أي تعاله، أعربه القرآن"</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80"/>
      </w:r>
      <w:r w:rsidRPr="002E117D">
        <w:rPr>
          <w:rFonts w:ascii="Calibri" w:hAnsi="Calibri"/>
          <w:sz w:val="32"/>
          <w:szCs w:val="32"/>
          <w:vertAlign w:val="superscript"/>
          <w:rtl/>
          <w:lang w:bidi="ar-IQ"/>
        </w:rPr>
        <w:t>)</w:t>
      </w:r>
      <w:r w:rsidRPr="002E117D">
        <w:rPr>
          <w:rFonts w:ascii="Calibri" w:hAnsi="Calibri" w:hint="cs"/>
          <w:sz w:val="32"/>
          <w:szCs w:val="32"/>
          <w:rtl/>
          <w:lang w:bidi="ar-IQ"/>
        </w:rPr>
        <w:t>، وقوله: "قال الليث: الخِيد: فارسيَّة حوَّلوا الذال دالاً فأَعربوه"</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81"/>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D156D6">
      <w:pPr>
        <w:spacing w:after="100"/>
        <w:ind w:firstLine="720"/>
        <w:jc w:val="both"/>
        <w:rPr>
          <w:rFonts w:ascii="Calibri" w:hAnsi="Calibri"/>
          <w:sz w:val="32"/>
          <w:szCs w:val="32"/>
          <w:rtl/>
          <w:lang w:bidi="ar-IQ"/>
        </w:rPr>
      </w:pPr>
      <w:r w:rsidRPr="002E117D">
        <w:rPr>
          <w:rFonts w:ascii="Calibri" w:hAnsi="Calibri" w:hint="cs"/>
          <w:sz w:val="32"/>
          <w:szCs w:val="32"/>
          <w:rtl/>
          <w:lang w:bidi="ar-IQ"/>
        </w:rPr>
        <w:t>ولعلَّ قوله: "قال أبو عُبيد: المسيحُ عيسى أصله بالعبرانية مَشيحا، فعُرِّب وغُيِّر، كما قيل مُوسى، وأصله مُوشى"</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82"/>
      </w:r>
      <w:r w:rsidRPr="002E117D">
        <w:rPr>
          <w:rFonts w:ascii="Calibri" w:hAnsi="Calibri"/>
          <w:sz w:val="32"/>
          <w:szCs w:val="32"/>
          <w:vertAlign w:val="superscript"/>
          <w:rtl/>
          <w:lang w:bidi="ar-IQ"/>
        </w:rPr>
        <w:t>)</w:t>
      </w:r>
      <w:r w:rsidRPr="002E117D">
        <w:rPr>
          <w:rFonts w:ascii="Calibri" w:hAnsi="Calibri" w:hint="cs"/>
          <w:sz w:val="32"/>
          <w:szCs w:val="32"/>
          <w:rtl/>
          <w:lang w:bidi="ar-IQ"/>
        </w:rPr>
        <w:t>، من أوضح الأمثلة على مفهوم التغيير في المعرَّب، وكونه جزءاً من دلالته عند الأزهريِّ.</w:t>
      </w:r>
    </w:p>
    <w:p w:rsidR="003516B9" w:rsidRPr="002E117D" w:rsidRDefault="003516B9" w:rsidP="00D156D6">
      <w:pPr>
        <w:spacing w:after="100"/>
        <w:ind w:firstLine="720"/>
        <w:jc w:val="both"/>
        <w:rPr>
          <w:rFonts w:ascii="Calibri" w:hAnsi="Calibri"/>
          <w:sz w:val="32"/>
          <w:szCs w:val="32"/>
          <w:rtl/>
          <w:lang w:bidi="ar-IQ"/>
        </w:rPr>
      </w:pPr>
      <w:r w:rsidRPr="002E117D">
        <w:rPr>
          <w:rFonts w:ascii="Calibri" w:hAnsi="Calibri" w:hint="cs"/>
          <w:sz w:val="32"/>
          <w:szCs w:val="32"/>
          <w:rtl/>
          <w:lang w:bidi="ar-IQ"/>
        </w:rPr>
        <w:t>أما مصطلح الدَّخيل فيبدو أنَّ مفهومهُ كان واسعاً عند الأزهري، بحيث لم يقتصر كما هو شائع على اللفظ المقترض الذي لم يجر فيه تغييرٌ، وإنما شمِله وشمِل الذي جرى فيه تغييرٌ، أي أنَّه في رأيه "كُلُّ معرَّب دخيلٌ وليس العكس"</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83"/>
      </w:r>
      <w:r w:rsidRPr="002E117D">
        <w:rPr>
          <w:rFonts w:ascii="Calibri" w:hAnsi="Calibri"/>
          <w:sz w:val="32"/>
          <w:szCs w:val="32"/>
          <w:vertAlign w:val="superscript"/>
          <w:rtl/>
          <w:lang w:bidi="ar-IQ"/>
        </w:rPr>
        <w:t>)</w:t>
      </w:r>
      <w:r w:rsidRPr="002E117D">
        <w:rPr>
          <w:rFonts w:ascii="Calibri" w:hAnsi="Calibri" w:hint="cs"/>
          <w:sz w:val="32"/>
          <w:szCs w:val="32"/>
          <w:rtl/>
          <w:lang w:bidi="ar-IQ"/>
        </w:rPr>
        <w:t>، فمن استعماله مصطلح الدَّخيل فيما لم يتغيَّر قولُه: "الكُوخ والكَاخُ: دخيلانِ في العربيَّة، وكأنَّهما مِن كلامِ النَّبط"</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84"/>
      </w:r>
      <w:r w:rsidRPr="002E117D">
        <w:rPr>
          <w:rFonts w:ascii="Calibri" w:hAnsi="Calibri"/>
          <w:sz w:val="32"/>
          <w:szCs w:val="32"/>
          <w:vertAlign w:val="superscript"/>
          <w:rtl/>
          <w:lang w:bidi="ar-IQ"/>
        </w:rPr>
        <w:t>)</w:t>
      </w:r>
      <w:r w:rsidRPr="002E117D">
        <w:rPr>
          <w:rFonts w:ascii="Calibri" w:hAnsi="Calibri" w:hint="cs"/>
          <w:sz w:val="32"/>
          <w:szCs w:val="32"/>
          <w:rtl/>
          <w:lang w:bidi="ar-IQ"/>
        </w:rPr>
        <w:t>، وقولُه: "الزِّنْقِيرُ: قالوا: هو قُلامَةُ الظُفرِ، ويقالُ لهُ الزِّنجير، وكلاهما دخيلٌ، ويقالُ للزِّرنِيخ زِرنِيق وهما دخيلانِ أيضاً"</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85"/>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أما إطلاقُه على الألفاظِ التي غُيِّر فيها، فكقوله: "قالَ اللَّيثُ: الجُلَّسَان: دخيلٌ، وهو بالفارسيَّة </w:t>
      </w:r>
      <w:r w:rsidRPr="002E117D">
        <w:rPr>
          <w:rFonts w:ascii="Calibri" w:hAnsi="Calibri" w:hint="cs"/>
          <w:sz w:val="32"/>
          <w:szCs w:val="32"/>
          <w:rtl/>
          <w:lang w:bidi="ar-IQ"/>
        </w:rPr>
        <w:lastRenderedPageBreak/>
        <w:t>كُلَّشان"</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86"/>
      </w:r>
      <w:r w:rsidRPr="002E117D">
        <w:rPr>
          <w:rFonts w:ascii="Calibri" w:hAnsi="Calibri"/>
          <w:sz w:val="32"/>
          <w:szCs w:val="32"/>
          <w:vertAlign w:val="superscript"/>
          <w:rtl/>
          <w:lang w:bidi="ar-IQ"/>
        </w:rPr>
        <w:t>)</w:t>
      </w:r>
      <w:r w:rsidRPr="002E117D">
        <w:rPr>
          <w:rFonts w:ascii="Calibri" w:hAnsi="Calibri" w:hint="cs"/>
          <w:sz w:val="32"/>
          <w:szCs w:val="32"/>
          <w:rtl/>
          <w:lang w:bidi="ar-IQ"/>
        </w:rPr>
        <w:t>، وقولُه: "قال اللَّيث: الجامُوس: دخيلٌ، و يُجمع جَوامِيس، تُسمِّيه الفُرسُ: كاومِيش"</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87"/>
      </w:r>
      <w:r w:rsidRPr="002E117D">
        <w:rPr>
          <w:rFonts w:ascii="Calibri" w:hAnsi="Calibri"/>
          <w:sz w:val="32"/>
          <w:szCs w:val="32"/>
          <w:vertAlign w:val="superscript"/>
          <w:rtl/>
          <w:lang w:bidi="ar-IQ"/>
        </w:rPr>
        <w:t>)</w:t>
      </w:r>
      <w:r w:rsidRPr="002E117D">
        <w:rPr>
          <w:rFonts w:ascii="Calibri" w:hAnsi="Calibri" w:hint="cs"/>
          <w:sz w:val="32"/>
          <w:szCs w:val="32"/>
          <w:rtl/>
          <w:lang w:bidi="ar-IQ"/>
        </w:rPr>
        <w:t>، وقوله: "قال اللَّيثُ: المَنْجُ إعرابُ المَنْك:، دخيلٌ في العربيَّةِ"</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88"/>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67B66" w:rsidRDefault="00367B66" w:rsidP="00367B66">
      <w:pPr>
        <w:spacing w:after="0"/>
        <w:ind w:firstLine="720"/>
        <w:jc w:val="both"/>
        <w:rPr>
          <w:rFonts w:ascii="Calibri" w:hAnsi="Calibri"/>
          <w:sz w:val="32"/>
          <w:szCs w:val="32"/>
          <w:rtl/>
          <w:lang w:bidi="ar-IQ"/>
        </w:rPr>
      </w:pPr>
    </w:p>
    <w:p w:rsidR="00D156D6" w:rsidRDefault="003516B9" w:rsidP="00367B66">
      <w:pPr>
        <w:spacing w:after="0"/>
        <w:ind w:firstLine="720"/>
        <w:jc w:val="both"/>
        <w:rPr>
          <w:rFonts w:ascii="Calibri" w:hAnsi="Calibri"/>
          <w:sz w:val="32"/>
          <w:szCs w:val="32"/>
          <w:rtl/>
          <w:lang w:bidi="ar-IQ"/>
        </w:rPr>
      </w:pPr>
      <w:r w:rsidRPr="002E117D">
        <w:rPr>
          <w:rFonts w:ascii="Calibri" w:hAnsi="Calibri" w:hint="cs"/>
          <w:sz w:val="32"/>
          <w:szCs w:val="32"/>
          <w:rtl/>
          <w:lang w:bidi="ar-IQ"/>
        </w:rPr>
        <w:t>وعلى هذا فلا تعارُضَ في جمعِه بين المصطلحين في الحكم على الكلمة الواحدةِ، مع المفهوم المتقدِّم لكُلٍّ منهما، كقوله: "الهميَان: دخيلٌ معرَّبٌ"</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89"/>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وقولِه: </w:t>
      </w:r>
    </w:p>
    <w:p w:rsidR="003516B9" w:rsidRPr="002E117D" w:rsidRDefault="003516B9" w:rsidP="00D156D6">
      <w:pPr>
        <w:spacing w:after="0"/>
        <w:ind w:firstLine="720"/>
        <w:jc w:val="both"/>
        <w:rPr>
          <w:rFonts w:ascii="Calibri" w:hAnsi="Calibri"/>
          <w:sz w:val="32"/>
          <w:szCs w:val="32"/>
          <w:rtl/>
          <w:lang w:bidi="ar-IQ"/>
        </w:rPr>
      </w:pPr>
      <w:r w:rsidRPr="002E117D">
        <w:rPr>
          <w:rFonts w:ascii="Calibri" w:hAnsi="Calibri" w:hint="cs"/>
          <w:sz w:val="32"/>
          <w:szCs w:val="32"/>
          <w:rtl/>
          <w:lang w:bidi="ar-IQ"/>
        </w:rPr>
        <w:t>"فُرانِق: دَخِيلٌ مُعرَّبٌ"</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90"/>
      </w:r>
      <w:r w:rsidRPr="002E117D">
        <w:rPr>
          <w:rFonts w:ascii="Calibri" w:hAnsi="Calibri"/>
          <w:sz w:val="32"/>
          <w:szCs w:val="32"/>
          <w:vertAlign w:val="superscript"/>
          <w:rtl/>
          <w:lang w:bidi="ar-IQ"/>
        </w:rPr>
        <w:t>)</w:t>
      </w:r>
      <w:r w:rsidRPr="002E117D">
        <w:rPr>
          <w:rFonts w:ascii="Calibri" w:hAnsi="Calibri" w:hint="cs"/>
          <w:sz w:val="32"/>
          <w:szCs w:val="32"/>
          <w:rtl/>
          <w:lang w:bidi="ar-IQ"/>
        </w:rPr>
        <w:t>، وقولِه: "الكُرَّج: دخيلٌ مُعرَّبٌ لا أصلَ لهُ في العربيّة"</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91"/>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D156D6">
      <w:pPr>
        <w:spacing w:after="0"/>
        <w:ind w:firstLine="720"/>
        <w:jc w:val="both"/>
        <w:rPr>
          <w:rFonts w:ascii="Calibri" w:hAnsi="Calibri"/>
          <w:sz w:val="32"/>
          <w:szCs w:val="32"/>
          <w:rtl/>
          <w:lang w:bidi="ar-IQ"/>
        </w:rPr>
      </w:pPr>
      <w:r w:rsidRPr="002E117D">
        <w:rPr>
          <w:rFonts w:ascii="Calibri" w:hAnsi="Calibri" w:hint="cs"/>
          <w:sz w:val="32"/>
          <w:szCs w:val="32"/>
          <w:rtl/>
          <w:lang w:bidi="ar-IQ"/>
        </w:rPr>
        <w:t>والمُلاحظُ عليه في الجمع بين المُصطلحين تقديم الدَّخيل على المعرَّب إلاَّ في قولِه: "قال اللَّيثُ: النَّارجيل، هو الجَوز الهنديُّ، قال: وعامَّةُ أهل العراق لا يَهمزونَه، وهو مهموزٌ، قلتُ: وهو معرَّبٌ دخيلٌ"</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92"/>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w:t>
      </w:r>
    </w:p>
    <w:p w:rsidR="003516B9" w:rsidRPr="002E117D" w:rsidRDefault="003516B9" w:rsidP="00D156D6">
      <w:pPr>
        <w:spacing w:after="0"/>
        <w:ind w:firstLine="720"/>
        <w:jc w:val="both"/>
        <w:rPr>
          <w:rFonts w:ascii="Calibri" w:hAnsi="Calibri"/>
          <w:sz w:val="32"/>
          <w:szCs w:val="32"/>
          <w:rtl/>
          <w:lang w:bidi="ar-IQ"/>
        </w:rPr>
      </w:pPr>
      <w:r w:rsidRPr="002E117D">
        <w:rPr>
          <w:rFonts w:ascii="Calibri" w:hAnsi="Calibri" w:hint="cs"/>
          <w:sz w:val="32"/>
          <w:szCs w:val="32"/>
          <w:rtl/>
          <w:lang w:bidi="ar-IQ"/>
        </w:rPr>
        <w:t>فقد "كان حقاً عليه أنْ يقولَ: دخيلٌ مُعرَّبٌ؛ لأنَّ الدَّخالة[ كذا الدُّخول ] مرحلةٌ سابقةٌ للتعريبِ الذي يأتي في المرحلة الثالثة"</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93"/>
      </w:r>
      <w:r w:rsidRPr="002E117D">
        <w:rPr>
          <w:rFonts w:ascii="Calibri" w:hAnsi="Calibri"/>
          <w:sz w:val="32"/>
          <w:szCs w:val="32"/>
          <w:vertAlign w:val="superscript"/>
          <w:rtl/>
          <w:lang w:bidi="ar-IQ"/>
        </w:rPr>
        <w:t>)</w:t>
      </w:r>
      <w:r w:rsidRPr="002E117D">
        <w:rPr>
          <w:rFonts w:ascii="Calibri" w:hAnsi="Calibri" w:hint="cs"/>
          <w:sz w:val="32"/>
          <w:szCs w:val="32"/>
          <w:rtl/>
          <w:lang w:bidi="ar-IQ"/>
        </w:rPr>
        <w:t>، إذ إنَّ الترتيب المنطقي لهذه المصطلحات هو أعجميٌّ أولاً، فدخِيلٌ ثانياً، ثُمَّ معرَّبٌ ثالثاً، كما في قوله: "جَمَلٌ بُختِيٌّ وناقةٌ بُختِيَّةٌ: وهو أعجميٌّ دَخيلٌ عرَّبتْهُ العربُ"</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94"/>
      </w:r>
      <w:r w:rsidRPr="002E117D">
        <w:rPr>
          <w:rFonts w:ascii="Calibri" w:hAnsi="Calibri"/>
          <w:sz w:val="32"/>
          <w:szCs w:val="32"/>
          <w:vertAlign w:val="superscript"/>
          <w:rtl/>
          <w:lang w:bidi="ar-IQ"/>
        </w:rPr>
        <w:t>)</w:t>
      </w:r>
      <w:r w:rsidRPr="002E117D">
        <w:rPr>
          <w:rFonts w:ascii="Calibri" w:hAnsi="Calibri" w:hint="cs"/>
          <w:sz w:val="32"/>
          <w:szCs w:val="32"/>
          <w:rtl/>
          <w:lang w:bidi="ar-IQ"/>
        </w:rPr>
        <w:t>، فأيُّ خرقٍ لهذا التَّرتيبِ قد يُشكِّل خَرقاً في مفهومِ كُلِّ مُصطَلحٍ منها.</w:t>
      </w:r>
    </w:p>
    <w:p w:rsidR="003516B9" w:rsidRDefault="003516B9" w:rsidP="00D156D6">
      <w:pPr>
        <w:spacing w:after="100"/>
        <w:ind w:firstLine="720"/>
        <w:jc w:val="both"/>
        <w:rPr>
          <w:rFonts w:ascii="Calibri" w:hAnsi="Calibri"/>
          <w:sz w:val="32"/>
          <w:szCs w:val="32"/>
          <w:rtl/>
          <w:lang w:bidi="ar-IQ"/>
        </w:rPr>
      </w:pPr>
      <w:r w:rsidRPr="002E117D">
        <w:rPr>
          <w:rFonts w:ascii="Calibri" w:hAnsi="Calibri" w:hint="cs"/>
          <w:sz w:val="32"/>
          <w:szCs w:val="32"/>
          <w:rtl/>
          <w:lang w:bidi="ar-IQ"/>
        </w:rPr>
        <w:t>وكما عُنِيَ الأزهريُّ بالمعرَّبِ والدَّخيل عُنِيَ بالألفاظ التي حكم عليها بأنَّها أعجميَّةٌ، والتي ظهر لنا أنَّ مُعظمَها أسماءُ أعلامٍ، مثل: عِيسى</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95"/>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وجَهَّنَّم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96"/>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وزكريَّا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97"/>
      </w:r>
      <w:r w:rsidRPr="002E117D">
        <w:rPr>
          <w:rFonts w:ascii="Calibri" w:hAnsi="Calibri"/>
          <w:sz w:val="32"/>
          <w:szCs w:val="32"/>
          <w:vertAlign w:val="superscript"/>
          <w:rtl/>
          <w:lang w:bidi="ar-IQ"/>
        </w:rPr>
        <w:t>)</w:t>
      </w:r>
      <w:r w:rsidRPr="002E117D">
        <w:rPr>
          <w:rFonts w:ascii="Calibri" w:hAnsi="Calibri" w:hint="cs"/>
          <w:sz w:val="32"/>
          <w:szCs w:val="32"/>
          <w:rtl/>
          <w:lang w:bidi="ar-IQ"/>
        </w:rPr>
        <w:t>، وجالُوت</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98"/>
      </w:r>
      <w:r w:rsidRPr="002E117D">
        <w:rPr>
          <w:rFonts w:ascii="Calibri" w:hAnsi="Calibri"/>
          <w:sz w:val="32"/>
          <w:szCs w:val="32"/>
          <w:vertAlign w:val="superscript"/>
          <w:rtl/>
          <w:lang w:bidi="ar-IQ"/>
        </w:rPr>
        <w:t>)</w:t>
      </w:r>
      <w:r w:rsidRPr="002E117D">
        <w:rPr>
          <w:rFonts w:ascii="Calibri" w:hAnsi="Calibri" w:hint="cs"/>
          <w:sz w:val="32"/>
          <w:szCs w:val="32"/>
          <w:rtl/>
          <w:lang w:bidi="ar-IQ"/>
        </w:rPr>
        <w:t>، ويأجوج ومأجوج</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199"/>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وأُشْنَاس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200"/>
      </w:r>
      <w:r w:rsidRPr="002E117D">
        <w:rPr>
          <w:rFonts w:ascii="Calibri" w:hAnsi="Calibri"/>
          <w:sz w:val="32"/>
          <w:szCs w:val="32"/>
          <w:vertAlign w:val="superscript"/>
          <w:rtl/>
          <w:lang w:bidi="ar-IQ"/>
        </w:rPr>
        <w:t>)</w:t>
      </w:r>
      <w:r w:rsidRPr="002E117D">
        <w:rPr>
          <w:rFonts w:ascii="Calibri" w:hAnsi="Calibri" w:hint="cs"/>
          <w:sz w:val="32"/>
          <w:szCs w:val="32"/>
          <w:rtl/>
          <w:lang w:bidi="ar-IQ"/>
        </w:rPr>
        <w:t>، وسَاسَان</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201"/>
      </w:r>
      <w:r w:rsidRPr="002E117D">
        <w:rPr>
          <w:rFonts w:ascii="Calibri" w:hAnsi="Calibri"/>
          <w:sz w:val="32"/>
          <w:szCs w:val="32"/>
          <w:vertAlign w:val="superscript"/>
          <w:rtl/>
          <w:lang w:bidi="ar-IQ"/>
        </w:rPr>
        <w:t>)</w:t>
      </w:r>
      <w:r w:rsidRPr="002E117D">
        <w:rPr>
          <w:rFonts w:ascii="Calibri" w:hAnsi="Calibri" w:hint="cs"/>
          <w:sz w:val="32"/>
          <w:szCs w:val="32"/>
          <w:rtl/>
          <w:lang w:bidi="ar-IQ"/>
        </w:rPr>
        <w:t xml:space="preserve">، </w:t>
      </w:r>
      <w:r w:rsidRPr="002E117D">
        <w:rPr>
          <w:rFonts w:ascii="Calibri" w:hAnsi="Calibri" w:hint="cs"/>
          <w:sz w:val="32"/>
          <w:szCs w:val="32"/>
          <w:rtl/>
          <w:lang w:bidi="ar-IQ"/>
        </w:rPr>
        <w:lastRenderedPageBreak/>
        <w:t xml:space="preserve">ومَتّ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202"/>
      </w:r>
      <w:r w:rsidRPr="002E117D">
        <w:rPr>
          <w:rFonts w:ascii="Calibri" w:hAnsi="Calibri"/>
          <w:sz w:val="32"/>
          <w:szCs w:val="32"/>
          <w:vertAlign w:val="superscript"/>
          <w:rtl/>
          <w:lang w:bidi="ar-IQ"/>
        </w:rPr>
        <w:t>)</w:t>
      </w:r>
      <w:r w:rsidRPr="002E117D">
        <w:rPr>
          <w:rFonts w:ascii="Calibri" w:hAnsi="Calibri" w:hint="cs"/>
          <w:sz w:val="32"/>
          <w:szCs w:val="32"/>
          <w:rtl/>
          <w:lang w:bidi="ar-IQ"/>
        </w:rPr>
        <w:t>، وإرم</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203"/>
      </w:r>
      <w:r w:rsidRPr="002E117D">
        <w:rPr>
          <w:rFonts w:ascii="Calibri" w:hAnsi="Calibri"/>
          <w:sz w:val="32"/>
          <w:szCs w:val="32"/>
          <w:vertAlign w:val="superscript"/>
          <w:rtl/>
          <w:lang w:bidi="ar-IQ"/>
        </w:rPr>
        <w:t>)</w:t>
      </w:r>
      <w:r w:rsidRPr="002E117D">
        <w:rPr>
          <w:rFonts w:ascii="Calibri" w:hAnsi="Calibri" w:hint="cs"/>
          <w:sz w:val="32"/>
          <w:szCs w:val="32"/>
          <w:rtl/>
          <w:lang w:bidi="ar-IQ"/>
        </w:rPr>
        <w:t>، وغيرها، وكأنَّ الأزهريُّ قد خَصَّ هذا المصطلح بالأعلام الأجنبيَّة التي دَخَلت مِضمَار العربيَّةِ، والله أعلم.</w:t>
      </w:r>
    </w:p>
    <w:p w:rsidR="00D4144B" w:rsidRPr="002E117D" w:rsidRDefault="00D4144B" w:rsidP="00D156D6">
      <w:pPr>
        <w:spacing w:after="100"/>
        <w:ind w:firstLine="720"/>
        <w:jc w:val="both"/>
        <w:rPr>
          <w:rFonts w:ascii="Calibri" w:hAnsi="Calibri"/>
          <w:sz w:val="32"/>
          <w:szCs w:val="32"/>
          <w:rtl/>
          <w:lang w:bidi="ar-IQ"/>
        </w:rPr>
      </w:pPr>
    </w:p>
    <w:p w:rsidR="003516B9" w:rsidRPr="00D156D6" w:rsidRDefault="003516B9" w:rsidP="00C65A0E">
      <w:pPr>
        <w:spacing w:after="100"/>
        <w:rPr>
          <w:rFonts w:ascii="Calibri" w:hAnsi="Calibri" w:cs="PT Bold Heading"/>
          <w:sz w:val="32"/>
          <w:szCs w:val="32"/>
          <w:rtl/>
          <w:lang w:bidi="ar-IQ"/>
        </w:rPr>
      </w:pPr>
      <w:r w:rsidRPr="00D156D6">
        <w:rPr>
          <w:rFonts w:ascii="Calibri" w:hAnsi="Calibri" w:cs="PT Bold Heading" w:hint="cs"/>
          <w:sz w:val="32"/>
          <w:szCs w:val="32"/>
          <w:rtl/>
          <w:lang w:bidi="ar-IQ"/>
        </w:rPr>
        <w:t>المبحث الرابع: أحكامُه :</w:t>
      </w:r>
    </w:p>
    <w:p w:rsidR="003516B9" w:rsidRPr="002E117D" w:rsidRDefault="003516B9" w:rsidP="00C65A0E">
      <w:pPr>
        <w:spacing w:after="100"/>
        <w:ind w:firstLine="720"/>
        <w:rPr>
          <w:rFonts w:ascii="Calibri" w:hAnsi="Calibri"/>
          <w:sz w:val="32"/>
          <w:szCs w:val="32"/>
          <w:rtl/>
          <w:lang w:bidi="ar-IQ"/>
        </w:rPr>
      </w:pPr>
      <w:r w:rsidRPr="002E117D">
        <w:rPr>
          <w:rFonts w:ascii="Calibri" w:hAnsi="Calibri" w:hint="cs"/>
          <w:sz w:val="32"/>
          <w:szCs w:val="32"/>
          <w:rtl/>
          <w:lang w:bidi="ar-IQ"/>
        </w:rPr>
        <w:t>تنوَّعت الأحكام التي أطلقها الأزهريُّ على الألفاظ المعرَّبة والدَّخيلة، واتَّخذت أشكالاً وصوراً شتَّى، رأينا أنْ نُصنِّفها بحسب الكثرة ذاكرين مع  كل حكم عدد مرات وروده على النحو الآتي</w:t>
      </w:r>
      <w:r w:rsidR="00695D1A">
        <w:rPr>
          <w:rFonts w:ascii="Calibri" w:hAnsi="Calibri" w:hint="cs"/>
          <w:sz w:val="32"/>
          <w:szCs w:val="32"/>
          <w:rtl/>
          <w:lang w:bidi="ar-IQ"/>
        </w:rPr>
        <w:t xml:space="preserve"> </w:t>
      </w:r>
      <w:r w:rsidRPr="002E117D">
        <w:rPr>
          <w:rFonts w:ascii="Calibri" w:hAnsi="Calibri" w:hint="cs"/>
          <w:sz w:val="32"/>
          <w:szCs w:val="32"/>
          <w:rtl/>
          <w:lang w:bidi="ar-IQ"/>
        </w:rPr>
        <w:t>:</w:t>
      </w:r>
    </w:p>
    <w:p w:rsidR="003516B9" w:rsidRPr="002E117D" w:rsidRDefault="003516B9" w:rsidP="00695D1A">
      <w:pPr>
        <w:spacing w:before="200" w:after="0"/>
        <w:jc w:val="both"/>
        <w:rPr>
          <w:rFonts w:ascii="Calibri" w:hAnsi="Calibri"/>
          <w:b/>
          <w:bCs/>
          <w:sz w:val="32"/>
          <w:szCs w:val="32"/>
          <w:rtl/>
          <w:lang w:bidi="ar-IQ"/>
        </w:rPr>
      </w:pPr>
      <w:r w:rsidRPr="002E117D">
        <w:rPr>
          <w:rFonts w:ascii="Calibri" w:hAnsi="Calibri" w:hint="cs"/>
          <w:b/>
          <w:bCs/>
          <w:sz w:val="32"/>
          <w:szCs w:val="32"/>
          <w:rtl/>
          <w:lang w:bidi="ar-IQ"/>
        </w:rPr>
        <w:t>أولاً: الأحكام الاصطلاحية:</w:t>
      </w:r>
    </w:p>
    <w:p w:rsidR="003516B9" w:rsidRPr="002E117D" w:rsidRDefault="003516B9" w:rsidP="00695D1A">
      <w:pPr>
        <w:spacing w:after="100"/>
        <w:ind w:firstLine="720"/>
        <w:jc w:val="both"/>
        <w:rPr>
          <w:rFonts w:ascii="Calibri" w:hAnsi="Calibri"/>
          <w:sz w:val="32"/>
          <w:szCs w:val="32"/>
          <w:rtl/>
          <w:lang w:bidi="ar-IQ"/>
        </w:rPr>
      </w:pPr>
      <w:r w:rsidRPr="002E117D">
        <w:rPr>
          <w:rFonts w:ascii="Calibri" w:hAnsi="Calibri" w:hint="cs"/>
          <w:sz w:val="32"/>
          <w:szCs w:val="32"/>
          <w:rtl/>
          <w:lang w:bidi="ar-IQ"/>
        </w:rPr>
        <w:t>هي الأحكام بالمصطلحات المشهورة في هذا الباب وهي: المعرَّب والدَّخيل والأعجمي، وما اشتُقَّ منها، وهذه الأحكام هي:</w:t>
      </w:r>
    </w:p>
    <w:p w:rsidR="003516B9" w:rsidRPr="002E117D" w:rsidRDefault="003516B9" w:rsidP="00695D1A">
      <w:pPr>
        <w:spacing w:after="100"/>
        <w:ind w:firstLine="720"/>
        <w:jc w:val="both"/>
        <w:rPr>
          <w:rFonts w:ascii="Calibri" w:hAnsi="Calibri"/>
          <w:sz w:val="32"/>
          <w:szCs w:val="32"/>
          <w:rtl/>
          <w:lang w:bidi="ar-IQ"/>
        </w:rPr>
      </w:pPr>
      <w:r w:rsidRPr="002E117D">
        <w:rPr>
          <w:rFonts w:ascii="Calibri" w:hAnsi="Calibri" w:hint="cs"/>
          <w:sz w:val="32"/>
          <w:szCs w:val="32"/>
          <w:rtl/>
          <w:lang w:bidi="ar-IQ"/>
        </w:rPr>
        <w:t>مُعرَّب (70)/ أعرَب وإعراب (24)/ دخيل(23)/ عرَّب(18)/ معرَّبة(11)/ دخيلٌ معرَّب(9)/ أعجميٌّ (8)/ دخيلٌ في العربية (4)/ عجميٌّ (3)/ أعجميَّة (2)/ دخيل أُعرِب (1)/ دخيلان في العربية (1)/ أعجميَّان (1)/ عجميَّة(1)/ أعجميُّ دخيلٌ عرَّبته العرب (1)/ عجميَّة وعربيَّة (1)/ عجميٌّ عرَّبته العرب (1)/ أعجميٌّ وهو دخيل (1)/ مُعرَّب دخيلٌّ(1).</w:t>
      </w:r>
    </w:p>
    <w:p w:rsidR="003516B9" w:rsidRPr="002E117D" w:rsidRDefault="003516B9" w:rsidP="00695D1A">
      <w:pPr>
        <w:spacing w:before="200" w:after="0"/>
        <w:jc w:val="both"/>
        <w:rPr>
          <w:rFonts w:ascii="Calibri" w:hAnsi="Calibri"/>
          <w:b/>
          <w:bCs/>
          <w:sz w:val="32"/>
          <w:szCs w:val="32"/>
          <w:rtl/>
          <w:lang w:bidi="ar-IQ"/>
        </w:rPr>
      </w:pPr>
      <w:r w:rsidRPr="002E117D">
        <w:rPr>
          <w:rFonts w:ascii="Calibri" w:hAnsi="Calibri" w:hint="cs"/>
          <w:b/>
          <w:bCs/>
          <w:sz w:val="32"/>
          <w:szCs w:val="32"/>
          <w:rtl/>
          <w:lang w:bidi="ar-IQ"/>
        </w:rPr>
        <w:t>ثانياً: الأحكام بالمجرورات:</w:t>
      </w:r>
    </w:p>
    <w:p w:rsidR="003516B9" w:rsidRPr="002E117D" w:rsidRDefault="003516B9" w:rsidP="00695D1A">
      <w:pPr>
        <w:spacing w:after="100"/>
        <w:ind w:firstLine="720"/>
        <w:jc w:val="both"/>
        <w:rPr>
          <w:rFonts w:ascii="Calibri" w:hAnsi="Calibri"/>
          <w:sz w:val="32"/>
          <w:szCs w:val="32"/>
          <w:rtl/>
          <w:lang w:bidi="ar-IQ"/>
        </w:rPr>
      </w:pPr>
      <w:r w:rsidRPr="002E117D">
        <w:rPr>
          <w:rFonts w:ascii="Calibri" w:hAnsi="Calibri" w:hint="cs"/>
          <w:sz w:val="32"/>
          <w:szCs w:val="32"/>
          <w:rtl/>
          <w:lang w:bidi="ar-IQ"/>
        </w:rPr>
        <w:t xml:space="preserve"> وهي على قسمين:</w:t>
      </w:r>
    </w:p>
    <w:p w:rsidR="003516B9" w:rsidRPr="002E117D" w:rsidRDefault="003516B9" w:rsidP="00695D1A">
      <w:pPr>
        <w:spacing w:after="100"/>
        <w:jc w:val="both"/>
        <w:rPr>
          <w:rFonts w:ascii="Calibri" w:hAnsi="Calibri"/>
          <w:b/>
          <w:bCs/>
          <w:sz w:val="32"/>
          <w:szCs w:val="32"/>
          <w:lang w:bidi="ar-IQ"/>
        </w:rPr>
      </w:pPr>
      <w:r w:rsidRPr="002E117D">
        <w:rPr>
          <w:rFonts w:ascii="Calibri" w:hAnsi="Calibri" w:hint="cs"/>
          <w:b/>
          <w:bCs/>
          <w:sz w:val="32"/>
          <w:szCs w:val="32"/>
          <w:rtl/>
          <w:lang w:bidi="ar-IQ"/>
        </w:rPr>
        <w:t>1. بالجار والمجرور</w:t>
      </w:r>
    </w:p>
    <w:p w:rsidR="003516B9" w:rsidRPr="002E117D" w:rsidRDefault="003516B9" w:rsidP="00695D1A">
      <w:pPr>
        <w:spacing w:after="100"/>
        <w:ind w:firstLine="720"/>
        <w:jc w:val="both"/>
        <w:rPr>
          <w:rFonts w:ascii="Calibri" w:hAnsi="Calibri"/>
          <w:sz w:val="32"/>
          <w:szCs w:val="32"/>
          <w:lang w:bidi="ar-IQ"/>
        </w:rPr>
      </w:pPr>
      <w:r w:rsidRPr="002E117D">
        <w:rPr>
          <w:rFonts w:ascii="Calibri" w:hAnsi="Calibri" w:hint="cs"/>
          <w:sz w:val="32"/>
          <w:szCs w:val="32"/>
          <w:rtl/>
          <w:lang w:bidi="ar-IQ"/>
        </w:rPr>
        <w:t>بالفارسيَّة (50)/ بالرُّوميَّة (10)/ بالنبطيَّة (9)/ بالسُّريانية (6)/ بالعبرانيَّة (5)/ بالحبشيَّة (2)/ بالهنديَّة (2)/ بالعبراني (1)/ من الفارسيَّة (1)/ من المعرَّب (1).</w:t>
      </w:r>
    </w:p>
    <w:p w:rsidR="003516B9" w:rsidRPr="002E117D" w:rsidRDefault="003516B9" w:rsidP="00695D1A">
      <w:pPr>
        <w:spacing w:after="100"/>
        <w:jc w:val="both"/>
        <w:rPr>
          <w:rFonts w:ascii="Calibri" w:hAnsi="Calibri"/>
          <w:b/>
          <w:bCs/>
          <w:sz w:val="32"/>
          <w:szCs w:val="32"/>
          <w:rtl/>
          <w:lang w:bidi="ar-IQ"/>
        </w:rPr>
      </w:pPr>
      <w:r w:rsidRPr="002E117D">
        <w:rPr>
          <w:rFonts w:ascii="Calibri" w:hAnsi="Calibri" w:hint="cs"/>
          <w:b/>
          <w:bCs/>
          <w:sz w:val="32"/>
          <w:szCs w:val="32"/>
          <w:rtl/>
          <w:lang w:bidi="ar-IQ"/>
        </w:rPr>
        <w:t>2. بالجار والمجرور والمضاف إليه</w:t>
      </w:r>
    </w:p>
    <w:p w:rsidR="003516B9" w:rsidRPr="002E117D" w:rsidRDefault="003516B9" w:rsidP="00695D1A">
      <w:pPr>
        <w:spacing w:after="100"/>
        <w:ind w:firstLine="720"/>
        <w:jc w:val="both"/>
        <w:rPr>
          <w:rFonts w:ascii="Calibri" w:hAnsi="Calibri"/>
          <w:sz w:val="32"/>
          <w:szCs w:val="32"/>
          <w:rtl/>
          <w:lang w:bidi="ar-IQ"/>
        </w:rPr>
      </w:pPr>
      <w:r w:rsidRPr="002E117D">
        <w:rPr>
          <w:rFonts w:ascii="Calibri" w:hAnsi="Calibri" w:hint="cs"/>
          <w:sz w:val="32"/>
          <w:szCs w:val="32"/>
          <w:rtl/>
          <w:lang w:bidi="ar-IQ"/>
        </w:rPr>
        <w:t>من كلام أهل العجم (4)/ بلسان الحبشة (2)/ بلغة الحبش (2)/ بلغة العجم (2)/ في كلام العجم (2)/ بلغة الحبشة (1)/  بلغة أهل خُراسان (1)/ بلغة أفريقيَّة (1)/ بلغة أهل الشام والرُّوم (1)/ بلسان الروم (1)/ بلغة الرُّوم (1)/ بلغة السُّريانيَّة (1)/ بلغة أهل مصر وبربر (1)/ من كلام فارس (1)/ من كلام النَّبط (1).</w:t>
      </w:r>
    </w:p>
    <w:p w:rsidR="003516B9" w:rsidRPr="002E117D" w:rsidRDefault="003516B9" w:rsidP="00695D1A">
      <w:pPr>
        <w:spacing w:before="200" w:after="0"/>
        <w:jc w:val="both"/>
        <w:rPr>
          <w:rFonts w:ascii="Calibri" w:hAnsi="Calibri"/>
          <w:b/>
          <w:bCs/>
          <w:sz w:val="32"/>
          <w:szCs w:val="32"/>
          <w:rtl/>
          <w:lang w:bidi="ar-IQ"/>
        </w:rPr>
      </w:pPr>
      <w:r w:rsidRPr="002E117D">
        <w:rPr>
          <w:rFonts w:ascii="Calibri" w:hAnsi="Calibri" w:hint="cs"/>
          <w:b/>
          <w:bCs/>
          <w:sz w:val="32"/>
          <w:szCs w:val="32"/>
          <w:rtl/>
          <w:lang w:bidi="ar-IQ"/>
        </w:rPr>
        <w:t>ثالثاً: الأحكام المصدَّرة بأداةٍ من أدوات النفي:</w:t>
      </w:r>
    </w:p>
    <w:p w:rsidR="003516B9" w:rsidRPr="002E117D" w:rsidRDefault="003516B9" w:rsidP="00695D1A">
      <w:pPr>
        <w:spacing w:after="100"/>
        <w:ind w:firstLine="720"/>
        <w:jc w:val="both"/>
        <w:rPr>
          <w:rFonts w:ascii="Calibri" w:hAnsi="Calibri"/>
          <w:sz w:val="32"/>
          <w:szCs w:val="32"/>
          <w:rtl/>
          <w:lang w:bidi="ar-IQ"/>
        </w:rPr>
      </w:pPr>
      <w:r w:rsidRPr="002E117D">
        <w:rPr>
          <w:rFonts w:ascii="Calibri" w:hAnsi="Calibri" w:hint="cs"/>
          <w:sz w:val="32"/>
          <w:szCs w:val="32"/>
          <w:rtl/>
          <w:lang w:bidi="ar-IQ"/>
        </w:rPr>
        <w:lastRenderedPageBreak/>
        <w:t>وهي الأحكام التي تصدَّرت بأداة النفي (ليس) أو (لا) أو (ما).</w:t>
      </w:r>
    </w:p>
    <w:p w:rsidR="003516B9" w:rsidRPr="002E117D" w:rsidRDefault="003516B9" w:rsidP="00695D1A">
      <w:pPr>
        <w:spacing w:after="100"/>
        <w:jc w:val="both"/>
        <w:rPr>
          <w:rFonts w:ascii="Calibri" w:hAnsi="Calibri"/>
          <w:b/>
          <w:bCs/>
          <w:sz w:val="32"/>
          <w:szCs w:val="32"/>
          <w:rtl/>
          <w:lang w:bidi="ar-IQ"/>
        </w:rPr>
      </w:pPr>
      <w:r w:rsidRPr="002E117D">
        <w:rPr>
          <w:rFonts w:ascii="Calibri" w:hAnsi="Calibri" w:hint="cs"/>
          <w:b/>
          <w:bCs/>
          <w:sz w:val="32"/>
          <w:szCs w:val="32"/>
          <w:rtl/>
          <w:lang w:bidi="ar-IQ"/>
        </w:rPr>
        <w:t>1. المصدَّرة بـ</w:t>
      </w:r>
      <w:r w:rsidR="00695D1A">
        <w:rPr>
          <w:rFonts w:ascii="Calibri" w:hAnsi="Calibri" w:hint="cs"/>
          <w:b/>
          <w:bCs/>
          <w:sz w:val="32"/>
          <w:szCs w:val="32"/>
          <w:rtl/>
          <w:lang w:bidi="ar-IQ"/>
        </w:rPr>
        <w:t xml:space="preserve"> </w:t>
      </w:r>
      <w:r w:rsidRPr="002E117D">
        <w:rPr>
          <w:rFonts w:ascii="Calibri" w:hAnsi="Calibri" w:hint="cs"/>
          <w:b/>
          <w:bCs/>
          <w:sz w:val="32"/>
          <w:szCs w:val="32"/>
          <w:rtl/>
          <w:lang w:bidi="ar-IQ"/>
        </w:rPr>
        <w:t>( ليس )</w:t>
      </w:r>
    </w:p>
    <w:p w:rsidR="003516B9" w:rsidRPr="002E117D" w:rsidRDefault="003516B9" w:rsidP="00695D1A">
      <w:pPr>
        <w:spacing w:after="100"/>
        <w:ind w:firstLine="720"/>
        <w:jc w:val="both"/>
        <w:rPr>
          <w:rFonts w:ascii="Calibri" w:hAnsi="Calibri"/>
          <w:sz w:val="32"/>
          <w:szCs w:val="32"/>
          <w:rtl/>
          <w:lang w:bidi="ar-IQ"/>
        </w:rPr>
      </w:pPr>
      <w:r w:rsidRPr="002E117D">
        <w:rPr>
          <w:rFonts w:ascii="Calibri" w:hAnsi="Calibri" w:hint="cs"/>
          <w:sz w:val="32"/>
          <w:szCs w:val="32"/>
          <w:rtl/>
          <w:lang w:bidi="ar-IQ"/>
        </w:rPr>
        <w:t>ليس بعربي (1)/ ليس من كلام العرب (7)/ ليس في كلام العرب (6)/ ليست بعربيَّة (5)/ ليست بعربيَّة محضة (2)/ ليس بعربي صحيح (2)/ ليس عربيةً (1)/ ليس بعربيَّةٍ محضةٍ (1)/ ليسَ من محض العربية (1)/ ليست عربيةً محضةً (1)/ ليس في العربية (1)/ ليس عربيّاً محضاً (1)/ ليست بمحضةٍ (1)/ ليس من محض كلام العرب (1)/ ليس عربياً (1)/ ليست بفارسيَّةٍ لكناء ولا عربيَّةٍ محضة (1)/ ليس بعربي ولكنه معرَّب (1)/ ليس بعربيّ محضٍ ولكنه معرَّب (1)/ ليس للعرب بناء كلمةٍ على وزنها (1).</w:t>
      </w:r>
    </w:p>
    <w:p w:rsidR="003516B9" w:rsidRPr="002E117D" w:rsidRDefault="003516B9" w:rsidP="00695D1A">
      <w:pPr>
        <w:spacing w:after="100"/>
        <w:jc w:val="both"/>
        <w:rPr>
          <w:rFonts w:ascii="Calibri" w:hAnsi="Calibri"/>
          <w:b/>
          <w:bCs/>
          <w:sz w:val="32"/>
          <w:szCs w:val="32"/>
          <w:rtl/>
          <w:lang w:bidi="ar-IQ"/>
        </w:rPr>
      </w:pPr>
      <w:r w:rsidRPr="002E117D">
        <w:rPr>
          <w:rFonts w:ascii="Calibri" w:hAnsi="Calibri" w:hint="cs"/>
          <w:b/>
          <w:bCs/>
          <w:sz w:val="32"/>
          <w:szCs w:val="32"/>
          <w:rtl/>
          <w:lang w:bidi="ar-IQ"/>
        </w:rPr>
        <w:t>2. المصدَّرة بـ</w:t>
      </w:r>
      <w:r w:rsidR="00695D1A">
        <w:rPr>
          <w:rFonts w:ascii="Calibri" w:hAnsi="Calibri" w:hint="cs"/>
          <w:b/>
          <w:bCs/>
          <w:sz w:val="32"/>
          <w:szCs w:val="32"/>
          <w:rtl/>
          <w:lang w:bidi="ar-IQ"/>
        </w:rPr>
        <w:t xml:space="preserve"> </w:t>
      </w:r>
      <w:r w:rsidRPr="002E117D">
        <w:rPr>
          <w:rFonts w:ascii="Calibri" w:hAnsi="Calibri" w:hint="cs"/>
          <w:b/>
          <w:bCs/>
          <w:sz w:val="32"/>
          <w:szCs w:val="32"/>
          <w:rtl/>
          <w:lang w:bidi="ar-IQ"/>
        </w:rPr>
        <w:t>( لا )</w:t>
      </w:r>
    </w:p>
    <w:p w:rsidR="003516B9" w:rsidRPr="002E117D" w:rsidRDefault="003516B9" w:rsidP="00695D1A">
      <w:pPr>
        <w:spacing w:after="100"/>
        <w:ind w:firstLine="720"/>
        <w:jc w:val="both"/>
        <w:rPr>
          <w:rFonts w:ascii="Calibri" w:hAnsi="Calibri"/>
          <w:sz w:val="32"/>
          <w:szCs w:val="32"/>
          <w:rtl/>
          <w:lang w:bidi="ar-IQ"/>
        </w:rPr>
      </w:pPr>
      <w:r w:rsidRPr="002E117D">
        <w:rPr>
          <w:rFonts w:ascii="Calibri" w:hAnsi="Calibri" w:hint="cs"/>
          <w:sz w:val="32"/>
          <w:szCs w:val="32"/>
          <w:rtl/>
          <w:lang w:bidi="ar-IQ"/>
        </w:rPr>
        <w:t>أمَّا الأحكام المصدَّرة بـ(لا) فقد جاءَت على نوعين:</w:t>
      </w:r>
    </w:p>
    <w:p w:rsidR="003516B9" w:rsidRPr="002E117D" w:rsidRDefault="003516B9" w:rsidP="00695D1A">
      <w:pPr>
        <w:numPr>
          <w:ilvl w:val="0"/>
          <w:numId w:val="21"/>
        </w:numPr>
        <w:spacing w:after="100" w:line="240" w:lineRule="auto"/>
        <w:jc w:val="both"/>
        <w:rPr>
          <w:rFonts w:ascii="Calibri" w:hAnsi="Calibri"/>
          <w:sz w:val="32"/>
          <w:szCs w:val="32"/>
          <w:rtl/>
          <w:lang w:bidi="ar-IQ"/>
        </w:rPr>
      </w:pPr>
      <w:r w:rsidRPr="002E117D">
        <w:rPr>
          <w:rFonts w:ascii="Calibri" w:hAnsi="Calibri" w:hint="cs"/>
          <w:sz w:val="32"/>
          <w:szCs w:val="32"/>
          <w:rtl/>
          <w:lang w:bidi="ar-IQ"/>
        </w:rPr>
        <w:t>الأحكام التي اقتُصِر فيها على النفي بـ(لا) مجرَّدةً من (أم) المعادلة و(أو) العاطفة، وهي:</w:t>
      </w:r>
    </w:p>
    <w:p w:rsidR="003516B9" w:rsidRPr="002E117D" w:rsidRDefault="003516B9" w:rsidP="00695D1A">
      <w:pPr>
        <w:spacing w:after="100"/>
        <w:ind w:firstLine="720"/>
        <w:jc w:val="both"/>
        <w:rPr>
          <w:rFonts w:ascii="Calibri" w:hAnsi="Calibri"/>
          <w:sz w:val="32"/>
          <w:szCs w:val="32"/>
          <w:rtl/>
          <w:lang w:bidi="ar-IQ"/>
        </w:rPr>
      </w:pPr>
      <w:r w:rsidRPr="002E117D">
        <w:rPr>
          <w:rFonts w:ascii="Calibri" w:hAnsi="Calibri" w:hint="cs"/>
          <w:sz w:val="32"/>
          <w:szCs w:val="32"/>
          <w:rtl/>
          <w:lang w:bidi="ar-IQ"/>
        </w:rPr>
        <w:t>لا أحسبها عربيَّة (2)/ لا أصلَ له في العربية (2)/ لا أراه عربياً محضاً (1)/ لا أدري ما أصلهُ في كلام العرب (1)/ لا اشتقاق له في اللُّغة العربية (1)/ لا أُصولَ لها في كلام العرب (1)/ لا يُعرَّب (1)/ لا أحسبه مُعرَّباً (1)/ لا أعرف له اسماً عربياً (1).</w:t>
      </w:r>
    </w:p>
    <w:p w:rsidR="003516B9" w:rsidRPr="002E117D" w:rsidRDefault="003516B9" w:rsidP="00695D1A">
      <w:pPr>
        <w:numPr>
          <w:ilvl w:val="0"/>
          <w:numId w:val="21"/>
        </w:numPr>
        <w:spacing w:after="100" w:line="240" w:lineRule="auto"/>
        <w:jc w:val="both"/>
        <w:rPr>
          <w:rFonts w:ascii="Calibri" w:hAnsi="Calibri"/>
          <w:sz w:val="32"/>
          <w:szCs w:val="32"/>
          <w:rtl/>
          <w:lang w:bidi="ar-IQ"/>
        </w:rPr>
      </w:pPr>
      <w:r w:rsidRPr="002E117D">
        <w:rPr>
          <w:rFonts w:ascii="Calibri" w:hAnsi="Calibri" w:hint="cs"/>
          <w:sz w:val="32"/>
          <w:szCs w:val="32"/>
          <w:rtl/>
          <w:lang w:bidi="ar-IQ"/>
        </w:rPr>
        <w:t>الأحكام التي أتبعها بـ(أم) المعادلة، و(أو) العاطفة، وهي:</w:t>
      </w:r>
    </w:p>
    <w:p w:rsidR="003516B9" w:rsidRPr="002E117D" w:rsidRDefault="003516B9" w:rsidP="00695D1A">
      <w:pPr>
        <w:spacing w:after="100"/>
        <w:ind w:firstLine="720"/>
        <w:jc w:val="both"/>
        <w:rPr>
          <w:rFonts w:ascii="Calibri" w:hAnsi="Calibri"/>
          <w:sz w:val="32"/>
          <w:szCs w:val="32"/>
          <w:rtl/>
          <w:lang w:bidi="ar-IQ"/>
        </w:rPr>
      </w:pPr>
      <w:r w:rsidRPr="002E117D">
        <w:rPr>
          <w:rFonts w:ascii="Calibri" w:hAnsi="Calibri" w:hint="cs"/>
          <w:sz w:val="32"/>
          <w:szCs w:val="32"/>
          <w:rtl/>
          <w:lang w:bidi="ar-IQ"/>
        </w:rPr>
        <w:t>لا أدري أعربيٌّ هو أم لا (2)/ لا أدري أعربيٌّ أم معرَّب (2)/ لا أدري أعربيٌّ أم لا (2)/ لا أدري أعربيٌّ هو أم دخيلٌ (2)/ لا أدري أعربيٌّ هو أم أعجميٌّ (1)/ لا أدري أعربيٌّ هو أم عجميٌ (1)/ لا أدري أعربيَّةٌ محضةٌ أو مُعرَّبةٌ (1)/ لا أدري أعربيٌّ هو أم مُعرَّبٌ (1).</w:t>
      </w:r>
    </w:p>
    <w:p w:rsidR="003516B9" w:rsidRPr="002E117D" w:rsidRDefault="003516B9" w:rsidP="00695D1A">
      <w:pPr>
        <w:spacing w:after="100"/>
        <w:jc w:val="both"/>
        <w:rPr>
          <w:rFonts w:ascii="Calibri" w:hAnsi="Calibri"/>
          <w:b/>
          <w:bCs/>
          <w:sz w:val="32"/>
          <w:szCs w:val="32"/>
          <w:rtl/>
          <w:lang w:bidi="ar-IQ"/>
        </w:rPr>
      </w:pPr>
      <w:r w:rsidRPr="002E117D">
        <w:rPr>
          <w:rFonts w:ascii="Calibri" w:hAnsi="Calibri" w:hint="cs"/>
          <w:b/>
          <w:bCs/>
          <w:sz w:val="32"/>
          <w:szCs w:val="32"/>
          <w:rtl/>
          <w:lang w:bidi="ar-IQ"/>
        </w:rPr>
        <w:t>3. المصدَّرةُ بـ</w:t>
      </w:r>
      <w:r w:rsidR="00695D1A">
        <w:rPr>
          <w:rFonts w:ascii="Calibri" w:hAnsi="Calibri" w:hint="cs"/>
          <w:b/>
          <w:bCs/>
          <w:sz w:val="32"/>
          <w:szCs w:val="32"/>
          <w:rtl/>
          <w:lang w:bidi="ar-IQ"/>
        </w:rPr>
        <w:t xml:space="preserve"> </w:t>
      </w:r>
      <w:r w:rsidRPr="002E117D">
        <w:rPr>
          <w:rFonts w:ascii="Calibri" w:hAnsi="Calibri" w:hint="cs"/>
          <w:b/>
          <w:bCs/>
          <w:sz w:val="32"/>
          <w:szCs w:val="32"/>
          <w:rtl/>
          <w:lang w:bidi="ar-IQ"/>
        </w:rPr>
        <w:t>( ما )</w:t>
      </w:r>
    </w:p>
    <w:p w:rsidR="003516B9" w:rsidRPr="002E117D" w:rsidRDefault="003516B9" w:rsidP="00695D1A">
      <w:pPr>
        <w:spacing w:after="100"/>
        <w:ind w:firstLine="720"/>
        <w:jc w:val="both"/>
        <w:rPr>
          <w:rFonts w:ascii="Calibri" w:hAnsi="Calibri"/>
          <w:sz w:val="32"/>
          <w:szCs w:val="32"/>
          <w:rtl/>
          <w:lang w:bidi="ar-IQ"/>
        </w:rPr>
      </w:pPr>
      <w:r w:rsidRPr="002E117D">
        <w:rPr>
          <w:rFonts w:ascii="Calibri" w:hAnsi="Calibri" w:hint="cs"/>
          <w:sz w:val="32"/>
          <w:szCs w:val="32"/>
          <w:rtl/>
          <w:lang w:bidi="ar-IQ"/>
        </w:rPr>
        <w:t>ما أراه عربيَّاً (8)/ ما أُراه عربياً (2)/ ما أُراها عربيَّةً صحيحةً (1)/ ما أراها عربيَّةً (1)/ ما أُراهُ عربيَّاً محضاً (1)/ ما أُراها عربيَّةً (1)/ ما أره عربيَّاً محضاً (1).</w:t>
      </w:r>
    </w:p>
    <w:p w:rsidR="003516B9" w:rsidRPr="002E117D" w:rsidRDefault="003516B9" w:rsidP="00695D1A">
      <w:pPr>
        <w:spacing w:before="200" w:after="0"/>
        <w:jc w:val="both"/>
        <w:rPr>
          <w:rFonts w:ascii="Calibri" w:hAnsi="Calibri"/>
          <w:b/>
          <w:bCs/>
          <w:sz w:val="32"/>
          <w:szCs w:val="32"/>
          <w:rtl/>
          <w:lang w:bidi="ar-IQ"/>
        </w:rPr>
      </w:pPr>
      <w:r w:rsidRPr="002E117D">
        <w:rPr>
          <w:rFonts w:ascii="Calibri" w:hAnsi="Calibri" w:hint="cs"/>
          <w:b/>
          <w:bCs/>
          <w:sz w:val="32"/>
          <w:szCs w:val="32"/>
          <w:rtl/>
          <w:lang w:bidi="ar-IQ"/>
        </w:rPr>
        <w:t>رابعاً: الأحكام المصرَّحُ فيها باللُّغاتِ المقترض منها:</w:t>
      </w:r>
    </w:p>
    <w:p w:rsidR="003516B9" w:rsidRPr="002E117D" w:rsidRDefault="003516B9" w:rsidP="00695D1A">
      <w:pPr>
        <w:spacing w:after="100"/>
        <w:ind w:firstLine="720"/>
        <w:jc w:val="both"/>
        <w:rPr>
          <w:rFonts w:ascii="Calibri" w:hAnsi="Calibri"/>
          <w:sz w:val="32"/>
          <w:szCs w:val="32"/>
          <w:rtl/>
          <w:lang w:bidi="ar-IQ"/>
        </w:rPr>
      </w:pPr>
      <w:r w:rsidRPr="002E117D">
        <w:rPr>
          <w:rFonts w:ascii="Calibri" w:hAnsi="Calibri" w:hint="cs"/>
          <w:sz w:val="32"/>
          <w:szCs w:val="32"/>
          <w:rtl/>
          <w:lang w:bidi="ar-IQ"/>
        </w:rPr>
        <w:t>هي الأحكام التي صرَّح فيها الأزهريُّ بلغةِ الأُمّ للفظة المقترضة دونَ أنْ يُسبِقها بشيءٍ، وهي:</w:t>
      </w:r>
    </w:p>
    <w:p w:rsidR="003516B9" w:rsidRPr="002E117D" w:rsidRDefault="003516B9" w:rsidP="00695D1A">
      <w:pPr>
        <w:spacing w:after="100"/>
        <w:ind w:firstLine="720"/>
        <w:jc w:val="both"/>
        <w:rPr>
          <w:rFonts w:ascii="Calibri" w:hAnsi="Calibri"/>
          <w:sz w:val="32"/>
          <w:szCs w:val="32"/>
          <w:rtl/>
          <w:lang w:bidi="ar-IQ"/>
        </w:rPr>
      </w:pPr>
      <w:r w:rsidRPr="002E117D">
        <w:rPr>
          <w:rFonts w:ascii="Calibri" w:hAnsi="Calibri" w:hint="cs"/>
          <w:sz w:val="32"/>
          <w:szCs w:val="32"/>
          <w:rtl/>
          <w:lang w:bidi="ar-IQ"/>
        </w:rPr>
        <w:t>فارسيَّة (13)/ فارسيٌّ (7)/ فارسيٌّ معرَّب (5)/ فارسيَّة معرَّبة (4)/ عبراني (1)/ عبرانيَّة (1)/ حبشيَّة (1)/ نبطيَّة (1)/ سُرياني (1)/ نبطيَّة أو عبرانيَّة (1)/ روميَّة (1)/ رومي (1).</w:t>
      </w:r>
    </w:p>
    <w:p w:rsidR="003516B9" w:rsidRPr="002E117D" w:rsidRDefault="003516B9" w:rsidP="00695D1A">
      <w:pPr>
        <w:spacing w:before="200" w:after="0"/>
        <w:jc w:val="both"/>
        <w:rPr>
          <w:rFonts w:ascii="Calibri" w:hAnsi="Calibri"/>
          <w:b/>
          <w:bCs/>
          <w:sz w:val="32"/>
          <w:szCs w:val="32"/>
          <w:rtl/>
          <w:lang w:bidi="ar-IQ"/>
        </w:rPr>
      </w:pPr>
      <w:r w:rsidRPr="002E117D">
        <w:rPr>
          <w:rFonts w:ascii="Calibri" w:hAnsi="Calibri" w:hint="cs"/>
          <w:b/>
          <w:bCs/>
          <w:sz w:val="32"/>
          <w:szCs w:val="32"/>
          <w:rtl/>
          <w:lang w:bidi="ar-IQ"/>
        </w:rPr>
        <w:lastRenderedPageBreak/>
        <w:t>خامساً: الأحكام المصدَّرة بفعلٍ مضارع من أفعالِ (ظنَّ وأخواتها):</w:t>
      </w:r>
    </w:p>
    <w:p w:rsidR="003516B9" w:rsidRPr="002E117D" w:rsidRDefault="003516B9" w:rsidP="00695D1A">
      <w:pPr>
        <w:spacing w:after="100"/>
        <w:ind w:firstLine="720"/>
        <w:jc w:val="both"/>
        <w:rPr>
          <w:rFonts w:ascii="Calibri" w:hAnsi="Calibri"/>
          <w:sz w:val="32"/>
          <w:szCs w:val="32"/>
          <w:rtl/>
          <w:lang w:bidi="ar-IQ"/>
        </w:rPr>
      </w:pPr>
      <w:r w:rsidRPr="002E117D">
        <w:rPr>
          <w:rFonts w:ascii="Calibri" w:hAnsi="Calibri" w:hint="cs"/>
          <w:sz w:val="32"/>
          <w:szCs w:val="32"/>
          <w:rtl/>
          <w:lang w:bidi="ar-IQ"/>
        </w:rPr>
        <w:t>هي الأحكام التي صُدِّرت بـ(أحسِبَ) أو (أرى) أو (أظنُّ) أو (إخَالُ) وهي:</w:t>
      </w:r>
    </w:p>
    <w:p w:rsidR="003516B9" w:rsidRPr="002E117D" w:rsidRDefault="003516B9" w:rsidP="00695D1A">
      <w:pPr>
        <w:spacing w:after="100"/>
        <w:jc w:val="both"/>
        <w:rPr>
          <w:rFonts w:ascii="Calibri" w:hAnsi="Calibri"/>
          <w:b/>
          <w:bCs/>
          <w:sz w:val="32"/>
          <w:szCs w:val="32"/>
          <w:rtl/>
          <w:lang w:bidi="ar-IQ"/>
        </w:rPr>
      </w:pPr>
      <w:r w:rsidRPr="002E117D">
        <w:rPr>
          <w:rFonts w:ascii="Calibri" w:hAnsi="Calibri" w:hint="cs"/>
          <w:b/>
          <w:bCs/>
          <w:sz w:val="32"/>
          <w:szCs w:val="32"/>
          <w:rtl/>
          <w:lang w:bidi="ar-IQ"/>
        </w:rPr>
        <w:t>1. المصدَّرةُ بـ</w:t>
      </w:r>
      <w:r w:rsidR="00695D1A">
        <w:rPr>
          <w:rFonts w:ascii="Calibri" w:hAnsi="Calibri" w:hint="cs"/>
          <w:b/>
          <w:bCs/>
          <w:sz w:val="32"/>
          <w:szCs w:val="32"/>
          <w:rtl/>
          <w:lang w:bidi="ar-IQ"/>
        </w:rPr>
        <w:t xml:space="preserve"> </w:t>
      </w:r>
      <w:r w:rsidRPr="002E117D">
        <w:rPr>
          <w:rFonts w:ascii="Calibri" w:hAnsi="Calibri" w:hint="cs"/>
          <w:b/>
          <w:bCs/>
          <w:sz w:val="32"/>
          <w:szCs w:val="32"/>
          <w:rtl/>
          <w:lang w:bidi="ar-IQ"/>
        </w:rPr>
        <w:t>(أحسِب)</w:t>
      </w:r>
    </w:p>
    <w:p w:rsidR="003516B9" w:rsidRPr="002E117D" w:rsidRDefault="003516B9" w:rsidP="00695D1A">
      <w:pPr>
        <w:spacing w:after="100"/>
        <w:ind w:firstLine="720"/>
        <w:jc w:val="both"/>
        <w:rPr>
          <w:rFonts w:ascii="Calibri" w:hAnsi="Calibri"/>
          <w:sz w:val="32"/>
          <w:szCs w:val="32"/>
          <w:rtl/>
          <w:lang w:bidi="ar-IQ"/>
        </w:rPr>
      </w:pPr>
      <w:r w:rsidRPr="002E117D">
        <w:rPr>
          <w:rFonts w:ascii="Calibri" w:hAnsi="Calibri" w:hint="cs"/>
          <w:sz w:val="32"/>
          <w:szCs w:val="32"/>
          <w:rtl/>
          <w:lang w:bidi="ar-IQ"/>
        </w:rPr>
        <w:t>أحسِبه معرَّباً (5)/ أحسِبها نبطيَّةً (2)/ أحسِبُه دخيلاً (2)/ أحسبهُ بلغةٍ غير عربيَّةٍ (1)/ أحسبه معرَّباً دخيلاً في كلامه (1)/ أحسبها كلمةً غيرَ عربيَّةٍ (1)/ أحسِبها فارسيَّةً (1)/ أحسِبه عربيَّاً (1)/ أحسبها يونانيَّةً (1)/ أحسبها حبشيةً معرَّبةً (1)/ أحسبه روميَّاً (1).</w:t>
      </w:r>
    </w:p>
    <w:p w:rsidR="003516B9" w:rsidRPr="002E117D" w:rsidRDefault="003516B9" w:rsidP="00695D1A">
      <w:pPr>
        <w:spacing w:after="100"/>
        <w:jc w:val="both"/>
        <w:rPr>
          <w:rFonts w:ascii="Calibri" w:hAnsi="Calibri"/>
          <w:b/>
          <w:bCs/>
          <w:sz w:val="32"/>
          <w:szCs w:val="32"/>
          <w:rtl/>
          <w:lang w:bidi="ar-IQ"/>
        </w:rPr>
      </w:pPr>
      <w:r w:rsidRPr="002E117D">
        <w:rPr>
          <w:rFonts w:ascii="Calibri" w:hAnsi="Calibri" w:hint="cs"/>
          <w:b/>
          <w:bCs/>
          <w:sz w:val="32"/>
          <w:szCs w:val="32"/>
          <w:rtl/>
          <w:lang w:bidi="ar-IQ"/>
        </w:rPr>
        <w:t>2. المصدَّرةُ بـ</w:t>
      </w:r>
      <w:r w:rsidR="00695D1A">
        <w:rPr>
          <w:rFonts w:ascii="Calibri" w:hAnsi="Calibri" w:hint="cs"/>
          <w:b/>
          <w:bCs/>
          <w:sz w:val="32"/>
          <w:szCs w:val="32"/>
          <w:rtl/>
          <w:lang w:bidi="ar-IQ"/>
        </w:rPr>
        <w:t xml:space="preserve"> </w:t>
      </w:r>
      <w:r w:rsidRPr="002E117D">
        <w:rPr>
          <w:rFonts w:ascii="Calibri" w:hAnsi="Calibri" w:hint="cs"/>
          <w:b/>
          <w:bCs/>
          <w:sz w:val="32"/>
          <w:szCs w:val="32"/>
          <w:rtl/>
          <w:lang w:bidi="ar-IQ"/>
        </w:rPr>
        <w:t>(أرى)</w:t>
      </w:r>
    </w:p>
    <w:p w:rsidR="003516B9" w:rsidRPr="002E117D" w:rsidRDefault="003516B9" w:rsidP="00695D1A">
      <w:pPr>
        <w:spacing w:after="100"/>
        <w:ind w:firstLine="720"/>
        <w:jc w:val="both"/>
        <w:rPr>
          <w:rFonts w:ascii="Calibri" w:hAnsi="Calibri"/>
          <w:sz w:val="32"/>
          <w:szCs w:val="32"/>
          <w:rtl/>
          <w:lang w:bidi="ar-IQ"/>
        </w:rPr>
      </w:pPr>
      <w:r w:rsidRPr="002E117D">
        <w:rPr>
          <w:rFonts w:ascii="Calibri" w:hAnsi="Calibri" w:hint="cs"/>
          <w:sz w:val="32"/>
          <w:szCs w:val="32"/>
          <w:rtl/>
          <w:lang w:bidi="ar-IQ"/>
        </w:rPr>
        <w:t xml:space="preserve">أراها قبطيَّةً (1)/أراه فارسيَّاً (1)/ أُراها روميَّةً (1)/ أراهُ روميَّاً(1)/ أُراها فارسيّةً معرَّبةً (1)/ أراها روميَّةً (1)/ </w:t>
      </w:r>
      <w:r w:rsidR="00695D1A">
        <w:rPr>
          <w:rFonts w:ascii="Calibri" w:hAnsi="Calibri" w:hint="cs"/>
          <w:sz w:val="32"/>
          <w:szCs w:val="32"/>
          <w:rtl/>
          <w:lang w:bidi="ar-IQ"/>
        </w:rPr>
        <w:t>أراهُ لا أصلَ له في العربية (1)</w:t>
      </w:r>
      <w:r w:rsidRPr="002E117D">
        <w:rPr>
          <w:rFonts w:ascii="Calibri" w:hAnsi="Calibri" w:hint="cs"/>
          <w:sz w:val="32"/>
          <w:szCs w:val="32"/>
          <w:rtl/>
          <w:lang w:bidi="ar-IQ"/>
        </w:rPr>
        <w:t>.</w:t>
      </w:r>
    </w:p>
    <w:p w:rsidR="003516B9" w:rsidRPr="002E117D" w:rsidRDefault="003516B9" w:rsidP="00EF3ADF">
      <w:pPr>
        <w:spacing w:after="100"/>
        <w:jc w:val="both"/>
        <w:rPr>
          <w:rFonts w:ascii="Calibri" w:hAnsi="Calibri"/>
          <w:b/>
          <w:bCs/>
          <w:sz w:val="32"/>
          <w:szCs w:val="32"/>
          <w:rtl/>
          <w:lang w:bidi="ar-IQ"/>
        </w:rPr>
      </w:pPr>
      <w:r w:rsidRPr="002E117D">
        <w:rPr>
          <w:rFonts w:ascii="Calibri" w:hAnsi="Calibri" w:hint="cs"/>
          <w:b/>
          <w:bCs/>
          <w:sz w:val="32"/>
          <w:szCs w:val="32"/>
          <w:rtl/>
          <w:lang w:bidi="ar-IQ"/>
        </w:rPr>
        <w:t>3. المصدَّرةُ بـ</w:t>
      </w:r>
      <w:r w:rsidR="00695D1A">
        <w:rPr>
          <w:rFonts w:ascii="Calibri" w:hAnsi="Calibri" w:hint="cs"/>
          <w:b/>
          <w:bCs/>
          <w:sz w:val="32"/>
          <w:szCs w:val="32"/>
          <w:rtl/>
          <w:lang w:bidi="ar-IQ"/>
        </w:rPr>
        <w:t xml:space="preserve"> </w:t>
      </w:r>
      <w:r w:rsidRPr="002E117D">
        <w:rPr>
          <w:rFonts w:ascii="Calibri" w:hAnsi="Calibri" w:hint="cs"/>
          <w:b/>
          <w:bCs/>
          <w:sz w:val="32"/>
          <w:szCs w:val="32"/>
          <w:rtl/>
          <w:lang w:bidi="ar-IQ"/>
        </w:rPr>
        <w:t>(أظنُّ)</w:t>
      </w:r>
    </w:p>
    <w:p w:rsidR="003516B9" w:rsidRPr="002E117D" w:rsidRDefault="003516B9" w:rsidP="00EF3ADF">
      <w:pPr>
        <w:spacing w:after="100"/>
        <w:ind w:firstLine="720"/>
        <w:jc w:val="both"/>
        <w:rPr>
          <w:rFonts w:ascii="Calibri" w:hAnsi="Calibri"/>
          <w:sz w:val="32"/>
          <w:szCs w:val="32"/>
          <w:rtl/>
          <w:lang w:bidi="ar-IQ"/>
        </w:rPr>
      </w:pPr>
      <w:r w:rsidRPr="002E117D">
        <w:rPr>
          <w:rFonts w:ascii="Calibri" w:hAnsi="Calibri" w:hint="cs"/>
          <w:sz w:val="32"/>
          <w:szCs w:val="32"/>
          <w:rtl/>
          <w:lang w:bidi="ar-IQ"/>
        </w:rPr>
        <w:t xml:space="preserve">أظنّهُ معرَّباً (1)/ أظنّهُ دخيلاً في كلام العجم (1)/ أظنهُ أصلُه بالسُّريانيَّة (1)/ أظنّهُ دخيلاً (1). </w:t>
      </w:r>
    </w:p>
    <w:p w:rsidR="003516B9" w:rsidRPr="002E117D" w:rsidRDefault="003516B9" w:rsidP="00EF3ADF">
      <w:pPr>
        <w:spacing w:after="100"/>
        <w:jc w:val="both"/>
        <w:rPr>
          <w:rFonts w:ascii="Calibri" w:hAnsi="Calibri"/>
          <w:b/>
          <w:bCs/>
          <w:sz w:val="32"/>
          <w:szCs w:val="32"/>
          <w:rtl/>
          <w:lang w:bidi="ar-IQ"/>
        </w:rPr>
      </w:pPr>
      <w:r w:rsidRPr="002E117D">
        <w:rPr>
          <w:rFonts w:ascii="Calibri" w:hAnsi="Calibri" w:hint="cs"/>
          <w:b/>
          <w:bCs/>
          <w:sz w:val="32"/>
          <w:szCs w:val="32"/>
          <w:rtl/>
          <w:lang w:bidi="ar-IQ"/>
        </w:rPr>
        <w:t>4. المصدَّرةُ بـ</w:t>
      </w:r>
      <w:r w:rsidR="00695D1A">
        <w:rPr>
          <w:rFonts w:ascii="Calibri" w:hAnsi="Calibri" w:hint="cs"/>
          <w:b/>
          <w:bCs/>
          <w:sz w:val="32"/>
          <w:szCs w:val="32"/>
          <w:rtl/>
          <w:lang w:bidi="ar-IQ"/>
        </w:rPr>
        <w:t xml:space="preserve"> </w:t>
      </w:r>
      <w:r w:rsidRPr="002E117D">
        <w:rPr>
          <w:rFonts w:ascii="Calibri" w:hAnsi="Calibri" w:hint="cs"/>
          <w:b/>
          <w:bCs/>
          <w:sz w:val="32"/>
          <w:szCs w:val="32"/>
          <w:rtl/>
          <w:lang w:bidi="ar-IQ"/>
        </w:rPr>
        <w:t>(إخَالُ)</w:t>
      </w:r>
    </w:p>
    <w:p w:rsidR="003516B9" w:rsidRPr="002E117D" w:rsidRDefault="003516B9" w:rsidP="00EF3ADF">
      <w:pPr>
        <w:spacing w:after="100"/>
        <w:ind w:firstLine="720"/>
        <w:jc w:val="both"/>
        <w:rPr>
          <w:rFonts w:ascii="Calibri" w:hAnsi="Calibri"/>
          <w:sz w:val="32"/>
          <w:szCs w:val="32"/>
          <w:rtl/>
          <w:lang w:bidi="ar-IQ"/>
        </w:rPr>
      </w:pPr>
      <w:r w:rsidRPr="002E117D">
        <w:rPr>
          <w:rFonts w:ascii="Calibri" w:hAnsi="Calibri" w:hint="cs"/>
          <w:sz w:val="32"/>
          <w:szCs w:val="32"/>
          <w:rtl/>
          <w:lang w:bidi="ar-IQ"/>
        </w:rPr>
        <w:t>إخالُه هنديَّاً (2)/ إخالُها معرَّبةً (1).</w:t>
      </w:r>
    </w:p>
    <w:p w:rsidR="003516B9" w:rsidRPr="002E117D" w:rsidRDefault="003516B9" w:rsidP="00EF3ADF">
      <w:pPr>
        <w:spacing w:before="200" w:after="0"/>
        <w:jc w:val="both"/>
        <w:rPr>
          <w:rFonts w:ascii="Calibri" w:hAnsi="Calibri"/>
          <w:b/>
          <w:bCs/>
          <w:sz w:val="32"/>
          <w:szCs w:val="32"/>
          <w:rtl/>
          <w:lang w:bidi="ar-IQ"/>
        </w:rPr>
      </w:pPr>
      <w:r w:rsidRPr="002E117D">
        <w:rPr>
          <w:rFonts w:ascii="Calibri" w:hAnsi="Calibri" w:hint="cs"/>
          <w:b/>
          <w:bCs/>
          <w:sz w:val="32"/>
          <w:szCs w:val="32"/>
          <w:rtl/>
          <w:lang w:bidi="ar-IQ"/>
        </w:rPr>
        <w:t>سادساً: الأحكام بالإسناَد:</w:t>
      </w:r>
    </w:p>
    <w:p w:rsidR="003516B9" w:rsidRPr="002E117D" w:rsidRDefault="003516B9" w:rsidP="00EF3ADF">
      <w:pPr>
        <w:spacing w:after="100"/>
        <w:ind w:firstLine="720"/>
        <w:jc w:val="both"/>
        <w:rPr>
          <w:rFonts w:ascii="Calibri" w:hAnsi="Calibri"/>
          <w:sz w:val="32"/>
          <w:szCs w:val="32"/>
          <w:rtl/>
          <w:lang w:bidi="ar-IQ"/>
        </w:rPr>
      </w:pPr>
      <w:r w:rsidRPr="002E117D">
        <w:rPr>
          <w:rFonts w:ascii="Calibri" w:hAnsi="Calibri" w:hint="cs"/>
          <w:sz w:val="32"/>
          <w:szCs w:val="32"/>
          <w:rtl/>
          <w:lang w:bidi="ar-IQ"/>
        </w:rPr>
        <w:t>هي الأحكام التي تتكون من مُسنَد ومُسنَد إليه، ومُسنَدُها إمَّا (تُسمِّي) أو (يقول)، وهي:</w:t>
      </w:r>
    </w:p>
    <w:p w:rsidR="003516B9" w:rsidRPr="002E117D" w:rsidRDefault="003516B9" w:rsidP="00EF3ADF">
      <w:pPr>
        <w:spacing w:after="100"/>
        <w:jc w:val="both"/>
        <w:rPr>
          <w:rFonts w:ascii="Calibri" w:hAnsi="Calibri"/>
          <w:b/>
          <w:bCs/>
          <w:sz w:val="32"/>
          <w:szCs w:val="32"/>
          <w:rtl/>
          <w:lang w:bidi="ar-IQ"/>
        </w:rPr>
      </w:pPr>
      <w:r w:rsidRPr="002E117D">
        <w:rPr>
          <w:rFonts w:ascii="Calibri" w:hAnsi="Calibri" w:hint="cs"/>
          <w:b/>
          <w:bCs/>
          <w:sz w:val="32"/>
          <w:szCs w:val="32"/>
          <w:rtl/>
          <w:lang w:bidi="ar-IQ"/>
        </w:rPr>
        <w:t>1. ما مُسنَدُه (تُسمِّي)</w:t>
      </w:r>
    </w:p>
    <w:p w:rsidR="003516B9" w:rsidRPr="002E117D" w:rsidRDefault="003516B9" w:rsidP="00EF3ADF">
      <w:pPr>
        <w:spacing w:after="100"/>
        <w:ind w:firstLine="720"/>
        <w:jc w:val="both"/>
        <w:rPr>
          <w:rFonts w:ascii="Calibri" w:hAnsi="Calibri"/>
          <w:sz w:val="32"/>
          <w:szCs w:val="32"/>
          <w:rtl/>
          <w:lang w:bidi="ar-IQ"/>
        </w:rPr>
      </w:pPr>
      <w:r w:rsidRPr="002E117D">
        <w:rPr>
          <w:rFonts w:ascii="Calibri" w:hAnsi="Calibri" w:hint="cs"/>
          <w:sz w:val="32"/>
          <w:szCs w:val="32"/>
          <w:rtl/>
          <w:lang w:bidi="ar-IQ"/>
        </w:rPr>
        <w:t>تُسمِّيه الفُرسُ (7)/ الفرسُ تُسمِّيه (3)/ تُسمِّيه العربُ (2)/ تُسمِّيها العجم (1)/ تسمِّيه العربُ والعجمُ (1)/ تُسمِّيها العرب (1)/ يُسميها أهل الروم (1)/ تُسمِّيه العجم (1)/ يُسمِّي به أهلُ السوادِ (1)/ يُسمِّيه أهل الرُّوم (1)/ النَّبط تُسمِّيه (1).</w:t>
      </w:r>
    </w:p>
    <w:p w:rsidR="003516B9" w:rsidRPr="002E117D" w:rsidRDefault="003516B9" w:rsidP="00EF3ADF">
      <w:pPr>
        <w:spacing w:after="100"/>
        <w:jc w:val="both"/>
        <w:rPr>
          <w:rFonts w:ascii="Calibri" w:hAnsi="Calibri"/>
          <w:b/>
          <w:bCs/>
          <w:sz w:val="32"/>
          <w:szCs w:val="32"/>
          <w:rtl/>
          <w:lang w:bidi="ar-IQ"/>
        </w:rPr>
      </w:pPr>
      <w:r w:rsidRPr="002E117D">
        <w:rPr>
          <w:rFonts w:ascii="Calibri" w:hAnsi="Calibri" w:hint="cs"/>
          <w:b/>
          <w:bCs/>
          <w:sz w:val="32"/>
          <w:szCs w:val="32"/>
          <w:rtl/>
          <w:lang w:bidi="ar-IQ"/>
        </w:rPr>
        <w:t>2. ما مُسنَدُه (يقول)</w:t>
      </w:r>
    </w:p>
    <w:p w:rsidR="003516B9" w:rsidRPr="002E117D" w:rsidRDefault="003516B9" w:rsidP="00EF3ADF">
      <w:pPr>
        <w:spacing w:after="100"/>
        <w:ind w:firstLine="720"/>
        <w:jc w:val="both"/>
        <w:rPr>
          <w:rFonts w:ascii="Calibri" w:hAnsi="Calibri"/>
          <w:sz w:val="32"/>
          <w:szCs w:val="32"/>
          <w:rtl/>
          <w:lang w:bidi="ar-IQ"/>
        </w:rPr>
      </w:pPr>
      <w:r w:rsidRPr="002E117D">
        <w:rPr>
          <w:rFonts w:ascii="Calibri" w:hAnsi="Calibri" w:hint="cs"/>
          <w:sz w:val="32"/>
          <w:szCs w:val="32"/>
          <w:rtl/>
          <w:lang w:bidi="ar-IQ"/>
        </w:rPr>
        <w:t>الفُرسُ تقول (2)/ يقولُ أهلُ الرُّوم (1)/ يقولُ أهل السُّريانيَّة (1).</w:t>
      </w:r>
    </w:p>
    <w:p w:rsidR="003516B9" w:rsidRPr="002E117D" w:rsidRDefault="003516B9" w:rsidP="00EF3ADF">
      <w:pPr>
        <w:spacing w:before="200" w:after="0"/>
        <w:jc w:val="both"/>
        <w:rPr>
          <w:rFonts w:ascii="Calibri" w:hAnsi="Calibri"/>
          <w:b/>
          <w:bCs/>
          <w:sz w:val="32"/>
          <w:szCs w:val="32"/>
          <w:rtl/>
          <w:lang w:bidi="ar-IQ"/>
        </w:rPr>
      </w:pPr>
      <w:r w:rsidRPr="002E117D">
        <w:rPr>
          <w:rFonts w:ascii="Calibri" w:hAnsi="Calibri" w:hint="cs"/>
          <w:b/>
          <w:bCs/>
          <w:sz w:val="32"/>
          <w:szCs w:val="32"/>
          <w:rtl/>
          <w:lang w:bidi="ar-IQ"/>
        </w:rPr>
        <w:t>سابعاً: الأحكام المصدَّرةُ بـ(كأنَّ):</w:t>
      </w:r>
    </w:p>
    <w:p w:rsidR="003516B9" w:rsidRPr="002E117D" w:rsidRDefault="003516B9" w:rsidP="00EF3ADF">
      <w:pPr>
        <w:spacing w:after="100"/>
        <w:ind w:firstLine="720"/>
        <w:jc w:val="both"/>
        <w:rPr>
          <w:rFonts w:ascii="Calibri" w:hAnsi="Calibri"/>
          <w:sz w:val="32"/>
          <w:szCs w:val="32"/>
          <w:rtl/>
          <w:lang w:bidi="ar-IQ"/>
        </w:rPr>
      </w:pPr>
      <w:r w:rsidRPr="002E117D">
        <w:rPr>
          <w:rFonts w:ascii="Calibri" w:hAnsi="Calibri" w:hint="cs"/>
          <w:sz w:val="32"/>
          <w:szCs w:val="32"/>
          <w:rtl/>
          <w:lang w:bidi="ar-IQ"/>
        </w:rPr>
        <w:t xml:space="preserve">هي الأحكام التي صدّرها الأزهريُّ بالحرف المشبَّه بالفعل (كأنَّ) وهي: </w:t>
      </w:r>
    </w:p>
    <w:p w:rsidR="003516B9" w:rsidRPr="002E117D" w:rsidRDefault="003516B9" w:rsidP="00EF3ADF">
      <w:pPr>
        <w:spacing w:after="100"/>
        <w:ind w:firstLine="720"/>
        <w:jc w:val="both"/>
        <w:rPr>
          <w:rFonts w:ascii="Calibri" w:hAnsi="Calibri"/>
          <w:sz w:val="32"/>
          <w:szCs w:val="32"/>
          <w:rtl/>
          <w:lang w:bidi="ar-IQ"/>
        </w:rPr>
      </w:pPr>
      <w:r w:rsidRPr="002E117D">
        <w:rPr>
          <w:rFonts w:ascii="Calibri" w:hAnsi="Calibri" w:hint="cs"/>
          <w:sz w:val="32"/>
          <w:szCs w:val="32"/>
          <w:rtl/>
          <w:lang w:bidi="ar-IQ"/>
        </w:rPr>
        <w:t>كأنَّه روميٌّ (5)/ كأنَّه معرَّبٌ (3)/ كأنها فارسيَّة (3)/ كأنها نبطيَّة أو سُريانية (1)/ كأنَّه دخيل في كلام العرب (1)/ كأنه إعراب (1)/ كأنَّها دخيل (1)/ كأنها عجميَّة (1)/ كأنَّه مُشتقٌ من الفارسيَّة (1)/ كأنه فارسيٌّ (1)/ كأنَّه أعجميٌّ (1).</w:t>
      </w:r>
    </w:p>
    <w:p w:rsidR="003516B9" w:rsidRPr="002E117D" w:rsidRDefault="003516B9" w:rsidP="00EF3ADF">
      <w:pPr>
        <w:spacing w:before="200" w:after="0"/>
        <w:jc w:val="both"/>
        <w:rPr>
          <w:rFonts w:ascii="Calibri" w:hAnsi="Calibri"/>
          <w:b/>
          <w:bCs/>
          <w:sz w:val="32"/>
          <w:szCs w:val="32"/>
          <w:rtl/>
          <w:lang w:bidi="ar-IQ"/>
        </w:rPr>
      </w:pPr>
      <w:r w:rsidRPr="002E117D">
        <w:rPr>
          <w:rFonts w:ascii="Calibri" w:hAnsi="Calibri" w:hint="cs"/>
          <w:b/>
          <w:bCs/>
          <w:sz w:val="32"/>
          <w:szCs w:val="32"/>
          <w:rtl/>
          <w:lang w:bidi="ar-IQ"/>
        </w:rPr>
        <w:lastRenderedPageBreak/>
        <w:t>ثامناً: الأحكام المتفرِّقة:</w:t>
      </w:r>
    </w:p>
    <w:p w:rsidR="003516B9" w:rsidRPr="002E117D" w:rsidRDefault="003516B9" w:rsidP="00EF3ADF">
      <w:pPr>
        <w:spacing w:after="100"/>
        <w:ind w:firstLine="720"/>
        <w:jc w:val="both"/>
        <w:rPr>
          <w:rFonts w:ascii="Calibri" w:hAnsi="Calibri"/>
          <w:sz w:val="32"/>
          <w:szCs w:val="32"/>
          <w:rtl/>
          <w:lang w:bidi="ar-IQ"/>
        </w:rPr>
      </w:pPr>
      <w:r w:rsidRPr="002E117D">
        <w:rPr>
          <w:rFonts w:ascii="Calibri" w:hAnsi="Calibri" w:hint="cs"/>
          <w:sz w:val="32"/>
          <w:szCs w:val="32"/>
          <w:rtl/>
          <w:lang w:bidi="ar-IQ"/>
        </w:rPr>
        <w:t>هي الأحكام التي لا تنضوي تحت أيِّ صنفٍ من الأصناف التي سبق ذكرُها، وهي:</w:t>
      </w:r>
    </w:p>
    <w:p w:rsidR="00EF3ADF" w:rsidRPr="002E117D" w:rsidRDefault="003516B9" w:rsidP="00C873CD">
      <w:pPr>
        <w:spacing w:after="100"/>
        <w:ind w:firstLine="720"/>
        <w:jc w:val="both"/>
        <w:rPr>
          <w:rFonts w:ascii="Calibri" w:hAnsi="Calibri"/>
          <w:sz w:val="32"/>
          <w:szCs w:val="32"/>
          <w:rtl/>
          <w:lang w:bidi="ar-IQ"/>
        </w:rPr>
      </w:pPr>
      <w:r w:rsidRPr="002E117D">
        <w:rPr>
          <w:rFonts w:ascii="Calibri" w:hAnsi="Calibri" w:hint="cs"/>
          <w:sz w:val="32"/>
          <w:szCs w:val="32"/>
          <w:rtl/>
          <w:lang w:bidi="ar-IQ"/>
        </w:rPr>
        <w:t>يمكن أنْ يكونَ عربيّاً (1)/ وفاقٌ بين العربيَّة والفارسيَّة (1)/ وفاق بين العربيَّة والعجميَّة (1)/ ممَّا دخلَ في كلام العرب من كلام فارس (1)/ فيه عُجمةٌ ولكنةٌ (1)/ سمعتها بخُراسان (1)/ عند الفُرس وعند العرب (1)/ مُشتقٌ من كلام العجم (1).</w:t>
      </w:r>
    </w:p>
    <w:p w:rsidR="003516B9" w:rsidRPr="00EF3ADF" w:rsidRDefault="003516B9" w:rsidP="00C65A0E">
      <w:pPr>
        <w:spacing w:after="100"/>
        <w:rPr>
          <w:rFonts w:ascii="Calibri" w:hAnsi="Calibri" w:cs="PT Bold Heading"/>
          <w:sz w:val="32"/>
          <w:szCs w:val="32"/>
          <w:rtl/>
          <w:lang w:bidi="ar-IQ"/>
        </w:rPr>
      </w:pPr>
      <w:r w:rsidRPr="00EF3ADF">
        <w:rPr>
          <w:rFonts w:ascii="Calibri" w:hAnsi="Calibri" w:cs="PT Bold Heading" w:hint="cs"/>
          <w:sz w:val="32"/>
          <w:szCs w:val="32"/>
          <w:rtl/>
          <w:lang w:bidi="ar-IQ"/>
        </w:rPr>
        <w:t>المبحث الخامس: موقِفُه :</w:t>
      </w:r>
    </w:p>
    <w:p w:rsidR="003516B9" w:rsidRPr="002E117D" w:rsidRDefault="003516B9" w:rsidP="00EF3ADF">
      <w:pPr>
        <w:spacing w:after="100"/>
        <w:ind w:firstLine="720"/>
        <w:jc w:val="both"/>
        <w:rPr>
          <w:rFonts w:ascii="Calibri" w:hAnsi="Calibri"/>
          <w:sz w:val="32"/>
          <w:szCs w:val="32"/>
          <w:rtl/>
          <w:lang w:bidi="ar-IQ"/>
        </w:rPr>
      </w:pPr>
      <w:r w:rsidRPr="002E117D">
        <w:rPr>
          <w:rFonts w:ascii="Calibri" w:hAnsi="Calibri" w:hint="cs"/>
          <w:sz w:val="32"/>
          <w:szCs w:val="32"/>
          <w:rtl/>
          <w:lang w:bidi="ar-IQ"/>
        </w:rPr>
        <w:t>على الرَّغم من كثرة ما أوردَ الأزهريُّ في تهذيبه من ألفاظ مُعرَّبةٍ ودخيلةٍ، فإنَّه لم يكن ليتقبَّلَ ما يُورِدُ على علاَّتهِ من دون أنْ يكونَ له تعقيبٌ عليه، أو أنْ يُدليَ بدَلْوِهِ فيه، ترجيحاً أو تخطئةً أو استدراكاً أو نقداً، والذي كان يُصدِّرُهُ عادةً بقوله: ((قُلتُ))</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204"/>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EF3ADF">
      <w:pPr>
        <w:spacing w:after="100"/>
        <w:ind w:firstLine="720"/>
        <w:jc w:val="both"/>
        <w:rPr>
          <w:rFonts w:ascii="Calibri" w:hAnsi="Calibri"/>
          <w:sz w:val="32"/>
          <w:szCs w:val="32"/>
          <w:rtl/>
          <w:lang w:bidi="ar-IQ"/>
        </w:rPr>
      </w:pPr>
      <w:r w:rsidRPr="002E117D">
        <w:rPr>
          <w:rFonts w:ascii="Calibri" w:hAnsi="Calibri" w:hint="cs"/>
          <w:sz w:val="32"/>
          <w:szCs w:val="32"/>
          <w:rtl/>
          <w:lang w:bidi="ar-IQ"/>
        </w:rPr>
        <w:t>ومن ذلك قولُه: "قالَ اللَّيثُ: العراقُ: شاطِئُ البحرِ على طولِه، وقيلَ لبلدِ العراقِ عراقٌ، لأنَّهُ على شاطئِ دجلةَ والفراتِ عِداءً حتى يتَّصلَ بالبحرِ... وقالَ بعضُهم: العراقُ مُعرَّبٌ، وأصلُهُ إيران فعرَّبتْهُ العربُ فقالت: عراق، قلتُ: والقولُ هو الأوَّل "</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205"/>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EF3ADF">
      <w:pPr>
        <w:spacing w:after="100"/>
        <w:ind w:firstLine="720"/>
        <w:jc w:val="both"/>
        <w:rPr>
          <w:rFonts w:ascii="Calibri" w:hAnsi="Calibri"/>
          <w:sz w:val="32"/>
          <w:szCs w:val="32"/>
          <w:rtl/>
          <w:lang w:bidi="ar-IQ"/>
        </w:rPr>
      </w:pPr>
      <w:r w:rsidRPr="002E117D">
        <w:rPr>
          <w:rFonts w:ascii="Calibri" w:hAnsi="Calibri" w:hint="cs"/>
          <w:sz w:val="32"/>
          <w:szCs w:val="32"/>
          <w:rtl/>
          <w:lang w:bidi="ar-IQ"/>
        </w:rPr>
        <w:t>وقولُه عن (الخامَة): "عن ابن الأعرابيِّ قال: الخَامةُ: السُّنبُلة وجمعُها خَامٌ، قال: والخامةُ: الفُجلةُ وجمعُها خام، وقال أبو سعيد الضَّرير: إنْ كانتِ الخامةُ محفوظةً فليسَ من كلام العربِ.</w:t>
      </w:r>
    </w:p>
    <w:p w:rsidR="003516B9" w:rsidRPr="002E117D" w:rsidRDefault="003516B9" w:rsidP="00EF3ADF">
      <w:pPr>
        <w:spacing w:after="100"/>
        <w:ind w:firstLine="720"/>
        <w:jc w:val="both"/>
        <w:rPr>
          <w:rFonts w:ascii="Calibri" w:hAnsi="Calibri"/>
          <w:sz w:val="32"/>
          <w:szCs w:val="32"/>
          <w:rtl/>
          <w:lang w:bidi="ar-IQ"/>
        </w:rPr>
      </w:pPr>
      <w:r w:rsidRPr="002E117D">
        <w:rPr>
          <w:rFonts w:ascii="Calibri" w:hAnsi="Calibri" w:hint="cs"/>
          <w:sz w:val="32"/>
          <w:szCs w:val="32"/>
          <w:rtl/>
          <w:lang w:bidi="ar-IQ"/>
        </w:rPr>
        <w:t>قلتُ: ابنُ الأعرابيِّ أعلمُ بكلامِ العربِ من أبي سعيدٍ، وقد جعلَ الخَامةَ من كلامِ العربِ بمعنيينِ مُختلفينِ"</w:t>
      </w:r>
      <w:r w:rsidRPr="002E117D">
        <w:rPr>
          <w:rFonts w:ascii="Calibri" w:hAnsi="Calibri"/>
          <w:sz w:val="32"/>
          <w:szCs w:val="32"/>
          <w:vertAlign w:val="superscript"/>
          <w:rtl/>
          <w:lang w:bidi="ar-IQ"/>
        </w:rPr>
        <w:t>(</w:t>
      </w:r>
      <w:r w:rsidRPr="002E117D">
        <w:rPr>
          <w:rStyle w:val="a6"/>
          <w:rFonts w:ascii="Calibri" w:hAnsi="Calibri"/>
          <w:sz w:val="32"/>
          <w:szCs w:val="32"/>
          <w:rtl/>
        </w:rPr>
        <w:footnoteReference w:id="206"/>
      </w:r>
      <w:r w:rsidRPr="002E117D">
        <w:rPr>
          <w:rFonts w:ascii="Calibri" w:hAnsi="Calibri"/>
          <w:sz w:val="32"/>
          <w:szCs w:val="32"/>
          <w:vertAlign w:val="superscript"/>
          <w:rtl/>
          <w:lang w:bidi="ar-IQ"/>
        </w:rPr>
        <w:t>)</w:t>
      </w:r>
      <w:r w:rsidRPr="002E117D">
        <w:rPr>
          <w:rFonts w:ascii="Calibri" w:hAnsi="Calibri" w:hint="cs"/>
          <w:sz w:val="32"/>
          <w:szCs w:val="32"/>
          <w:rtl/>
          <w:lang w:bidi="ar-IQ"/>
        </w:rPr>
        <w:t>.</w:t>
      </w:r>
    </w:p>
    <w:p w:rsidR="003516B9" w:rsidRPr="002E117D" w:rsidRDefault="003516B9" w:rsidP="00EF3ADF">
      <w:pPr>
        <w:spacing w:after="100"/>
        <w:ind w:firstLine="720"/>
        <w:jc w:val="both"/>
        <w:rPr>
          <w:sz w:val="32"/>
          <w:szCs w:val="32"/>
          <w:rtl/>
          <w:lang w:bidi="ar-IQ"/>
        </w:rPr>
      </w:pPr>
      <w:r w:rsidRPr="002E117D">
        <w:rPr>
          <w:rFonts w:ascii="Calibri" w:hAnsi="Calibri" w:hint="cs"/>
          <w:sz w:val="32"/>
          <w:szCs w:val="32"/>
          <w:rtl/>
          <w:lang w:bidi="ar-IQ"/>
        </w:rPr>
        <w:t xml:space="preserve">ومنه أيضاً قولُه: </w:t>
      </w:r>
      <w:r w:rsidRPr="002E117D">
        <w:rPr>
          <w:rFonts w:hint="cs"/>
          <w:sz w:val="32"/>
          <w:szCs w:val="32"/>
          <w:rtl/>
          <w:lang w:bidi="ar-IQ"/>
        </w:rPr>
        <w:t>"قالَ اللَّيثُ: الكَشْمَخَةُ: بقلَةٌ تكونُ في رِمَالِ بني سَعدٍ... طيِّبَةٌ رَخْصَةٌ، قُلتُ: قد أقمتُ في رِمَال بني سَعَدٍ دَهْرَاً، فما رأيتُ بها كشْمَخَةً ولا سَمْعْتُ بها، وأحسَبُها نبطيَّةً، ومَا أُرَاهَا عربيَّةً "</w:t>
      </w:r>
      <w:r w:rsidRPr="002E117D">
        <w:rPr>
          <w:sz w:val="32"/>
          <w:szCs w:val="32"/>
          <w:vertAlign w:val="superscript"/>
          <w:rtl/>
          <w:lang w:bidi="ar-IQ"/>
        </w:rPr>
        <w:t>(</w:t>
      </w:r>
      <w:r w:rsidRPr="002E117D">
        <w:rPr>
          <w:rStyle w:val="a6"/>
          <w:sz w:val="32"/>
          <w:szCs w:val="32"/>
          <w:rtl/>
        </w:rPr>
        <w:footnoteReference w:id="207"/>
      </w:r>
      <w:r w:rsidRPr="002E117D">
        <w:rPr>
          <w:sz w:val="32"/>
          <w:szCs w:val="32"/>
          <w:vertAlign w:val="superscript"/>
          <w:rtl/>
          <w:lang w:bidi="ar-IQ"/>
        </w:rPr>
        <w:t>)</w:t>
      </w:r>
      <w:r w:rsidRPr="002E117D">
        <w:rPr>
          <w:rFonts w:hint="cs"/>
          <w:sz w:val="32"/>
          <w:szCs w:val="32"/>
          <w:rtl/>
          <w:lang w:bidi="ar-IQ"/>
        </w:rPr>
        <w:t xml:space="preserve">.يظهرُ من هذه النُّصوص أنَّهُ لم يكن ليُرَجِّحَ قولاً على قولٍ مِن دونِ أنْ يستندَ إلى دليلٍ، فنجدُهُ في النَّصِّ الأوَّلِ رَجَّحَ عربيَّةَ العراق على فارسيَّته، وهو فيه مُستنِدٌ إلى دِرايته ومعرفته الخاصَّة؛ لأنه أعلمُ بمعايير كلام </w:t>
      </w:r>
      <w:r w:rsidRPr="002E117D">
        <w:rPr>
          <w:rFonts w:hint="cs"/>
          <w:sz w:val="32"/>
          <w:szCs w:val="32"/>
          <w:rtl/>
          <w:lang w:bidi="ar-IQ"/>
        </w:rPr>
        <w:lastRenderedPageBreak/>
        <w:t>العرب التي تميِّزه من غيره، وفي الثاني رَجَّحَ كلامَ ابن الأعرابي على كلام أبي سعيدٍ، لأنّه أعلمُ منهُ، وفي الثالث اعتمدَ على المشاهدة والمعاينة.</w:t>
      </w:r>
    </w:p>
    <w:p w:rsidR="003516B9" w:rsidRPr="002E117D" w:rsidRDefault="003516B9" w:rsidP="00EF3ADF">
      <w:pPr>
        <w:spacing w:after="100"/>
        <w:ind w:firstLine="720"/>
        <w:jc w:val="both"/>
        <w:rPr>
          <w:rFonts w:ascii="Simplified Arabic" w:hAnsi="Simplified Arabic"/>
          <w:sz w:val="32"/>
          <w:szCs w:val="32"/>
          <w:rtl/>
          <w:lang w:bidi="ar-IQ"/>
        </w:rPr>
      </w:pPr>
      <w:r w:rsidRPr="002E117D">
        <w:rPr>
          <w:rFonts w:hint="cs"/>
          <w:sz w:val="32"/>
          <w:szCs w:val="32"/>
          <w:rtl/>
          <w:lang w:bidi="ar-IQ"/>
        </w:rPr>
        <w:t xml:space="preserve">ولم يقتصِرْ موقفُهُ هذا على الأحكام فحسب، بل تجاوزَ ذلك إلى الألفاظ والمعاني، فمن ذلك قولُه عن (السُّفُرفَع): " </w:t>
      </w:r>
      <w:r w:rsidRPr="002E117D">
        <w:rPr>
          <w:rFonts w:ascii="Simplified Arabic" w:hAnsi="Simplified Arabic" w:hint="cs"/>
          <w:sz w:val="32"/>
          <w:szCs w:val="32"/>
          <w:rtl/>
          <w:lang w:bidi="ar-IQ"/>
        </w:rPr>
        <w:t>قالَ: وقالَ بعضُ العُلماءِ هو السُّقُرْقَعُ بالقَافَينِ، وهو السُّكْرَكَةُ، قُلتُ: وهذا هو الصَّوابُ وهكذا رواهُ أبو العبَّاسِ عن ابنِ الأعرابيِّ سُقُرْقَع بقَافَينِ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208"/>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lang w:bidi="ar-IQ"/>
        </w:rPr>
        <w:t>.</w:t>
      </w:r>
    </w:p>
    <w:p w:rsidR="003516B9" w:rsidRPr="002E117D" w:rsidRDefault="003516B9" w:rsidP="00EF3ADF">
      <w:pPr>
        <w:spacing w:after="100"/>
        <w:ind w:firstLine="720"/>
        <w:jc w:val="both"/>
        <w:rPr>
          <w:sz w:val="32"/>
          <w:szCs w:val="32"/>
          <w:rtl/>
          <w:lang w:bidi="ar-IQ"/>
        </w:rPr>
      </w:pPr>
      <w:r w:rsidRPr="002E117D">
        <w:rPr>
          <w:rFonts w:ascii="Simplified Arabic" w:hAnsi="Simplified Arabic" w:hint="cs"/>
          <w:sz w:val="32"/>
          <w:szCs w:val="32"/>
          <w:rtl/>
          <w:lang w:bidi="ar-IQ"/>
        </w:rPr>
        <w:t>وقولُه مُعقِّباً على حديث: (حتى بلغنا ما حُوزَنا)</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209"/>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lang w:bidi="ar-IQ"/>
        </w:rPr>
        <w:t>: "</w:t>
      </w:r>
      <w:r w:rsidRPr="002E117D">
        <w:rPr>
          <w:rFonts w:hint="cs"/>
          <w:sz w:val="32"/>
          <w:szCs w:val="32"/>
          <w:rtl/>
          <w:lang w:bidi="ar-IQ"/>
        </w:rPr>
        <w:t xml:space="preserve"> قالَ شَمِر: قالَ بعضُهم: هو مِن قولكَ: حُزْتُ الشيءَ إذا أحرزتَهُ، قالَ الأزهريُّ:  لو كانَ مِنهُ لقيلَ مَحَازَنَا أو مَحُوزَنَا... قلتُ: أحسَبُ قَولَهُ: مَاحُوزَنَا بلغةٍ غيرِ عَربيَّةٍ " </w:t>
      </w:r>
      <w:r w:rsidRPr="002E117D">
        <w:rPr>
          <w:sz w:val="32"/>
          <w:szCs w:val="32"/>
          <w:vertAlign w:val="superscript"/>
          <w:rtl/>
          <w:lang w:bidi="ar-IQ"/>
        </w:rPr>
        <w:t>(</w:t>
      </w:r>
      <w:r w:rsidRPr="002E117D">
        <w:rPr>
          <w:rStyle w:val="a6"/>
          <w:sz w:val="32"/>
          <w:szCs w:val="32"/>
          <w:rtl/>
        </w:rPr>
        <w:footnoteReference w:id="21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EF3ADF">
      <w:pPr>
        <w:spacing w:after="100"/>
        <w:ind w:firstLine="720"/>
        <w:jc w:val="both"/>
        <w:rPr>
          <w:sz w:val="32"/>
          <w:szCs w:val="32"/>
          <w:rtl/>
          <w:lang w:bidi="ar-IQ"/>
        </w:rPr>
      </w:pPr>
      <w:r w:rsidRPr="002E117D">
        <w:rPr>
          <w:rFonts w:hint="cs"/>
          <w:sz w:val="32"/>
          <w:szCs w:val="32"/>
          <w:rtl/>
          <w:lang w:bidi="ar-IQ"/>
        </w:rPr>
        <w:t>وقد استَدرِكُ على اللَّيثِ ثلاثة عشر لفظاً</w:t>
      </w:r>
      <w:r w:rsidRPr="002E117D">
        <w:rPr>
          <w:sz w:val="32"/>
          <w:szCs w:val="32"/>
          <w:vertAlign w:val="superscript"/>
          <w:rtl/>
          <w:lang w:bidi="ar-IQ"/>
        </w:rPr>
        <w:t>(</w:t>
      </w:r>
      <w:r w:rsidRPr="002E117D">
        <w:rPr>
          <w:rStyle w:val="a6"/>
          <w:sz w:val="32"/>
          <w:szCs w:val="32"/>
          <w:rtl/>
        </w:rPr>
        <w:footnoteReference w:id="211"/>
      </w:r>
      <w:r w:rsidRPr="002E117D">
        <w:rPr>
          <w:sz w:val="32"/>
          <w:szCs w:val="32"/>
          <w:vertAlign w:val="superscript"/>
          <w:rtl/>
          <w:lang w:bidi="ar-IQ"/>
        </w:rPr>
        <w:t>)</w:t>
      </w:r>
      <w:r w:rsidRPr="002E117D">
        <w:rPr>
          <w:rFonts w:hint="cs"/>
          <w:sz w:val="32"/>
          <w:szCs w:val="32"/>
          <w:rtl/>
          <w:lang w:bidi="ar-IQ"/>
        </w:rPr>
        <w:t>، أما ما يتعلق بالمعاني فنراه يستدرك عليه كثيراً كقولِهِ: "قالَ اللَّيثُ: الهَلْهَلُ: السُّمُّ القاتِلُ، قلتُ: ليسَ كُلُّ سُمٍّ يكونُ قاتِلاً يُسمَّى هَلْهَلاً، ولكنَّ الهَلْهَلَ ضَرْبٌ مِن السُّمُومِ بعَينِهِ يَقْتُلُ مِن ذَاقَ مِنهُ، وإخالُهُ هِنْديَّاً "</w:t>
      </w:r>
      <w:r w:rsidRPr="002E117D">
        <w:rPr>
          <w:sz w:val="32"/>
          <w:szCs w:val="32"/>
          <w:vertAlign w:val="superscript"/>
          <w:rtl/>
          <w:lang w:bidi="ar-IQ"/>
        </w:rPr>
        <w:t>(</w:t>
      </w:r>
      <w:r w:rsidRPr="002E117D">
        <w:rPr>
          <w:rStyle w:val="a6"/>
          <w:sz w:val="32"/>
          <w:szCs w:val="32"/>
          <w:rtl/>
        </w:rPr>
        <w:footnoteReference w:id="21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EF3ADF">
      <w:pPr>
        <w:spacing w:after="100"/>
        <w:ind w:firstLine="720"/>
        <w:jc w:val="both"/>
        <w:rPr>
          <w:sz w:val="32"/>
          <w:szCs w:val="32"/>
          <w:rtl/>
          <w:lang w:bidi="ar-IQ"/>
        </w:rPr>
      </w:pPr>
      <w:r w:rsidRPr="002E117D">
        <w:rPr>
          <w:rFonts w:hint="cs"/>
          <w:sz w:val="32"/>
          <w:szCs w:val="32"/>
          <w:rtl/>
          <w:lang w:bidi="ar-IQ"/>
        </w:rPr>
        <w:t>ومنه أيضاً تخطئته اللَّيثَ في معنى (اليَمّ) حيث قال:" قالَ الله تعالى:</w:t>
      </w:r>
      <w:r w:rsidR="006776B5" w:rsidRPr="002E117D">
        <w:rPr>
          <w:rFonts w:hint="cs"/>
          <w:sz w:val="32"/>
          <w:szCs w:val="32"/>
          <w:rtl/>
          <w:lang w:bidi="ar-IQ"/>
        </w:rPr>
        <w:t>{</w:t>
      </w:r>
      <w:r w:rsidRPr="002E117D">
        <w:rPr>
          <w:rFonts w:hint="cs"/>
          <w:sz w:val="32"/>
          <w:szCs w:val="32"/>
          <w:rtl/>
          <w:lang w:bidi="ar-IQ"/>
        </w:rPr>
        <w:t xml:space="preserve"> </w:t>
      </w:r>
      <w:r w:rsidRPr="002E117D">
        <w:rPr>
          <w:sz w:val="32"/>
          <w:szCs w:val="32"/>
        </w:rPr>
        <w:t xml:space="preserve"> </w:t>
      </w:r>
      <w:r w:rsidRPr="002E117D">
        <w:rPr>
          <w:sz w:val="32"/>
          <w:szCs w:val="32"/>
        </w:rPr>
        <w:sym w:font="HQPB4" w:char="F0CF"/>
      </w:r>
      <w:r w:rsidRPr="002E117D">
        <w:rPr>
          <w:sz w:val="32"/>
          <w:szCs w:val="32"/>
        </w:rPr>
        <w:sym w:font="HQPB2" w:char="F06D"/>
      </w:r>
      <w:r w:rsidRPr="002E117D">
        <w:rPr>
          <w:sz w:val="32"/>
          <w:szCs w:val="32"/>
        </w:rPr>
        <w:sym w:font="HQPB4" w:char="F0C9"/>
      </w:r>
      <w:r w:rsidRPr="002E117D">
        <w:rPr>
          <w:sz w:val="32"/>
          <w:szCs w:val="32"/>
        </w:rPr>
        <w:sym w:font="HQPB2" w:char="F029"/>
      </w:r>
      <w:r w:rsidRPr="002E117D">
        <w:rPr>
          <w:sz w:val="32"/>
          <w:szCs w:val="32"/>
        </w:rPr>
        <w:sym w:font="HQPB4" w:char="F0F9"/>
      </w:r>
      <w:r w:rsidRPr="002E117D">
        <w:rPr>
          <w:sz w:val="32"/>
          <w:szCs w:val="32"/>
        </w:rPr>
        <w:sym w:font="HQPB2" w:char="F03D"/>
      </w:r>
      <w:r w:rsidRPr="002E117D">
        <w:rPr>
          <w:sz w:val="32"/>
          <w:szCs w:val="32"/>
        </w:rPr>
        <w:sym w:font="HQPB4" w:char="F0E3"/>
      </w:r>
      <w:r w:rsidRPr="002E117D">
        <w:rPr>
          <w:sz w:val="32"/>
          <w:szCs w:val="32"/>
        </w:rPr>
        <w:sym w:font="HQPB2" w:char="F08B"/>
      </w:r>
      <w:r w:rsidRPr="002E117D">
        <w:rPr>
          <w:sz w:val="32"/>
          <w:szCs w:val="32"/>
        </w:rPr>
        <w:sym w:font="HQPB4" w:char="F0F9"/>
      </w:r>
      <w:r w:rsidRPr="002E117D">
        <w:rPr>
          <w:sz w:val="32"/>
          <w:szCs w:val="32"/>
        </w:rPr>
        <w:sym w:font="HQPB2" w:char="F03D"/>
      </w:r>
      <w:r w:rsidRPr="002E117D">
        <w:rPr>
          <w:sz w:val="32"/>
          <w:szCs w:val="32"/>
        </w:rPr>
        <w:sym w:font="HQPB5" w:char="F073"/>
      </w:r>
      <w:r w:rsidRPr="002E117D">
        <w:rPr>
          <w:sz w:val="32"/>
          <w:szCs w:val="32"/>
        </w:rPr>
        <w:sym w:font="HQPB1" w:char="F0F9"/>
      </w:r>
      <w:r w:rsidRPr="002E117D">
        <w:rPr>
          <w:rFonts w:ascii="(normal text)" w:hAnsi="(normal text)"/>
          <w:sz w:val="32"/>
          <w:szCs w:val="32"/>
          <w:rtl/>
        </w:rPr>
        <w:t xml:space="preserve"> </w:t>
      </w:r>
      <w:r w:rsidRPr="002E117D">
        <w:rPr>
          <w:sz w:val="32"/>
          <w:szCs w:val="32"/>
        </w:rPr>
        <w:sym w:font="HQPB4" w:char="F090"/>
      </w:r>
      <w:r w:rsidRPr="002E117D">
        <w:rPr>
          <w:sz w:val="32"/>
          <w:szCs w:val="32"/>
        </w:rPr>
        <w:sym w:font="HQPB2" w:char="F04F"/>
      </w:r>
      <w:r w:rsidRPr="002E117D">
        <w:rPr>
          <w:sz w:val="32"/>
          <w:szCs w:val="32"/>
        </w:rPr>
        <w:sym w:font="HQPB5" w:char="F075"/>
      </w:r>
      <w:r w:rsidRPr="002E117D">
        <w:rPr>
          <w:sz w:val="32"/>
          <w:szCs w:val="32"/>
        </w:rPr>
        <w:sym w:font="HQPB2" w:char="F08B"/>
      </w:r>
      <w:r w:rsidRPr="002E117D">
        <w:rPr>
          <w:sz w:val="32"/>
          <w:szCs w:val="32"/>
        </w:rPr>
        <w:sym w:font="HQPB4" w:char="F0F8"/>
      </w:r>
      <w:r w:rsidRPr="002E117D">
        <w:rPr>
          <w:sz w:val="32"/>
          <w:szCs w:val="32"/>
        </w:rPr>
        <w:sym w:font="HQPB2" w:char="F039"/>
      </w:r>
      <w:r w:rsidRPr="002E117D">
        <w:rPr>
          <w:sz w:val="32"/>
          <w:szCs w:val="32"/>
        </w:rPr>
        <w:sym w:font="HQPB5" w:char="F024"/>
      </w:r>
      <w:r w:rsidRPr="002E117D">
        <w:rPr>
          <w:sz w:val="32"/>
          <w:szCs w:val="32"/>
        </w:rPr>
        <w:sym w:font="HQPB1" w:char="F023"/>
      </w:r>
      <w:r w:rsidRPr="002E117D">
        <w:rPr>
          <w:rFonts w:ascii="(normal text)" w:hAnsi="(normal text)"/>
          <w:sz w:val="32"/>
          <w:szCs w:val="32"/>
          <w:rtl/>
        </w:rPr>
        <w:t xml:space="preserve"> </w:t>
      </w:r>
      <w:r w:rsidRPr="002E117D">
        <w:rPr>
          <w:sz w:val="32"/>
          <w:szCs w:val="32"/>
        </w:rPr>
        <w:sym w:font="HQPB4" w:char="F0C8"/>
      </w:r>
      <w:r w:rsidRPr="002E117D">
        <w:rPr>
          <w:sz w:val="32"/>
          <w:szCs w:val="32"/>
        </w:rPr>
        <w:sym w:font="HQPB2" w:char="F040"/>
      </w:r>
      <w:r w:rsidRPr="002E117D">
        <w:rPr>
          <w:sz w:val="32"/>
          <w:szCs w:val="32"/>
        </w:rPr>
        <w:sym w:font="HQPB4" w:char="F0CF"/>
      </w:r>
      <w:r w:rsidRPr="002E117D">
        <w:rPr>
          <w:sz w:val="32"/>
          <w:szCs w:val="32"/>
        </w:rPr>
        <w:sym w:font="HQPB1" w:char="F06D"/>
      </w:r>
      <w:r w:rsidRPr="002E117D">
        <w:rPr>
          <w:sz w:val="32"/>
          <w:szCs w:val="32"/>
        </w:rPr>
        <w:sym w:font="HQPB1" w:char="F024"/>
      </w:r>
      <w:r w:rsidRPr="002E117D">
        <w:rPr>
          <w:sz w:val="32"/>
          <w:szCs w:val="32"/>
        </w:rPr>
        <w:sym w:font="HQPB4" w:char="F0A1"/>
      </w:r>
      <w:r w:rsidRPr="002E117D">
        <w:rPr>
          <w:sz w:val="32"/>
          <w:szCs w:val="32"/>
        </w:rPr>
        <w:sym w:font="HQPB1" w:char="F0A1"/>
      </w:r>
      <w:r w:rsidRPr="002E117D">
        <w:rPr>
          <w:sz w:val="32"/>
          <w:szCs w:val="32"/>
        </w:rPr>
        <w:sym w:font="HQPB2" w:char="F039"/>
      </w:r>
      <w:r w:rsidRPr="002E117D">
        <w:rPr>
          <w:sz w:val="32"/>
          <w:szCs w:val="32"/>
        </w:rPr>
        <w:sym w:font="HQPB5" w:char="F024"/>
      </w:r>
      <w:r w:rsidRPr="002E117D">
        <w:rPr>
          <w:sz w:val="32"/>
          <w:szCs w:val="32"/>
        </w:rPr>
        <w:sym w:font="HQPB1" w:char="F024"/>
      </w:r>
      <w:r w:rsidRPr="002E117D">
        <w:rPr>
          <w:sz w:val="32"/>
          <w:szCs w:val="32"/>
        </w:rPr>
        <w:sym w:font="HQPB4" w:char="F0CE"/>
      </w:r>
      <w:r w:rsidRPr="002E117D">
        <w:rPr>
          <w:sz w:val="32"/>
          <w:szCs w:val="32"/>
        </w:rPr>
        <w:sym w:font="HQPB1" w:char="F02F"/>
      </w:r>
      <w:r w:rsidR="006776B5" w:rsidRPr="002E117D">
        <w:rPr>
          <w:rFonts w:ascii="(normal text)" w:hAnsi="(normal text)" w:hint="cs"/>
          <w:sz w:val="32"/>
          <w:szCs w:val="32"/>
          <w:rtl/>
        </w:rPr>
        <w:t>}</w:t>
      </w:r>
      <w:r w:rsidRPr="002E117D">
        <w:rPr>
          <w:rFonts w:ascii="(normal text)" w:hAnsi="(normal text)"/>
          <w:sz w:val="32"/>
          <w:szCs w:val="32"/>
          <w:rtl/>
        </w:rPr>
        <w:t xml:space="preserve"> </w:t>
      </w:r>
      <w:r w:rsidRPr="002E117D">
        <w:rPr>
          <w:sz w:val="32"/>
          <w:szCs w:val="32"/>
          <w:vertAlign w:val="superscript"/>
          <w:rtl/>
          <w:lang w:bidi="ar-IQ"/>
        </w:rPr>
        <w:t>(</w:t>
      </w:r>
      <w:r w:rsidRPr="002E117D">
        <w:rPr>
          <w:rStyle w:val="a6"/>
          <w:sz w:val="32"/>
          <w:szCs w:val="32"/>
          <w:rtl/>
        </w:rPr>
        <w:footnoteReference w:id="213"/>
      </w:r>
      <w:r w:rsidRPr="002E117D">
        <w:rPr>
          <w:sz w:val="32"/>
          <w:szCs w:val="32"/>
          <w:vertAlign w:val="superscript"/>
          <w:rtl/>
          <w:lang w:bidi="ar-IQ"/>
        </w:rPr>
        <w:t>)</w:t>
      </w:r>
      <w:r w:rsidRPr="002E117D">
        <w:rPr>
          <w:rFonts w:hint="cs"/>
          <w:sz w:val="32"/>
          <w:szCs w:val="32"/>
          <w:rtl/>
          <w:lang w:bidi="ar-IQ"/>
        </w:rPr>
        <w:t xml:space="preserve">، فَجَعَل لهُ سَاحِلاً؛ وهذا كُلُّهُ دَليلٌ على بُطلانِ قولِ اللَّيثِ في اليَمِّ: إنَّهُ البَحْرُ الذي لا يُدرَكُ قَعْرُهُ ولا </w:t>
      </w:r>
    </w:p>
    <w:p w:rsidR="003516B9" w:rsidRPr="002E117D" w:rsidRDefault="003516B9" w:rsidP="00EF3ADF">
      <w:pPr>
        <w:spacing w:after="100"/>
        <w:ind w:firstLine="720"/>
        <w:jc w:val="both"/>
        <w:rPr>
          <w:sz w:val="32"/>
          <w:szCs w:val="32"/>
          <w:rtl/>
          <w:lang w:bidi="ar-IQ"/>
        </w:rPr>
      </w:pPr>
      <w:r w:rsidRPr="002E117D">
        <w:rPr>
          <w:rFonts w:hint="cs"/>
          <w:sz w:val="32"/>
          <w:szCs w:val="32"/>
          <w:rtl/>
          <w:lang w:bidi="ar-IQ"/>
        </w:rPr>
        <w:t>شَطَّاهُ"</w:t>
      </w:r>
      <w:r w:rsidRPr="002E117D">
        <w:rPr>
          <w:sz w:val="32"/>
          <w:szCs w:val="32"/>
          <w:vertAlign w:val="superscript"/>
          <w:rtl/>
          <w:lang w:bidi="ar-IQ"/>
        </w:rPr>
        <w:t>(</w:t>
      </w:r>
      <w:r w:rsidRPr="002E117D">
        <w:rPr>
          <w:rStyle w:val="a6"/>
          <w:sz w:val="32"/>
          <w:szCs w:val="32"/>
          <w:rtl/>
        </w:rPr>
        <w:footnoteReference w:id="214"/>
      </w:r>
      <w:r w:rsidRPr="002E117D">
        <w:rPr>
          <w:sz w:val="32"/>
          <w:szCs w:val="32"/>
          <w:vertAlign w:val="superscript"/>
          <w:rtl/>
          <w:lang w:bidi="ar-IQ"/>
        </w:rPr>
        <w:t>)</w:t>
      </w:r>
      <w:r w:rsidRPr="002E117D">
        <w:rPr>
          <w:rFonts w:hint="cs"/>
          <w:sz w:val="32"/>
          <w:szCs w:val="32"/>
          <w:rtl/>
          <w:lang w:bidi="ar-IQ"/>
        </w:rPr>
        <w:t>، وكذلك تغليطُهُ إياهُ في تفسيِره الرُّغلَ بالسَّرْمَق، في قوله: "</w:t>
      </w:r>
      <w:r w:rsidRPr="002E117D">
        <w:rPr>
          <w:rFonts w:ascii="Simplified Arabic" w:hAnsi="Simplified Arabic" w:hint="cs"/>
          <w:sz w:val="32"/>
          <w:szCs w:val="32"/>
          <w:rtl/>
          <w:lang w:bidi="ar-IQ"/>
        </w:rPr>
        <w:t xml:space="preserve"> قلتُ: غَلِط اللَّيثُ في تفسير الرُّغلِ أنَّهُ السَّرْمَقُ، والرُّغْلُ مِن شَجَرِ الحَمْضِ، وورقُهُ مَفْتُولٌ </w:t>
      </w:r>
      <w:r w:rsidRPr="002E117D">
        <w:rPr>
          <w:rFonts w:ascii="Simplified Arabic" w:hAnsi="Simplified Arabic" w:hint="cs"/>
          <w:sz w:val="32"/>
          <w:szCs w:val="32"/>
          <w:rtl/>
          <w:lang w:bidi="ar-IQ"/>
        </w:rPr>
        <w:lastRenderedPageBreak/>
        <w:t>والإبِلُ تُحمِضُ به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215"/>
      </w:r>
      <w:r w:rsidRPr="002E117D">
        <w:rPr>
          <w:rFonts w:ascii="Simplified Arabic" w:hAnsi="Simplified Arabic"/>
          <w:sz w:val="32"/>
          <w:szCs w:val="32"/>
          <w:vertAlign w:val="superscript"/>
          <w:rtl/>
          <w:lang w:bidi="ar-IQ"/>
        </w:rPr>
        <w:t>)</w:t>
      </w:r>
      <w:r w:rsidRPr="002E117D">
        <w:rPr>
          <w:rFonts w:hint="cs"/>
          <w:sz w:val="32"/>
          <w:szCs w:val="32"/>
          <w:rtl/>
          <w:lang w:bidi="ar-IQ"/>
        </w:rPr>
        <w:t xml:space="preserve">، فضلاً عن ترجيحه معنىً على آخرَ، كقوله في قراءة من قرأ (طه) طاها: " قلتُ: والعملُ على أنَّهما حَرفَان مِن الهِجَاءِ" </w:t>
      </w:r>
      <w:r w:rsidRPr="002E117D">
        <w:rPr>
          <w:sz w:val="32"/>
          <w:szCs w:val="32"/>
          <w:vertAlign w:val="superscript"/>
          <w:rtl/>
          <w:lang w:bidi="ar-IQ"/>
        </w:rPr>
        <w:t>(</w:t>
      </w:r>
      <w:r w:rsidRPr="002E117D">
        <w:rPr>
          <w:rStyle w:val="a6"/>
          <w:sz w:val="32"/>
          <w:szCs w:val="32"/>
          <w:rtl/>
        </w:rPr>
        <w:footnoteReference w:id="216"/>
      </w:r>
      <w:r w:rsidRPr="002E117D">
        <w:rPr>
          <w:sz w:val="32"/>
          <w:szCs w:val="32"/>
          <w:vertAlign w:val="superscript"/>
          <w:rtl/>
          <w:lang w:bidi="ar-IQ"/>
        </w:rPr>
        <w:t>)</w:t>
      </w:r>
      <w:r w:rsidRPr="002E117D">
        <w:rPr>
          <w:rFonts w:hint="cs"/>
          <w:sz w:val="32"/>
          <w:szCs w:val="32"/>
          <w:rtl/>
          <w:lang w:bidi="ar-IQ"/>
        </w:rPr>
        <w:t>، وقوله في (سِجِّيل) بعدَ أنْ ذكرَ أقوالاً عديدةً في معناها: "إنَّها حِجَارةٌ مما كتبَ اللهُ أنَّهُ يُعذِّبُهم بها، وهذا أحسنُ ما مَرَّ فيها عِندي "</w:t>
      </w:r>
      <w:r w:rsidRPr="002E117D">
        <w:rPr>
          <w:sz w:val="32"/>
          <w:szCs w:val="32"/>
          <w:vertAlign w:val="superscript"/>
          <w:rtl/>
          <w:lang w:bidi="ar-IQ"/>
        </w:rPr>
        <w:t>(</w:t>
      </w:r>
      <w:r w:rsidRPr="002E117D">
        <w:rPr>
          <w:rStyle w:val="a6"/>
          <w:sz w:val="32"/>
          <w:szCs w:val="32"/>
          <w:rtl/>
        </w:rPr>
        <w:footnoteReference w:id="217"/>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ولم يكن الأزهريُّ كذلك في تعقيباته كُلِها، بل كانَ يوافِقُ أحياناً ما ينقلُ ويُؤَيِّدُ من نقل عنه كموافقَتِه اللَّيثَ في (الجُرْبُز):"قال اللَّيث:الجُربُز:دخيلٌ، وهو الخِبُّ من الرِّجال"</w:t>
      </w:r>
      <w:r w:rsidRPr="002E117D">
        <w:rPr>
          <w:sz w:val="32"/>
          <w:szCs w:val="32"/>
          <w:vertAlign w:val="superscript"/>
          <w:rtl/>
          <w:lang w:bidi="ar-IQ"/>
        </w:rPr>
        <w:t>(</w:t>
      </w:r>
      <w:r w:rsidRPr="002E117D">
        <w:rPr>
          <w:rStyle w:val="a6"/>
          <w:sz w:val="32"/>
          <w:szCs w:val="32"/>
          <w:rtl/>
        </w:rPr>
        <w:footnoteReference w:id="218"/>
      </w:r>
      <w:r w:rsidRPr="002E117D">
        <w:rPr>
          <w:sz w:val="32"/>
          <w:szCs w:val="32"/>
          <w:vertAlign w:val="superscript"/>
          <w:rtl/>
          <w:lang w:bidi="ar-IQ"/>
        </w:rPr>
        <w:t>)</w:t>
      </w:r>
      <w:r w:rsidRPr="002E117D">
        <w:rPr>
          <w:rFonts w:hint="cs"/>
          <w:sz w:val="32"/>
          <w:szCs w:val="32"/>
          <w:rtl/>
          <w:lang w:bidi="ar-IQ"/>
        </w:rPr>
        <w:t>، وفي(السَّراويل): "قال اللَّيث: السَّراويل: أعجميَّةٌ أُعرِبت وأُنِّثت،ويجمع سراويلات"</w:t>
      </w:r>
      <w:r w:rsidRPr="002E117D">
        <w:rPr>
          <w:sz w:val="32"/>
          <w:szCs w:val="32"/>
          <w:vertAlign w:val="superscript"/>
          <w:rtl/>
          <w:lang w:bidi="ar-IQ"/>
        </w:rPr>
        <w:t>(</w:t>
      </w:r>
      <w:r w:rsidRPr="002E117D">
        <w:rPr>
          <w:rStyle w:val="a6"/>
          <w:sz w:val="32"/>
          <w:szCs w:val="32"/>
          <w:rtl/>
        </w:rPr>
        <w:footnoteReference w:id="21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وقد يعتمدُ على غيرهِ في إطلاقِ الحُكم على عجميَّةِ اللَّفظِ، إلاَّ أنَّهُ مع ذلكَ يرتابُ أحياناً ممَّا ينقلُ من هذه الأحكامِ كقوله: " قلتُ: وقد حكيتُ في هذين المَثَلين، أعني:إلادهٍ فلاده، وقولُهم: دَه دُرَّيْن، ما سَمِعتُهُ وحَفظتُهُ لأهلِ اللُّغةِ، ولم أجدْ لهما في العربيةِ أو العجميَّةِ إلى هذه الغاية أصلاً مُعْتمداً إلاَّ ما ذكرتُ لأبي زيدٍ وابن الأعرابيِّ، ولستُ على يقينٍ مِمَّا قالا"</w:t>
      </w:r>
      <w:r w:rsidRPr="002E117D">
        <w:rPr>
          <w:sz w:val="32"/>
          <w:szCs w:val="32"/>
          <w:vertAlign w:val="superscript"/>
          <w:rtl/>
          <w:lang w:bidi="ar-IQ"/>
        </w:rPr>
        <w:t>(</w:t>
      </w:r>
      <w:r w:rsidRPr="002E117D">
        <w:rPr>
          <w:rStyle w:val="a6"/>
          <w:sz w:val="32"/>
          <w:szCs w:val="32"/>
          <w:rtl/>
        </w:rPr>
        <w:footnoteReference w:id="22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 xml:space="preserve">ومِمَّا يتَّصِلُ بموقفهِ أنَّه لم يكن يرى ضيراً في نعتِ ألفاظٍ مُعرَّبةٍ بعينها بالفصاحةِ، الأمرُ الذي يرفضُهُ بعض العُلماء </w:t>
      </w:r>
      <w:r w:rsidRPr="002E117D">
        <w:rPr>
          <w:sz w:val="32"/>
          <w:szCs w:val="32"/>
          <w:vertAlign w:val="superscript"/>
          <w:rtl/>
          <w:lang w:bidi="ar-IQ"/>
        </w:rPr>
        <w:t>(</w:t>
      </w:r>
      <w:r w:rsidRPr="002E117D">
        <w:rPr>
          <w:rStyle w:val="a6"/>
          <w:sz w:val="32"/>
          <w:szCs w:val="32"/>
          <w:rtl/>
        </w:rPr>
        <w:footnoteReference w:id="221"/>
      </w:r>
      <w:r w:rsidRPr="002E117D">
        <w:rPr>
          <w:sz w:val="32"/>
          <w:szCs w:val="32"/>
          <w:vertAlign w:val="superscript"/>
          <w:rtl/>
          <w:lang w:bidi="ar-IQ"/>
        </w:rPr>
        <w:t>)</w:t>
      </w:r>
      <w:r w:rsidRPr="002E117D">
        <w:rPr>
          <w:rFonts w:hint="cs"/>
          <w:sz w:val="32"/>
          <w:szCs w:val="32"/>
          <w:rtl/>
          <w:lang w:bidi="ar-IQ"/>
        </w:rPr>
        <w:t>. فقد وجدناهُ يُفاضِلُ بين لفظين مُعرَّبينِ بقولهِ: "والأولُ أفصَحُ "</w:t>
      </w:r>
      <w:r w:rsidRPr="002E117D">
        <w:rPr>
          <w:sz w:val="32"/>
          <w:szCs w:val="32"/>
          <w:vertAlign w:val="superscript"/>
          <w:rtl/>
          <w:lang w:bidi="ar-IQ"/>
        </w:rPr>
        <w:t>(</w:t>
      </w:r>
      <w:r w:rsidRPr="002E117D">
        <w:rPr>
          <w:rStyle w:val="a6"/>
          <w:sz w:val="32"/>
          <w:szCs w:val="32"/>
          <w:rtl/>
        </w:rPr>
        <w:footnoteReference w:id="222"/>
      </w:r>
      <w:r w:rsidRPr="002E117D">
        <w:rPr>
          <w:sz w:val="32"/>
          <w:szCs w:val="32"/>
          <w:vertAlign w:val="superscript"/>
          <w:rtl/>
          <w:lang w:bidi="ar-IQ"/>
        </w:rPr>
        <w:t>)</w:t>
      </w:r>
      <w:r w:rsidRPr="002E117D">
        <w:rPr>
          <w:rFonts w:hint="cs"/>
          <w:sz w:val="32"/>
          <w:szCs w:val="32"/>
          <w:rtl/>
          <w:lang w:bidi="ar-IQ"/>
        </w:rPr>
        <w:t>، مع إقرارِه أنَّ كلا اللَّفظينِ غيرُ عربي، كما في قولهِ عن (الفجَّان):" قُلتُ: هو مِقْدَارٌ للماءِ إذا قُسِمَ بالفِجَّانِ، وهو مُعرَّبٌ، ومِنهُم يَقُولُ: فِنْجَان، والأوَّلُ أفصحُ "</w:t>
      </w:r>
      <w:r w:rsidRPr="002E117D">
        <w:rPr>
          <w:sz w:val="32"/>
          <w:szCs w:val="32"/>
          <w:vertAlign w:val="superscript"/>
          <w:rtl/>
          <w:lang w:bidi="ar-IQ"/>
        </w:rPr>
        <w:t>(</w:t>
      </w:r>
      <w:r w:rsidRPr="002E117D">
        <w:rPr>
          <w:rStyle w:val="a6"/>
          <w:sz w:val="32"/>
          <w:szCs w:val="32"/>
          <w:rtl/>
        </w:rPr>
        <w:footnoteReference w:id="223"/>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17926">
      <w:pPr>
        <w:spacing w:after="100"/>
        <w:ind w:firstLine="720"/>
        <w:jc w:val="both"/>
        <w:rPr>
          <w:sz w:val="32"/>
          <w:szCs w:val="32"/>
          <w:rtl/>
        </w:rPr>
      </w:pPr>
      <w:r w:rsidRPr="002E117D">
        <w:rPr>
          <w:rFonts w:ascii="Simplified Arabic" w:hAnsi="Simplified Arabic" w:hint="cs"/>
          <w:sz w:val="32"/>
          <w:szCs w:val="32"/>
          <w:rtl/>
          <w:lang w:bidi="ar-IQ"/>
        </w:rPr>
        <w:lastRenderedPageBreak/>
        <w:t>ولعلَّ من الضَّروريِّ الإشارَةَ إلى موقِفِه</w:t>
      </w:r>
      <w:r w:rsidRPr="002E117D">
        <w:rPr>
          <w:rFonts w:hint="cs"/>
          <w:sz w:val="32"/>
          <w:szCs w:val="32"/>
          <w:rtl/>
        </w:rPr>
        <w:t xml:space="preserve"> العام من المعرَّبِ القرآنيِ، حيث نقلَ في مادة (إستَبْرَق) أنَّ: "</w:t>
      </w:r>
      <w:r w:rsidRPr="002E117D">
        <w:rPr>
          <w:rFonts w:hint="cs"/>
          <w:sz w:val="32"/>
          <w:szCs w:val="32"/>
          <w:rtl/>
          <w:lang w:bidi="ar-IQ"/>
        </w:rPr>
        <w:t xml:space="preserve"> هذه حُروفٌ عربيَّةٌ وقعَ فيها وِفَاقٌ بينَ أَلفاظِها في العجميَّة والعربيَّةِ، وهذا عندي هو الصوابُ"</w:t>
      </w:r>
      <w:r w:rsidRPr="002E117D">
        <w:rPr>
          <w:sz w:val="32"/>
          <w:szCs w:val="32"/>
          <w:vertAlign w:val="superscript"/>
          <w:rtl/>
          <w:lang w:bidi="ar-IQ"/>
        </w:rPr>
        <w:t>(</w:t>
      </w:r>
      <w:r w:rsidRPr="002E117D">
        <w:rPr>
          <w:rStyle w:val="a6"/>
          <w:sz w:val="32"/>
          <w:szCs w:val="32"/>
          <w:rtl/>
        </w:rPr>
        <w:footnoteReference w:id="224"/>
      </w:r>
      <w:r w:rsidRPr="002E117D">
        <w:rPr>
          <w:sz w:val="32"/>
          <w:szCs w:val="32"/>
          <w:vertAlign w:val="superscript"/>
          <w:rtl/>
          <w:lang w:bidi="ar-IQ"/>
        </w:rPr>
        <w:t>)</w:t>
      </w:r>
      <w:r w:rsidRPr="002E117D">
        <w:rPr>
          <w:rFonts w:hint="cs"/>
          <w:sz w:val="32"/>
          <w:szCs w:val="32"/>
          <w:rtl/>
        </w:rPr>
        <w:t>.</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فنراهُ في هذا النَّصِّ يذهبُ مذهبَ القائلينَ بتوافقِ اللُّغاتِ، في حين نجدُ له في موضعٍ آخر رأياً آخر كما في قوله:" قولُ من قالَ: إنَّ التَّنُّورَ عمَّتْ بكُلِّ لسانٍ يدُلُّ على أنَّ الأصلَ في الاسم عجميٌّ فعرَّبتْها العربُ فصارَ عربيَّاً على بناءِ فعَّول، وهو نظيرُ ما دَخَلَ في كلامِ العربِ من كلام العجمِ، مِثل الدِّيباجِ والدِّينارِ والسُّنْدُسِ والإسْتَبْرَقِ وما أشبَهَهَا، ولما تكَلَّمتْ بها العربُ صارتْ عربيَّة "</w:t>
      </w:r>
      <w:r w:rsidRPr="002E117D">
        <w:rPr>
          <w:sz w:val="32"/>
          <w:szCs w:val="32"/>
          <w:vertAlign w:val="superscript"/>
          <w:rtl/>
          <w:lang w:bidi="ar-IQ"/>
        </w:rPr>
        <w:t>(</w:t>
      </w:r>
      <w:r w:rsidRPr="002E117D">
        <w:rPr>
          <w:rStyle w:val="a6"/>
          <w:sz w:val="32"/>
          <w:szCs w:val="32"/>
          <w:rtl/>
        </w:rPr>
        <w:footnoteReference w:id="225"/>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فهو في هذا النَّصِّ يذهبُ مذهبَ أبي عبيد(ت224هـ) القائل:" والصوابُ عندي مذهبٌ فيه تصديقُ القولين جميعاً، وذلك أنَّ هذه الألفاظ أُصولُها أعجميَّةٌ، كما قال الفقهاء لكنَّها وقعت للعرب، فعرَّبتها بألسنتها وحوَّلتها من ألفاظ العجم إلى ألفاظها فصارتْ عربيَّةً، ثم نزل القُرآنُ، وقد اختلطت هذه الحروف بكلام العرب، فمن قالَ عربيَّةٌ فهو صادقٌ، ومن قال أعجميَّةٌ صادقٌ"</w:t>
      </w:r>
      <w:r w:rsidRPr="002E117D">
        <w:rPr>
          <w:sz w:val="32"/>
          <w:szCs w:val="32"/>
          <w:vertAlign w:val="superscript"/>
          <w:rtl/>
          <w:lang w:bidi="ar-IQ"/>
        </w:rPr>
        <w:t xml:space="preserve"> (</w:t>
      </w:r>
      <w:r w:rsidRPr="002E117D">
        <w:rPr>
          <w:rStyle w:val="a6"/>
          <w:sz w:val="32"/>
          <w:szCs w:val="32"/>
          <w:rtl/>
        </w:rPr>
        <w:footnoteReference w:id="226"/>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فيبدو أنه لا يستبعد وجود المعرَّب في القرآن كما أنه لا ينكر وجوده، لكون العرب عرَّبت كثيراً من الألفاظ مما لم تعرفه في كلامها</w:t>
      </w:r>
      <w:r w:rsidRPr="002E117D">
        <w:rPr>
          <w:sz w:val="32"/>
          <w:szCs w:val="32"/>
          <w:vertAlign w:val="superscript"/>
          <w:rtl/>
          <w:lang w:bidi="ar-IQ"/>
        </w:rPr>
        <w:t>(</w:t>
      </w:r>
      <w:r w:rsidRPr="002E117D">
        <w:rPr>
          <w:rStyle w:val="a6"/>
          <w:sz w:val="32"/>
          <w:szCs w:val="32"/>
          <w:rtl/>
        </w:rPr>
        <w:footnoteReference w:id="227"/>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نخلُص ممَّا سبق أنه كان دقيقاً في تقرير الأحكام، فهو لا يقطع بأمرٍ ولايبُتُّ بحُكمٍ ما لم يثبُت له عن طريق النقل عن الثقاتِ مؤيِّداً بالمسموعِ عن العربِ، فإذا نقل اللُّغويُّونَ له أنَّ اللَّفظ أعجميٌّ لم يقطع بأعجميَّتِهِ، ما لم يتَحَرَّ بنفسِه، فيسمعه من الأعاجمِ، ويتأكَّد من عدم وجوده عند فُصحاءِ العربِ، وقد انطبقت عليه قواعد الأعجمي والدَّخيل، حينئذٍ يثبت عنده أنَّه غيرُ عربيٍّ</w:t>
      </w:r>
      <w:r w:rsidRPr="002E117D">
        <w:rPr>
          <w:sz w:val="32"/>
          <w:szCs w:val="32"/>
          <w:vertAlign w:val="superscript"/>
          <w:rtl/>
          <w:lang w:bidi="ar-IQ"/>
        </w:rPr>
        <w:t xml:space="preserve"> (</w:t>
      </w:r>
      <w:r w:rsidRPr="002E117D">
        <w:rPr>
          <w:rStyle w:val="a6"/>
          <w:sz w:val="32"/>
          <w:szCs w:val="32"/>
          <w:rtl/>
        </w:rPr>
        <w:footnoteReference w:id="228"/>
      </w:r>
      <w:r w:rsidRPr="002E117D">
        <w:rPr>
          <w:sz w:val="32"/>
          <w:szCs w:val="32"/>
          <w:vertAlign w:val="superscript"/>
          <w:rtl/>
          <w:lang w:bidi="ar-IQ"/>
        </w:rPr>
        <w:t>)</w:t>
      </w:r>
      <w:r w:rsidRPr="002E117D">
        <w:rPr>
          <w:rFonts w:hint="cs"/>
          <w:sz w:val="32"/>
          <w:szCs w:val="32"/>
          <w:rtl/>
          <w:lang w:bidi="ar-IQ"/>
        </w:rPr>
        <w:t>.</w:t>
      </w:r>
    </w:p>
    <w:p w:rsidR="006776B5" w:rsidRPr="002E117D" w:rsidRDefault="006776B5" w:rsidP="00C65A0E">
      <w:pPr>
        <w:spacing w:after="100"/>
        <w:ind w:firstLine="720"/>
        <w:rPr>
          <w:sz w:val="32"/>
          <w:szCs w:val="32"/>
          <w:rtl/>
          <w:lang w:bidi="ar-IQ"/>
        </w:rPr>
      </w:pPr>
    </w:p>
    <w:p w:rsidR="006776B5" w:rsidRPr="002E117D" w:rsidRDefault="006776B5" w:rsidP="00C65A0E">
      <w:pPr>
        <w:spacing w:after="100"/>
        <w:ind w:firstLine="720"/>
        <w:rPr>
          <w:sz w:val="32"/>
          <w:szCs w:val="32"/>
          <w:rtl/>
          <w:lang w:bidi="ar-IQ"/>
        </w:rPr>
      </w:pPr>
    </w:p>
    <w:p w:rsidR="006776B5" w:rsidRPr="002E117D" w:rsidRDefault="006776B5" w:rsidP="00C65A0E">
      <w:pPr>
        <w:spacing w:after="100"/>
        <w:ind w:firstLine="720"/>
        <w:rPr>
          <w:sz w:val="32"/>
          <w:szCs w:val="32"/>
          <w:rtl/>
          <w:lang w:bidi="ar-IQ"/>
        </w:rPr>
      </w:pPr>
    </w:p>
    <w:p w:rsidR="006776B5" w:rsidRPr="002E117D" w:rsidRDefault="006776B5" w:rsidP="00C65A0E">
      <w:pPr>
        <w:spacing w:after="100"/>
        <w:ind w:firstLine="720"/>
        <w:rPr>
          <w:sz w:val="32"/>
          <w:szCs w:val="32"/>
          <w:rtl/>
          <w:lang w:bidi="ar-IQ"/>
        </w:rPr>
      </w:pPr>
    </w:p>
    <w:p w:rsidR="006776B5" w:rsidRPr="002E117D" w:rsidRDefault="006776B5" w:rsidP="00C65A0E">
      <w:pPr>
        <w:spacing w:after="100"/>
        <w:ind w:firstLine="720"/>
        <w:rPr>
          <w:sz w:val="32"/>
          <w:szCs w:val="32"/>
          <w:rtl/>
          <w:lang w:bidi="ar-IQ"/>
        </w:rPr>
      </w:pPr>
    </w:p>
    <w:p w:rsidR="006776B5" w:rsidRPr="002E117D" w:rsidRDefault="006776B5" w:rsidP="00C65A0E">
      <w:pPr>
        <w:spacing w:after="100"/>
        <w:ind w:firstLine="720"/>
        <w:rPr>
          <w:sz w:val="32"/>
          <w:szCs w:val="32"/>
          <w:rtl/>
          <w:lang w:bidi="ar-IQ"/>
        </w:rPr>
      </w:pPr>
    </w:p>
    <w:p w:rsidR="006776B5" w:rsidRPr="002E117D" w:rsidRDefault="006776B5" w:rsidP="00C65A0E">
      <w:pPr>
        <w:spacing w:after="100"/>
        <w:ind w:firstLine="720"/>
        <w:rPr>
          <w:sz w:val="32"/>
          <w:szCs w:val="32"/>
          <w:rtl/>
          <w:lang w:bidi="ar-IQ"/>
        </w:rPr>
      </w:pPr>
    </w:p>
    <w:p w:rsidR="006776B5" w:rsidRPr="002E117D" w:rsidRDefault="006776B5" w:rsidP="00C65A0E">
      <w:pPr>
        <w:spacing w:after="100"/>
        <w:ind w:firstLine="720"/>
        <w:rPr>
          <w:sz w:val="32"/>
          <w:szCs w:val="32"/>
          <w:rtl/>
          <w:lang w:bidi="ar-IQ"/>
        </w:rPr>
      </w:pPr>
    </w:p>
    <w:p w:rsidR="006776B5" w:rsidRPr="002E117D" w:rsidRDefault="006776B5" w:rsidP="00C65A0E">
      <w:pPr>
        <w:spacing w:after="100"/>
        <w:ind w:firstLine="720"/>
        <w:rPr>
          <w:sz w:val="32"/>
          <w:szCs w:val="32"/>
          <w:rtl/>
          <w:lang w:bidi="ar-IQ"/>
        </w:rPr>
      </w:pPr>
    </w:p>
    <w:p w:rsidR="006776B5" w:rsidRPr="002E117D" w:rsidRDefault="006776B5" w:rsidP="00C65A0E">
      <w:pPr>
        <w:spacing w:after="100"/>
        <w:ind w:firstLine="720"/>
        <w:rPr>
          <w:sz w:val="32"/>
          <w:szCs w:val="32"/>
          <w:rtl/>
          <w:lang w:bidi="ar-IQ"/>
        </w:rPr>
      </w:pPr>
    </w:p>
    <w:p w:rsidR="006776B5" w:rsidRPr="002E117D" w:rsidRDefault="006776B5" w:rsidP="00C65A0E">
      <w:pPr>
        <w:spacing w:after="100"/>
        <w:ind w:firstLine="720"/>
        <w:rPr>
          <w:sz w:val="32"/>
          <w:szCs w:val="32"/>
          <w:rtl/>
          <w:lang w:bidi="ar-IQ"/>
        </w:rPr>
      </w:pPr>
    </w:p>
    <w:p w:rsidR="006776B5" w:rsidRPr="002E117D" w:rsidRDefault="006776B5" w:rsidP="00C65A0E">
      <w:pPr>
        <w:spacing w:after="100"/>
        <w:ind w:firstLine="720"/>
        <w:rPr>
          <w:sz w:val="32"/>
          <w:szCs w:val="32"/>
          <w:rtl/>
          <w:lang w:bidi="ar-IQ"/>
        </w:rPr>
      </w:pPr>
    </w:p>
    <w:p w:rsidR="006776B5" w:rsidRPr="002E117D" w:rsidRDefault="006776B5" w:rsidP="00C65A0E">
      <w:pPr>
        <w:spacing w:after="100"/>
        <w:ind w:firstLine="720"/>
        <w:rPr>
          <w:sz w:val="32"/>
          <w:szCs w:val="32"/>
          <w:rtl/>
          <w:lang w:bidi="ar-IQ"/>
        </w:rPr>
      </w:pPr>
    </w:p>
    <w:p w:rsidR="006776B5" w:rsidRPr="002E117D" w:rsidRDefault="006776B5" w:rsidP="00C65A0E">
      <w:pPr>
        <w:spacing w:after="100"/>
        <w:ind w:firstLine="720"/>
        <w:rPr>
          <w:sz w:val="32"/>
          <w:szCs w:val="32"/>
          <w:rtl/>
          <w:lang w:bidi="ar-IQ"/>
        </w:rPr>
      </w:pPr>
    </w:p>
    <w:p w:rsidR="006776B5" w:rsidRPr="002E117D" w:rsidRDefault="006776B5" w:rsidP="00C65A0E">
      <w:pPr>
        <w:spacing w:after="100"/>
        <w:ind w:firstLine="720"/>
        <w:rPr>
          <w:sz w:val="32"/>
          <w:szCs w:val="32"/>
          <w:rtl/>
          <w:lang w:bidi="ar-IQ"/>
        </w:rPr>
      </w:pPr>
    </w:p>
    <w:p w:rsidR="006776B5" w:rsidRPr="002E117D" w:rsidRDefault="006776B5" w:rsidP="00C65A0E">
      <w:pPr>
        <w:spacing w:after="100"/>
        <w:ind w:firstLine="720"/>
        <w:rPr>
          <w:sz w:val="32"/>
          <w:szCs w:val="32"/>
          <w:rtl/>
          <w:lang w:bidi="ar-IQ"/>
        </w:rPr>
      </w:pPr>
    </w:p>
    <w:p w:rsidR="006776B5" w:rsidRPr="002E117D" w:rsidRDefault="006776B5" w:rsidP="00C65A0E">
      <w:pPr>
        <w:spacing w:after="100"/>
        <w:ind w:firstLine="720"/>
        <w:rPr>
          <w:sz w:val="32"/>
          <w:szCs w:val="32"/>
          <w:rtl/>
          <w:lang w:bidi="ar-IQ"/>
        </w:rPr>
      </w:pPr>
    </w:p>
    <w:p w:rsidR="006776B5" w:rsidRPr="002E117D" w:rsidRDefault="006776B5" w:rsidP="00C65A0E">
      <w:pPr>
        <w:spacing w:after="100"/>
        <w:ind w:firstLine="720"/>
        <w:rPr>
          <w:sz w:val="32"/>
          <w:szCs w:val="32"/>
          <w:rtl/>
          <w:lang w:bidi="ar-IQ"/>
        </w:rPr>
      </w:pPr>
    </w:p>
    <w:p w:rsidR="006776B5" w:rsidRPr="002E117D" w:rsidRDefault="006776B5" w:rsidP="00C65A0E">
      <w:pPr>
        <w:spacing w:after="100"/>
        <w:ind w:firstLine="720"/>
        <w:rPr>
          <w:sz w:val="32"/>
          <w:szCs w:val="32"/>
          <w:rtl/>
          <w:lang w:bidi="ar-IQ"/>
        </w:rPr>
      </w:pPr>
    </w:p>
    <w:p w:rsidR="006776B5" w:rsidRDefault="006776B5" w:rsidP="00C65A0E">
      <w:pPr>
        <w:spacing w:after="100"/>
        <w:ind w:firstLine="720"/>
        <w:rPr>
          <w:sz w:val="32"/>
          <w:szCs w:val="32"/>
          <w:rtl/>
          <w:lang w:bidi="ar-IQ"/>
        </w:rPr>
      </w:pPr>
    </w:p>
    <w:p w:rsidR="00C17926" w:rsidRPr="002E117D" w:rsidRDefault="00C17926" w:rsidP="00C65A0E">
      <w:pPr>
        <w:spacing w:after="100"/>
        <w:ind w:firstLine="720"/>
        <w:rPr>
          <w:sz w:val="32"/>
          <w:szCs w:val="32"/>
          <w:rtl/>
          <w:lang w:bidi="ar-IQ"/>
        </w:rPr>
      </w:pPr>
    </w:p>
    <w:p w:rsidR="006776B5" w:rsidRPr="002E117D" w:rsidRDefault="006776B5" w:rsidP="00F55125">
      <w:pPr>
        <w:spacing w:after="100"/>
        <w:rPr>
          <w:sz w:val="32"/>
          <w:szCs w:val="32"/>
          <w:rtl/>
          <w:lang w:bidi="ar-IQ"/>
        </w:rPr>
      </w:pPr>
    </w:p>
    <w:p w:rsidR="006776B5" w:rsidRPr="00C17926" w:rsidRDefault="006776B5" w:rsidP="006776B5">
      <w:pPr>
        <w:spacing w:after="100" w:line="240" w:lineRule="auto"/>
        <w:ind w:left="454" w:right="709"/>
        <w:jc w:val="center"/>
        <w:rPr>
          <w:rFonts w:ascii="Times New Roman" w:eastAsia="Times New Roman" w:hAnsi="Times New Roman" w:cs="PT Bold Heading"/>
          <w:sz w:val="48"/>
          <w:szCs w:val="48"/>
          <w:rtl/>
          <w:lang w:bidi="ar-IQ"/>
        </w:rPr>
      </w:pPr>
      <w:r w:rsidRPr="00C17926">
        <w:rPr>
          <w:rFonts w:ascii="Times New Roman" w:eastAsia="Times New Roman" w:hAnsi="Times New Roman" w:cs="PT Bold Heading" w:hint="cs"/>
          <w:sz w:val="48"/>
          <w:szCs w:val="48"/>
          <w:rtl/>
          <w:lang w:bidi="ar-IQ"/>
        </w:rPr>
        <w:t xml:space="preserve">القسم الثاني </w:t>
      </w:r>
    </w:p>
    <w:p w:rsidR="006776B5" w:rsidRPr="00C17926" w:rsidRDefault="006776B5" w:rsidP="006776B5">
      <w:pPr>
        <w:spacing w:after="100" w:line="240" w:lineRule="auto"/>
        <w:ind w:left="454" w:right="709"/>
        <w:jc w:val="center"/>
        <w:rPr>
          <w:rFonts w:ascii="Times New Roman" w:eastAsia="Times New Roman" w:hAnsi="Times New Roman" w:cs="PT Bold Heading"/>
          <w:sz w:val="48"/>
          <w:szCs w:val="48"/>
          <w:rtl/>
          <w:lang w:bidi="ar-IQ"/>
        </w:rPr>
      </w:pPr>
      <w:r w:rsidRPr="00C17926">
        <w:rPr>
          <w:rFonts w:ascii="Times New Roman" w:eastAsia="Times New Roman" w:hAnsi="Times New Roman" w:cs="PT Bold Heading" w:hint="cs"/>
          <w:sz w:val="48"/>
          <w:szCs w:val="48"/>
          <w:rtl/>
          <w:lang w:bidi="ar-IQ"/>
        </w:rPr>
        <w:t xml:space="preserve">المُعجَم  </w:t>
      </w:r>
    </w:p>
    <w:p w:rsidR="006776B5" w:rsidRPr="00C17926" w:rsidRDefault="006776B5" w:rsidP="006776B5">
      <w:pPr>
        <w:bidi w:val="0"/>
        <w:spacing w:after="0" w:line="240" w:lineRule="auto"/>
        <w:jc w:val="lowKashida"/>
        <w:rPr>
          <w:rFonts w:ascii="Times New Roman" w:eastAsia="Times New Roman" w:hAnsi="Times New Roman" w:cs="PT Bold Heading"/>
          <w:sz w:val="48"/>
          <w:szCs w:val="48"/>
          <w:rtl/>
          <w:lang w:bidi="ar-IQ"/>
        </w:rPr>
      </w:pPr>
      <w:r w:rsidRPr="00C17926">
        <w:rPr>
          <w:rFonts w:ascii="Times New Roman" w:eastAsia="Times New Roman" w:hAnsi="Times New Roman" w:cs="PT Bold Heading"/>
          <w:sz w:val="48"/>
          <w:szCs w:val="48"/>
          <w:rtl/>
          <w:lang w:bidi="ar-IQ"/>
        </w:rPr>
        <w:br w:type="page"/>
      </w:r>
    </w:p>
    <w:p w:rsidR="006776B5" w:rsidRPr="002E117D" w:rsidRDefault="006776B5" w:rsidP="00C65A0E">
      <w:pPr>
        <w:spacing w:after="100"/>
        <w:ind w:firstLine="720"/>
        <w:rPr>
          <w:sz w:val="32"/>
          <w:szCs w:val="32"/>
          <w:rtl/>
          <w:lang w:bidi="ar-IQ"/>
        </w:rPr>
      </w:pPr>
    </w:p>
    <w:p w:rsidR="003516B9" w:rsidRPr="00C17926" w:rsidRDefault="003516B9" w:rsidP="00C65A0E">
      <w:pPr>
        <w:spacing w:after="100"/>
        <w:rPr>
          <w:rFonts w:cs="AL-Mateen"/>
          <w:b/>
          <w:bCs/>
          <w:sz w:val="32"/>
          <w:szCs w:val="32"/>
          <w:rtl/>
        </w:rPr>
      </w:pPr>
      <w:r w:rsidRPr="00C17926">
        <w:rPr>
          <w:rFonts w:cs="AL-Mateen" w:hint="cs"/>
          <w:b/>
          <w:bCs/>
          <w:sz w:val="32"/>
          <w:szCs w:val="32"/>
          <w:rtl/>
        </w:rPr>
        <w:t>منهجنا في صناعة المعجم:</w:t>
      </w:r>
    </w:p>
    <w:p w:rsidR="003516B9" w:rsidRPr="002E117D" w:rsidRDefault="003516B9" w:rsidP="00C17926">
      <w:pPr>
        <w:spacing w:after="100"/>
        <w:ind w:firstLine="720"/>
        <w:jc w:val="both"/>
        <w:rPr>
          <w:sz w:val="32"/>
          <w:szCs w:val="32"/>
          <w:rtl/>
        </w:rPr>
      </w:pPr>
      <w:r w:rsidRPr="002E117D">
        <w:rPr>
          <w:rFonts w:hint="cs"/>
          <w:sz w:val="32"/>
          <w:szCs w:val="32"/>
          <w:rtl/>
        </w:rPr>
        <w:t>من المعلوم أن لكلَّ عمل علميّ منهجاً علمياً يقوم عليه، ويخضع له، ومن هنا اقتضى عملنا-ونحن نصنع معجماً للألفاظ المعرَّبة والدَّخيلة في كتاب "تهذيب اللغة" منهجاً كان قوامه ما يأتي:</w:t>
      </w:r>
    </w:p>
    <w:p w:rsidR="003516B9" w:rsidRPr="002E117D" w:rsidRDefault="003516B9" w:rsidP="00C17926">
      <w:pPr>
        <w:pStyle w:val="a3"/>
        <w:numPr>
          <w:ilvl w:val="0"/>
          <w:numId w:val="24"/>
        </w:numPr>
        <w:spacing w:after="100" w:line="240" w:lineRule="auto"/>
        <w:ind w:left="509"/>
        <w:jc w:val="both"/>
        <w:rPr>
          <w:sz w:val="32"/>
          <w:szCs w:val="32"/>
          <w:rtl/>
        </w:rPr>
      </w:pPr>
      <w:r w:rsidRPr="002E117D">
        <w:rPr>
          <w:rFonts w:hint="cs"/>
          <w:sz w:val="32"/>
          <w:szCs w:val="32"/>
          <w:rtl/>
        </w:rPr>
        <w:t>استقراء كتاب "تهذيب اللغة" استقراءً تاماً، وجمع ما نقل فيه الأزهري من ألفظ معرَّبة أو دخيلة، أو ممَّا كان محكوماً عليه بأنه غير عربيٍّ، معاستبعاد جميع الألفاظ الأعجمية غير المستعملة في العربية التي ذكرت في التهذيب على سبيل المقابلة والتمثيل.</w:t>
      </w:r>
    </w:p>
    <w:p w:rsidR="003516B9" w:rsidRPr="002E117D" w:rsidRDefault="003516B9" w:rsidP="00C17926">
      <w:pPr>
        <w:pStyle w:val="a3"/>
        <w:numPr>
          <w:ilvl w:val="0"/>
          <w:numId w:val="24"/>
        </w:numPr>
        <w:spacing w:after="100" w:line="240" w:lineRule="auto"/>
        <w:ind w:left="509"/>
        <w:jc w:val="both"/>
        <w:rPr>
          <w:sz w:val="32"/>
          <w:szCs w:val="32"/>
          <w:rtl/>
        </w:rPr>
      </w:pPr>
      <w:r w:rsidRPr="002E117D">
        <w:rPr>
          <w:rFonts w:hint="cs"/>
          <w:sz w:val="32"/>
          <w:szCs w:val="32"/>
          <w:rtl/>
        </w:rPr>
        <w:t>نسخ ما تجمعَّ لدينا من هذه الألفاظ بنصوصها في جزازات خاصة بكلَّ لفظة، ثم تحديد ما هو مكرَّر المضمون، أو مُعادٌ في أكثر من موضع، لاختيار ما هو مناسب، والإحالة عليه في مواضعه الأخرى، جاعلين سَبقَ الورود في الكتاب بحسب الأجزاء والصفحات هو المعوَّل عليه في اختيار النَّصِّ من بين أشباهه المكرَّرة-</w:t>
      </w:r>
      <w:r w:rsidR="00CA4AB7">
        <w:rPr>
          <w:rFonts w:hint="cs"/>
          <w:sz w:val="32"/>
          <w:szCs w:val="32"/>
          <w:rtl/>
        </w:rPr>
        <w:t xml:space="preserve"> </w:t>
      </w:r>
      <w:r w:rsidRPr="002E117D">
        <w:rPr>
          <w:rFonts w:hint="cs"/>
          <w:sz w:val="32"/>
          <w:szCs w:val="32"/>
          <w:rtl/>
        </w:rPr>
        <w:t>أحياناً-</w:t>
      </w:r>
      <w:r w:rsidR="00CA4AB7">
        <w:rPr>
          <w:rFonts w:hint="cs"/>
          <w:sz w:val="32"/>
          <w:szCs w:val="32"/>
          <w:rtl/>
        </w:rPr>
        <w:t xml:space="preserve"> </w:t>
      </w:r>
      <w:r w:rsidRPr="002E117D">
        <w:rPr>
          <w:rFonts w:hint="cs"/>
          <w:sz w:val="32"/>
          <w:szCs w:val="32"/>
          <w:rtl/>
        </w:rPr>
        <w:t>ما لم يكن المكرَّر اللاَّحق أكمل وأدقَّ من سابقه.</w:t>
      </w:r>
    </w:p>
    <w:p w:rsidR="003516B9" w:rsidRPr="002E117D" w:rsidRDefault="003516B9" w:rsidP="00C17926">
      <w:pPr>
        <w:pStyle w:val="a3"/>
        <w:numPr>
          <w:ilvl w:val="0"/>
          <w:numId w:val="24"/>
        </w:numPr>
        <w:spacing w:after="100" w:line="240" w:lineRule="auto"/>
        <w:ind w:left="509"/>
        <w:jc w:val="both"/>
        <w:rPr>
          <w:sz w:val="32"/>
          <w:szCs w:val="32"/>
          <w:rtl/>
        </w:rPr>
      </w:pPr>
      <w:r w:rsidRPr="002E117D">
        <w:rPr>
          <w:rFonts w:hint="cs"/>
          <w:sz w:val="32"/>
          <w:szCs w:val="32"/>
          <w:rtl/>
        </w:rPr>
        <w:t>وجدنا بعض النصوص تحتوي على أكثر من لفظة معرَّبة أو دخيلة، فرأينا أن نثبت النَّصَّ بعبارته الكاملة في المادة الرئيسة التي انعقد عليها النّصُّ من بين هذه الألفاظ، والإحالة عليه في الألفاظ الأخرى الواردة فيه. على طريقة ردِّ اللاحق على السابق، أو ردِّ السابق على اللاَّحق، وربَّما اضطررنا في بعض هذه النصوصإلى تقطيعها بحسب الألفاظ المعرَّبة الواردة، لطول النَّصِّ، أو لعدم انتظامه فيها.</w:t>
      </w:r>
    </w:p>
    <w:p w:rsidR="003516B9" w:rsidRPr="002E117D" w:rsidRDefault="003516B9" w:rsidP="00C17926">
      <w:pPr>
        <w:pStyle w:val="a3"/>
        <w:numPr>
          <w:ilvl w:val="0"/>
          <w:numId w:val="24"/>
        </w:numPr>
        <w:spacing w:after="100" w:line="240" w:lineRule="auto"/>
        <w:ind w:left="509"/>
        <w:jc w:val="both"/>
        <w:rPr>
          <w:sz w:val="32"/>
          <w:szCs w:val="32"/>
          <w:rtl/>
        </w:rPr>
      </w:pPr>
      <w:r w:rsidRPr="002E117D">
        <w:rPr>
          <w:rFonts w:hint="cs"/>
          <w:sz w:val="32"/>
          <w:szCs w:val="32"/>
          <w:rtl/>
        </w:rPr>
        <w:t>بعد اختيار النَّصِّ تأتي مرحلة إفراغه على الورق، وقد توخينا الأمانة العلمية في نقله، وحرصنا كلَّ الحرص على المحافظة على جوهر النَّص، غير أنَّ هذا لم يمنعنا-نادراً-من حذف، أو إضافة واوات عطف-مثلاً-لإقامة النَّص، ولاسيَّما عندما يكون ثمة نص ما مقتطعٌ من نصٍ آخر أكبر منه احتوى على أكثر من لفظة معرَّبة، ولم يثبت هذا النص بعبارته الكاملة في إحدى هذه الألفاظ.وقد نلجأ إلى حذف بعض العبارات والجمل المقحمة في النص، أو التي لا علاقة لها بما نحن بصدده، خشية الإطالة والإسهاب، مشيرين إلى ذلك بوضع ثلاث نقاط (...) للدلالة عليه.</w:t>
      </w:r>
    </w:p>
    <w:p w:rsidR="003516B9" w:rsidRPr="00C17926" w:rsidRDefault="003516B9" w:rsidP="00C17926">
      <w:pPr>
        <w:pStyle w:val="a3"/>
        <w:numPr>
          <w:ilvl w:val="0"/>
          <w:numId w:val="24"/>
        </w:numPr>
        <w:spacing w:after="100" w:line="240" w:lineRule="auto"/>
        <w:ind w:left="509"/>
        <w:jc w:val="both"/>
        <w:rPr>
          <w:sz w:val="32"/>
          <w:szCs w:val="32"/>
          <w:rtl/>
        </w:rPr>
      </w:pPr>
      <w:r w:rsidRPr="002E117D">
        <w:rPr>
          <w:rFonts w:hint="cs"/>
          <w:sz w:val="32"/>
          <w:szCs w:val="32"/>
          <w:rtl/>
        </w:rPr>
        <w:t>توثيق هذه النصوص بمعارضتها أولاً على المصادر والكتب التي نقل عنها الأزهريُّ، أو كانت هي الناقلة عن التهذيب، ثم تعزيزها بالمصادر التي ذكرت أنَّ اللفظة معرَّبة أو دخيلة ثانياً.</w:t>
      </w:r>
    </w:p>
    <w:p w:rsidR="003516B9" w:rsidRPr="002E117D" w:rsidRDefault="003516B9" w:rsidP="00C17926">
      <w:pPr>
        <w:pStyle w:val="a3"/>
        <w:numPr>
          <w:ilvl w:val="0"/>
          <w:numId w:val="24"/>
        </w:numPr>
        <w:spacing w:after="100" w:line="240" w:lineRule="auto"/>
        <w:ind w:left="509"/>
        <w:jc w:val="both"/>
        <w:rPr>
          <w:sz w:val="32"/>
          <w:szCs w:val="32"/>
          <w:rtl/>
        </w:rPr>
      </w:pPr>
      <w:r w:rsidRPr="002E117D">
        <w:rPr>
          <w:rFonts w:hint="cs"/>
          <w:sz w:val="32"/>
          <w:szCs w:val="32"/>
          <w:rtl/>
        </w:rPr>
        <w:t>ضبط النَّص والتعليق على كل ما يستحق التعليق عليه-قدر المستطاع-على النحو الآتي:</w:t>
      </w:r>
    </w:p>
    <w:p w:rsidR="003516B9" w:rsidRPr="002E117D" w:rsidRDefault="003516B9" w:rsidP="00C17926">
      <w:pPr>
        <w:pStyle w:val="a3"/>
        <w:numPr>
          <w:ilvl w:val="1"/>
          <w:numId w:val="25"/>
        </w:numPr>
        <w:spacing w:after="100" w:line="240" w:lineRule="auto"/>
        <w:ind w:left="935"/>
        <w:jc w:val="both"/>
        <w:rPr>
          <w:sz w:val="32"/>
          <w:szCs w:val="32"/>
          <w:rtl/>
        </w:rPr>
      </w:pPr>
      <w:r w:rsidRPr="002E117D">
        <w:rPr>
          <w:rFonts w:hint="cs"/>
          <w:sz w:val="32"/>
          <w:szCs w:val="32"/>
          <w:rtl/>
        </w:rPr>
        <w:t xml:space="preserve">تخريج الشواهد الواردة في النص، من آيات قرآنية، وأحاديث نبوية، وأشعار، وأمثال، وأقوال، والإِشارة إلى السورة التي وردت فيها الآية أولاً، ثم رقمها فيها، وردّ الأحاديث إلى الجوامع الصِّحاح والمسانيد وكتب غريب الحديث، وعزو الشواهد الشعرية إلى قائليها، وتحقيق نسبة عدد من الشواهد إلى </w:t>
      </w:r>
      <w:r w:rsidRPr="002E117D">
        <w:rPr>
          <w:rFonts w:hint="cs"/>
          <w:sz w:val="32"/>
          <w:szCs w:val="32"/>
          <w:rtl/>
        </w:rPr>
        <w:lastRenderedPageBreak/>
        <w:t>أصحابها، والتنبيه على ما لم نهتد إلى قائله، وتخريج الأمثال والأقوال بالرجوع إلى مظانِّها المعتمدة فيها.</w:t>
      </w:r>
    </w:p>
    <w:p w:rsidR="003516B9" w:rsidRPr="002E117D" w:rsidRDefault="003516B9" w:rsidP="00C17926">
      <w:pPr>
        <w:pStyle w:val="a3"/>
        <w:numPr>
          <w:ilvl w:val="1"/>
          <w:numId w:val="25"/>
        </w:numPr>
        <w:spacing w:after="100" w:line="240" w:lineRule="auto"/>
        <w:ind w:left="935"/>
        <w:jc w:val="both"/>
        <w:rPr>
          <w:sz w:val="32"/>
          <w:szCs w:val="32"/>
          <w:rtl/>
        </w:rPr>
      </w:pPr>
      <w:r w:rsidRPr="002E117D">
        <w:rPr>
          <w:rFonts w:hint="cs"/>
          <w:sz w:val="32"/>
          <w:szCs w:val="32"/>
          <w:rtl/>
        </w:rPr>
        <w:t>تفسير ما لم يُفسَّر من الألفاظ المعرَّبة والدَّخيلة، وشرح الغريب وما غمُض من مفردات النصوص.</w:t>
      </w:r>
    </w:p>
    <w:p w:rsidR="003516B9" w:rsidRPr="002E117D" w:rsidRDefault="003516B9" w:rsidP="00C17926">
      <w:pPr>
        <w:pStyle w:val="a3"/>
        <w:numPr>
          <w:ilvl w:val="1"/>
          <w:numId w:val="25"/>
        </w:numPr>
        <w:spacing w:after="100" w:line="240" w:lineRule="auto"/>
        <w:ind w:left="935"/>
        <w:jc w:val="both"/>
        <w:rPr>
          <w:sz w:val="32"/>
          <w:szCs w:val="32"/>
          <w:rtl/>
        </w:rPr>
      </w:pPr>
      <w:r w:rsidRPr="002E117D">
        <w:rPr>
          <w:rFonts w:hint="cs"/>
          <w:sz w:val="32"/>
          <w:szCs w:val="32"/>
          <w:rtl/>
        </w:rPr>
        <w:t>الترجمة باختصار للأعلام الذين ورد ذكرهم في النصوص، سواء أكانوا مشهورين أم مغمورين، والتنبيه على من لم نقف على ترجمة له.</w:t>
      </w:r>
    </w:p>
    <w:p w:rsidR="003516B9" w:rsidRPr="002E117D" w:rsidRDefault="003516B9" w:rsidP="00C17926">
      <w:pPr>
        <w:pStyle w:val="a3"/>
        <w:numPr>
          <w:ilvl w:val="1"/>
          <w:numId w:val="25"/>
        </w:numPr>
        <w:spacing w:after="100" w:line="240" w:lineRule="auto"/>
        <w:ind w:left="935"/>
        <w:jc w:val="both"/>
        <w:rPr>
          <w:sz w:val="32"/>
          <w:szCs w:val="32"/>
          <w:rtl/>
        </w:rPr>
      </w:pPr>
      <w:r w:rsidRPr="002E117D">
        <w:rPr>
          <w:rFonts w:hint="cs"/>
          <w:sz w:val="32"/>
          <w:szCs w:val="32"/>
          <w:rtl/>
        </w:rPr>
        <w:t>الإشارة إلى ما وقع في المتن اللغوي من خطأ، أو تحريفٍ، أو تصحيفٍ، وبيان وجه الصَّواب فيه قدْر الإمكان.</w:t>
      </w:r>
    </w:p>
    <w:p w:rsidR="003516B9" w:rsidRPr="002E117D" w:rsidRDefault="003516B9" w:rsidP="00C17926">
      <w:pPr>
        <w:pStyle w:val="a3"/>
        <w:numPr>
          <w:ilvl w:val="0"/>
          <w:numId w:val="24"/>
        </w:numPr>
        <w:spacing w:after="100" w:line="240" w:lineRule="auto"/>
        <w:ind w:left="509"/>
        <w:jc w:val="both"/>
        <w:rPr>
          <w:sz w:val="32"/>
          <w:szCs w:val="32"/>
          <w:rtl/>
        </w:rPr>
      </w:pPr>
      <w:r w:rsidRPr="002E117D">
        <w:rPr>
          <w:rFonts w:hint="cs"/>
          <w:sz w:val="32"/>
          <w:szCs w:val="32"/>
          <w:rtl/>
        </w:rPr>
        <w:t>ترتيب الألفاظ ترتيباً هجائياً أبتثيَّاً، وقد عوَّلنا فيه على صورة اللفظة المعرَّبة والدَّخيلة، لاعلى جذرها اللغوي، مع مراعاة الحرف الثاني فالثالث في الترتيب.</w:t>
      </w:r>
    </w:p>
    <w:p w:rsidR="003516B9" w:rsidRPr="002E117D" w:rsidRDefault="003516B9" w:rsidP="00C17926">
      <w:pPr>
        <w:pStyle w:val="a3"/>
        <w:numPr>
          <w:ilvl w:val="0"/>
          <w:numId w:val="24"/>
        </w:numPr>
        <w:spacing w:after="100" w:line="240" w:lineRule="auto"/>
        <w:ind w:left="509"/>
        <w:jc w:val="both"/>
        <w:rPr>
          <w:sz w:val="32"/>
          <w:szCs w:val="32"/>
          <w:rtl/>
        </w:rPr>
      </w:pPr>
      <w:r w:rsidRPr="002E117D">
        <w:rPr>
          <w:rFonts w:hint="cs"/>
          <w:sz w:val="32"/>
          <w:szCs w:val="32"/>
          <w:rtl/>
        </w:rPr>
        <w:t>أما الرموز التي استعملناها في تحرير النص فهي كالآتي:</w:t>
      </w:r>
    </w:p>
    <w:p w:rsidR="003516B9" w:rsidRPr="002E117D" w:rsidRDefault="003516B9" w:rsidP="00C17926">
      <w:pPr>
        <w:spacing w:after="100"/>
        <w:ind w:firstLine="720"/>
        <w:jc w:val="both"/>
        <w:rPr>
          <w:sz w:val="32"/>
          <w:szCs w:val="32"/>
          <w:rtl/>
        </w:rPr>
      </w:pPr>
      <w:r w:rsidRPr="002E117D">
        <w:rPr>
          <w:rFonts w:hint="cs"/>
          <w:sz w:val="32"/>
          <w:szCs w:val="32"/>
          <w:rtl/>
        </w:rPr>
        <w:t>{...} : لحصر الآيات القرآنية الكريمة.</w:t>
      </w:r>
    </w:p>
    <w:p w:rsidR="003516B9" w:rsidRPr="002E117D" w:rsidRDefault="003516B9" w:rsidP="00C17926">
      <w:pPr>
        <w:spacing w:after="100"/>
        <w:ind w:firstLine="720"/>
        <w:jc w:val="both"/>
        <w:rPr>
          <w:sz w:val="32"/>
          <w:szCs w:val="32"/>
          <w:rtl/>
        </w:rPr>
      </w:pPr>
      <w:r w:rsidRPr="002E117D">
        <w:rPr>
          <w:rFonts w:hint="cs"/>
          <w:sz w:val="32"/>
          <w:szCs w:val="32"/>
          <w:rtl/>
        </w:rPr>
        <w:t>((...)) : لحصر الأحاديث النبوية والأمثال.</w:t>
      </w:r>
    </w:p>
    <w:p w:rsidR="003516B9" w:rsidRPr="002E117D" w:rsidRDefault="003516B9" w:rsidP="00C17926">
      <w:pPr>
        <w:spacing w:after="100"/>
        <w:ind w:firstLine="720"/>
        <w:jc w:val="both"/>
        <w:rPr>
          <w:sz w:val="32"/>
          <w:szCs w:val="32"/>
        </w:rPr>
      </w:pPr>
      <w:r w:rsidRPr="002E117D">
        <w:rPr>
          <w:rFonts w:hint="cs"/>
          <w:sz w:val="32"/>
          <w:szCs w:val="32"/>
          <w:rtl/>
        </w:rPr>
        <w:t>"..." : لحصر النصوص المقتبسة.</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 : لتصويب المتن اللغوي.</w:t>
      </w:r>
    </w:p>
    <w:p w:rsidR="003516B9" w:rsidRPr="002E117D" w:rsidRDefault="003516B9" w:rsidP="00C17926">
      <w:pPr>
        <w:bidi w:val="0"/>
        <w:spacing w:after="100"/>
        <w:ind w:firstLine="720"/>
        <w:jc w:val="both"/>
        <w:rPr>
          <w:sz w:val="32"/>
          <w:szCs w:val="32"/>
          <w:lang w:bidi="ar-IQ"/>
        </w:rPr>
      </w:pPr>
    </w:p>
    <w:p w:rsidR="003516B9" w:rsidRPr="002E117D" w:rsidRDefault="003516B9" w:rsidP="00C17926">
      <w:pPr>
        <w:spacing w:after="100"/>
        <w:ind w:firstLine="720"/>
        <w:jc w:val="both"/>
        <w:rPr>
          <w:rFonts w:cs="AL-Mateen"/>
          <w:sz w:val="32"/>
          <w:szCs w:val="32"/>
          <w:rtl/>
          <w:lang w:bidi="ar-IQ"/>
        </w:rPr>
      </w:pPr>
    </w:p>
    <w:p w:rsidR="003516B9" w:rsidRPr="002E117D" w:rsidRDefault="003516B9" w:rsidP="00C65A0E">
      <w:pPr>
        <w:spacing w:after="100"/>
        <w:ind w:firstLine="720"/>
        <w:rPr>
          <w:rFonts w:cs="AL-Mateen"/>
          <w:sz w:val="32"/>
          <w:szCs w:val="32"/>
          <w:rtl/>
          <w:lang w:bidi="ar-IQ"/>
        </w:rPr>
      </w:pPr>
      <w:r w:rsidRPr="002E117D">
        <w:rPr>
          <w:rFonts w:cs="AL-Mateen"/>
          <w:sz w:val="32"/>
          <w:szCs w:val="32"/>
          <w:rtl/>
          <w:lang w:bidi="ar-IQ"/>
        </w:rPr>
        <w:br w:type="page"/>
      </w:r>
    </w:p>
    <w:p w:rsidR="003516B9" w:rsidRPr="00C17926" w:rsidRDefault="003516B9" w:rsidP="00C65A0E">
      <w:pPr>
        <w:spacing w:after="100"/>
        <w:jc w:val="center"/>
        <w:rPr>
          <w:rFonts w:cs="PT Bold Heading"/>
          <w:sz w:val="32"/>
          <w:szCs w:val="32"/>
          <w:rtl/>
          <w:lang w:bidi="ar-IQ"/>
        </w:rPr>
      </w:pPr>
      <w:r w:rsidRPr="00C17926">
        <w:rPr>
          <w:rFonts w:cs="PT Bold Heading" w:hint="cs"/>
          <w:sz w:val="32"/>
          <w:szCs w:val="32"/>
          <w:rtl/>
          <w:lang w:bidi="ar-IQ"/>
        </w:rPr>
        <w:lastRenderedPageBreak/>
        <w:t>باب الهمزة</w:t>
      </w:r>
    </w:p>
    <w:p w:rsidR="003516B9" w:rsidRPr="002E117D" w:rsidRDefault="00CD7E39" w:rsidP="00C17926">
      <w:pPr>
        <w:spacing w:after="100"/>
        <w:ind w:firstLine="720"/>
        <w:jc w:val="both"/>
        <w:rPr>
          <w:b/>
          <w:bCs/>
          <w:sz w:val="32"/>
          <w:szCs w:val="32"/>
          <w:rtl/>
          <w:lang w:bidi="ar-IQ"/>
        </w:rPr>
      </w:pPr>
      <w:r>
        <w:rPr>
          <w:b/>
          <w:bCs/>
          <w:noProof/>
          <w:sz w:val="32"/>
          <w:szCs w:val="32"/>
          <w:rtl/>
        </w:rPr>
        <w:pict>
          <v:shape id="_x0000_s1084" type="#_x0000_t32" style="position:absolute;left:0;text-align:left;margin-left:39.7pt;margin-top:6.3pt;width:336pt;height:0;flip:x;z-index:251731968;mso-position-horizontal-relative:margin" o:connectortype="straight" strokeweight="1.5pt">
            <w10:wrap anchorx="margin"/>
          </v:shape>
        </w:pict>
      </w:r>
    </w:p>
    <w:p w:rsidR="003516B9" w:rsidRPr="002E117D" w:rsidRDefault="003516B9" w:rsidP="00C17926">
      <w:pPr>
        <w:spacing w:after="0"/>
        <w:jc w:val="both"/>
        <w:rPr>
          <w:sz w:val="32"/>
          <w:szCs w:val="32"/>
          <w:rtl/>
          <w:lang w:bidi="ar-IQ"/>
        </w:rPr>
      </w:pPr>
      <w:r w:rsidRPr="002E117D">
        <w:rPr>
          <w:rFonts w:hint="cs"/>
          <w:b/>
          <w:bCs/>
          <w:sz w:val="32"/>
          <w:szCs w:val="32"/>
          <w:rtl/>
          <w:lang w:bidi="ar-IQ"/>
        </w:rPr>
        <w:t>- آنُك</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قالَ الأزهريُّ في تعْليقِهِ على حديث النبي (</w:t>
      </w:r>
      <w:r w:rsidRPr="002E117D">
        <w:rPr>
          <w:rFonts w:hint="cs"/>
          <w:sz w:val="32"/>
          <w:szCs w:val="32"/>
          <w:lang w:bidi="ar-IQ"/>
        </w:rPr>
        <w:sym w:font="AGA Arabesque" w:char="F072"/>
      </w:r>
      <w:r w:rsidRPr="002E117D">
        <w:rPr>
          <w:rFonts w:hint="cs"/>
          <w:sz w:val="32"/>
          <w:szCs w:val="32"/>
          <w:rtl/>
          <w:lang w:bidi="ar-IQ"/>
        </w:rPr>
        <w:t>): ((مَن اسْتَمَع لحديثِ قومٍ، هُم لهُ كارِهونَ صُبَّ في أُذنَيهِ الآنُكُ يومَ القيامةِ))</w:t>
      </w:r>
      <w:r w:rsidRPr="002E117D">
        <w:rPr>
          <w:sz w:val="32"/>
          <w:szCs w:val="32"/>
          <w:vertAlign w:val="superscript"/>
          <w:rtl/>
          <w:lang w:bidi="ar-IQ"/>
        </w:rPr>
        <w:t>(</w:t>
      </w:r>
      <w:r w:rsidRPr="002E117D">
        <w:rPr>
          <w:rStyle w:val="a6"/>
          <w:sz w:val="32"/>
          <w:szCs w:val="32"/>
          <w:rtl/>
        </w:rPr>
        <w:footnoteReference w:id="229"/>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"قال القُتَيْبِيُّ</w:t>
      </w:r>
      <w:r w:rsidRPr="002E117D">
        <w:rPr>
          <w:sz w:val="32"/>
          <w:szCs w:val="32"/>
          <w:vertAlign w:val="superscript"/>
          <w:rtl/>
          <w:lang w:bidi="ar-IQ"/>
        </w:rPr>
        <w:t>(</w:t>
      </w:r>
      <w:r w:rsidRPr="002E117D">
        <w:rPr>
          <w:rStyle w:val="a6"/>
          <w:sz w:val="32"/>
          <w:szCs w:val="32"/>
          <w:rtl/>
        </w:rPr>
        <w:footnoteReference w:id="230"/>
      </w:r>
      <w:r w:rsidRPr="002E117D">
        <w:rPr>
          <w:sz w:val="32"/>
          <w:szCs w:val="32"/>
          <w:vertAlign w:val="superscript"/>
          <w:rtl/>
          <w:lang w:bidi="ar-IQ"/>
        </w:rPr>
        <w:t>)</w:t>
      </w:r>
      <w:r w:rsidRPr="002E117D">
        <w:rPr>
          <w:rFonts w:hint="cs"/>
          <w:sz w:val="32"/>
          <w:szCs w:val="32"/>
          <w:rtl/>
          <w:lang w:bidi="ar-IQ"/>
        </w:rPr>
        <w:t xml:space="preserve"> : الآنُكُ: الأَسْرُبُّ.</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قلتُ: وأَحسِبُهُ مُعرَّباً، وقد جاءَ في الشعرِ العربي:</w:t>
      </w:r>
    </w:p>
    <w:tbl>
      <w:tblPr>
        <w:bidiVisual/>
        <w:tblW w:w="0" w:type="auto"/>
        <w:jc w:val="center"/>
        <w:tblLook w:val="01E0" w:firstRow="1" w:lastRow="1" w:firstColumn="1" w:lastColumn="1" w:noHBand="0" w:noVBand="0"/>
      </w:tblPr>
      <w:tblGrid>
        <w:gridCol w:w="3708"/>
      </w:tblGrid>
      <w:tr w:rsidR="003516B9" w:rsidRPr="002E117D" w:rsidTr="0019623D">
        <w:trPr>
          <w:trHeight w:hRule="exact" w:val="567"/>
          <w:jc w:val="center"/>
        </w:trPr>
        <w:tc>
          <w:tcPr>
            <w:tcW w:w="3708" w:type="dxa"/>
          </w:tcPr>
          <w:p w:rsidR="003516B9" w:rsidRPr="002E117D" w:rsidRDefault="003516B9" w:rsidP="00C17926">
            <w:pPr>
              <w:spacing w:after="100"/>
              <w:jc w:val="both"/>
              <w:rPr>
                <w:b/>
                <w:bCs/>
                <w:sz w:val="32"/>
                <w:szCs w:val="32"/>
                <w:rtl/>
                <w:lang w:bidi="ar-IQ"/>
              </w:rPr>
            </w:pPr>
            <w:r w:rsidRPr="002E117D">
              <w:rPr>
                <w:rFonts w:hint="cs"/>
                <w:b/>
                <w:bCs/>
                <w:sz w:val="32"/>
                <w:szCs w:val="32"/>
                <w:rtl/>
                <w:lang w:bidi="ar-IQ"/>
              </w:rPr>
              <w:t xml:space="preserve">*... بأَرطالِ آنُكِ* </w:t>
            </w:r>
            <w:r w:rsidRPr="002E117D">
              <w:rPr>
                <w:b/>
                <w:bCs/>
                <w:sz w:val="32"/>
                <w:szCs w:val="32"/>
                <w:vertAlign w:val="superscript"/>
                <w:rtl/>
                <w:lang w:bidi="ar-IQ"/>
              </w:rPr>
              <w:t>(</w:t>
            </w:r>
            <w:r w:rsidRPr="002E117D">
              <w:rPr>
                <w:rStyle w:val="a6"/>
                <w:b/>
                <w:bCs/>
                <w:sz w:val="32"/>
                <w:szCs w:val="32"/>
                <w:rtl/>
              </w:rPr>
              <w:footnoteReference w:id="231"/>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والقطعةُ الواحدةُ: آنُكَةٌ"</w:t>
      </w:r>
      <w:r w:rsidRPr="002E117D">
        <w:rPr>
          <w:sz w:val="32"/>
          <w:szCs w:val="32"/>
          <w:vertAlign w:val="superscript"/>
          <w:rtl/>
          <w:lang w:bidi="ar-IQ"/>
        </w:rPr>
        <w:t>(</w:t>
      </w:r>
      <w:r w:rsidRPr="002E117D">
        <w:rPr>
          <w:rStyle w:val="a6"/>
          <w:sz w:val="32"/>
          <w:szCs w:val="32"/>
          <w:rtl/>
        </w:rPr>
        <w:footnoteReference w:id="23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17926">
      <w:pPr>
        <w:spacing w:after="0"/>
        <w:jc w:val="both"/>
        <w:rPr>
          <w:b/>
          <w:bCs/>
          <w:sz w:val="32"/>
          <w:szCs w:val="32"/>
          <w:rtl/>
          <w:lang w:bidi="ar-IQ"/>
        </w:rPr>
      </w:pPr>
      <w:r w:rsidRPr="002E117D">
        <w:rPr>
          <w:rFonts w:hint="cs"/>
          <w:b/>
          <w:bCs/>
          <w:sz w:val="32"/>
          <w:szCs w:val="32"/>
          <w:rtl/>
          <w:lang w:bidi="ar-IQ"/>
        </w:rPr>
        <w:t>- أَبْزَن</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قال الأزهريُّ: "الأَبْزَنُ: حوضٌ مِنْ نُحاسٍ يسْتنقِعُ فيه الرَّجلُ، وهو مُعرَّبٌ،... أصلُه أوْزَن"</w:t>
      </w:r>
      <w:r w:rsidRPr="002E117D">
        <w:rPr>
          <w:sz w:val="32"/>
          <w:szCs w:val="32"/>
          <w:vertAlign w:val="superscript"/>
          <w:rtl/>
          <w:lang w:bidi="ar-IQ"/>
        </w:rPr>
        <w:t>(</w:t>
      </w:r>
      <w:r w:rsidRPr="002E117D">
        <w:rPr>
          <w:rStyle w:val="a6"/>
          <w:sz w:val="32"/>
          <w:szCs w:val="32"/>
          <w:rtl/>
        </w:rPr>
        <w:footnoteReference w:id="233"/>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17926">
      <w:pPr>
        <w:spacing w:after="0"/>
        <w:jc w:val="both"/>
        <w:rPr>
          <w:b/>
          <w:bCs/>
          <w:sz w:val="32"/>
          <w:szCs w:val="32"/>
          <w:rtl/>
          <w:lang w:bidi="ar-IQ"/>
        </w:rPr>
      </w:pPr>
      <w:r w:rsidRPr="002E117D">
        <w:rPr>
          <w:rFonts w:hint="cs"/>
          <w:b/>
          <w:bCs/>
          <w:sz w:val="32"/>
          <w:szCs w:val="32"/>
          <w:rtl/>
          <w:lang w:bidi="ar-IQ"/>
        </w:rPr>
        <w:t>- أَبْهَل:</w:t>
      </w:r>
    </w:p>
    <w:p w:rsidR="003516B9" w:rsidRDefault="003516B9" w:rsidP="00C17926">
      <w:pPr>
        <w:spacing w:after="100"/>
        <w:ind w:firstLine="720"/>
        <w:jc w:val="both"/>
        <w:rPr>
          <w:sz w:val="32"/>
          <w:szCs w:val="32"/>
          <w:rtl/>
          <w:lang w:bidi="ar-IQ"/>
        </w:rPr>
      </w:pPr>
      <w:r w:rsidRPr="002E117D">
        <w:rPr>
          <w:rFonts w:hint="cs"/>
          <w:sz w:val="32"/>
          <w:szCs w:val="32"/>
          <w:rtl/>
          <w:lang w:bidi="ar-IQ"/>
        </w:rPr>
        <w:t>قال الأزهريُّ: "قال اللَّيثُ</w:t>
      </w:r>
      <w:r w:rsidRPr="002E117D">
        <w:rPr>
          <w:sz w:val="32"/>
          <w:szCs w:val="32"/>
          <w:vertAlign w:val="superscript"/>
          <w:rtl/>
          <w:lang w:bidi="ar-IQ"/>
        </w:rPr>
        <w:t>(</w:t>
      </w:r>
      <w:r w:rsidRPr="002E117D">
        <w:rPr>
          <w:rStyle w:val="a6"/>
          <w:sz w:val="32"/>
          <w:szCs w:val="32"/>
          <w:rtl/>
        </w:rPr>
        <w:footnoteReference w:id="234"/>
      </w:r>
      <w:r w:rsidRPr="002E117D">
        <w:rPr>
          <w:sz w:val="32"/>
          <w:szCs w:val="32"/>
          <w:vertAlign w:val="superscript"/>
          <w:rtl/>
          <w:lang w:bidi="ar-IQ"/>
        </w:rPr>
        <w:t>)</w:t>
      </w:r>
      <w:r w:rsidRPr="002E117D">
        <w:rPr>
          <w:rFonts w:hint="cs"/>
          <w:sz w:val="32"/>
          <w:szCs w:val="32"/>
          <w:rtl/>
          <w:lang w:bidi="ar-IQ"/>
        </w:rPr>
        <w:t xml:space="preserve"> : الأبْهَلُ شجرةٌ يُقالُ لها:[ الأيْرَس]</w:t>
      </w:r>
      <w:r w:rsidRPr="002E117D">
        <w:rPr>
          <w:sz w:val="32"/>
          <w:szCs w:val="32"/>
          <w:vertAlign w:val="superscript"/>
          <w:rtl/>
          <w:lang w:bidi="ar-IQ"/>
        </w:rPr>
        <w:t>(</w:t>
      </w:r>
      <w:r w:rsidRPr="002E117D">
        <w:rPr>
          <w:rStyle w:val="a6"/>
          <w:sz w:val="32"/>
          <w:szCs w:val="32"/>
          <w:rtl/>
        </w:rPr>
        <w:footnoteReference w:id="235"/>
      </w:r>
      <w:r w:rsidRPr="002E117D">
        <w:rPr>
          <w:sz w:val="32"/>
          <w:szCs w:val="32"/>
          <w:vertAlign w:val="superscript"/>
          <w:rtl/>
          <w:lang w:bidi="ar-IQ"/>
        </w:rPr>
        <w:t>)</w:t>
      </w:r>
      <w:r w:rsidRPr="002E117D">
        <w:rPr>
          <w:rFonts w:hint="cs"/>
          <w:sz w:val="32"/>
          <w:szCs w:val="32"/>
          <w:rtl/>
          <w:lang w:bidi="ar-IQ"/>
        </w:rPr>
        <w:t xml:space="preserve"> قال: وليس </w:t>
      </w:r>
      <w:r w:rsidRPr="002E117D">
        <w:rPr>
          <w:sz w:val="32"/>
          <w:szCs w:val="32"/>
          <w:rtl/>
          <w:lang w:bidi="ar-IQ"/>
        </w:rPr>
        <w:br/>
      </w:r>
      <w:r w:rsidRPr="002E117D">
        <w:rPr>
          <w:rFonts w:hint="cs"/>
          <w:sz w:val="32"/>
          <w:szCs w:val="32"/>
          <w:rtl/>
          <w:lang w:bidi="ar-IQ"/>
        </w:rPr>
        <w:t>الأَبْهَل بعربيَّةٍ مَحْضَةٍ"</w:t>
      </w:r>
      <w:r w:rsidRPr="002E117D">
        <w:rPr>
          <w:sz w:val="32"/>
          <w:szCs w:val="32"/>
          <w:vertAlign w:val="superscript"/>
          <w:rtl/>
          <w:lang w:bidi="ar-IQ"/>
        </w:rPr>
        <w:t>(</w:t>
      </w:r>
      <w:r w:rsidRPr="002E117D">
        <w:rPr>
          <w:rStyle w:val="a6"/>
          <w:sz w:val="32"/>
          <w:szCs w:val="32"/>
          <w:rtl/>
        </w:rPr>
        <w:footnoteReference w:id="236"/>
      </w:r>
      <w:r w:rsidRPr="002E117D">
        <w:rPr>
          <w:sz w:val="32"/>
          <w:szCs w:val="32"/>
          <w:vertAlign w:val="superscript"/>
          <w:rtl/>
          <w:lang w:bidi="ar-IQ"/>
        </w:rPr>
        <w:t>)</w:t>
      </w:r>
      <w:r w:rsidRPr="002E117D">
        <w:rPr>
          <w:rFonts w:hint="cs"/>
          <w:sz w:val="32"/>
          <w:szCs w:val="32"/>
          <w:rtl/>
          <w:lang w:bidi="ar-IQ"/>
        </w:rPr>
        <w:t>.</w:t>
      </w:r>
    </w:p>
    <w:p w:rsidR="00C17926" w:rsidRPr="002E117D" w:rsidRDefault="00C17926" w:rsidP="00C17926">
      <w:pPr>
        <w:spacing w:after="100"/>
        <w:ind w:firstLine="720"/>
        <w:jc w:val="both"/>
        <w:rPr>
          <w:sz w:val="32"/>
          <w:szCs w:val="32"/>
          <w:rtl/>
          <w:lang w:bidi="ar-IQ"/>
        </w:rPr>
      </w:pPr>
    </w:p>
    <w:p w:rsidR="003516B9" w:rsidRPr="002E117D" w:rsidRDefault="003516B9" w:rsidP="00C17926">
      <w:pPr>
        <w:spacing w:before="100" w:after="0"/>
        <w:jc w:val="both"/>
        <w:rPr>
          <w:b/>
          <w:bCs/>
          <w:sz w:val="32"/>
          <w:szCs w:val="32"/>
          <w:rtl/>
          <w:lang w:bidi="ar-IQ"/>
        </w:rPr>
      </w:pPr>
      <w:r w:rsidRPr="002E117D">
        <w:rPr>
          <w:rFonts w:hint="cs"/>
          <w:b/>
          <w:bCs/>
          <w:sz w:val="32"/>
          <w:szCs w:val="32"/>
          <w:rtl/>
          <w:lang w:bidi="ar-IQ"/>
        </w:rPr>
        <w:t>- أَتُّون</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 xml:space="preserve">قالَ الأَزهريُّ: "قالَ شَمِرٌ </w:t>
      </w:r>
      <w:r w:rsidRPr="002E117D">
        <w:rPr>
          <w:sz w:val="32"/>
          <w:szCs w:val="32"/>
          <w:vertAlign w:val="superscript"/>
          <w:rtl/>
          <w:lang w:bidi="ar-IQ"/>
        </w:rPr>
        <w:t>(</w:t>
      </w:r>
      <w:r w:rsidRPr="002E117D">
        <w:rPr>
          <w:rStyle w:val="a6"/>
          <w:sz w:val="32"/>
          <w:szCs w:val="32"/>
          <w:rtl/>
        </w:rPr>
        <w:footnoteReference w:id="237"/>
      </w:r>
      <w:r w:rsidRPr="002E117D">
        <w:rPr>
          <w:sz w:val="32"/>
          <w:szCs w:val="32"/>
          <w:vertAlign w:val="superscript"/>
          <w:rtl/>
          <w:lang w:bidi="ar-IQ"/>
        </w:rPr>
        <w:t>)</w:t>
      </w:r>
      <w:r w:rsidRPr="002E117D">
        <w:rPr>
          <w:rFonts w:hint="cs"/>
          <w:sz w:val="32"/>
          <w:szCs w:val="32"/>
          <w:rtl/>
          <w:lang w:bidi="ar-IQ"/>
        </w:rPr>
        <w:t xml:space="preserve"> الأَطيمةُ: [ أتُّون الحَمَّام]</w:t>
      </w:r>
      <w:r w:rsidRPr="002E117D">
        <w:rPr>
          <w:sz w:val="32"/>
          <w:szCs w:val="32"/>
          <w:vertAlign w:val="superscript"/>
          <w:rtl/>
          <w:lang w:bidi="ar-IQ"/>
        </w:rPr>
        <w:t>(</w:t>
      </w:r>
      <w:r w:rsidRPr="002E117D">
        <w:rPr>
          <w:rStyle w:val="a6"/>
          <w:sz w:val="32"/>
          <w:szCs w:val="32"/>
          <w:rtl/>
        </w:rPr>
        <w:footnoteReference w:id="238"/>
      </w:r>
      <w:r w:rsidRPr="002E117D">
        <w:rPr>
          <w:sz w:val="32"/>
          <w:szCs w:val="32"/>
          <w:vertAlign w:val="superscript"/>
          <w:rtl/>
          <w:lang w:bidi="ar-IQ"/>
        </w:rPr>
        <w:t>)</w:t>
      </w:r>
      <w:r w:rsidRPr="002E117D">
        <w:rPr>
          <w:rFonts w:hint="cs"/>
          <w:sz w:val="32"/>
          <w:szCs w:val="32"/>
          <w:rtl/>
          <w:lang w:bidi="ar-IQ"/>
        </w:rPr>
        <w:t xml:space="preserve"> بالفارسيَّة. </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وقال ابن شميل: الأتُّونُ والأطيمةُ: الدَّاستُورن"</w:t>
      </w:r>
      <w:r w:rsidRPr="002E117D">
        <w:rPr>
          <w:sz w:val="32"/>
          <w:szCs w:val="32"/>
          <w:vertAlign w:val="superscript"/>
          <w:rtl/>
          <w:lang w:bidi="ar-IQ"/>
        </w:rPr>
        <w:t>(</w:t>
      </w:r>
      <w:r w:rsidRPr="002E117D">
        <w:rPr>
          <w:rStyle w:val="a6"/>
          <w:sz w:val="32"/>
          <w:szCs w:val="32"/>
          <w:rtl/>
        </w:rPr>
        <w:footnoteReference w:id="23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17926">
      <w:pPr>
        <w:spacing w:before="100" w:after="0"/>
        <w:jc w:val="both"/>
        <w:rPr>
          <w:b/>
          <w:bCs/>
          <w:sz w:val="32"/>
          <w:szCs w:val="32"/>
          <w:rtl/>
          <w:lang w:bidi="ar-IQ"/>
        </w:rPr>
      </w:pPr>
      <w:r w:rsidRPr="002E117D">
        <w:rPr>
          <w:rFonts w:hint="cs"/>
          <w:b/>
          <w:bCs/>
          <w:sz w:val="32"/>
          <w:szCs w:val="32"/>
          <w:rtl/>
          <w:lang w:bidi="ar-IQ"/>
        </w:rPr>
        <w:t>- إِذْرِيطُوس</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سيأتي الكلام عليها مع لفظةِ: مَيْسَوسَن.</w:t>
      </w:r>
    </w:p>
    <w:p w:rsidR="003516B9" w:rsidRPr="002E117D" w:rsidRDefault="003516B9" w:rsidP="00C17926">
      <w:pPr>
        <w:spacing w:before="100" w:after="0"/>
        <w:jc w:val="both"/>
        <w:rPr>
          <w:b/>
          <w:bCs/>
          <w:sz w:val="32"/>
          <w:szCs w:val="32"/>
          <w:rtl/>
          <w:lang w:bidi="ar-IQ"/>
        </w:rPr>
      </w:pPr>
      <w:r w:rsidRPr="002E117D">
        <w:rPr>
          <w:rFonts w:hint="cs"/>
          <w:b/>
          <w:bCs/>
          <w:sz w:val="32"/>
          <w:szCs w:val="32"/>
          <w:rtl/>
          <w:lang w:bidi="ar-IQ"/>
        </w:rPr>
        <w:t>- إِرِّيْس</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قال الأَزهريُّ في تعقِيبه على كتاب النبي (</w:t>
      </w:r>
      <w:r w:rsidRPr="002E117D">
        <w:rPr>
          <w:rFonts w:hint="cs"/>
          <w:sz w:val="32"/>
          <w:szCs w:val="32"/>
          <w:lang w:bidi="ar-IQ"/>
        </w:rPr>
        <w:sym w:font="AGA Arabesque" w:char="F072"/>
      </w:r>
      <w:r w:rsidRPr="002E117D">
        <w:rPr>
          <w:rFonts w:hint="cs"/>
          <w:sz w:val="32"/>
          <w:szCs w:val="32"/>
          <w:rtl/>
          <w:lang w:bidi="ar-IQ"/>
        </w:rPr>
        <w:t>) إلى هِرَقْلَ عظيمِ الرُّومِ يدعوهُ إلى الإِسلام وقال في آخره : ((وإِنْ أَبَيْتَ فإِنَّ عليكَ مِثلَ إِثمِ الإِرِّيسِينَ))</w:t>
      </w:r>
      <w:r w:rsidRPr="002E117D">
        <w:rPr>
          <w:sz w:val="32"/>
          <w:szCs w:val="32"/>
          <w:vertAlign w:val="superscript"/>
          <w:rtl/>
          <w:lang w:bidi="ar-IQ"/>
        </w:rPr>
        <w:t>(</w:t>
      </w:r>
      <w:r w:rsidRPr="002E117D">
        <w:rPr>
          <w:rStyle w:val="a6"/>
          <w:sz w:val="32"/>
          <w:szCs w:val="32"/>
          <w:rtl/>
        </w:rPr>
        <w:footnoteReference w:id="24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"قلتُ: أَحسِبُ الأَرِيسوالأَرِّيس بمعنى الأَكَّار مِن كلامِ أهلِ الشَّامِ، وكانَ أهلُ السَّوادِ وما صاقَبَها أهلَ فِلاحةٍ وإثارةٍ للأرضِينَ، وهُم رَعيَّةُ كِسْرَى، وكانَ أهلُ الرُّومِ أهلَأَثاثٍ وصَنعَةٍ، ويقولونَ للمجوسيِّ: أَرِيسيٌّ، يُنسَب إلى الأرِيسِ وهو الأكَّارُ،  وكانتِ العربُ تُسمِّيهِم الفلاَّحينَ، فأَعلَمَهُم النَّبيُّ (</w:t>
      </w:r>
      <w:r w:rsidRPr="002E117D">
        <w:rPr>
          <w:rFonts w:hint="cs"/>
          <w:sz w:val="32"/>
          <w:szCs w:val="32"/>
          <w:lang w:bidi="ar-IQ"/>
        </w:rPr>
        <w:sym w:font="AGA Arabesque" w:char="F072"/>
      </w:r>
      <w:r w:rsidRPr="002E117D">
        <w:rPr>
          <w:rFonts w:hint="cs"/>
          <w:sz w:val="32"/>
          <w:szCs w:val="32"/>
          <w:rtl/>
          <w:lang w:bidi="ar-IQ"/>
        </w:rPr>
        <w:t>)أَنَّهُموإِنْ كانُوا أهلَ كتابٍ فإِنَّ عَلَيهِم مِن الإثمِ إِنْ لم يُؤمِنُوا بما أُنزِلَ عليه مثلَ إثمِ المجوسِ والفلاَّحينَ الذينَ لا كتابَ لهُم، والله أعلمُ.</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ومِن المجوسِ قومٌ لا يَعبُدونَ النَّارَ ويَزعُمُونَ أنَّهُم على دينِ إِبراهيمَ، وأَنَّهم يَعبُدونَ اللهَ تعالى، ويُحرِّمونَ الزِّنى، وصِناعتُهم الحِراثةُ، ويُخرِجونَ العُشرَ مِمَّا يَزرَعونَ، غيرَ أنَّهُم يأكلونَ الموقُوذةَ، وأَحسِبُهم يَسْجُدونَ للشَّمسِ، وكانُوا يُدعَونَ الأرِيسيِّينَ"</w:t>
      </w:r>
      <w:r w:rsidRPr="002E117D">
        <w:rPr>
          <w:sz w:val="32"/>
          <w:szCs w:val="32"/>
          <w:vertAlign w:val="superscript"/>
          <w:rtl/>
          <w:lang w:bidi="ar-IQ"/>
        </w:rPr>
        <w:t>(</w:t>
      </w:r>
      <w:r w:rsidRPr="002E117D">
        <w:rPr>
          <w:rStyle w:val="a6"/>
          <w:sz w:val="32"/>
          <w:szCs w:val="32"/>
          <w:rtl/>
        </w:rPr>
        <w:footnoteReference w:id="24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17926">
      <w:pPr>
        <w:bidi w:val="0"/>
        <w:jc w:val="both"/>
        <w:rPr>
          <w:b/>
          <w:bCs/>
          <w:sz w:val="32"/>
          <w:szCs w:val="32"/>
          <w:rtl/>
          <w:lang w:bidi="ar-IQ"/>
        </w:rPr>
      </w:pPr>
      <w:r w:rsidRPr="002E117D">
        <w:rPr>
          <w:b/>
          <w:bCs/>
          <w:sz w:val="32"/>
          <w:szCs w:val="32"/>
          <w:rtl/>
          <w:lang w:bidi="ar-IQ"/>
        </w:rPr>
        <w:br w:type="page"/>
      </w:r>
    </w:p>
    <w:p w:rsidR="003516B9" w:rsidRPr="002E117D" w:rsidRDefault="003516B9" w:rsidP="00C17926">
      <w:pPr>
        <w:spacing w:before="200" w:after="0"/>
        <w:jc w:val="both"/>
        <w:rPr>
          <w:b/>
          <w:bCs/>
          <w:sz w:val="32"/>
          <w:szCs w:val="32"/>
          <w:rtl/>
          <w:lang w:bidi="ar-IQ"/>
        </w:rPr>
      </w:pPr>
      <w:r w:rsidRPr="002E117D">
        <w:rPr>
          <w:rFonts w:hint="cs"/>
          <w:b/>
          <w:bCs/>
          <w:sz w:val="32"/>
          <w:szCs w:val="32"/>
          <w:rtl/>
          <w:lang w:bidi="ar-IQ"/>
        </w:rPr>
        <w:lastRenderedPageBreak/>
        <w:t>- أَرْكَاح</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قال الأَزهريُّ: "قال أبو عُبيد</w:t>
      </w:r>
      <w:r w:rsidRPr="002E117D">
        <w:rPr>
          <w:sz w:val="32"/>
          <w:szCs w:val="32"/>
          <w:vertAlign w:val="superscript"/>
          <w:rtl/>
          <w:lang w:bidi="ar-IQ"/>
        </w:rPr>
        <w:t>(</w:t>
      </w:r>
      <w:r w:rsidRPr="002E117D">
        <w:rPr>
          <w:rStyle w:val="a6"/>
          <w:sz w:val="32"/>
          <w:szCs w:val="32"/>
          <w:rtl/>
        </w:rPr>
        <w:footnoteReference w:id="242"/>
      </w:r>
      <w:r w:rsidRPr="002E117D">
        <w:rPr>
          <w:sz w:val="32"/>
          <w:szCs w:val="32"/>
          <w:vertAlign w:val="superscript"/>
          <w:rtl/>
          <w:lang w:bidi="ar-IQ"/>
        </w:rPr>
        <w:t>)</w:t>
      </w:r>
      <w:r w:rsidRPr="002E117D">
        <w:rPr>
          <w:rFonts w:hint="cs"/>
          <w:sz w:val="32"/>
          <w:szCs w:val="32"/>
          <w:rtl/>
          <w:lang w:bidi="ar-IQ"/>
        </w:rPr>
        <w:t xml:space="preserve"> : الرُّكحُ: ناصيةُ البيتِ مِن ورائهِ،  وربَّما كانَ فضاءً لا بناءَ فيه ... قال: وهي بُيوتُ الرُّهبَانِ، قلتُ: ويُقال لها: الأُكَيْراح، وما أراها عربيَّةً"</w:t>
      </w:r>
      <w:r w:rsidRPr="002E117D">
        <w:rPr>
          <w:sz w:val="32"/>
          <w:szCs w:val="32"/>
          <w:vertAlign w:val="superscript"/>
          <w:rtl/>
          <w:lang w:bidi="ar-IQ"/>
        </w:rPr>
        <w:t>(</w:t>
      </w:r>
      <w:r w:rsidRPr="002E117D">
        <w:rPr>
          <w:rStyle w:val="a6"/>
          <w:sz w:val="32"/>
          <w:szCs w:val="32"/>
          <w:rtl/>
        </w:rPr>
        <w:footnoteReference w:id="243"/>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17926">
      <w:pPr>
        <w:spacing w:before="200" w:after="0"/>
        <w:jc w:val="both"/>
        <w:rPr>
          <w:b/>
          <w:bCs/>
          <w:sz w:val="32"/>
          <w:szCs w:val="32"/>
          <w:rtl/>
          <w:lang w:bidi="ar-IQ"/>
        </w:rPr>
      </w:pPr>
      <w:r w:rsidRPr="002E117D">
        <w:rPr>
          <w:rFonts w:hint="cs"/>
          <w:b/>
          <w:bCs/>
          <w:sz w:val="32"/>
          <w:szCs w:val="32"/>
          <w:rtl/>
          <w:lang w:bidi="ar-IQ"/>
        </w:rPr>
        <w:t>- إِرَم:</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 xml:space="preserve">قال الأَزهريُّ: "ذكرَ الكلبيُّ </w:t>
      </w:r>
      <w:r w:rsidRPr="002E117D">
        <w:rPr>
          <w:sz w:val="32"/>
          <w:szCs w:val="32"/>
          <w:vertAlign w:val="superscript"/>
          <w:rtl/>
          <w:lang w:bidi="ar-IQ"/>
        </w:rPr>
        <w:t>(</w:t>
      </w:r>
      <w:r w:rsidRPr="002E117D">
        <w:rPr>
          <w:rStyle w:val="a6"/>
          <w:sz w:val="32"/>
          <w:szCs w:val="32"/>
          <w:rtl/>
        </w:rPr>
        <w:footnoteReference w:id="244"/>
      </w:r>
      <w:r w:rsidRPr="002E117D">
        <w:rPr>
          <w:sz w:val="32"/>
          <w:szCs w:val="32"/>
          <w:vertAlign w:val="superscript"/>
          <w:rtl/>
          <w:lang w:bidi="ar-IQ"/>
        </w:rPr>
        <w:t>)</w:t>
      </w:r>
      <w:r w:rsidRPr="002E117D">
        <w:rPr>
          <w:rFonts w:hint="cs"/>
          <w:sz w:val="32"/>
          <w:szCs w:val="32"/>
          <w:rtl/>
          <w:lang w:bidi="ar-IQ"/>
        </w:rPr>
        <w:t>بإسنادِهِ أنَّ إِرَمَ: سامُ بنُ نوحٍ، فإِنْ كانَ اسماً لرَجُلٍ فإِنَّما تُرِكَ إجراؤُهُ لأَنَّهُ أَعجميٌّ"</w:t>
      </w:r>
      <w:r w:rsidRPr="002E117D">
        <w:rPr>
          <w:sz w:val="32"/>
          <w:szCs w:val="32"/>
          <w:vertAlign w:val="superscript"/>
          <w:rtl/>
          <w:lang w:bidi="ar-IQ"/>
        </w:rPr>
        <w:t>(</w:t>
      </w:r>
      <w:r w:rsidRPr="002E117D">
        <w:rPr>
          <w:rStyle w:val="a6"/>
          <w:sz w:val="32"/>
          <w:szCs w:val="32"/>
          <w:rtl/>
        </w:rPr>
        <w:footnoteReference w:id="245"/>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17926">
      <w:pPr>
        <w:spacing w:before="200" w:after="0"/>
        <w:jc w:val="both"/>
        <w:rPr>
          <w:b/>
          <w:bCs/>
          <w:sz w:val="32"/>
          <w:szCs w:val="32"/>
          <w:rtl/>
          <w:lang w:bidi="ar-IQ"/>
        </w:rPr>
      </w:pPr>
      <w:r w:rsidRPr="002E117D">
        <w:rPr>
          <w:rFonts w:hint="cs"/>
          <w:b/>
          <w:bCs/>
          <w:sz w:val="32"/>
          <w:szCs w:val="32"/>
          <w:rtl/>
          <w:lang w:bidi="ar-IQ"/>
        </w:rPr>
        <w:t>- ازْدَهِر</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 xml:space="preserve">قالَ الأَزهريٌّ في حديثِ أَبي قَتادةَ </w:t>
      </w:r>
      <w:r w:rsidRPr="002E117D">
        <w:rPr>
          <w:sz w:val="32"/>
          <w:szCs w:val="32"/>
          <w:vertAlign w:val="superscript"/>
          <w:rtl/>
          <w:lang w:bidi="ar-IQ"/>
        </w:rPr>
        <w:t>(</w:t>
      </w:r>
      <w:r w:rsidRPr="002E117D">
        <w:rPr>
          <w:rStyle w:val="a6"/>
          <w:sz w:val="32"/>
          <w:szCs w:val="32"/>
          <w:rtl/>
        </w:rPr>
        <w:footnoteReference w:id="246"/>
      </w:r>
      <w:r w:rsidRPr="002E117D">
        <w:rPr>
          <w:sz w:val="32"/>
          <w:szCs w:val="32"/>
          <w:vertAlign w:val="superscript"/>
          <w:rtl/>
          <w:lang w:bidi="ar-IQ"/>
        </w:rPr>
        <w:t>)</w:t>
      </w:r>
      <w:r w:rsidRPr="002E117D">
        <w:rPr>
          <w:rFonts w:hint="cs"/>
          <w:sz w:val="32"/>
          <w:szCs w:val="32"/>
          <w:rtl/>
          <w:lang w:bidi="ar-IQ"/>
        </w:rPr>
        <w:t xml:space="preserve"> أنَّ النَّبيَّ (</w:t>
      </w:r>
      <w:r w:rsidRPr="002E117D">
        <w:rPr>
          <w:rFonts w:hint="cs"/>
          <w:sz w:val="32"/>
          <w:szCs w:val="32"/>
          <w:lang w:bidi="ar-IQ"/>
        </w:rPr>
        <w:sym w:font="AGA Arabesque" w:char="F072"/>
      </w:r>
      <w:r w:rsidRPr="002E117D">
        <w:rPr>
          <w:rFonts w:hint="cs"/>
          <w:sz w:val="32"/>
          <w:szCs w:val="32"/>
          <w:rtl/>
          <w:lang w:bidi="ar-IQ"/>
        </w:rPr>
        <w:t xml:space="preserve">) قالَ في الإِناءِ الذي توضَّأَ منه: </w:t>
      </w:r>
      <w:r w:rsidRPr="002E117D">
        <w:rPr>
          <w:sz w:val="32"/>
          <w:szCs w:val="32"/>
          <w:rtl/>
          <w:lang w:bidi="ar-IQ"/>
        </w:rPr>
        <w:br/>
      </w:r>
      <w:r w:rsidRPr="002E117D">
        <w:rPr>
          <w:rFonts w:hint="cs"/>
          <w:sz w:val="32"/>
          <w:szCs w:val="32"/>
          <w:rtl/>
          <w:lang w:bidi="ar-IQ"/>
        </w:rPr>
        <w:t>((ازْدَهِرْ بهِذا فإنَّ له شأْناً))</w:t>
      </w:r>
      <w:r w:rsidRPr="002E117D">
        <w:rPr>
          <w:sz w:val="32"/>
          <w:szCs w:val="32"/>
          <w:vertAlign w:val="superscript"/>
          <w:rtl/>
          <w:lang w:bidi="ar-IQ"/>
        </w:rPr>
        <w:t>(</w:t>
      </w:r>
      <w:r w:rsidRPr="002E117D">
        <w:rPr>
          <w:rStyle w:val="a6"/>
          <w:sz w:val="32"/>
          <w:szCs w:val="32"/>
          <w:rtl/>
        </w:rPr>
        <w:footnoteReference w:id="247"/>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قالَ: "قالَ أَبو عُبيدَةَ</w:t>
      </w:r>
      <w:r w:rsidRPr="002E117D">
        <w:rPr>
          <w:sz w:val="32"/>
          <w:szCs w:val="32"/>
          <w:vertAlign w:val="superscript"/>
          <w:rtl/>
          <w:lang w:bidi="ar-IQ"/>
        </w:rPr>
        <w:t>(</w:t>
      </w:r>
      <w:r w:rsidRPr="002E117D">
        <w:rPr>
          <w:rStyle w:val="a6"/>
          <w:sz w:val="32"/>
          <w:szCs w:val="32"/>
          <w:rtl/>
        </w:rPr>
        <w:footnoteReference w:id="248"/>
      </w:r>
      <w:r w:rsidRPr="002E117D">
        <w:rPr>
          <w:sz w:val="32"/>
          <w:szCs w:val="32"/>
          <w:vertAlign w:val="superscript"/>
          <w:rtl/>
          <w:lang w:bidi="ar-IQ"/>
        </w:rPr>
        <w:t>)</w:t>
      </w:r>
      <w:r w:rsidRPr="002E117D">
        <w:rPr>
          <w:rFonts w:hint="cs"/>
          <w:sz w:val="32"/>
          <w:szCs w:val="32"/>
          <w:rtl/>
          <w:lang w:bidi="ar-IQ"/>
        </w:rPr>
        <w:t xml:space="preserve">: قالَ الأُمَويُّ </w:t>
      </w:r>
      <w:r w:rsidRPr="002E117D">
        <w:rPr>
          <w:sz w:val="32"/>
          <w:szCs w:val="32"/>
          <w:vertAlign w:val="superscript"/>
          <w:rtl/>
          <w:lang w:bidi="ar-IQ"/>
        </w:rPr>
        <w:t>(</w:t>
      </w:r>
      <w:r w:rsidRPr="002E117D">
        <w:rPr>
          <w:rStyle w:val="a6"/>
          <w:sz w:val="32"/>
          <w:szCs w:val="32"/>
          <w:rtl/>
        </w:rPr>
        <w:footnoteReference w:id="249"/>
      </w:r>
      <w:r w:rsidRPr="002E117D">
        <w:rPr>
          <w:sz w:val="32"/>
          <w:szCs w:val="32"/>
          <w:vertAlign w:val="superscript"/>
          <w:rtl/>
          <w:lang w:bidi="ar-IQ"/>
        </w:rPr>
        <w:t>)</w:t>
      </w:r>
      <w:r w:rsidRPr="002E117D">
        <w:rPr>
          <w:rFonts w:hint="cs"/>
          <w:sz w:val="32"/>
          <w:szCs w:val="32"/>
          <w:rtl/>
          <w:lang w:bidi="ar-IQ"/>
        </w:rPr>
        <w:t xml:space="preserve"> في قوله:</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 xml:space="preserve">ازْدَهِر به: أي: احتَفِظ به، ولا تُضيِّعْهُ، وأنشَدَنا: </w:t>
      </w:r>
    </w:p>
    <w:p w:rsidR="003516B9" w:rsidRPr="002E117D" w:rsidRDefault="003516B9" w:rsidP="00C17926">
      <w:pPr>
        <w:spacing w:after="100"/>
        <w:ind w:firstLine="720"/>
        <w:jc w:val="both"/>
        <w:rPr>
          <w:b/>
          <w:bCs/>
          <w:sz w:val="32"/>
          <w:szCs w:val="32"/>
          <w:rtl/>
          <w:lang w:bidi="ar-IQ"/>
        </w:rPr>
      </w:pPr>
      <w:r w:rsidRPr="002E117D">
        <w:rPr>
          <w:rFonts w:hint="cs"/>
          <w:b/>
          <w:bCs/>
          <w:sz w:val="32"/>
          <w:szCs w:val="32"/>
          <w:rtl/>
          <w:lang w:bidi="ar-IQ"/>
        </w:rPr>
        <w:t xml:space="preserve">كما ازْدَهَرَتْ قَينَةٌ بالشِّراع </w:t>
      </w:r>
      <w:r w:rsidRPr="002E117D">
        <w:rPr>
          <w:rFonts w:hint="cs"/>
          <w:b/>
          <w:bCs/>
          <w:sz w:val="32"/>
          <w:szCs w:val="32"/>
          <w:rtl/>
          <w:lang w:bidi="ar-IQ"/>
        </w:rPr>
        <w:tab/>
        <w:t>لأَسوارِها عُلَّ مِنها اصطباحا</w:t>
      </w:r>
      <w:r w:rsidRPr="002E117D">
        <w:rPr>
          <w:b/>
          <w:bCs/>
          <w:sz w:val="32"/>
          <w:szCs w:val="32"/>
          <w:vertAlign w:val="superscript"/>
          <w:rtl/>
          <w:lang w:bidi="ar-IQ"/>
        </w:rPr>
        <w:t>(</w:t>
      </w:r>
      <w:r w:rsidRPr="002E117D">
        <w:rPr>
          <w:rStyle w:val="a6"/>
          <w:b/>
          <w:bCs/>
          <w:sz w:val="32"/>
          <w:szCs w:val="32"/>
          <w:rtl/>
        </w:rPr>
        <w:footnoteReference w:id="250"/>
      </w:r>
      <w:r w:rsidRPr="002E117D">
        <w:rPr>
          <w:b/>
          <w:bCs/>
          <w:sz w:val="32"/>
          <w:szCs w:val="32"/>
          <w:vertAlign w:val="superscript"/>
          <w:rtl/>
          <w:lang w:bidi="ar-IQ"/>
        </w:rPr>
        <w:t>)</w:t>
      </w:r>
      <w:r w:rsidRPr="002E117D">
        <w:rPr>
          <w:rFonts w:hint="cs"/>
          <w:b/>
          <w:bCs/>
          <w:sz w:val="32"/>
          <w:szCs w:val="32"/>
          <w:rtl/>
          <w:lang w:bidi="ar-IQ"/>
        </w:rPr>
        <w:t>.</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أي: جَدَّت في عملها ليَحظى عندَ صاحبها...</w:t>
      </w:r>
    </w:p>
    <w:p w:rsidR="003516B9" w:rsidRPr="002E117D" w:rsidRDefault="003516B9" w:rsidP="00C17926">
      <w:pPr>
        <w:bidi w:val="0"/>
        <w:jc w:val="both"/>
        <w:rPr>
          <w:sz w:val="32"/>
          <w:szCs w:val="32"/>
          <w:rtl/>
          <w:lang w:bidi="ar-IQ"/>
        </w:rPr>
      </w:pPr>
      <w:r w:rsidRPr="002E117D">
        <w:rPr>
          <w:sz w:val="32"/>
          <w:szCs w:val="32"/>
          <w:rtl/>
          <w:lang w:bidi="ar-IQ"/>
        </w:rPr>
        <w:br w:type="page"/>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lastRenderedPageBreak/>
        <w:t>قالَ أَبو عُبيدة</w:t>
      </w:r>
      <w:r w:rsidRPr="002E117D">
        <w:rPr>
          <w:sz w:val="32"/>
          <w:szCs w:val="32"/>
          <w:vertAlign w:val="superscript"/>
          <w:rtl/>
          <w:lang w:bidi="ar-IQ"/>
        </w:rPr>
        <w:t>(</w:t>
      </w:r>
      <w:r w:rsidRPr="002E117D">
        <w:rPr>
          <w:rStyle w:val="a6"/>
          <w:sz w:val="32"/>
          <w:szCs w:val="32"/>
          <w:rtl/>
        </w:rPr>
        <w:footnoteReference w:id="251"/>
      </w:r>
      <w:r w:rsidRPr="002E117D">
        <w:rPr>
          <w:sz w:val="32"/>
          <w:szCs w:val="32"/>
          <w:vertAlign w:val="superscript"/>
          <w:rtl/>
          <w:lang w:bidi="ar-IQ"/>
        </w:rPr>
        <w:t>)</w:t>
      </w:r>
      <w:r w:rsidRPr="002E117D">
        <w:rPr>
          <w:rFonts w:hint="cs"/>
          <w:sz w:val="32"/>
          <w:szCs w:val="32"/>
          <w:rtl/>
          <w:lang w:bidi="ar-IQ"/>
        </w:rPr>
        <w:t xml:space="preserve"> : وأظنُّ "ازْدَهِر"كلمةً ليسَتْ بعربيَّةٍ، كأَنَّها نبطيَّةٌ أو سُريانيَّةٌ فَعُرِّبَتْ وقالَ أبو سعيدٍ </w:t>
      </w:r>
      <w:r w:rsidRPr="002E117D">
        <w:rPr>
          <w:sz w:val="32"/>
          <w:szCs w:val="32"/>
          <w:vertAlign w:val="superscript"/>
          <w:rtl/>
          <w:lang w:bidi="ar-IQ"/>
        </w:rPr>
        <w:t>(</w:t>
      </w:r>
      <w:r w:rsidRPr="002E117D">
        <w:rPr>
          <w:rStyle w:val="a6"/>
          <w:sz w:val="32"/>
          <w:szCs w:val="32"/>
          <w:rtl/>
        </w:rPr>
        <w:footnoteReference w:id="252"/>
      </w:r>
      <w:r w:rsidRPr="002E117D">
        <w:rPr>
          <w:sz w:val="32"/>
          <w:szCs w:val="32"/>
          <w:vertAlign w:val="superscript"/>
          <w:rtl/>
          <w:lang w:bidi="ar-IQ"/>
        </w:rPr>
        <w:t>)</w:t>
      </w:r>
      <w:r w:rsidRPr="002E117D">
        <w:rPr>
          <w:rFonts w:hint="cs"/>
          <w:sz w:val="32"/>
          <w:szCs w:val="32"/>
          <w:rtl/>
          <w:lang w:bidi="ar-IQ"/>
        </w:rPr>
        <w:t xml:space="preserve"> : هذه كلمةٌ عربيةٌ، ومنهُ قولُ جريرٍ: </w:t>
      </w:r>
    </w:p>
    <w:p w:rsidR="003516B9" w:rsidRPr="002E117D" w:rsidRDefault="003516B9" w:rsidP="00C17926">
      <w:pPr>
        <w:spacing w:after="100"/>
        <w:ind w:firstLine="720"/>
        <w:jc w:val="both"/>
        <w:rPr>
          <w:b/>
          <w:bCs/>
          <w:sz w:val="32"/>
          <w:szCs w:val="32"/>
          <w:rtl/>
          <w:lang w:bidi="ar-IQ"/>
        </w:rPr>
      </w:pPr>
      <w:r w:rsidRPr="002E117D">
        <w:rPr>
          <w:rFonts w:hint="cs"/>
          <w:b/>
          <w:bCs/>
          <w:sz w:val="32"/>
          <w:szCs w:val="32"/>
          <w:rtl/>
          <w:lang w:bidi="ar-IQ"/>
        </w:rPr>
        <w:t>فإِنَّكَ قينٌ وابنُ قينينِ فازْدَهِرْ</w:t>
      </w:r>
      <w:r w:rsidRPr="002E117D">
        <w:rPr>
          <w:rFonts w:hint="cs"/>
          <w:b/>
          <w:bCs/>
          <w:sz w:val="32"/>
          <w:szCs w:val="32"/>
          <w:rtl/>
          <w:lang w:bidi="ar-IQ"/>
        </w:rPr>
        <w:tab/>
        <w:t xml:space="preserve"> بِكيرِكَ إنَّ الكِيرَ للقِينِ نافعُ</w:t>
      </w:r>
      <w:r w:rsidRPr="002E117D">
        <w:rPr>
          <w:b/>
          <w:bCs/>
          <w:sz w:val="32"/>
          <w:szCs w:val="32"/>
          <w:vertAlign w:val="superscript"/>
          <w:rtl/>
          <w:lang w:bidi="ar-IQ"/>
        </w:rPr>
        <w:t>(</w:t>
      </w:r>
      <w:r w:rsidRPr="002E117D">
        <w:rPr>
          <w:rStyle w:val="a6"/>
          <w:b/>
          <w:bCs/>
          <w:sz w:val="32"/>
          <w:szCs w:val="32"/>
          <w:rtl/>
        </w:rPr>
        <w:footnoteReference w:id="253"/>
      </w:r>
      <w:r w:rsidRPr="002E117D">
        <w:rPr>
          <w:b/>
          <w:bCs/>
          <w:sz w:val="32"/>
          <w:szCs w:val="32"/>
          <w:vertAlign w:val="superscript"/>
          <w:rtl/>
          <w:lang w:bidi="ar-IQ"/>
        </w:rPr>
        <w:t>)</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قال: ومعنى ازْدَهِر:افْرَحْ، مِن قولِكَ: هو أزهرُ بيِّنُ الزُّهرةِفازْدَهِر معناهُ: لَيُسْفِر وجهُكَ، ولْيُزهِر"</w:t>
      </w:r>
      <w:r w:rsidRPr="002E117D">
        <w:rPr>
          <w:sz w:val="32"/>
          <w:szCs w:val="32"/>
          <w:vertAlign w:val="superscript"/>
          <w:rtl/>
          <w:lang w:bidi="ar-IQ"/>
        </w:rPr>
        <w:t>(</w:t>
      </w:r>
      <w:r w:rsidRPr="002E117D">
        <w:rPr>
          <w:rStyle w:val="a6"/>
          <w:sz w:val="32"/>
          <w:szCs w:val="32"/>
          <w:rtl/>
        </w:rPr>
        <w:footnoteReference w:id="25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17926">
      <w:pPr>
        <w:spacing w:after="100"/>
        <w:jc w:val="both"/>
        <w:rPr>
          <w:b/>
          <w:bCs/>
          <w:sz w:val="32"/>
          <w:szCs w:val="32"/>
          <w:rtl/>
          <w:lang w:bidi="ar-IQ"/>
        </w:rPr>
      </w:pPr>
      <w:r w:rsidRPr="002E117D">
        <w:rPr>
          <w:rFonts w:hint="cs"/>
          <w:b/>
          <w:bCs/>
          <w:sz w:val="32"/>
          <w:szCs w:val="32"/>
          <w:rtl/>
          <w:lang w:bidi="ar-IQ"/>
        </w:rPr>
        <w:t>- إِسْتَاج/إسْتيِج</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قال الأَزهريُّ: "قال اللَّيثُ: الإِسْتَاجُ والإِسْتيجُ: لُغتانِ من كلامِ أهلِ العراقِ، وهو الذي يُلفُّ عليه الغَزْلُ بالأصابعِ ليُنسَجَ، تُسمِّيهِ العَجمُ: أُسْتُوجةًوأُسْجُوتَةً، قلتُ: وهما مُعرَّبانِ"</w:t>
      </w:r>
      <w:r w:rsidRPr="002E117D">
        <w:rPr>
          <w:sz w:val="32"/>
          <w:szCs w:val="32"/>
          <w:vertAlign w:val="superscript"/>
          <w:rtl/>
          <w:lang w:bidi="ar-IQ"/>
        </w:rPr>
        <w:t>(</w:t>
      </w:r>
      <w:r w:rsidRPr="002E117D">
        <w:rPr>
          <w:rStyle w:val="a6"/>
          <w:sz w:val="32"/>
          <w:szCs w:val="32"/>
          <w:rtl/>
        </w:rPr>
        <w:footnoteReference w:id="255"/>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17926">
      <w:pPr>
        <w:spacing w:before="200" w:after="0"/>
        <w:jc w:val="both"/>
        <w:rPr>
          <w:b/>
          <w:bCs/>
          <w:sz w:val="32"/>
          <w:szCs w:val="32"/>
          <w:rtl/>
          <w:lang w:bidi="ar-IQ"/>
        </w:rPr>
      </w:pPr>
      <w:r w:rsidRPr="002E117D">
        <w:rPr>
          <w:rFonts w:hint="cs"/>
          <w:b/>
          <w:bCs/>
          <w:sz w:val="32"/>
          <w:szCs w:val="32"/>
          <w:rtl/>
          <w:lang w:bidi="ar-IQ"/>
        </w:rPr>
        <w:t>- إِسْتَار</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قالَ الأَزهريُّ: "قال أَبو سَعيد: سمعتُ العربَ تقولُ للأَربعةِ إِسْتَار، لأَنَّها بالفارسيَّةِ جِهَار، فأَعرَبُوهُ وقالوا: إِستَار، وقالَ جريرُ:</w:t>
      </w:r>
    </w:p>
    <w:tbl>
      <w:tblPr>
        <w:bidiVisual/>
        <w:tblW w:w="0" w:type="auto"/>
        <w:jc w:val="center"/>
        <w:tblLook w:val="01E0" w:firstRow="1" w:lastRow="1" w:firstColumn="1" w:lastColumn="1" w:noHBand="0" w:noVBand="0"/>
      </w:tblPr>
      <w:tblGrid>
        <w:gridCol w:w="3197"/>
        <w:gridCol w:w="332"/>
        <w:gridCol w:w="3417"/>
      </w:tblGrid>
      <w:tr w:rsidR="003516B9" w:rsidRPr="002E117D" w:rsidTr="00E342D3">
        <w:trPr>
          <w:trHeight w:hRule="exact" w:val="567"/>
          <w:jc w:val="center"/>
        </w:trPr>
        <w:tc>
          <w:tcPr>
            <w:tcW w:w="3197" w:type="dxa"/>
          </w:tcPr>
          <w:p w:rsidR="003516B9" w:rsidRPr="002E117D" w:rsidRDefault="003516B9" w:rsidP="00C17926">
            <w:pPr>
              <w:spacing w:after="100"/>
              <w:jc w:val="both"/>
              <w:rPr>
                <w:b/>
                <w:bCs/>
                <w:sz w:val="32"/>
                <w:szCs w:val="32"/>
                <w:rtl/>
                <w:lang w:bidi="ar-IQ"/>
              </w:rPr>
            </w:pPr>
            <w:r w:rsidRPr="002E117D">
              <w:rPr>
                <w:rFonts w:hint="cs"/>
                <w:b/>
                <w:bCs/>
                <w:sz w:val="32"/>
                <w:szCs w:val="32"/>
                <w:rtl/>
                <w:lang w:bidi="ar-IQ"/>
              </w:rPr>
              <w:t>إنَّ الفَرَزدَقَ والبعيثَ وأُمَّهُ</w:t>
            </w:r>
            <w:r w:rsidRPr="002E117D">
              <w:rPr>
                <w:rFonts w:hint="cs"/>
                <w:b/>
                <w:bCs/>
                <w:sz w:val="32"/>
                <w:szCs w:val="32"/>
                <w:rtl/>
                <w:lang w:bidi="ar-IQ"/>
              </w:rPr>
              <w:br/>
            </w:r>
          </w:p>
        </w:tc>
        <w:tc>
          <w:tcPr>
            <w:tcW w:w="332" w:type="dxa"/>
          </w:tcPr>
          <w:p w:rsidR="003516B9" w:rsidRPr="002E117D" w:rsidRDefault="003516B9" w:rsidP="00C17926">
            <w:pPr>
              <w:spacing w:after="100"/>
              <w:jc w:val="both"/>
              <w:rPr>
                <w:b/>
                <w:bCs/>
                <w:sz w:val="32"/>
                <w:szCs w:val="32"/>
                <w:rtl/>
                <w:lang w:bidi="ar-IQ"/>
              </w:rPr>
            </w:pPr>
          </w:p>
        </w:tc>
        <w:tc>
          <w:tcPr>
            <w:tcW w:w="3417" w:type="dxa"/>
          </w:tcPr>
          <w:p w:rsidR="003516B9" w:rsidRPr="002E117D" w:rsidRDefault="003516B9" w:rsidP="00C17926">
            <w:pPr>
              <w:spacing w:after="100"/>
              <w:jc w:val="both"/>
              <w:rPr>
                <w:b/>
                <w:bCs/>
                <w:sz w:val="32"/>
                <w:szCs w:val="32"/>
                <w:rtl/>
                <w:lang w:bidi="ar-IQ"/>
              </w:rPr>
            </w:pPr>
            <w:r w:rsidRPr="002E117D">
              <w:rPr>
                <w:rFonts w:hint="cs"/>
                <w:b/>
                <w:bCs/>
                <w:sz w:val="32"/>
                <w:szCs w:val="32"/>
                <w:rtl/>
                <w:lang w:bidi="ar-IQ"/>
              </w:rPr>
              <w:t xml:space="preserve">وأَبا الفَرَزدَقِ شَرُّ ما إِسْتَارِ </w:t>
            </w:r>
            <w:r w:rsidRPr="002E117D">
              <w:rPr>
                <w:b/>
                <w:bCs/>
                <w:sz w:val="32"/>
                <w:szCs w:val="32"/>
                <w:vertAlign w:val="superscript"/>
                <w:rtl/>
                <w:lang w:bidi="ar-IQ"/>
              </w:rPr>
              <w:t>(</w:t>
            </w:r>
            <w:r w:rsidRPr="002E117D">
              <w:rPr>
                <w:rStyle w:val="a6"/>
                <w:b/>
                <w:bCs/>
                <w:sz w:val="32"/>
                <w:szCs w:val="32"/>
                <w:rtl/>
              </w:rPr>
              <w:footnoteReference w:id="256"/>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أي شرُّ أربعة وما "صلة".</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وقال الأعشى:</w:t>
      </w:r>
    </w:p>
    <w:tbl>
      <w:tblPr>
        <w:bidiVisual/>
        <w:tblW w:w="0" w:type="auto"/>
        <w:jc w:val="center"/>
        <w:tblLook w:val="01E0" w:firstRow="1" w:lastRow="1" w:firstColumn="1" w:lastColumn="1" w:noHBand="0" w:noVBand="0"/>
      </w:tblPr>
      <w:tblGrid>
        <w:gridCol w:w="3342"/>
        <w:gridCol w:w="569"/>
        <w:gridCol w:w="3147"/>
      </w:tblGrid>
      <w:tr w:rsidR="003516B9" w:rsidRPr="002E117D" w:rsidTr="0019623D">
        <w:trPr>
          <w:trHeight w:hRule="exact" w:val="567"/>
          <w:jc w:val="center"/>
        </w:trPr>
        <w:tc>
          <w:tcPr>
            <w:tcW w:w="3342" w:type="dxa"/>
          </w:tcPr>
          <w:p w:rsidR="003516B9" w:rsidRPr="002E117D" w:rsidRDefault="003516B9" w:rsidP="00C17926">
            <w:pPr>
              <w:spacing w:after="100"/>
              <w:jc w:val="both"/>
              <w:rPr>
                <w:b/>
                <w:bCs/>
                <w:sz w:val="32"/>
                <w:szCs w:val="32"/>
                <w:rtl/>
                <w:lang w:bidi="ar-IQ"/>
              </w:rPr>
            </w:pPr>
            <w:r w:rsidRPr="002E117D">
              <w:rPr>
                <w:rFonts w:hint="cs"/>
                <w:b/>
                <w:bCs/>
                <w:sz w:val="32"/>
                <w:szCs w:val="32"/>
                <w:rtl/>
                <w:lang w:bidi="ar-IQ"/>
              </w:rPr>
              <w:t>تُوفَى ليومٍ وفي لَيلةٍ</w:t>
            </w:r>
            <w:r w:rsidRPr="002E117D">
              <w:rPr>
                <w:rFonts w:hint="cs"/>
                <w:b/>
                <w:bCs/>
                <w:sz w:val="32"/>
                <w:szCs w:val="32"/>
                <w:rtl/>
                <w:lang w:bidi="ar-IQ"/>
              </w:rPr>
              <w:br/>
            </w:r>
          </w:p>
        </w:tc>
        <w:tc>
          <w:tcPr>
            <w:tcW w:w="569" w:type="dxa"/>
          </w:tcPr>
          <w:p w:rsidR="003516B9" w:rsidRPr="002E117D" w:rsidRDefault="003516B9" w:rsidP="00C17926">
            <w:pPr>
              <w:spacing w:after="100"/>
              <w:jc w:val="both"/>
              <w:rPr>
                <w:b/>
                <w:bCs/>
                <w:sz w:val="32"/>
                <w:szCs w:val="32"/>
                <w:rtl/>
                <w:lang w:bidi="ar-IQ"/>
              </w:rPr>
            </w:pPr>
          </w:p>
        </w:tc>
        <w:tc>
          <w:tcPr>
            <w:tcW w:w="3147" w:type="dxa"/>
          </w:tcPr>
          <w:p w:rsidR="003516B9" w:rsidRPr="002E117D" w:rsidRDefault="003516B9" w:rsidP="00C17926">
            <w:pPr>
              <w:spacing w:after="100"/>
              <w:jc w:val="both"/>
              <w:rPr>
                <w:b/>
                <w:bCs/>
                <w:sz w:val="32"/>
                <w:szCs w:val="32"/>
                <w:rtl/>
                <w:lang w:bidi="ar-IQ"/>
              </w:rPr>
            </w:pPr>
            <w:r w:rsidRPr="002E117D">
              <w:rPr>
                <w:rFonts w:hint="cs"/>
                <w:b/>
                <w:bCs/>
                <w:sz w:val="32"/>
                <w:szCs w:val="32"/>
                <w:rtl/>
                <w:lang w:bidi="ar-IQ"/>
              </w:rPr>
              <w:t xml:space="preserve">ثمانينَ يُحسَبُ إِسْتَارُها </w:t>
            </w:r>
            <w:r w:rsidRPr="002E117D">
              <w:rPr>
                <w:b/>
                <w:bCs/>
                <w:sz w:val="32"/>
                <w:szCs w:val="32"/>
                <w:vertAlign w:val="superscript"/>
                <w:rtl/>
                <w:lang w:bidi="ar-IQ"/>
              </w:rPr>
              <w:t>(</w:t>
            </w:r>
            <w:r w:rsidRPr="002E117D">
              <w:rPr>
                <w:rStyle w:val="a6"/>
                <w:b/>
                <w:bCs/>
                <w:sz w:val="32"/>
                <w:szCs w:val="32"/>
                <w:rtl/>
              </w:rPr>
              <w:footnoteReference w:id="257"/>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قالَ: والإِسْتَارُ رابعُ أربعةٍ، ورابعُ القومِ إِسْتَارُهُم.</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lastRenderedPageBreak/>
        <w:t>قلتُ: وهذا الوزنُ الذي يُقالُ لهُ الإسْتَارُ مُعرَّبٌ أيضاً أصلُه جِهَارُ، فأُعرِبَ فقيلَ: إِسْتَار، ويُجمَع أَسَاتيرُ"</w:t>
      </w:r>
      <w:r w:rsidRPr="002E117D">
        <w:rPr>
          <w:sz w:val="32"/>
          <w:szCs w:val="32"/>
          <w:vertAlign w:val="superscript"/>
          <w:rtl/>
          <w:lang w:bidi="ar-IQ"/>
        </w:rPr>
        <w:t>(</w:t>
      </w:r>
      <w:r w:rsidRPr="002E117D">
        <w:rPr>
          <w:rStyle w:val="a6"/>
          <w:sz w:val="32"/>
          <w:szCs w:val="32"/>
          <w:rtl/>
        </w:rPr>
        <w:footnoteReference w:id="258"/>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17926">
      <w:pPr>
        <w:spacing w:before="200" w:after="0"/>
        <w:jc w:val="both"/>
        <w:rPr>
          <w:b/>
          <w:bCs/>
          <w:sz w:val="32"/>
          <w:szCs w:val="32"/>
          <w:rtl/>
          <w:lang w:bidi="ar-IQ"/>
        </w:rPr>
      </w:pPr>
      <w:r w:rsidRPr="002E117D">
        <w:rPr>
          <w:rFonts w:hint="cs"/>
          <w:b/>
          <w:bCs/>
          <w:sz w:val="32"/>
          <w:szCs w:val="32"/>
          <w:rtl/>
          <w:lang w:bidi="ar-IQ"/>
        </w:rPr>
        <w:t>- إِسْتَبْرَق</w:t>
      </w:r>
    </w:p>
    <w:p w:rsidR="006776B5" w:rsidRPr="002E117D" w:rsidRDefault="003516B9" w:rsidP="00C17926">
      <w:pPr>
        <w:spacing w:after="100"/>
        <w:ind w:firstLine="720"/>
        <w:jc w:val="both"/>
        <w:rPr>
          <w:sz w:val="32"/>
          <w:szCs w:val="32"/>
          <w:rtl/>
          <w:lang w:bidi="ar-IQ"/>
        </w:rPr>
      </w:pPr>
      <w:r w:rsidRPr="002E117D">
        <w:rPr>
          <w:rFonts w:hint="cs"/>
          <w:sz w:val="32"/>
          <w:szCs w:val="32"/>
          <w:rtl/>
          <w:lang w:bidi="ar-IQ"/>
        </w:rPr>
        <w:t xml:space="preserve">قالَ الأزهريُّ: "قالَ أَبو إسحَاق </w:t>
      </w:r>
      <w:r w:rsidRPr="002E117D">
        <w:rPr>
          <w:sz w:val="32"/>
          <w:szCs w:val="32"/>
          <w:vertAlign w:val="superscript"/>
          <w:rtl/>
          <w:lang w:bidi="ar-IQ"/>
        </w:rPr>
        <w:t>(</w:t>
      </w:r>
      <w:r w:rsidRPr="002E117D">
        <w:rPr>
          <w:rStyle w:val="a6"/>
          <w:sz w:val="32"/>
          <w:szCs w:val="32"/>
          <w:rtl/>
        </w:rPr>
        <w:footnoteReference w:id="259"/>
      </w:r>
      <w:r w:rsidRPr="002E117D">
        <w:rPr>
          <w:sz w:val="32"/>
          <w:szCs w:val="32"/>
          <w:vertAlign w:val="superscript"/>
          <w:rtl/>
          <w:lang w:bidi="ar-IQ"/>
        </w:rPr>
        <w:t>)</w:t>
      </w:r>
      <w:r w:rsidRPr="002E117D">
        <w:rPr>
          <w:rFonts w:hint="cs"/>
          <w:sz w:val="32"/>
          <w:szCs w:val="32"/>
          <w:rtl/>
          <w:lang w:bidi="ar-IQ"/>
        </w:rPr>
        <w:t>في قول الله جلَّ وعزَّ:</w:t>
      </w:r>
      <w:r w:rsidR="006A3C38" w:rsidRPr="002E117D">
        <w:rPr>
          <w:rFonts w:hint="cs"/>
          <w:sz w:val="32"/>
          <w:szCs w:val="32"/>
          <w:rtl/>
          <w:lang w:bidi="ar-IQ"/>
        </w:rPr>
        <w:t>{</w:t>
      </w:r>
      <w:r w:rsidRPr="002E117D">
        <w:rPr>
          <w:rFonts w:hint="cs"/>
          <w:sz w:val="32"/>
          <w:szCs w:val="32"/>
          <w:rtl/>
          <w:lang w:bidi="ar-IQ"/>
        </w:rPr>
        <w:t xml:space="preserve"> </w:t>
      </w:r>
      <w:r w:rsidR="006776B5" w:rsidRPr="002E117D">
        <w:rPr>
          <w:sz w:val="32"/>
          <w:szCs w:val="32"/>
        </w:rPr>
        <w:sym w:font="HQPB4" w:char="F0F6"/>
      </w:r>
      <w:r w:rsidR="006776B5" w:rsidRPr="002E117D">
        <w:rPr>
          <w:sz w:val="32"/>
          <w:szCs w:val="32"/>
        </w:rPr>
        <w:sym w:font="HQPB2" w:char="F04E"/>
      </w:r>
      <w:r w:rsidR="006776B5" w:rsidRPr="002E117D">
        <w:rPr>
          <w:sz w:val="32"/>
          <w:szCs w:val="32"/>
        </w:rPr>
        <w:sym w:font="HQPB4" w:char="F0E5"/>
      </w:r>
      <w:r w:rsidR="006776B5" w:rsidRPr="002E117D">
        <w:rPr>
          <w:sz w:val="32"/>
          <w:szCs w:val="32"/>
        </w:rPr>
        <w:sym w:font="HQPB2" w:char="F06B"/>
      </w:r>
      <w:r w:rsidR="006776B5" w:rsidRPr="002E117D">
        <w:rPr>
          <w:sz w:val="32"/>
          <w:szCs w:val="32"/>
        </w:rPr>
        <w:sym w:font="HQPB5" w:char="F075"/>
      </w:r>
      <w:r w:rsidR="006776B5" w:rsidRPr="002E117D">
        <w:rPr>
          <w:sz w:val="32"/>
          <w:szCs w:val="32"/>
        </w:rPr>
        <w:sym w:font="HQPB2" w:char="F08E"/>
      </w:r>
      <w:r w:rsidR="006776B5" w:rsidRPr="002E117D">
        <w:rPr>
          <w:sz w:val="32"/>
          <w:szCs w:val="32"/>
        </w:rPr>
        <w:sym w:font="HQPB4" w:char="F0CE"/>
      </w:r>
      <w:r w:rsidR="006776B5" w:rsidRPr="002E117D">
        <w:rPr>
          <w:sz w:val="32"/>
          <w:szCs w:val="32"/>
        </w:rPr>
        <w:sym w:font="HQPB2" w:char="F03D"/>
      </w:r>
      <w:r w:rsidR="006776B5" w:rsidRPr="002E117D">
        <w:rPr>
          <w:sz w:val="32"/>
          <w:szCs w:val="32"/>
        </w:rPr>
        <w:sym w:font="HQPB2" w:char="F0BB"/>
      </w:r>
      <w:r w:rsidR="006776B5" w:rsidRPr="002E117D">
        <w:rPr>
          <w:sz w:val="32"/>
          <w:szCs w:val="32"/>
        </w:rPr>
        <w:sym w:font="HQPB5" w:char="F074"/>
      </w:r>
      <w:r w:rsidR="006776B5" w:rsidRPr="002E117D">
        <w:rPr>
          <w:sz w:val="32"/>
          <w:szCs w:val="32"/>
        </w:rPr>
        <w:sym w:font="HQPB1" w:char="F0E3"/>
      </w:r>
      <w:r w:rsidR="006776B5" w:rsidRPr="002E117D">
        <w:rPr>
          <w:rFonts w:ascii="(normal text)" w:hAnsi="(normal text)"/>
          <w:sz w:val="32"/>
          <w:szCs w:val="32"/>
          <w:rtl/>
        </w:rPr>
        <w:t xml:space="preserve"> </w:t>
      </w:r>
      <w:r w:rsidR="006776B5" w:rsidRPr="002E117D">
        <w:rPr>
          <w:sz w:val="32"/>
          <w:szCs w:val="32"/>
        </w:rPr>
        <w:sym w:font="HQPB4" w:char="F0DC"/>
      </w:r>
      <w:r w:rsidR="006776B5" w:rsidRPr="002E117D">
        <w:rPr>
          <w:sz w:val="32"/>
          <w:szCs w:val="32"/>
        </w:rPr>
        <w:sym w:font="HQPB1" w:char="F03E"/>
      </w:r>
      <w:r w:rsidR="006776B5" w:rsidRPr="002E117D">
        <w:rPr>
          <w:sz w:val="32"/>
          <w:szCs w:val="32"/>
        </w:rPr>
        <w:sym w:font="HQPB1" w:char="F024"/>
      </w:r>
      <w:r w:rsidR="006776B5" w:rsidRPr="002E117D">
        <w:rPr>
          <w:sz w:val="32"/>
          <w:szCs w:val="32"/>
        </w:rPr>
        <w:sym w:font="HQPB5" w:char="F075"/>
      </w:r>
      <w:r w:rsidR="006776B5" w:rsidRPr="002E117D">
        <w:rPr>
          <w:sz w:val="32"/>
          <w:szCs w:val="32"/>
        </w:rPr>
        <w:sym w:font="HQPB2" w:char="F08B"/>
      </w:r>
      <w:r w:rsidR="006776B5" w:rsidRPr="002E117D">
        <w:rPr>
          <w:sz w:val="32"/>
          <w:szCs w:val="32"/>
        </w:rPr>
        <w:sym w:font="HQPB4" w:char="F0CF"/>
      </w:r>
      <w:r w:rsidR="006776B5" w:rsidRPr="002E117D">
        <w:rPr>
          <w:sz w:val="32"/>
          <w:szCs w:val="32"/>
        </w:rPr>
        <w:sym w:font="HQPB1" w:char="F04F"/>
      </w:r>
      <w:r w:rsidR="006776B5" w:rsidRPr="002E117D">
        <w:rPr>
          <w:rFonts w:ascii="(normal text)" w:hAnsi="(normal text)"/>
          <w:sz w:val="32"/>
          <w:szCs w:val="32"/>
          <w:rtl/>
        </w:rPr>
        <w:t xml:space="preserve"> </w:t>
      </w:r>
      <w:r w:rsidR="006776B5" w:rsidRPr="002E117D">
        <w:rPr>
          <w:sz w:val="32"/>
          <w:szCs w:val="32"/>
        </w:rPr>
        <w:sym w:font="HQPB4" w:char="F043"/>
      </w:r>
      <w:r w:rsidR="006776B5" w:rsidRPr="002E117D">
        <w:rPr>
          <w:sz w:val="32"/>
          <w:szCs w:val="32"/>
        </w:rPr>
        <w:sym w:font="HQPB1" w:char="F0A8"/>
      </w:r>
      <w:r w:rsidR="006776B5" w:rsidRPr="002E117D">
        <w:rPr>
          <w:sz w:val="32"/>
          <w:szCs w:val="32"/>
        </w:rPr>
        <w:sym w:font="HQPB4" w:char="F0DF"/>
      </w:r>
      <w:r w:rsidR="006776B5" w:rsidRPr="002E117D">
        <w:rPr>
          <w:sz w:val="32"/>
          <w:szCs w:val="32"/>
        </w:rPr>
        <w:sym w:font="HQPB1" w:char="F089"/>
      </w:r>
      <w:r w:rsidR="006776B5" w:rsidRPr="002E117D">
        <w:rPr>
          <w:sz w:val="32"/>
          <w:szCs w:val="32"/>
        </w:rPr>
        <w:sym w:font="HQPB2" w:char="F05A"/>
      </w:r>
      <w:r w:rsidR="006776B5" w:rsidRPr="002E117D">
        <w:rPr>
          <w:sz w:val="32"/>
          <w:szCs w:val="32"/>
        </w:rPr>
        <w:sym w:font="HQPB4" w:char="F0DF"/>
      </w:r>
      <w:r w:rsidR="006776B5" w:rsidRPr="002E117D">
        <w:rPr>
          <w:sz w:val="32"/>
          <w:szCs w:val="32"/>
        </w:rPr>
        <w:sym w:font="HQPB1" w:char="F099"/>
      </w:r>
      <w:r w:rsidR="006776B5" w:rsidRPr="002E117D">
        <w:rPr>
          <w:rFonts w:ascii="(normal text)" w:hAnsi="(normal text)"/>
          <w:sz w:val="32"/>
          <w:szCs w:val="32"/>
          <w:rtl/>
        </w:rPr>
        <w:t xml:space="preserve"> </w:t>
      </w:r>
      <w:r w:rsidR="006776B5" w:rsidRPr="002E117D">
        <w:rPr>
          <w:sz w:val="32"/>
          <w:szCs w:val="32"/>
        </w:rPr>
        <w:sym w:font="HQPB4" w:char="F0D7"/>
      </w:r>
      <w:r w:rsidR="006776B5" w:rsidRPr="002E117D">
        <w:rPr>
          <w:sz w:val="32"/>
          <w:szCs w:val="32"/>
        </w:rPr>
        <w:sym w:font="HQPB1" w:char="F08E"/>
      </w:r>
      <w:r w:rsidR="006776B5" w:rsidRPr="002E117D">
        <w:rPr>
          <w:sz w:val="32"/>
          <w:szCs w:val="32"/>
        </w:rPr>
        <w:sym w:font="HQPB4" w:char="F0F4"/>
      </w:r>
      <w:r w:rsidR="006776B5" w:rsidRPr="002E117D">
        <w:rPr>
          <w:sz w:val="32"/>
          <w:szCs w:val="32"/>
        </w:rPr>
        <w:sym w:font="HQPB1" w:char="F0D8"/>
      </w:r>
      <w:r w:rsidR="006776B5" w:rsidRPr="002E117D">
        <w:rPr>
          <w:sz w:val="32"/>
          <w:szCs w:val="32"/>
        </w:rPr>
        <w:sym w:font="HQPB4" w:char="F0E4"/>
      </w:r>
      <w:r w:rsidR="006776B5" w:rsidRPr="002E117D">
        <w:rPr>
          <w:sz w:val="32"/>
          <w:szCs w:val="32"/>
        </w:rPr>
        <w:sym w:font="HQPB1" w:char="F07A"/>
      </w:r>
      <w:r w:rsidR="006776B5" w:rsidRPr="002E117D">
        <w:rPr>
          <w:rFonts w:ascii="(normal text)" w:hAnsi="(normal text)"/>
          <w:sz w:val="32"/>
          <w:szCs w:val="32"/>
          <w:rtl/>
        </w:rPr>
        <w:t xml:space="preserve"> </w:t>
      </w:r>
      <w:r w:rsidR="006776B5" w:rsidRPr="002E117D">
        <w:rPr>
          <w:sz w:val="32"/>
          <w:szCs w:val="32"/>
        </w:rPr>
        <w:sym w:font="HQPB4" w:char="F0D7"/>
      </w:r>
      <w:r w:rsidR="006776B5" w:rsidRPr="002E117D">
        <w:rPr>
          <w:sz w:val="32"/>
          <w:szCs w:val="32"/>
        </w:rPr>
        <w:sym w:font="HQPB2" w:char="F02D"/>
      </w:r>
      <w:r w:rsidR="006776B5" w:rsidRPr="002E117D">
        <w:rPr>
          <w:sz w:val="32"/>
          <w:szCs w:val="32"/>
        </w:rPr>
        <w:sym w:font="HQPB5" w:char="F075"/>
      </w:r>
      <w:r w:rsidR="006776B5" w:rsidRPr="002E117D">
        <w:rPr>
          <w:sz w:val="32"/>
          <w:szCs w:val="32"/>
        </w:rPr>
        <w:sym w:font="HQPB1" w:char="F08E"/>
      </w:r>
      <w:r w:rsidR="006776B5" w:rsidRPr="002E117D">
        <w:rPr>
          <w:sz w:val="32"/>
          <w:szCs w:val="32"/>
        </w:rPr>
        <w:sym w:font="HQPB4" w:char="F0F6"/>
      </w:r>
      <w:r w:rsidR="006776B5" w:rsidRPr="002E117D">
        <w:rPr>
          <w:sz w:val="32"/>
          <w:szCs w:val="32"/>
        </w:rPr>
        <w:sym w:font="HQPB1" w:char="F039"/>
      </w:r>
      <w:r w:rsidR="006776B5" w:rsidRPr="002E117D">
        <w:rPr>
          <w:sz w:val="32"/>
          <w:szCs w:val="32"/>
        </w:rPr>
        <w:sym w:font="HQPB5" w:char="F074"/>
      </w:r>
      <w:r w:rsidR="006776B5" w:rsidRPr="002E117D">
        <w:rPr>
          <w:sz w:val="32"/>
          <w:szCs w:val="32"/>
        </w:rPr>
        <w:sym w:font="HQPB1" w:char="F047"/>
      </w:r>
      <w:r w:rsidR="006776B5" w:rsidRPr="002E117D">
        <w:rPr>
          <w:sz w:val="32"/>
          <w:szCs w:val="32"/>
        </w:rPr>
        <w:sym w:font="HQPB4" w:char="F0F3"/>
      </w:r>
      <w:r w:rsidR="006776B5" w:rsidRPr="002E117D">
        <w:rPr>
          <w:sz w:val="32"/>
          <w:szCs w:val="32"/>
        </w:rPr>
        <w:sym w:font="HQPB1" w:char="F099"/>
      </w:r>
      <w:r w:rsidR="006776B5" w:rsidRPr="002E117D">
        <w:rPr>
          <w:sz w:val="32"/>
          <w:szCs w:val="32"/>
        </w:rPr>
        <w:sym w:font="HQPB4" w:char="F0CE"/>
      </w:r>
      <w:r w:rsidR="006776B5" w:rsidRPr="002E117D">
        <w:rPr>
          <w:sz w:val="32"/>
          <w:szCs w:val="32"/>
        </w:rPr>
        <w:sym w:font="HQPB1" w:char="F029"/>
      </w:r>
      <w:r w:rsidR="006776B5" w:rsidRPr="002E117D">
        <w:rPr>
          <w:sz w:val="32"/>
          <w:szCs w:val="32"/>
        </w:rPr>
        <w:sym w:font="HQPB5" w:char="F075"/>
      </w:r>
      <w:r w:rsidR="006776B5" w:rsidRPr="002E117D">
        <w:rPr>
          <w:sz w:val="32"/>
          <w:szCs w:val="32"/>
        </w:rPr>
        <w:sym w:font="HQPB2" w:char="F072"/>
      </w:r>
      <w:r w:rsidR="006A3C38" w:rsidRPr="002E117D">
        <w:rPr>
          <w:rFonts w:ascii="(normal text)" w:hAnsi="(normal text)" w:hint="cs"/>
          <w:sz w:val="32"/>
          <w:szCs w:val="32"/>
          <w:rtl/>
        </w:rPr>
        <w:t xml:space="preserve"> }</w:t>
      </w:r>
      <w:r w:rsidR="006776B5" w:rsidRPr="002E117D">
        <w:rPr>
          <w:rFonts w:ascii="(normal text)" w:hAnsi="(normal text)"/>
          <w:sz w:val="32"/>
          <w:szCs w:val="32"/>
          <w:rtl/>
        </w:rPr>
        <w:t xml:space="preserve"> </w:t>
      </w:r>
      <w:r w:rsidRPr="002E117D">
        <w:rPr>
          <w:sz w:val="32"/>
          <w:szCs w:val="32"/>
          <w:vertAlign w:val="superscript"/>
          <w:rtl/>
          <w:lang w:bidi="ar-IQ"/>
        </w:rPr>
        <w:t>(</w:t>
      </w:r>
      <w:r w:rsidRPr="002E117D">
        <w:rPr>
          <w:rStyle w:val="a6"/>
          <w:sz w:val="32"/>
          <w:szCs w:val="32"/>
          <w:rtl/>
        </w:rPr>
        <w:footnoteReference w:id="26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قال: هو الدِّيباجُ الصَّفيقُ الغليظُ الحَسَنُ، قال: وهو اسمٌ أَعجَميٌ أصلُه بالفارسيَّةِ: إِسْتَفْرَه، قال: ونُقِلَ مِن العجميَّة إلى العربيَّةِ، كما سُمِّيَ الدِّيبَاج، وهو منقولٌ مِنَ الفارسيَّةِ.</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وقالَ غيرُهُ: هذه حُروفٌ عربيَّةٌ وقعَ فيها وِفَاقٌ بينَ أَلفاظِها في العجميَّة والعربيَّةِ، وهذا عندي هو الصوابُ"</w:t>
      </w:r>
      <w:r w:rsidRPr="002E117D">
        <w:rPr>
          <w:sz w:val="32"/>
          <w:szCs w:val="32"/>
          <w:vertAlign w:val="superscript"/>
          <w:rtl/>
          <w:lang w:bidi="ar-IQ"/>
        </w:rPr>
        <w:t>(</w:t>
      </w:r>
      <w:r w:rsidRPr="002E117D">
        <w:rPr>
          <w:rStyle w:val="a6"/>
          <w:sz w:val="32"/>
          <w:szCs w:val="32"/>
          <w:rtl/>
        </w:rPr>
        <w:footnoteReference w:id="26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17926">
      <w:pPr>
        <w:spacing w:before="100" w:after="0"/>
        <w:jc w:val="both"/>
        <w:rPr>
          <w:b/>
          <w:bCs/>
          <w:sz w:val="32"/>
          <w:szCs w:val="32"/>
          <w:rtl/>
          <w:lang w:bidi="ar-IQ"/>
        </w:rPr>
      </w:pPr>
      <w:r w:rsidRPr="002E117D">
        <w:rPr>
          <w:rFonts w:hint="cs"/>
          <w:b/>
          <w:bCs/>
          <w:sz w:val="32"/>
          <w:szCs w:val="32"/>
          <w:rtl/>
          <w:lang w:bidi="ar-IQ"/>
        </w:rPr>
        <w:t>- إِسْتِيَام</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سيأتي الكلام عليها مع لفظة: سَبَابِجَة.</w:t>
      </w:r>
    </w:p>
    <w:p w:rsidR="003516B9" w:rsidRPr="002E117D" w:rsidRDefault="003516B9" w:rsidP="00C17926">
      <w:pPr>
        <w:spacing w:before="100" w:after="0"/>
        <w:jc w:val="both"/>
        <w:rPr>
          <w:b/>
          <w:bCs/>
          <w:sz w:val="32"/>
          <w:szCs w:val="32"/>
          <w:rtl/>
          <w:lang w:bidi="ar-IQ"/>
        </w:rPr>
      </w:pPr>
      <w:r w:rsidRPr="002E117D">
        <w:rPr>
          <w:rFonts w:hint="cs"/>
          <w:b/>
          <w:bCs/>
          <w:sz w:val="32"/>
          <w:szCs w:val="32"/>
          <w:rtl/>
          <w:lang w:bidi="ar-IQ"/>
        </w:rPr>
        <w:t>- أُسْرُفّ</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قالَ الأَزهريُّ: "الأُسْرُفُّ: الآنُكُ، فارسيَّةٌ مُعرَّبةٌ"</w:t>
      </w:r>
      <w:r w:rsidRPr="002E117D">
        <w:rPr>
          <w:sz w:val="32"/>
          <w:szCs w:val="32"/>
          <w:vertAlign w:val="superscript"/>
          <w:rtl/>
          <w:lang w:bidi="ar-IQ"/>
        </w:rPr>
        <w:t>(</w:t>
      </w:r>
      <w:r w:rsidRPr="002E117D">
        <w:rPr>
          <w:rStyle w:val="a6"/>
          <w:sz w:val="32"/>
          <w:szCs w:val="32"/>
          <w:rtl/>
        </w:rPr>
        <w:footnoteReference w:id="26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17926">
      <w:pPr>
        <w:spacing w:before="100" w:after="0"/>
        <w:jc w:val="both"/>
        <w:rPr>
          <w:b/>
          <w:bCs/>
          <w:sz w:val="32"/>
          <w:szCs w:val="32"/>
          <w:rtl/>
          <w:lang w:bidi="ar-IQ"/>
        </w:rPr>
      </w:pPr>
      <w:r w:rsidRPr="002E117D">
        <w:rPr>
          <w:rFonts w:hint="cs"/>
          <w:b/>
          <w:bCs/>
          <w:sz w:val="32"/>
          <w:szCs w:val="32"/>
          <w:rtl/>
          <w:lang w:bidi="ar-IQ"/>
        </w:rPr>
        <w:t>- أُسْطُوَانة</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قال الأَزهريُّ: "قالَ اللَّيثُ: الأُسْطُوانةُ معروفةٌ، ويقال للرَجُلِ الطويلِ الرِّجْلَينِ والظَّهرِ: أُسطُوانَة، قال: ونونُ الأُسْطُوانةِ مِن أصلِ بناءِ الكلمةِ، وهو على تقدير أُفعُوالَة، وبَيانُ ذلكَ أنَّهم يقولونَ: أساطينُ مُسَطَّنةٌ.</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lastRenderedPageBreak/>
        <w:t>وقالَ الفرَّاء</w:t>
      </w:r>
      <w:r w:rsidRPr="002E117D">
        <w:rPr>
          <w:sz w:val="32"/>
          <w:szCs w:val="32"/>
          <w:vertAlign w:val="superscript"/>
          <w:rtl/>
          <w:lang w:bidi="ar-IQ"/>
        </w:rPr>
        <w:t>(</w:t>
      </w:r>
      <w:r w:rsidRPr="002E117D">
        <w:rPr>
          <w:rStyle w:val="a6"/>
          <w:sz w:val="32"/>
          <w:szCs w:val="32"/>
          <w:rtl/>
        </w:rPr>
        <w:footnoteReference w:id="263"/>
      </w:r>
      <w:r w:rsidRPr="002E117D">
        <w:rPr>
          <w:sz w:val="32"/>
          <w:szCs w:val="32"/>
          <w:vertAlign w:val="superscript"/>
          <w:rtl/>
          <w:lang w:bidi="ar-IQ"/>
        </w:rPr>
        <w:t>)</w:t>
      </w:r>
      <w:r w:rsidRPr="002E117D">
        <w:rPr>
          <w:rFonts w:hint="cs"/>
          <w:sz w:val="32"/>
          <w:szCs w:val="32"/>
          <w:rtl/>
          <w:lang w:bidi="ar-IQ"/>
        </w:rPr>
        <w:t>: النونُ في الأُسْطُوانةِ أصليَّةٌ، قالَ ولا نظيرَ لهذه الكلمةِ في كلامِهم، ويُقال للرَّجُلِ الطويلِ الرِّجلينِ وللدَّابَّةِ الطويلةِ القوائمِمُسَطَّنٌ، وقوائِمُهُ: أساطينُه.</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 xml:space="preserve">وقالَ ابنُ دريدٍ </w:t>
      </w:r>
      <w:r w:rsidRPr="002E117D">
        <w:rPr>
          <w:sz w:val="32"/>
          <w:szCs w:val="32"/>
          <w:vertAlign w:val="superscript"/>
          <w:rtl/>
          <w:lang w:bidi="ar-IQ"/>
        </w:rPr>
        <w:t>(</w:t>
      </w:r>
      <w:r w:rsidRPr="002E117D">
        <w:rPr>
          <w:rStyle w:val="a6"/>
          <w:sz w:val="32"/>
          <w:szCs w:val="32"/>
          <w:rtl/>
        </w:rPr>
        <w:footnoteReference w:id="264"/>
      </w:r>
      <w:r w:rsidRPr="002E117D">
        <w:rPr>
          <w:sz w:val="32"/>
          <w:szCs w:val="32"/>
          <w:vertAlign w:val="superscript"/>
          <w:rtl/>
          <w:lang w:bidi="ar-IQ"/>
        </w:rPr>
        <w:t>)</w:t>
      </w:r>
      <w:r w:rsidRPr="002E117D">
        <w:rPr>
          <w:rFonts w:hint="cs"/>
          <w:sz w:val="32"/>
          <w:szCs w:val="32"/>
          <w:rtl/>
          <w:lang w:bidi="ar-IQ"/>
        </w:rPr>
        <w:t xml:space="preserve"> : جملٌ أُسْطُوانةٌ: إذا كانَ طويلَ العُنُقِ، ومنهُ الأُسطُوانةُ...</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قلتُ: لا أَحسِبُ الأُسْطُوانَ مُعرَّباً، والفُرسُ تقولُ: أُسْتُون"</w:t>
      </w:r>
      <w:r w:rsidRPr="002E117D">
        <w:rPr>
          <w:sz w:val="32"/>
          <w:szCs w:val="32"/>
          <w:vertAlign w:val="superscript"/>
          <w:rtl/>
          <w:lang w:bidi="ar-IQ"/>
        </w:rPr>
        <w:t>(</w:t>
      </w:r>
      <w:r w:rsidRPr="002E117D">
        <w:rPr>
          <w:rStyle w:val="a6"/>
          <w:sz w:val="32"/>
          <w:szCs w:val="32"/>
          <w:rtl/>
        </w:rPr>
        <w:footnoteReference w:id="265"/>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17926">
      <w:pPr>
        <w:spacing w:before="200" w:after="0"/>
        <w:jc w:val="both"/>
        <w:rPr>
          <w:b/>
          <w:bCs/>
          <w:sz w:val="32"/>
          <w:szCs w:val="32"/>
          <w:rtl/>
          <w:lang w:bidi="ar-IQ"/>
        </w:rPr>
      </w:pPr>
      <w:r w:rsidRPr="002E117D">
        <w:rPr>
          <w:rFonts w:hint="cs"/>
          <w:b/>
          <w:bCs/>
          <w:sz w:val="32"/>
          <w:szCs w:val="32"/>
          <w:rtl/>
          <w:lang w:bidi="ar-IQ"/>
        </w:rPr>
        <w:t>- أُشَّق</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قال الأَزهريُّ: "قالَ اللَّيثُ: الأُشَّقُ، هو الأُشَّجُ، وهو دواءٌ كالصَّمغ، دخيلٌُ في العربيةِ"</w:t>
      </w:r>
      <w:r w:rsidRPr="002E117D">
        <w:rPr>
          <w:sz w:val="32"/>
          <w:szCs w:val="32"/>
          <w:vertAlign w:val="superscript"/>
          <w:rtl/>
          <w:lang w:bidi="ar-IQ"/>
        </w:rPr>
        <w:t>(</w:t>
      </w:r>
      <w:r w:rsidRPr="002E117D">
        <w:rPr>
          <w:rStyle w:val="a6"/>
          <w:sz w:val="32"/>
          <w:szCs w:val="32"/>
          <w:rtl/>
        </w:rPr>
        <w:footnoteReference w:id="266"/>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17926">
      <w:pPr>
        <w:spacing w:before="200" w:after="0"/>
        <w:jc w:val="both"/>
        <w:rPr>
          <w:b/>
          <w:bCs/>
          <w:sz w:val="32"/>
          <w:szCs w:val="32"/>
          <w:rtl/>
          <w:lang w:bidi="ar-IQ"/>
        </w:rPr>
      </w:pPr>
      <w:r w:rsidRPr="002E117D">
        <w:rPr>
          <w:rFonts w:hint="cs"/>
          <w:b/>
          <w:bCs/>
          <w:sz w:val="32"/>
          <w:szCs w:val="32"/>
          <w:rtl/>
          <w:lang w:bidi="ar-IQ"/>
        </w:rPr>
        <w:t>- أُشْكُزُّ</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قالَ الأَزهريُّ: "قال اللَّيث: الأُشْكُزُّ كالأَديم إِلا أَنَّهُ أبيضُ يُؤَكَّدُ به السُّروج، قلتُ: هو مُعرَّبٌ وأصَلُهُ بالفارسيَّةِ أَذْرَنْجُ"</w:t>
      </w:r>
      <w:r w:rsidRPr="002E117D">
        <w:rPr>
          <w:sz w:val="32"/>
          <w:szCs w:val="32"/>
          <w:vertAlign w:val="superscript"/>
          <w:rtl/>
          <w:lang w:bidi="ar-IQ"/>
        </w:rPr>
        <w:t>(</w:t>
      </w:r>
      <w:r w:rsidRPr="002E117D">
        <w:rPr>
          <w:rStyle w:val="a6"/>
          <w:sz w:val="32"/>
          <w:szCs w:val="32"/>
          <w:rtl/>
        </w:rPr>
        <w:footnoteReference w:id="267"/>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17926">
      <w:pPr>
        <w:spacing w:before="200" w:after="0"/>
        <w:jc w:val="both"/>
        <w:rPr>
          <w:b/>
          <w:bCs/>
          <w:sz w:val="32"/>
          <w:szCs w:val="32"/>
          <w:rtl/>
          <w:lang w:bidi="ar-IQ"/>
        </w:rPr>
      </w:pPr>
      <w:r w:rsidRPr="002E117D">
        <w:rPr>
          <w:rFonts w:hint="cs"/>
          <w:b/>
          <w:bCs/>
          <w:sz w:val="32"/>
          <w:szCs w:val="32"/>
          <w:rtl/>
          <w:lang w:bidi="ar-IQ"/>
        </w:rPr>
        <w:t>- أَشْل</w:t>
      </w:r>
    </w:p>
    <w:p w:rsidR="003516B9" w:rsidRDefault="003516B9" w:rsidP="00C17926">
      <w:pPr>
        <w:spacing w:after="100"/>
        <w:ind w:firstLine="720"/>
        <w:jc w:val="both"/>
        <w:rPr>
          <w:sz w:val="32"/>
          <w:szCs w:val="32"/>
          <w:rtl/>
          <w:lang w:bidi="ar-IQ"/>
        </w:rPr>
      </w:pPr>
      <w:r w:rsidRPr="002E117D">
        <w:rPr>
          <w:rFonts w:hint="cs"/>
          <w:sz w:val="32"/>
          <w:szCs w:val="32"/>
          <w:rtl/>
          <w:lang w:bidi="ar-IQ"/>
        </w:rPr>
        <w:t>قالَ الأَزهريُّ: "قالَ اللَّيثُ: الأَشْلُ مِن الذَّرْعِ بلغةِ أهلِ البصرةِ، يقولونَ: كذا وكذا أشْلاً، لمقدارٍ معلومٍ عندَهُم قلتُ: وما أَراهُ عربيّاً صحيحاً"</w:t>
      </w:r>
      <w:r w:rsidRPr="002E117D">
        <w:rPr>
          <w:sz w:val="32"/>
          <w:szCs w:val="32"/>
          <w:vertAlign w:val="superscript"/>
          <w:rtl/>
          <w:lang w:bidi="ar-IQ"/>
        </w:rPr>
        <w:t>(</w:t>
      </w:r>
      <w:r w:rsidRPr="002E117D">
        <w:rPr>
          <w:rStyle w:val="a6"/>
          <w:sz w:val="32"/>
          <w:szCs w:val="32"/>
          <w:rtl/>
        </w:rPr>
        <w:footnoteReference w:id="268"/>
      </w:r>
      <w:r w:rsidRPr="002E117D">
        <w:rPr>
          <w:sz w:val="32"/>
          <w:szCs w:val="32"/>
          <w:vertAlign w:val="superscript"/>
          <w:rtl/>
          <w:lang w:bidi="ar-IQ"/>
        </w:rPr>
        <w:t>)</w:t>
      </w:r>
      <w:r w:rsidRPr="002E117D">
        <w:rPr>
          <w:rFonts w:hint="cs"/>
          <w:sz w:val="32"/>
          <w:szCs w:val="32"/>
          <w:rtl/>
          <w:lang w:bidi="ar-IQ"/>
        </w:rPr>
        <w:t>.</w:t>
      </w:r>
    </w:p>
    <w:p w:rsidR="00C17926" w:rsidRDefault="00C17926" w:rsidP="00C17926">
      <w:pPr>
        <w:spacing w:after="100"/>
        <w:ind w:firstLine="720"/>
        <w:jc w:val="both"/>
        <w:rPr>
          <w:sz w:val="32"/>
          <w:szCs w:val="32"/>
          <w:rtl/>
          <w:lang w:bidi="ar-IQ"/>
        </w:rPr>
      </w:pPr>
    </w:p>
    <w:p w:rsidR="00C17926" w:rsidRDefault="00C17926" w:rsidP="00C17926">
      <w:pPr>
        <w:spacing w:after="100"/>
        <w:ind w:firstLine="720"/>
        <w:jc w:val="both"/>
        <w:rPr>
          <w:sz w:val="32"/>
          <w:szCs w:val="32"/>
          <w:rtl/>
          <w:lang w:bidi="ar-IQ"/>
        </w:rPr>
      </w:pPr>
    </w:p>
    <w:p w:rsidR="00C17926" w:rsidRPr="002E117D" w:rsidRDefault="00C17926" w:rsidP="00C17926">
      <w:pPr>
        <w:spacing w:after="100"/>
        <w:ind w:firstLine="720"/>
        <w:jc w:val="both"/>
        <w:rPr>
          <w:sz w:val="32"/>
          <w:szCs w:val="32"/>
          <w:rtl/>
          <w:lang w:bidi="ar-IQ"/>
        </w:rPr>
      </w:pPr>
    </w:p>
    <w:p w:rsidR="003516B9" w:rsidRPr="002E117D" w:rsidRDefault="003516B9" w:rsidP="00C17926">
      <w:pPr>
        <w:spacing w:before="200" w:after="0"/>
        <w:jc w:val="both"/>
        <w:rPr>
          <w:b/>
          <w:bCs/>
          <w:sz w:val="32"/>
          <w:szCs w:val="32"/>
          <w:rtl/>
          <w:lang w:bidi="ar-IQ"/>
        </w:rPr>
      </w:pPr>
      <w:r w:rsidRPr="002E117D">
        <w:rPr>
          <w:rFonts w:hint="cs"/>
          <w:b/>
          <w:bCs/>
          <w:sz w:val="32"/>
          <w:szCs w:val="32"/>
          <w:rtl/>
          <w:lang w:bidi="ar-IQ"/>
        </w:rPr>
        <w:lastRenderedPageBreak/>
        <w:t>- أُشْنَاس</w:t>
      </w:r>
    </w:p>
    <w:p w:rsidR="00C17926" w:rsidRPr="002E117D" w:rsidRDefault="003516B9" w:rsidP="00C17926">
      <w:pPr>
        <w:spacing w:after="100"/>
        <w:ind w:firstLine="720"/>
        <w:jc w:val="both"/>
        <w:rPr>
          <w:sz w:val="32"/>
          <w:szCs w:val="32"/>
          <w:rtl/>
          <w:lang w:bidi="ar-IQ"/>
        </w:rPr>
      </w:pPr>
      <w:r w:rsidRPr="002E117D">
        <w:rPr>
          <w:rFonts w:hint="cs"/>
          <w:sz w:val="32"/>
          <w:szCs w:val="32"/>
          <w:rtl/>
          <w:lang w:bidi="ar-IQ"/>
        </w:rPr>
        <w:t>قالَ الأَزهريُّ: "أُشْنَاسُاسمٌ أَعجميٌّ "</w:t>
      </w:r>
      <w:r w:rsidRPr="002E117D">
        <w:rPr>
          <w:sz w:val="32"/>
          <w:szCs w:val="32"/>
          <w:vertAlign w:val="superscript"/>
          <w:rtl/>
          <w:lang w:bidi="ar-IQ"/>
        </w:rPr>
        <w:t>(</w:t>
      </w:r>
      <w:r w:rsidRPr="002E117D">
        <w:rPr>
          <w:rStyle w:val="a6"/>
          <w:sz w:val="32"/>
          <w:szCs w:val="32"/>
          <w:rtl/>
        </w:rPr>
        <w:footnoteReference w:id="269"/>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C17926">
      <w:pPr>
        <w:spacing w:before="300" w:after="0"/>
        <w:jc w:val="both"/>
        <w:rPr>
          <w:b/>
          <w:bCs/>
          <w:sz w:val="32"/>
          <w:szCs w:val="32"/>
          <w:rtl/>
          <w:lang w:bidi="ar-IQ"/>
        </w:rPr>
      </w:pPr>
      <w:r w:rsidRPr="002E117D">
        <w:rPr>
          <w:rFonts w:hint="cs"/>
          <w:b/>
          <w:bCs/>
          <w:sz w:val="32"/>
          <w:szCs w:val="32"/>
          <w:rtl/>
          <w:lang w:bidi="ar-IQ"/>
        </w:rPr>
        <w:t>- أُشْنَة</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قالَ الأَزهريُّ: "قال اللَّيث: الأُشْنَةُ شيءٌ مِن العِطْرِ أبيضُ دَقيقٌ، كأَنَّه [مَقشُورٌ]</w:t>
      </w:r>
      <w:r w:rsidRPr="002E117D">
        <w:rPr>
          <w:sz w:val="32"/>
          <w:szCs w:val="32"/>
          <w:vertAlign w:val="superscript"/>
          <w:rtl/>
          <w:lang w:bidi="ar-IQ"/>
        </w:rPr>
        <w:t>(</w:t>
      </w:r>
      <w:r w:rsidRPr="002E117D">
        <w:rPr>
          <w:rStyle w:val="a6"/>
          <w:sz w:val="32"/>
          <w:szCs w:val="32"/>
          <w:rtl/>
        </w:rPr>
        <w:footnoteReference w:id="270"/>
      </w:r>
      <w:r w:rsidRPr="002E117D">
        <w:rPr>
          <w:sz w:val="32"/>
          <w:szCs w:val="32"/>
          <w:vertAlign w:val="superscript"/>
          <w:rtl/>
          <w:lang w:bidi="ar-IQ"/>
        </w:rPr>
        <w:t>)</w:t>
      </w:r>
      <w:r w:rsidRPr="002E117D">
        <w:rPr>
          <w:rFonts w:hint="cs"/>
          <w:sz w:val="32"/>
          <w:szCs w:val="32"/>
          <w:rtl/>
          <w:lang w:bidi="ar-IQ"/>
        </w:rPr>
        <w:t xml:space="preserve"> مِن عِرقٍ، قلتُ: ما أَراه عربيَّاً"</w:t>
      </w:r>
      <w:r w:rsidRPr="002E117D">
        <w:rPr>
          <w:sz w:val="32"/>
          <w:szCs w:val="32"/>
          <w:vertAlign w:val="superscript"/>
          <w:rtl/>
          <w:lang w:bidi="ar-IQ"/>
        </w:rPr>
        <w:t>(</w:t>
      </w:r>
      <w:r w:rsidRPr="002E117D">
        <w:rPr>
          <w:rStyle w:val="a6"/>
          <w:sz w:val="32"/>
          <w:szCs w:val="32"/>
          <w:rtl/>
        </w:rPr>
        <w:footnoteReference w:id="27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17926">
      <w:pPr>
        <w:spacing w:before="200" w:after="0"/>
        <w:jc w:val="both"/>
        <w:rPr>
          <w:b/>
          <w:bCs/>
          <w:sz w:val="32"/>
          <w:szCs w:val="32"/>
          <w:rtl/>
          <w:lang w:bidi="ar-IQ"/>
        </w:rPr>
      </w:pPr>
      <w:r w:rsidRPr="002E117D">
        <w:rPr>
          <w:rFonts w:hint="cs"/>
          <w:b/>
          <w:bCs/>
          <w:sz w:val="32"/>
          <w:szCs w:val="32"/>
          <w:rtl/>
          <w:lang w:bidi="ar-IQ"/>
        </w:rPr>
        <w:t>- إِصطَفْلِين</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 xml:space="preserve">رَوى الأَزهريُّ عن: "ثعلبٍ </w:t>
      </w:r>
      <w:r w:rsidRPr="002E117D">
        <w:rPr>
          <w:sz w:val="32"/>
          <w:szCs w:val="32"/>
          <w:vertAlign w:val="superscript"/>
          <w:rtl/>
          <w:lang w:bidi="ar-IQ"/>
        </w:rPr>
        <w:t>(</w:t>
      </w:r>
      <w:r w:rsidRPr="002E117D">
        <w:rPr>
          <w:rStyle w:val="a6"/>
          <w:sz w:val="32"/>
          <w:szCs w:val="32"/>
          <w:rtl/>
        </w:rPr>
        <w:footnoteReference w:id="272"/>
      </w:r>
      <w:r w:rsidRPr="002E117D">
        <w:rPr>
          <w:sz w:val="32"/>
          <w:szCs w:val="32"/>
          <w:vertAlign w:val="superscript"/>
          <w:rtl/>
          <w:lang w:bidi="ar-IQ"/>
        </w:rPr>
        <w:t>)</w:t>
      </w:r>
      <w:r w:rsidRPr="002E117D">
        <w:rPr>
          <w:rFonts w:hint="cs"/>
          <w:sz w:val="32"/>
          <w:szCs w:val="32"/>
          <w:rtl/>
          <w:lang w:bidi="ar-IQ"/>
        </w:rPr>
        <w:t xml:space="preserve"> عن ابنِ الأَعرابيِّ </w:t>
      </w:r>
      <w:r w:rsidRPr="002E117D">
        <w:rPr>
          <w:sz w:val="32"/>
          <w:szCs w:val="32"/>
          <w:vertAlign w:val="superscript"/>
          <w:rtl/>
          <w:lang w:bidi="ar-IQ"/>
        </w:rPr>
        <w:t>(</w:t>
      </w:r>
      <w:r w:rsidRPr="002E117D">
        <w:rPr>
          <w:rStyle w:val="a6"/>
          <w:sz w:val="32"/>
          <w:szCs w:val="32"/>
          <w:rtl/>
        </w:rPr>
        <w:footnoteReference w:id="273"/>
      </w:r>
      <w:r w:rsidRPr="002E117D">
        <w:rPr>
          <w:sz w:val="32"/>
          <w:szCs w:val="32"/>
          <w:vertAlign w:val="superscript"/>
          <w:rtl/>
          <w:lang w:bidi="ar-IQ"/>
        </w:rPr>
        <w:t>)</w:t>
      </w:r>
      <w:r w:rsidRPr="002E117D">
        <w:rPr>
          <w:rFonts w:hint="cs"/>
          <w:sz w:val="32"/>
          <w:szCs w:val="32"/>
          <w:rtl/>
          <w:lang w:bidi="ar-IQ"/>
        </w:rPr>
        <w:t xml:space="preserve"> :"الإصْطَفلِين: الجَزَرُ الذي يُؤكل، وهي لُغةٌ شاميَّةٌ، الواحدةُ إِصْطَفْلِينَةُ، وهي المشا أيضاً.</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وروى شَمِرٌ بإسنادٍ لهُ عن القاسم بن مُخيَمرةَ</w:t>
      </w:r>
      <w:r w:rsidRPr="002E117D">
        <w:rPr>
          <w:sz w:val="32"/>
          <w:szCs w:val="32"/>
          <w:vertAlign w:val="superscript"/>
          <w:rtl/>
          <w:lang w:bidi="ar-IQ"/>
        </w:rPr>
        <w:t>(</w:t>
      </w:r>
      <w:r w:rsidRPr="002E117D">
        <w:rPr>
          <w:rStyle w:val="a6"/>
          <w:sz w:val="32"/>
          <w:szCs w:val="32"/>
          <w:rtl/>
        </w:rPr>
        <w:footnoteReference w:id="274"/>
      </w:r>
      <w:r w:rsidRPr="002E117D">
        <w:rPr>
          <w:sz w:val="32"/>
          <w:szCs w:val="32"/>
          <w:vertAlign w:val="superscript"/>
          <w:rtl/>
          <w:lang w:bidi="ar-IQ"/>
        </w:rPr>
        <w:t>)</w:t>
      </w:r>
      <w:r w:rsidRPr="002E117D">
        <w:rPr>
          <w:rFonts w:hint="cs"/>
          <w:sz w:val="32"/>
          <w:szCs w:val="32"/>
          <w:rtl/>
          <w:lang w:bidi="ar-IQ"/>
        </w:rPr>
        <w:t xml:space="preserve"> أَنَّهُ قال: إنَّ الواليَ لينحِتُ أقارِبَهُ كما تَنحِتُ القَدومُ الإِصْطفلِينَةَ حتى تخلُصَ إلى قلبِها.</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وقالَ شَمِرٌ: الإِصْطفلِينَةَ كالجَزَرةِ، وليست بعربيَّة مَحْضَةٍ، لأَنَّ الصادَ والطاءَ لا تكادانِ تجتمعانِ في مَحْضِ كلامِ العرب.</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 xml:space="preserve">قال: وإِنَّما جاءَ في الصِّراط والإصْطَبلِ والأَصطُمِ، وأَصلُها كُلُّها السِّينُ" </w:t>
      </w:r>
      <w:r w:rsidRPr="002E117D">
        <w:rPr>
          <w:sz w:val="32"/>
          <w:szCs w:val="32"/>
          <w:vertAlign w:val="superscript"/>
          <w:rtl/>
          <w:lang w:bidi="ar-IQ"/>
        </w:rPr>
        <w:t>(</w:t>
      </w:r>
      <w:r w:rsidRPr="002E117D">
        <w:rPr>
          <w:rStyle w:val="a6"/>
          <w:sz w:val="32"/>
          <w:szCs w:val="32"/>
          <w:rtl/>
        </w:rPr>
        <w:footnoteReference w:id="275"/>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17926">
      <w:pPr>
        <w:spacing w:before="100" w:after="0"/>
        <w:jc w:val="both"/>
        <w:rPr>
          <w:b/>
          <w:bCs/>
          <w:sz w:val="32"/>
          <w:szCs w:val="32"/>
          <w:rtl/>
          <w:lang w:bidi="ar-IQ"/>
        </w:rPr>
      </w:pPr>
      <w:r w:rsidRPr="002E117D">
        <w:rPr>
          <w:rFonts w:hint="cs"/>
          <w:b/>
          <w:bCs/>
          <w:sz w:val="32"/>
          <w:szCs w:val="32"/>
          <w:rtl/>
          <w:lang w:bidi="ar-IQ"/>
        </w:rPr>
        <w:t>- أَصْفِنْط</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 xml:space="preserve">قالَ الأَزهريُّ: "قالَ الأصمَعيُّ </w:t>
      </w:r>
      <w:r w:rsidRPr="002E117D">
        <w:rPr>
          <w:sz w:val="32"/>
          <w:szCs w:val="32"/>
          <w:vertAlign w:val="superscript"/>
          <w:rtl/>
          <w:lang w:bidi="ar-IQ"/>
        </w:rPr>
        <w:t>(</w:t>
      </w:r>
      <w:r w:rsidRPr="002E117D">
        <w:rPr>
          <w:rStyle w:val="a6"/>
          <w:sz w:val="32"/>
          <w:szCs w:val="32"/>
          <w:rtl/>
        </w:rPr>
        <w:footnoteReference w:id="276"/>
      </w:r>
      <w:r w:rsidRPr="002E117D">
        <w:rPr>
          <w:sz w:val="32"/>
          <w:szCs w:val="32"/>
          <w:vertAlign w:val="superscript"/>
          <w:rtl/>
          <w:lang w:bidi="ar-IQ"/>
        </w:rPr>
        <w:t>)</w:t>
      </w:r>
      <w:r w:rsidRPr="002E117D">
        <w:rPr>
          <w:rFonts w:hint="cs"/>
          <w:sz w:val="32"/>
          <w:szCs w:val="32"/>
          <w:rtl/>
          <w:lang w:bidi="ar-IQ"/>
        </w:rPr>
        <w:t xml:space="preserve"> : الأصْفِنْطُ: الخمرُ بالرُّوميَّةِ، وهي الإسفَنْطُ، وقالَ بعضُهم: هي خمرٌ فيه أفاويه.</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lastRenderedPageBreak/>
        <w:t xml:space="preserve">وقالَ أبو عُبيدٍ: هي أعلى الخَمرِ وصَفوَتُها، وقالَ ابنُ نُجَيمٍ </w:t>
      </w:r>
      <w:r w:rsidRPr="002E117D">
        <w:rPr>
          <w:sz w:val="32"/>
          <w:szCs w:val="32"/>
          <w:vertAlign w:val="superscript"/>
          <w:rtl/>
          <w:lang w:bidi="ar-IQ"/>
        </w:rPr>
        <w:t>(</w:t>
      </w:r>
      <w:r w:rsidRPr="002E117D">
        <w:rPr>
          <w:rStyle w:val="a6"/>
          <w:sz w:val="32"/>
          <w:szCs w:val="32"/>
          <w:rtl/>
        </w:rPr>
        <w:footnoteReference w:id="277"/>
      </w:r>
      <w:r w:rsidRPr="002E117D">
        <w:rPr>
          <w:sz w:val="32"/>
          <w:szCs w:val="32"/>
          <w:vertAlign w:val="superscript"/>
          <w:rtl/>
          <w:lang w:bidi="ar-IQ"/>
        </w:rPr>
        <w:t>)</w:t>
      </w:r>
      <w:r w:rsidRPr="002E117D">
        <w:rPr>
          <w:rFonts w:hint="cs"/>
          <w:sz w:val="32"/>
          <w:szCs w:val="32"/>
          <w:rtl/>
          <w:lang w:bidi="ar-IQ"/>
        </w:rPr>
        <w:t xml:space="preserve"> : هي خُمورٌ مخلوطةٌ.</w:t>
      </w:r>
    </w:p>
    <w:p w:rsidR="003516B9" w:rsidRPr="002E117D" w:rsidRDefault="003516B9" w:rsidP="00C17926">
      <w:pPr>
        <w:spacing w:after="0"/>
        <w:ind w:firstLine="720"/>
        <w:jc w:val="both"/>
        <w:rPr>
          <w:sz w:val="32"/>
          <w:szCs w:val="32"/>
          <w:rtl/>
          <w:lang w:bidi="ar-IQ"/>
        </w:rPr>
      </w:pPr>
      <w:r w:rsidRPr="002E117D">
        <w:rPr>
          <w:rFonts w:hint="cs"/>
          <w:sz w:val="32"/>
          <w:szCs w:val="32"/>
          <w:rtl/>
          <w:lang w:bidi="ar-IQ"/>
        </w:rPr>
        <w:t xml:space="preserve">وقالَ شَمِرُ: سأَلتُ ابنَ الأعرابيِّ عنها فقالَ: الإسفِنْطُ اسمٌ من أسمائها لا أَدري ما هُو؟ وقد ذكرها الأعشى فقالَ </w:t>
      </w:r>
      <w:r w:rsidRPr="002E117D">
        <w:rPr>
          <w:sz w:val="32"/>
          <w:szCs w:val="32"/>
          <w:vertAlign w:val="superscript"/>
          <w:rtl/>
          <w:lang w:bidi="ar-IQ"/>
        </w:rPr>
        <w:t>(</w:t>
      </w:r>
      <w:r w:rsidRPr="002E117D">
        <w:rPr>
          <w:rStyle w:val="a6"/>
          <w:sz w:val="32"/>
          <w:szCs w:val="32"/>
          <w:rtl/>
        </w:rPr>
        <w:footnoteReference w:id="278"/>
      </w:r>
      <w:r w:rsidRPr="002E117D">
        <w:rPr>
          <w:sz w:val="32"/>
          <w:szCs w:val="32"/>
          <w:vertAlign w:val="superscript"/>
          <w:rtl/>
          <w:lang w:bidi="ar-IQ"/>
        </w:rPr>
        <w:t>)</w:t>
      </w:r>
      <w:r w:rsidRPr="002E117D">
        <w:rPr>
          <w:rFonts w:hint="cs"/>
          <w:sz w:val="32"/>
          <w:szCs w:val="32"/>
          <w:rtl/>
          <w:lang w:bidi="ar-IQ"/>
        </w:rPr>
        <w:t xml:space="preserve"> : </w:t>
      </w:r>
    </w:p>
    <w:tbl>
      <w:tblPr>
        <w:bidiVisual/>
        <w:tblW w:w="0" w:type="auto"/>
        <w:jc w:val="center"/>
        <w:tblLook w:val="01E0" w:firstRow="1" w:lastRow="1" w:firstColumn="1" w:lastColumn="1" w:noHBand="0" w:noVBand="0"/>
      </w:tblPr>
      <w:tblGrid>
        <w:gridCol w:w="3339"/>
        <w:gridCol w:w="569"/>
        <w:gridCol w:w="3251"/>
      </w:tblGrid>
      <w:tr w:rsidR="003516B9" w:rsidRPr="002E117D" w:rsidTr="0019623D">
        <w:trPr>
          <w:trHeight w:hRule="exact" w:val="567"/>
          <w:jc w:val="center"/>
        </w:trPr>
        <w:tc>
          <w:tcPr>
            <w:tcW w:w="3339" w:type="dxa"/>
          </w:tcPr>
          <w:p w:rsidR="003516B9" w:rsidRPr="002E117D" w:rsidRDefault="003516B9" w:rsidP="00C17926">
            <w:pPr>
              <w:spacing w:after="100"/>
              <w:jc w:val="both"/>
              <w:rPr>
                <w:rFonts w:ascii="Simplified Arabic" w:hAnsi="Simplified Arabic"/>
                <w:b/>
                <w:bCs/>
                <w:sz w:val="32"/>
                <w:szCs w:val="32"/>
              </w:rPr>
            </w:pPr>
            <w:r w:rsidRPr="002E117D">
              <w:rPr>
                <w:rFonts w:ascii="Simplified Arabic" w:hAnsi="Simplified Arabic" w:hint="cs"/>
                <w:b/>
                <w:bCs/>
                <w:sz w:val="32"/>
                <w:szCs w:val="32"/>
                <w:rtl/>
              </w:rPr>
              <w:t>أَو اسْفِنْطَ عانةَ بَعدَ الرُّقا</w:t>
            </w:r>
            <w:r w:rsidRPr="002E117D">
              <w:rPr>
                <w:rFonts w:ascii="Simplified Arabic" w:hAnsi="Simplified Arabic" w:hint="cs"/>
                <w:b/>
                <w:bCs/>
                <w:sz w:val="32"/>
                <w:szCs w:val="32"/>
                <w:rtl/>
              </w:rPr>
              <w:br/>
            </w:r>
          </w:p>
        </w:tc>
        <w:tc>
          <w:tcPr>
            <w:tcW w:w="569" w:type="dxa"/>
          </w:tcPr>
          <w:p w:rsidR="003516B9" w:rsidRPr="002E117D" w:rsidRDefault="003516B9" w:rsidP="00C17926">
            <w:pPr>
              <w:spacing w:after="100"/>
              <w:jc w:val="both"/>
              <w:rPr>
                <w:rFonts w:ascii="Simplified Arabic" w:hAnsi="Simplified Arabic"/>
                <w:b/>
                <w:bCs/>
                <w:sz w:val="32"/>
                <w:szCs w:val="32"/>
                <w:rtl/>
              </w:rPr>
            </w:pPr>
          </w:p>
        </w:tc>
        <w:tc>
          <w:tcPr>
            <w:tcW w:w="3251" w:type="dxa"/>
          </w:tcPr>
          <w:p w:rsidR="003516B9" w:rsidRPr="002E117D" w:rsidRDefault="003516B9" w:rsidP="00C17926">
            <w:pPr>
              <w:spacing w:after="100"/>
              <w:jc w:val="both"/>
              <w:rPr>
                <w:rFonts w:ascii="Simplified Arabic" w:hAnsi="Simplified Arabic"/>
                <w:b/>
                <w:bCs/>
                <w:sz w:val="32"/>
                <w:szCs w:val="32"/>
                <w:rtl/>
              </w:rPr>
            </w:pPr>
            <w:r w:rsidRPr="002E117D">
              <w:rPr>
                <w:rFonts w:ascii="Simplified Arabic" w:hAnsi="Simplified Arabic" w:hint="cs"/>
                <w:b/>
                <w:bCs/>
                <w:sz w:val="32"/>
                <w:szCs w:val="32"/>
                <w:rtl/>
              </w:rPr>
              <w:t>دِشَكَّ الرَّصافُ إليها غديرا"</w:t>
            </w:r>
            <w:r w:rsidRPr="002E117D">
              <w:rPr>
                <w:rFonts w:ascii="Simplified Arabic" w:hAnsi="Simplified Arabic"/>
                <w:b/>
                <w:bCs/>
                <w:sz w:val="32"/>
                <w:szCs w:val="32"/>
                <w:vertAlign w:val="superscript"/>
                <w:rtl/>
                <w:lang w:bidi="ar-IQ"/>
              </w:rPr>
              <w:t>(</w:t>
            </w:r>
            <w:r w:rsidRPr="002E117D">
              <w:rPr>
                <w:rStyle w:val="a6"/>
                <w:rFonts w:ascii="Simplified Arabic" w:hAnsi="Simplified Arabic"/>
                <w:b/>
                <w:bCs/>
                <w:sz w:val="32"/>
                <w:szCs w:val="32"/>
                <w:rtl/>
              </w:rPr>
              <w:footnoteReference w:id="279"/>
            </w:r>
            <w:r w:rsidRPr="002E117D">
              <w:rPr>
                <w:rFonts w:ascii="Simplified Arabic" w:hAnsi="Simplified Arabic"/>
                <w:b/>
                <w:bCs/>
                <w:sz w:val="32"/>
                <w:szCs w:val="32"/>
                <w:vertAlign w:val="superscript"/>
                <w:rtl/>
                <w:lang w:bidi="ar-IQ"/>
              </w:rPr>
              <w:t>)</w:t>
            </w:r>
            <w:r w:rsidRPr="002E117D">
              <w:rPr>
                <w:rFonts w:ascii="Simplified Arabic" w:hAnsi="Simplified Arabic" w:hint="cs"/>
                <w:b/>
                <w:bCs/>
                <w:sz w:val="32"/>
                <w:szCs w:val="32"/>
                <w:rtl/>
              </w:rPr>
              <w:br/>
            </w:r>
          </w:p>
        </w:tc>
      </w:tr>
    </w:tbl>
    <w:p w:rsidR="003516B9" w:rsidRPr="002E117D" w:rsidRDefault="003516B9" w:rsidP="00C17926">
      <w:pPr>
        <w:spacing w:before="200" w:after="0"/>
        <w:jc w:val="both"/>
        <w:rPr>
          <w:b/>
          <w:bCs/>
          <w:sz w:val="32"/>
          <w:szCs w:val="32"/>
          <w:rtl/>
          <w:lang w:bidi="ar-IQ"/>
        </w:rPr>
      </w:pPr>
      <w:r w:rsidRPr="002E117D">
        <w:rPr>
          <w:rFonts w:hint="cs"/>
          <w:b/>
          <w:bCs/>
          <w:sz w:val="32"/>
          <w:szCs w:val="32"/>
          <w:rtl/>
          <w:lang w:bidi="ar-IQ"/>
        </w:rPr>
        <w:t>- أَقْلَش</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قال الأَزهريُّ: "قال اللَّيثُ: الأَقْلَشُ اسمٌ أَعجميٌ وهو دخيلٌ، لأَنَّهُ ليس في كلام العرب شينٌ بعدَ لامٍ في كلمةٍ عربيةٍ مَحْضةٍ، والشِّيناتُ كُلُّها في كلام العربِ قبلَ اللاماتِ"</w:t>
      </w:r>
      <w:r w:rsidRPr="002E117D">
        <w:rPr>
          <w:sz w:val="32"/>
          <w:szCs w:val="32"/>
          <w:vertAlign w:val="superscript"/>
          <w:rtl/>
          <w:lang w:bidi="ar-IQ"/>
        </w:rPr>
        <w:t>(</w:t>
      </w:r>
      <w:r w:rsidRPr="002E117D">
        <w:rPr>
          <w:rStyle w:val="a6"/>
          <w:sz w:val="32"/>
          <w:szCs w:val="32"/>
          <w:rtl/>
        </w:rPr>
        <w:footnoteReference w:id="28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17926">
      <w:pPr>
        <w:spacing w:before="200" w:after="0"/>
        <w:jc w:val="both"/>
        <w:rPr>
          <w:b/>
          <w:bCs/>
          <w:sz w:val="32"/>
          <w:szCs w:val="32"/>
          <w:rtl/>
          <w:lang w:bidi="ar-IQ"/>
        </w:rPr>
      </w:pPr>
      <w:r w:rsidRPr="002E117D">
        <w:rPr>
          <w:rFonts w:hint="cs"/>
          <w:b/>
          <w:bCs/>
          <w:sz w:val="32"/>
          <w:szCs w:val="32"/>
          <w:rtl/>
          <w:lang w:bidi="ar-IQ"/>
        </w:rPr>
        <w:t>- إِقْلِيد</w:t>
      </w:r>
    </w:p>
    <w:p w:rsidR="003516B9" w:rsidRPr="002E117D" w:rsidRDefault="003516B9" w:rsidP="00C17926">
      <w:pPr>
        <w:spacing w:after="100"/>
        <w:ind w:firstLine="720"/>
        <w:jc w:val="both"/>
        <w:rPr>
          <w:sz w:val="32"/>
          <w:szCs w:val="32"/>
          <w:rtl/>
          <w:lang w:bidi="ar-IQ"/>
        </w:rPr>
      </w:pPr>
      <w:r w:rsidRPr="002E117D">
        <w:rPr>
          <w:rFonts w:hint="cs"/>
          <w:sz w:val="32"/>
          <w:szCs w:val="32"/>
          <w:rtl/>
          <w:lang w:bidi="ar-IQ"/>
        </w:rPr>
        <w:t>قالَ الأَزهريُّ نقلاً عن اللَّيثِ: "الإقْليدُ: المِفْتاحُ بلُغة أهلِ اليَمنِ... وقال غيرُه: الإِقْلِيدُ مُعرَّبٌ، وأصله كَلِيذ"</w:t>
      </w:r>
      <w:r w:rsidRPr="002E117D">
        <w:rPr>
          <w:sz w:val="32"/>
          <w:szCs w:val="32"/>
          <w:vertAlign w:val="superscript"/>
          <w:rtl/>
          <w:lang w:bidi="ar-IQ"/>
        </w:rPr>
        <w:t>(</w:t>
      </w:r>
      <w:r w:rsidRPr="002E117D">
        <w:rPr>
          <w:rStyle w:val="a6"/>
          <w:sz w:val="32"/>
          <w:szCs w:val="32"/>
          <w:rtl/>
        </w:rPr>
        <w:footnoteReference w:id="28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17926">
      <w:pPr>
        <w:spacing w:before="200" w:after="0"/>
        <w:jc w:val="both"/>
        <w:rPr>
          <w:b/>
          <w:bCs/>
          <w:sz w:val="32"/>
          <w:szCs w:val="32"/>
          <w:rtl/>
          <w:lang w:bidi="ar-IQ"/>
        </w:rPr>
      </w:pPr>
      <w:r w:rsidRPr="002E117D">
        <w:rPr>
          <w:rFonts w:hint="cs"/>
          <w:b/>
          <w:bCs/>
          <w:sz w:val="32"/>
          <w:szCs w:val="32"/>
          <w:rtl/>
          <w:lang w:bidi="ar-IQ"/>
        </w:rPr>
        <w:t>- إِقْلِيْم</w:t>
      </w:r>
    </w:p>
    <w:p w:rsidR="003516B9" w:rsidRDefault="003516B9" w:rsidP="00C17926">
      <w:pPr>
        <w:spacing w:after="100"/>
        <w:ind w:firstLine="720"/>
        <w:jc w:val="both"/>
        <w:rPr>
          <w:sz w:val="32"/>
          <w:szCs w:val="32"/>
          <w:rtl/>
          <w:lang w:bidi="ar-IQ"/>
        </w:rPr>
      </w:pPr>
      <w:r w:rsidRPr="002E117D">
        <w:rPr>
          <w:rFonts w:hint="cs"/>
          <w:sz w:val="32"/>
          <w:szCs w:val="32"/>
          <w:rtl/>
          <w:lang w:bidi="ar-IQ"/>
        </w:rPr>
        <w:t>قالَ الأَزهريُّ: "الإِقْلِيمُ: واحدُ الأَقَاليم، وأَحسِبُهُ عربيَّاً، وأهلُ الحسابِ يَزعَمونَ أنَّ الدُّنيا سبعةُ أقَاليمَ</w:t>
      </w:r>
      <w:r w:rsidR="00C17926">
        <w:rPr>
          <w:rFonts w:hint="cs"/>
          <w:sz w:val="32"/>
          <w:szCs w:val="32"/>
          <w:rtl/>
          <w:lang w:bidi="ar-IQ"/>
        </w:rPr>
        <w:t>، كُلُّ إقليمٍ معلومٌ... كأَنَّ</w:t>
      </w:r>
      <w:r w:rsidRPr="002E117D">
        <w:rPr>
          <w:rFonts w:hint="cs"/>
          <w:sz w:val="32"/>
          <w:szCs w:val="32"/>
          <w:rtl/>
          <w:lang w:bidi="ar-IQ"/>
        </w:rPr>
        <w:t>هُ سُمِّيَ إِقليماً، لأَنَّه مقلومٌ مِن الإقليمِ الذي يُتاخِمُهُ، أي مقطوعٌ عَنهُ"</w:t>
      </w:r>
      <w:r w:rsidRPr="002E117D">
        <w:rPr>
          <w:sz w:val="32"/>
          <w:szCs w:val="32"/>
          <w:vertAlign w:val="superscript"/>
          <w:rtl/>
          <w:lang w:bidi="ar-IQ"/>
        </w:rPr>
        <w:t>(</w:t>
      </w:r>
      <w:r w:rsidRPr="002E117D">
        <w:rPr>
          <w:rStyle w:val="a6"/>
          <w:sz w:val="32"/>
          <w:szCs w:val="32"/>
          <w:rtl/>
        </w:rPr>
        <w:footnoteReference w:id="282"/>
      </w:r>
      <w:r w:rsidRPr="002E117D">
        <w:rPr>
          <w:sz w:val="32"/>
          <w:szCs w:val="32"/>
          <w:vertAlign w:val="superscript"/>
          <w:rtl/>
          <w:lang w:bidi="ar-IQ"/>
        </w:rPr>
        <w:t>)</w:t>
      </w:r>
      <w:r w:rsidRPr="002E117D">
        <w:rPr>
          <w:rFonts w:hint="cs"/>
          <w:sz w:val="32"/>
          <w:szCs w:val="32"/>
          <w:rtl/>
          <w:lang w:bidi="ar-IQ"/>
        </w:rPr>
        <w:t>.</w:t>
      </w:r>
    </w:p>
    <w:p w:rsidR="00FD2C8C" w:rsidRDefault="00FD2C8C" w:rsidP="00C17926">
      <w:pPr>
        <w:spacing w:after="100"/>
        <w:ind w:firstLine="720"/>
        <w:jc w:val="both"/>
        <w:rPr>
          <w:sz w:val="32"/>
          <w:szCs w:val="32"/>
          <w:rtl/>
          <w:lang w:bidi="ar-IQ"/>
        </w:rPr>
      </w:pPr>
    </w:p>
    <w:p w:rsidR="00FD2C8C" w:rsidRDefault="00FD2C8C" w:rsidP="00C17926">
      <w:pPr>
        <w:spacing w:after="100"/>
        <w:ind w:firstLine="720"/>
        <w:jc w:val="both"/>
        <w:rPr>
          <w:sz w:val="32"/>
          <w:szCs w:val="32"/>
          <w:rtl/>
          <w:lang w:bidi="ar-IQ"/>
        </w:rPr>
      </w:pPr>
    </w:p>
    <w:p w:rsidR="00FD2C8C" w:rsidRPr="002E117D" w:rsidRDefault="00FD2C8C" w:rsidP="00C17926">
      <w:pPr>
        <w:spacing w:after="100"/>
        <w:ind w:firstLine="720"/>
        <w:jc w:val="both"/>
        <w:rPr>
          <w:sz w:val="32"/>
          <w:szCs w:val="32"/>
          <w:rtl/>
          <w:lang w:bidi="ar-IQ"/>
        </w:rPr>
      </w:pPr>
    </w:p>
    <w:p w:rsidR="003516B9" w:rsidRPr="002E117D" w:rsidRDefault="003516B9" w:rsidP="00133798">
      <w:pPr>
        <w:spacing w:before="200" w:after="0"/>
        <w:jc w:val="both"/>
        <w:rPr>
          <w:b/>
          <w:bCs/>
          <w:sz w:val="32"/>
          <w:szCs w:val="32"/>
          <w:rtl/>
          <w:lang w:bidi="ar-IQ"/>
        </w:rPr>
      </w:pPr>
      <w:r w:rsidRPr="002E117D">
        <w:rPr>
          <w:rFonts w:hint="cs"/>
          <w:b/>
          <w:bCs/>
          <w:sz w:val="32"/>
          <w:szCs w:val="32"/>
          <w:rtl/>
          <w:lang w:bidi="ar-IQ"/>
        </w:rPr>
        <w:lastRenderedPageBreak/>
        <w:t>- أَلُوَّة</w:t>
      </w:r>
    </w:p>
    <w:p w:rsidR="00133798" w:rsidRDefault="003516B9" w:rsidP="00133798">
      <w:pPr>
        <w:spacing w:after="100"/>
        <w:ind w:firstLine="720"/>
        <w:jc w:val="both"/>
        <w:rPr>
          <w:sz w:val="32"/>
          <w:szCs w:val="32"/>
          <w:rtl/>
          <w:lang w:bidi="ar-IQ"/>
        </w:rPr>
      </w:pPr>
      <w:r w:rsidRPr="002E117D">
        <w:rPr>
          <w:rFonts w:hint="cs"/>
          <w:sz w:val="32"/>
          <w:szCs w:val="32"/>
          <w:rtl/>
          <w:lang w:bidi="ar-IQ"/>
        </w:rPr>
        <w:t>قالَ الأزهريُّ في تعقيبه على الحديث: ((ومَجَامِرُهُم</w:t>
      </w:r>
      <w:r w:rsidR="00C17926">
        <w:rPr>
          <w:rFonts w:hint="cs"/>
          <w:sz w:val="32"/>
          <w:szCs w:val="32"/>
          <w:rtl/>
          <w:lang w:bidi="ar-IQ"/>
        </w:rPr>
        <w:t xml:space="preserve"> </w:t>
      </w:r>
      <w:r w:rsidRPr="002E117D">
        <w:rPr>
          <w:rFonts w:hint="cs"/>
          <w:sz w:val="32"/>
          <w:szCs w:val="32"/>
          <w:rtl/>
          <w:lang w:bidi="ar-IQ"/>
        </w:rPr>
        <w:t>الأَلُوَّة غير مُطرَّاةٍ))</w:t>
      </w:r>
      <w:r w:rsidRPr="002E117D">
        <w:rPr>
          <w:sz w:val="32"/>
          <w:szCs w:val="32"/>
          <w:vertAlign w:val="superscript"/>
          <w:rtl/>
          <w:lang w:bidi="ar-IQ"/>
        </w:rPr>
        <w:t>(</w:t>
      </w:r>
      <w:r w:rsidRPr="002E117D">
        <w:rPr>
          <w:rStyle w:val="a6"/>
          <w:sz w:val="32"/>
          <w:szCs w:val="32"/>
          <w:rtl/>
        </w:rPr>
        <w:footnoteReference w:id="283"/>
      </w:r>
      <w:r w:rsidRPr="002E117D">
        <w:rPr>
          <w:sz w:val="32"/>
          <w:szCs w:val="32"/>
          <w:vertAlign w:val="superscript"/>
          <w:rtl/>
          <w:lang w:bidi="ar-IQ"/>
        </w:rPr>
        <w:t>)</w:t>
      </w:r>
      <w:r w:rsidRPr="002E117D">
        <w:rPr>
          <w:rFonts w:hint="cs"/>
          <w:sz w:val="32"/>
          <w:szCs w:val="32"/>
          <w:rtl/>
          <w:lang w:bidi="ar-IQ"/>
        </w:rPr>
        <w:t xml:space="preserve"> "قالَ أَبو عُبيدٍ: قالَ الأصمعيُّ: وهو العُودُ الذي يُتَبخَّر به.</w:t>
      </w:r>
    </w:p>
    <w:p w:rsidR="00133798" w:rsidRDefault="00133798" w:rsidP="00133798">
      <w:pPr>
        <w:spacing w:after="100"/>
        <w:ind w:firstLine="720"/>
        <w:jc w:val="both"/>
        <w:rPr>
          <w:sz w:val="32"/>
          <w:szCs w:val="32"/>
          <w:rtl/>
          <w:lang w:bidi="ar-IQ"/>
        </w:rPr>
      </w:pPr>
      <w:r w:rsidRPr="00133798">
        <w:rPr>
          <w:rFonts w:hint="cs"/>
          <w:sz w:val="32"/>
          <w:szCs w:val="32"/>
          <w:rtl/>
          <w:lang w:bidi="ar-IQ"/>
        </w:rPr>
        <w:t xml:space="preserve"> </w:t>
      </w:r>
      <w:r w:rsidRPr="002E117D">
        <w:rPr>
          <w:rFonts w:hint="cs"/>
          <w:sz w:val="32"/>
          <w:szCs w:val="32"/>
          <w:rtl/>
          <w:lang w:bidi="ar-IQ"/>
        </w:rPr>
        <w:t>وأراهَا كلمةً فارسيَّةً عُرِّبَتْ، قال أبو عُبيد: وفيها لُغتَانِ: الأَلُوَّة، والأُلُوَّة "</w:t>
      </w:r>
      <w:r w:rsidRPr="002E117D">
        <w:rPr>
          <w:sz w:val="32"/>
          <w:szCs w:val="32"/>
          <w:vertAlign w:val="superscript"/>
          <w:rtl/>
          <w:lang w:bidi="ar-IQ"/>
        </w:rPr>
        <w:t>(</w:t>
      </w:r>
      <w:r w:rsidRPr="002E117D">
        <w:rPr>
          <w:rStyle w:val="a6"/>
          <w:sz w:val="32"/>
          <w:szCs w:val="32"/>
          <w:rtl/>
        </w:rPr>
        <w:footnoteReference w:id="284"/>
      </w:r>
      <w:r w:rsidRPr="002E117D">
        <w:rPr>
          <w:sz w:val="32"/>
          <w:szCs w:val="32"/>
          <w:vertAlign w:val="superscript"/>
          <w:rtl/>
          <w:lang w:bidi="ar-IQ"/>
        </w:rPr>
        <w:t>)</w:t>
      </w:r>
      <w:r w:rsidRPr="002E117D">
        <w:rPr>
          <w:rFonts w:hint="cs"/>
          <w:sz w:val="32"/>
          <w:szCs w:val="32"/>
          <w:rtl/>
          <w:lang w:bidi="ar-IQ"/>
        </w:rPr>
        <w:t>.</w:t>
      </w:r>
    </w:p>
    <w:p w:rsidR="003516B9" w:rsidRPr="00133798" w:rsidRDefault="003516B9" w:rsidP="00133798">
      <w:pPr>
        <w:spacing w:after="100"/>
        <w:ind w:firstLine="720"/>
        <w:jc w:val="both"/>
        <w:rPr>
          <w:sz w:val="32"/>
          <w:szCs w:val="32"/>
          <w:rtl/>
          <w:lang w:bidi="ar-IQ"/>
        </w:rPr>
      </w:pPr>
      <w:r w:rsidRPr="002E117D">
        <w:rPr>
          <w:rFonts w:hint="cs"/>
          <w:b/>
          <w:bCs/>
          <w:sz w:val="32"/>
          <w:szCs w:val="32"/>
          <w:rtl/>
          <w:lang w:bidi="ar-IQ"/>
        </w:rPr>
        <w:t>- أَنْدَرْوَرْد</w:t>
      </w:r>
    </w:p>
    <w:p w:rsidR="003516B9" w:rsidRPr="002E117D" w:rsidRDefault="003516B9" w:rsidP="00133798">
      <w:pPr>
        <w:spacing w:after="0"/>
        <w:ind w:firstLine="720"/>
        <w:jc w:val="both"/>
        <w:rPr>
          <w:sz w:val="32"/>
          <w:szCs w:val="32"/>
          <w:rtl/>
          <w:lang w:bidi="ar-IQ"/>
        </w:rPr>
      </w:pPr>
      <w:r w:rsidRPr="002E117D">
        <w:rPr>
          <w:rFonts w:hint="cs"/>
          <w:sz w:val="32"/>
          <w:szCs w:val="32"/>
          <w:rtl/>
          <w:lang w:bidi="ar-IQ"/>
        </w:rPr>
        <w:t xml:space="preserve">قال الأَزهريُّ: "قالت أُمُّ الدَّرداء: ((زَارَنا سلمانُ </w:t>
      </w:r>
      <w:r w:rsidRPr="002E117D">
        <w:rPr>
          <w:sz w:val="32"/>
          <w:szCs w:val="32"/>
          <w:vertAlign w:val="superscript"/>
          <w:rtl/>
          <w:lang w:bidi="ar-IQ"/>
        </w:rPr>
        <w:t>(</w:t>
      </w:r>
      <w:r w:rsidRPr="002E117D">
        <w:rPr>
          <w:rStyle w:val="a6"/>
          <w:sz w:val="32"/>
          <w:szCs w:val="32"/>
          <w:rtl/>
        </w:rPr>
        <w:footnoteReference w:id="285"/>
      </w:r>
      <w:r w:rsidRPr="002E117D">
        <w:rPr>
          <w:sz w:val="32"/>
          <w:szCs w:val="32"/>
          <w:vertAlign w:val="superscript"/>
          <w:rtl/>
          <w:lang w:bidi="ar-IQ"/>
        </w:rPr>
        <w:t>)</w:t>
      </w:r>
      <w:r w:rsidR="00133798">
        <w:rPr>
          <w:rFonts w:hint="cs"/>
          <w:sz w:val="32"/>
          <w:szCs w:val="32"/>
          <w:vertAlign w:val="superscript"/>
          <w:rtl/>
          <w:lang w:bidi="ar-IQ"/>
        </w:rPr>
        <w:t xml:space="preserve"> </w:t>
      </w:r>
      <w:r w:rsidRPr="002E117D">
        <w:rPr>
          <w:rFonts w:hint="cs"/>
          <w:sz w:val="32"/>
          <w:szCs w:val="32"/>
          <w:rtl/>
          <w:lang w:bidi="ar-IQ"/>
        </w:rPr>
        <w:t>مِن المدائن إلى الشام ماشياً وعليه كِسَاءٌ وأَنْدَرْوَرْد))</w:t>
      </w:r>
      <w:r w:rsidRPr="002E117D">
        <w:rPr>
          <w:sz w:val="32"/>
          <w:szCs w:val="32"/>
          <w:vertAlign w:val="superscript"/>
          <w:rtl/>
          <w:lang w:bidi="ar-IQ"/>
        </w:rPr>
        <w:t>(</w:t>
      </w:r>
      <w:r w:rsidRPr="002E117D">
        <w:rPr>
          <w:rStyle w:val="a6"/>
          <w:sz w:val="32"/>
          <w:szCs w:val="32"/>
          <w:rtl/>
        </w:rPr>
        <w:footnoteReference w:id="286"/>
      </w:r>
      <w:r w:rsidRPr="002E117D">
        <w:rPr>
          <w:sz w:val="32"/>
          <w:szCs w:val="32"/>
          <w:vertAlign w:val="superscript"/>
          <w:rtl/>
          <w:lang w:bidi="ar-IQ"/>
        </w:rPr>
        <w:t>)</w:t>
      </w:r>
      <w:r w:rsidRPr="002E117D">
        <w:rPr>
          <w:rFonts w:hint="cs"/>
          <w:sz w:val="32"/>
          <w:szCs w:val="32"/>
          <w:rtl/>
          <w:lang w:bidi="ar-IQ"/>
        </w:rPr>
        <w:t xml:space="preserve"> يعني سراويل مُشمَّرةٌ، قلتُ: وهي كلمةٌ عَجميَّةٌ وليستْ بعربيَّةٍ "</w:t>
      </w:r>
      <w:r w:rsidRPr="002E117D">
        <w:rPr>
          <w:sz w:val="32"/>
          <w:szCs w:val="32"/>
          <w:vertAlign w:val="superscript"/>
          <w:rtl/>
          <w:lang w:bidi="ar-IQ"/>
        </w:rPr>
        <w:t>(</w:t>
      </w:r>
      <w:r w:rsidRPr="002E117D">
        <w:rPr>
          <w:rStyle w:val="a6"/>
          <w:sz w:val="32"/>
          <w:szCs w:val="32"/>
          <w:rtl/>
        </w:rPr>
        <w:footnoteReference w:id="287"/>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after="0"/>
        <w:jc w:val="both"/>
        <w:rPr>
          <w:b/>
          <w:bCs/>
          <w:sz w:val="32"/>
          <w:szCs w:val="32"/>
          <w:rtl/>
          <w:lang w:bidi="ar-IQ"/>
        </w:rPr>
      </w:pPr>
      <w:r w:rsidRPr="002E117D">
        <w:rPr>
          <w:rFonts w:hint="cs"/>
          <w:b/>
          <w:bCs/>
          <w:sz w:val="32"/>
          <w:szCs w:val="32"/>
          <w:rtl/>
          <w:lang w:bidi="ar-IQ"/>
        </w:rPr>
        <w:t>- أَنْطاكِيَة</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قالَ الأَزهريُّ: "أَنْطَاكِيَةُ: اسمُ مدينةٍ، أُراهَا رُومِيَّةً، والنِّسبةُ إليها: أَنْطَاكِيُّ.</w:t>
      </w:r>
    </w:p>
    <w:p w:rsidR="003516B9" w:rsidRPr="002E117D" w:rsidRDefault="003516B9" w:rsidP="00133798">
      <w:pPr>
        <w:spacing w:after="300"/>
        <w:ind w:firstLine="720"/>
        <w:jc w:val="both"/>
        <w:rPr>
          <w:sz w:val="32"/>
          <w:szCs w:val="32"/>
          <w:rtl/>
          <w:lang w:bidi="ar-IQ"/>
        </w:rPr>
      </w:pPr>
      <w:r w:rsidRPr="002E117D">
        <w:rPr>
          <w:rFonts w:hint="cs"/>
          <w:sz w:val="32"/>
          <w:szCs w:val="32"/>
          <w:rtl/>
          <w:lang w:bidi="ar-IQ"/>
        </w:rPr>
        <w:t xml:space="preserve">قال امرؤ القيس </w:t>
      </w:r>
      <w:r w:rsidRPr="002E117D">
        <w:rPr>
          <w:sz w:val="32"/>
          <w:szCs w:val="32"/>
          <w:vertAlign w:val="superscript"/>
          <w:rtl/>
          <w:lang w:bidi="ar-IQ"/>
        </w:rPr>
        <w:t>(</w:t>
      </w:r>
      <w:r w:rsidRPr="002E117D">
        <w:rPr>
          <w:rStyle w:val="a6"/>
          <w:sz w:val="32"/>
          <w:szCs w:val="32"/>
          <w:rtl/>
        </w:rPr>
        <w:footnoteReference w:id="288"/>
      </w:r>
      <w:r w:rsidRPr="002E117D">
        <w:rPr>
          <w:sz w:val="32"/>
          <w:szCs w:val="32"/>
          <w:vertAlign w:val="superscript"/>
          <w:rtl/>
          <w:lang w:bidi="ar-IQ"/>
        </w:rPr>
        <w:t>)</w:t>
      </w:r>
      <w:r w:rsidRPr="002E117D">
        <w:rPr>
          <w:rFonts w:hint="cs"/>
          <w:sz w:val="32"/>
          <w:szCs w:val="32"/>
          <w:rtl/>
          <w:lang w:bidi="ar-IQ"/>
        </w:rPr>
        <w:t xml:space="preserve"> :</w:t>
      </w:r>
    </w:p>
    <w:tbl>
      <w:tblPr>
        <w:bidiVisual/>
        <w:tblW w:w="0" w:type="auto"/>
        <w:jc w:val="center"/>
        <w:tblLook w:val="01E0" w:firstRow="1" w:lastRow="1" w:firstColumn="1" w:lastColumn="1" w:noHBand="0" w:noVBand="0"/>
      </w:tblPr>
      <w:tblGrid>
        <w:gridCol w:w="3708"/>
      </w:tblGrid>
      <w:tr w:rsidR="003516B9" w:rsidRPr="002E117D" w:rsidTr="0019623D">
        <w:trPr>
          <w:trHeight w:hRule="exact" w:val="567"/>
          <w:jc w:val="center"/>
        </w:trPr>
        <w:tc>
          <w:tcPr>
            <w:tcW w:w="3708" w:type="dxa"/>
          </w:tcPr>
          <w:p w:rsidR="003516B9" w:rsidRPr="002E117D" w:rsidRDefault="003516B9" w:rsidP="00133798">
            <w:pPr>
              <w:spacing w:after="0"/>
              <w:jc w:val="both"/>
              <w:rPr>
                <w:rFonts w:ascii="Simplified Arabic" w:hAnsi="Simplified Arabic"/>
                <w:b/>
                <w:bCs/>
                <w:sz w:val="32"/>
                <w:szCs w:val="32"/>
                <w:rtl/>
              </w:rPr>
            </w:pPr>
            <w:r w:rsidRPr="002E117D">
              <w:rPr>
                <w:rFonts w:ascii="Simplified Arabic" w:hAnsi="Simplified Arabic" w:hint="cs"/>
                <w:b/>
                <w:bCs/>
                <w:sz w:val="32"/>
                <w:szCs w:val="32"/>
                <w:rtl/>
              </w:rPr>
              <w:t>عَلَوْنَ بأَنطاكِيَّةٍ فَوقَ عِقْمَةٍ"</w:t>
            </w:r>
            <w:r w:rsidRPr="002E117D">
              <w:rPr>
                <w:rFonts w:ascii="Simplified Arabic" w:hAnsi="Simplified Arabic"/>
                <w:b/>
                <w:bCs/>
                <w:sz w:val="32"/>
                <w:szCs w:val="32"/>
                <w:vertAlign w:val="superscript"/>
                <w:rtl/>
                <w:lang w:bidi="ar-IQ"/>
              </w:rPr>
              <w:t>(</w:t>
            </w:r>
            <w:r w:rsidRPr="002E117D">
              <w:rPr>
                <w:rStyle w:val="a6"/>
                <w:rFonts w:ascii="Simplified Arabic" w:hAnsi="Simplified Arabic"/>
                <w:b/>
                <w:bCs/>
                <w:sz w:val="32"/>
                <w:szCs w:val="32"/>
                <w:rtl/>
              </w:rPr>
              <w:footnoteReference w:id="289"/>
            </w:r>
            <w:r w:rsidRPr="002E117D">
              <w:rPr>
                <w:rFonts w:ascii="Simplified Arabic" w:hAnsi="Simplified Arabic"/>
                <w:b/>
                <w:bCs/>
                <w:sz w:val="32"/>
                <w:szCs w:val="32"/>
                <w:vertAlign w:val="superscript"/>
                <w:rtl/>
                <w:lang w:bidi="ar-IQ"/>
              </w:rPr>
              <w:t>)</w:t>
            </w:r>
            <w:r w:rsidRPr="002E117D">
              <w:rPr>
                <w:rFonts w:ascii="Simplified Arabic" w:hAnsi="Simplified Arabic" w:hint="cs"/>
                <w:b/>
                <w:bCs/>
                <w:sz w:val="32"/>
                <w:szCs w:val="32"/>
                <w:rtl/>
              </w:rPr>
              <w:br/>
            </w:r>
          </w:p>
        </w:tc>
      </w:tr>
    </w:tbl>
    <w:p w:rsidR="003516B9" w:rsidRPr="002E117D" w:rsidRDefault="003516B9" w:rsidP="00133798">
      <w:pPr>
        <w:spacing w:after="0"/>
        <w:jc w:val="both"/>
        <w:rPr>
          <w:b/>
          <w:bCs/>
          <w:sz w:val="32"/>
          <w:szCs w:val="32"/>
          <w:rtl/>
          <w:lang w:bidi="ar-IQ"/>
        </w:rPr>
      </w:pPr>
      <w:r w:rsidRPr="002E117D">
        <w:rPr>
          <w:rFonts w:hint="cs"/>
          <w:b/>
          <w:bCs/>
          <w:sz w:val="32"/>
          <w:szCs w:val="32"/>
          <w:rtl/>
          <w:lang w:bidi="ar-IQ"/>
        </w:rPr>
        <w:t>- أَوَّاه</w:t>
      </w:r>
    </w:p>
    <w:p w:rsidR="00EB3272" w:rsidRPr="002E117D" w:rsidRDefault="003516B9" w:rsidP="00133798">
      <w:pPr>
        <w:spacing w:after="0"/>
        <w:ind w:firstLine="720"/>
        <w:jc w:val="both"/>
        <w:rPr>
          <w:sz w:val="32"/>
          <w:szCs w:val="32"/>
          <w:rtl/>
          <w:lang w:bidi="ar-IQ"/>
        </w:rPr>
      </w:pPr>
      <w:r w:rsidRPr="002E117D">
        <w:rPr>
          <w:rFonts w:hint="cs"/>
          <w:sz w:val="32"/>
          <w:szCs w:val="32"/>
          <w:rtl/>
          <w:lang w:bidi="ar-IQ"/>
        </w:rPr>
        <w:t>قال الأَزهريُّ: "رُوِيَ عن النبي (</w:t>
      </w:r>
      <w:r w:rsidRPr="002E117D">
        <w:rPr>
          <w:rFonts w:hint="cs"/>
          <w:sz w:val="32"/>
          <w:szCs w:val="32"/>
          <w:lang w:bidi="ar-IQ"/>
        </w:rPr>
        <w:sym w:font="AGA Arabesque" w:char="F072"/>
      </w:r>
      <w:r w:rsidRPr="002E117D">
        <w:rPr>
          <w:rFonts w:hint="cs"/>
          <w:sz w:val="32"/>
          <w:szCs w:val="32"/>
          <w:rtl/>
          <w:lang w:bidi="ar-IQ"/>
        </w:rPr>
        <w:t>) في تفسير قوله:</w:t>
      </w:r>
      <w:r w:rsidR="00EB3272" w:rsidRPr="002E117D">
        <w:rPr>
          <w:rFonts w:ascii="(normal text)" w:hAnsi="(normal text)"/>
          <w:sz w:val="32"/>
          <w:szCs w:val="32"/>
          <w:rtl/>
        </w:rPr>
        <w:t xml:space="preserve"> </w:t>
      </w:r>
      <w:r w:rsidR="00EB3272" w:rsidRPr="002E117D">
        <w:rPr>
          <w:rFonts w:ascii="(normal text)" w:hAnsi="(normal text)" w:hint="cs"/>
          <w:sz w:val="32"/>
          <w:szCs w:val="32"/>
          <w:rtl/>
        </w:rPr>
        <w:t>{</w:t>
      </w:r>
      <w:r w:rsidR="00EB3272" w:rsidRPr="002E117D">
        <w:rPr>
          <w:sz w:val="32"/>
          <w:szCs w:val="32"/>
        </w:rPr>
        <w:sym w:font="HQPB4" w:char="F0A8"/>
      </w:r>
      <w:r w:rsidR="00EB3272" w:rsidRPr="002E117D">
        <w:rPr>
          <w:sz w:val="32"/>
          <w:szCs w:val="32"/>
        </w:rPr>
        <w:sym w:font="HQPB2" w:char="F062"/>
      </w:r>
      <w:r w:rsidR="00EB3272" w:rsidRPr="002E117D">
        <w:rPr>
          <w:sz w:val="32"/>
          <w:szCs w:val="32"/>
        </w:rPr>
        <w:sym w:font="HQPB4" w:char="F0CE"/>
      </w:r>
      <w:r w:rsidR="00EB3272" w:rsidRPr="002E117D">
        <w:rPr>
          <w:sz w:val="32"/>
          <w:szCs w:val="32"/>
        </w:rPr>
        <w:sym w:font="HQPB1" w:char="F029"/>
      </w:r>
      <w:r w:rsidR="00EB3272" w:rsidRPr="002E117D">
        <w:rPr>
          <w:rFonts w:ascii="(normal text)" w:hAnsi="(normal text)"/>
          <w:sz w:val="32"/>
          <w:szCs w:val="32"/>
          <w:rtl/>
        </w:rPr>
        <w:t xml:space="preserve"> </w:t>
      </w:r>
      <w:r w:rsidR="00EB3272" w:rsidRPr="002E117D">
        <w:rPr>
          <w:sz w:val="32"/>
          <w:szCs w:val="32"/>
        </w:rPr>
        <w:sym w:font="HQPB5" w:char="F07A"/>
      </w:r>
      <w:r w:rsidR="00EB3272" w:rsidRPr="002E117D">
        <w:rPr>
          <w:sz w:val="32"/>
          <w:szCs w:val="32"/>
        </w:rPr>
        <w:sym w:font="HQPB2" w:char="F04F"/>
      </w:r>
      <w:r w:rsidR="00EB3272" w:rsidRPr="002E117D">
        <w:rPr>
          <w:sz w:val="32"/>
          <w:szCs w:val="32"/>
        </w:rPr>
        <w:sym w:font="HQPB2" w:char="F08A"/>
      </w:r>
      <w:r w:rsidR="00EB3272" w:rsidRPr="002E117D">
        <w:rPr>
          <w:sz w:val="32"/>
          <w:szCs w:val="32"/>
        </w:rPr>
        <w:sym w:font="HQPB4" w:char="F0CF"/>
      </w:r>
      <w:r w:rsidR="00EB3272" w:rsidRPr="002E117D">
        <w:rPr>
          <w:sz w:val="32"/>
          <w:szCs w:val="32"/>
        </w:rPr>
        <w:sym w:font="HQPB2" w:char="F064"/>
      </w:r>
      <w:r w:rsidR="00EB3272" w:rsidRPr="002E117D">
        <w:rPr>
          <w:sz w:val="32"/>
          <w:szCs w:val="32"/>
        </w:rPr>
        <w:sym w:font="HQPB2" w:char="F0BA"/>
      </w:r>
      <w:r w:rsidR="00EB3272" w:rsidRPr="002E117D">
        <w:rPr>
          <w:sz w:val="32"/>
          <w:szCs w:val="32"/>
        </w:rPr>
        <w:sym w:font="HQPB5" w:char="F074"/>
      </w:r>
      <w:r w:rsidR="00EB3272" w:rsidRPr="002E117D">
        <w:rPr>
          <w:sz w:val="32"/>
          <w:szCs w:val="32"/>
        </w:rPr>
        <w:sym w:font="HQPB1" w:char="F08D"/>
      </w:r>
      <w:r w:rsidR="00EB3272" w:rsidRPr="002E117D">
        <w:rPr>
          <w:sz w:val="32"/>
          <w:szCs w:val="32"/>
        </w:rPr>
        <w:sym w:font="HQPB4" w:char="F0F6"/>
      </w:r>
      <w:r w:rsidR="00EB3272" w:rsidRPr="002E117D">
        <w:rPr>
          <w:sz w:val="32"/>
          <w:szCs w:val="32"/>
        </w:rPr>
        <w:sym w:font="HQPB1" w:char="F02F"/>
      </w:r>
      <w:r w:rsidR="00EB3272" w:rsidRPr="002E117D">
        <w:rPr>
          <w:sz w:val="32"/>
          <w:szCs w:val="32"/>
        </w:rPr>
        <w:sym w:font="HQPB4" w:char="F0CE"/>
      </w:r>
      <w:r w:rsidR="00EB3272" w:rsidRPr="002E117D">
        <w:rPr>
          <w:sz w:val="32"/>
          <w:szCs w:val="32"/>
        </w:rPr>
        <w:sym w:font="HQPB1" w:char="F029"/>
      </w:r>
      <w:r w:rsidR="00EB3272" w:rsidRPr="002E117D">
        <w:rPr>
          <w:rFonts w:ascii="(normal text)" w:hAnsi="(normal text)"/>
          <w:sz w:val="32"/>
          <w:szCs w:val="32"/>
          <w:rtl/>
        </w:rPr>
        <w:t xml:space="preserve"> </w:t>
      </w:r>
      <w:r w:rsidR="00EB3272" w:rsidRPr="002E117D">
        <w:rPr>
          <w:sz w:val="32"/>
          <w:szCs w:val="32"/>
        </w:rPr>
        <w:sym w:font="HQPB4" w:char="F0EE"/>
      </w:r>
      <w:r w:rsidR="00EB3272" w:rsidRPr="002E117D">
        <w:rPr>
          <w:sz w:val="32"/>
          <w:szCs w:val="32"/>
        </w:rPr>
        <w:sym w:font="HQPB2" w:char="F06E"/>
      </w:r>
      <w:r w:rsidR="00EB3272" w:rsidRPr="002E117D">
        <w:rPr>
          <w:sz w:val="32"/>
          <w:szCs w:val="32"/>
        </w:rPr>
        <w:sym w:font="HQPB2" w:char="F0BA"/>
      </w:r>
      <w:r w:rsidR="00EB3272" w:rsidRPr="002E117D">
        <w:rPr>
          <w:sz w:val="32"/>
          <w:szCs w:val="32"/>
        </w:rPr>
        <w:sym w:font="HQPB4" w:char="F0A8"/>
      </w:r>
      <w:r w:rsidR="00EB3272" w:rsidRPr="002E117D">
        <w:rPr>
          <w:sz w:val="32"/>
          <w:szCs w:val="32"/>
        </w:rPr>
        <w:sym w:font="HQPB2" w:char="F072"/>
      </w:r>
      <w:r w:rsidR="00EB3272" w:rsidRPr="002E117D">
        <w:rPr>
          <w:sz w:val="32"/>
          <w:szCs w:val="32"/>
        </w:rPr>
        <w:sym w:font="HQPB5" w:char="F056"/>
      </w:r>
      <w:r w:rsidR="00EB3272" w:rsidRPr="002E117D">
        <w:rPr>
          <w:sz w:val="32"/>
          <w:szCs w:val="32"/>
        </w:rPr>
        <w:sym w:font="HQPB2" w:char="F07B"/>
      </w:r>
      <w:r w:rsidR="00EB3272" w:rsidRPr="002E117D">
        <w:rPr>
          <w:rFonts w:ascii="(normal text)" w:hAnsi="(normal text)"/>
          <w:sz w:val="32"/>
          <w:szCs w:val="32"/>
          <w:rtl/>
        </w:rPr>
        <w:t xml:space="preserve"> </w:t>
      </w:r>
      <w:r w:rsidR="00EB3272" w:rsidRPr="002E117D">
        <w:rPr>
          <w:sz w:val="32"/>
          <w:szCs w:val="32"/>
        </w:rPr>
        <w:sym w:font="HQPB4" w:char="F0D2"/>
      </w:r>
      <w:r w:rsidR="00EB3272" w:rsidRPr="002E117D">
        <w:rPr>
          <w:sz w:val="32"/>
          <w:szCs w:val="32"/>
        </w:rPr>
        <w:sym w:font="HQPB2" w:char="F04F"/>
      </w:r>
      <w:r w:rsidR="00EB3272" w:rsidRPr="002E117D">
        <w:rPr>
          <w:sz w:val="32"/>
          <w:szCs w:val="32"/>
        </w:rPr>
        <w:sym w:font="HQPB2" w:char="F08A"/>
      </w:r>
      <w:r w:rsidR="00EB3272" w:rsidRPr="002E117D">
        <w:rPr>
          <w:sz w:val="32"/>
          <w:szCs w:val="32"/>
        </w:rPr>
        <w:sym w:font="HQPB4" w:char="F0CE"/>
      </w:r>
      <w:r w:rsidR="00EB3272" w:rsidRPr="002E117D">
        <w:rPr>
          <w:sz w:val="32"/>
          <w:szCs w:val="32"/>
        </w:rPr>
        <w:sym w:font="HQPB2" w:char="F03D"/>
      </w:r>
      <w:r w:rsidR="00EB3272" w:rsidRPr="002E117D">
        <w:rPr>
          <w:sz w:val="32"/>
          <w:szCs w:val="32"/>
        </w:rPr>
        <w:sym w:font="HQPB5" w:char="F079"/>
      </w:r>
      <w:r w:rsidR="00EB3272" w:rsidRPr="002E117D">
        <w:rPr>
          <w:sz w:val="32"/>
          <w:szCs w:val="32"/>
        </w:rPr>
        <w:sym w:font="HQPB1" w:char="F06D"/>
      </w:r>
      <w:r w:rsidR="00EB3272" w:rsidRPr="002E117D">
        <w:rPr>
          <w:rFonts w:ascii="(normal text)" w:hAnsi="(normal text)"/>
          <w:sz w:val="32"/>
          <w:szCs w:val="32"/>
          <w:rtl/>
        </w:rPr>
        <w:t xml:space="preserve">  </w:t>
      </w:r>
      <w:r w:rsidR="00EB3272" w:rsidRPr="002E117D">
        <w:rPr>
          <w:rFonts w:ascii="(normal text)" w:hAnsi="(normal text)" w:hint="cs"/>
          <w:sz w:val="32"/>
          <w:szCs w:val="32"/>
          <w:rtl/>
        </w:rPr>
        <w:t>}</w:t>
      </w:r>
      <w:r w:rsidR="00EB3272" w:rsidRPr="002E117D">
        <w:rPr>
          <w:rFonts w:ascii="(normal text)" w:hAnsi="(normal text)"/>
          <w:sz w:val="32"/>
          <w:szCs w:val="32"/>
          <w:rtl/>
        </w:rPr>
        <w:t xml:space="preserve">  </w:t>
      </w:r>
      <w:r w:rsidRPr="002E117D">
        <w:rPr>
          <w:sz w:val="32"/>
          <w:szCs w:val="32"/>
          <w:vertAlign w:val="superscript"/>
          <w:rtl/>
          <w:lang w:bidi="ar-IQ"/>
        </w:rPr>
        <w:t>(</w:t>
      </w:r>
      <w:r w:rsidRPr="002E117D">
        <w:rPr>
          <w:rStyle w:val="a6"/>
          <w:sz w:val="32"/>
          <w:szCs w:val="32"/>
          <w:rtl/>
        </w:rPr>
        <w:footnoteReference w:id="290"/>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133798">
      <w:pPr>
        <w:spacing w:after="0"/>
        <w:ind w:firstLine="720"/>
        <w:jc w:val="both"/>
        <w:rPr>
          <w:sz w:val="32"/>
          <w:szCs w:val="32"/>
          <w:rtl/>
          <w:lang w:bidi="ar-IQ"/>
        </w:rPr>
      </w:pPr>
      <w:r w:rsidRPr="002E117D">
        <w:rPr>
          <w:rFonts w:hint="cs"/>
          <w:sz w:val="32"/>
          <w:szCs w:val="32"/>
          <w:rtl/>
          <w:lang w:bidi="ar-IQ"/>
        </w:rPr>
        <w:lastRenderedPageBreak/>
        <w:t>أَنَّه قالَ: الأَوَّاهُ: الدَّعَّاءُ.</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وقال أبو عُبيدٍ: الأَوَّاهُ: المُتأَوِّه شَفَقاً وفَرَقاً، المُتضَرِّعُ يقيناً ولُزوماً للطاعةِ، وأَنشَد:</w:t>
      </w:r>
    </w:p>
    <w:tbl>
      <w:tblPr>
        <w:bidiVisual/>
        <w:tblW w:w="0" w:type="auto"/>
        <w:jc w:val="center"/>
        <w:tblLook w:val="01E0" w:firstRow="1" w:lastRow="1" w:firstColumn="1" w:lastColumn="1" w:noHBand="0" w:noVBand="0"/>
      </w:tblPr>
      <w:tblGrid>
        <w:gridCol w:w="3339"/>
        <w:gridCol w:w="569"/>
        <w:gridCol w:w="3344"/>
      </w:tblGrid>
      <w:tr w:rsidR="003516B9" w:rsidRPr="002E117D" w:rsidTr="0019623D">
        <w:trPr>
          <w:trHeight w:hRule="exact" w:val="567"/>
          <w:jc w:val="center"/>
        </w:trPr>
        <w:tc>
          <w:tcPr>
            <w:tcW w:w="3339" w:type="dxa"/>
          </w:tcPr>
          <w:p w:rsidR="003516B9" w:rsidRPr="002E117D" w:rsidRDefault="003516B9" w:rsidP="00133798">
            <w:pPr>
              <w:spacing w:after="100"/>
              <w:jc w:val="both"/>
              <w:rPr>
                <w:rFonts w:ascii="Simplified Arabic" w:hAnsi="Simplified Arabic"/>
                <w:b/>
                <w:bCs/>
                <w:sz w:val="32"/>
                <w:szCs w:val="32"/>
                <w:rtl/>
              </w:rPr>
            </w:pPr>
            <w:r w:rsidRPr="002E117D">
              <w:rPr>
                <w:rFonts w:ascii="Simplified Arabic" w:hAnsi="Simplified Arabic" w:hint="cs"/>
                <w:b/>
                <w:bCs/>
                <w:sz w:val="32"/>
                <w:szCs w:val="32"/>
                <w:rtl/>
              </w:rPr>
              <w:t>إذا ما قُمتُ أرحَلُها بليلٍ</w:t>
            </w:r>
            <w:r w:rsidRPr="002E117D">
              <w:rPr>
                <w:rFonts w:ascii="Simplified Arabic" w:hAnsi="Simplified Arabic" w:hint="cs"/>
                <w:b/>
                <w:bCs/>
                <w:sz w:val="32"/>
                <w:szCs w:val="32"/>
                <w:rtl/>
              </w:rPr>
              <w:br/>
            </w:r>
          </w:p>
        </w:tc>
        <w:tc>
          <w:tcPr>
            <w:tcW w:w="569" w:type="dxa"/>
          </w:tcPr>
          <w:p w:rsidR="003516B9" w:rsidRPr="002E117D" w:rsidRDefault="003516B9" w:rsidP="00133798">
            <w:pPr>
              <w:spacing w:after="100"/>
              <w:jc w:val="both"/>
              <w:rPr>
                <w:rFonts w:ascii="Simplified Arabic" w:hAnsi="Simplified Arabic"/>
                <w:b/>
                <w:bCs/>
                <w:sz w:val="32"/>
                <w:szCs w:val="32"/>
              </w:rPr>
            </w:pPr>
          </w:p>
        </w:tc>
        <w:tc>
          <w:tcPr>
            <w:tcW w:w="3344" w:type="dxa"/>
          </w:tcPr>
          <w:p w:rsidR="003516B9" w:rsidRPr="002E117D" w:rsidRDefault="003516B9" w:rsidP="00133798">
            <w:pPr>
              <w:spacing w:after="100"/>
              <w:jc w:val="both"/>
              <w:rPr>
                <w:rFonts w:ascii="Simplified Arabic" w:hAnsi="Simplified Arabic"/>
                <w:b/>
                <w:bCs/>
                <w:sz w:val="32"/>
                <w:szCs w:val="32"/>
              </w:rPr>
            </w:pPr>
            <w:r w:rsidRPr="002E117D">
              <w:rPr>
                <w:rFonts w:ascii="Simplified Arabic" w:hAnsi="Simplified Arabic" w:hint="cs"/>
                <w:b/>
                <w:bCs/>
                <w:sz w:val="32"/>
                <w:szCs w:val="32"/>
                <w:rtl/>
              </w:rPr>
              <w:t xml:space="preserve">تَأَوَّهَ آهةَ الرَّجُلِ الحَزينِ </w:t>
            </w:r>
            <w:r w:rsidRPr="002E117D">
              <w:rPr>
                <w:rFonts w:ascii="Simplified Arabic" w:hAnsi="Simplified Arabic"/>
                <w:b/>
                <w:bCs/>
                <w:sz w:val="32"/>
                <w:szCs w:val="32"/>
                <w:vertAlign w:val="superscript"/>
                <w:rtl/>
                <w:lang w:bidi="ar-IQ"/>
              </w:rPr>
              <w:t>(</w:t>
            </w:r>
            <w:r w:rsidRPr="002E117D">
              <w:rPr>
                <w:rStyle w:val="a6"/>
                <w:rFonts w:ascii="Simplified Arabic" w:hAnsi="Simplified Arabic"/>
                <w:b/>
                <w:bCs/>
                <w:sz w:val="32"/>
                <w:szCs w:val="32"/>
                <w:rtl/>
              </w:rPr>
              <w:footnoteReference w:id="291"/>
            </w:r>
            <w:r w:rsidRPr="002E117D">
              <w:rPr>
                <w:rFonts w:ascii="Simplified Arabic" w:hAnsi="Simplified Arabic"/>
                <w:b/>
                <w:bCs/>
                <w:sz w:val="32"/>
                <w:szCs w:val="32"/>
                <w:vertAlign w:val="superscript"/>
                <w:rtl/>
                <w:lang w:bidi="ar-IQ"/>
              </w:rPr>
              <w:t>)</w:t>
            </w:r>
            <w:r w:rsidRPr="002E117D">
              <w:rPr>
                <w:rFonts w:ascii="Simplified Arabic" w:hAnsi="Simplified Arabic" w:hint="cs"/>
                <w:b/>
                <w:bCs/>
                <w:sz w:val="32"/>
                <w:szCs w:val="32"/>
                <w:rtl/>
              </w:rPr>
              <w:br/>
            </w:r>
          </w:p>
        </w:tc>
      </w:tr>
    </w:tbl>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ويُقال: الأَوَّاهُ: الرَّحيمُ، وقيل: الرَّقيقُ، وقيل: الفقيهُ، وقيل: المؤمن، بلغةِ الحَبَشَةِ"</w:t>
      </w:r>
      <w:r w:rsidRPr="002E117D">
        <w:rPr>
          <w:sz w:val="32"/>
          <w:szCs w:val="32"/>
          <w:vertAlign w:val="superscript"/>
          <w:rtl/>
          <w:lang w:bidi="ar-IQ"/>
        </w:rPr>
        <w:t>(</w:t>
      </w:r>
      <w:r w:rsidRPr="002E117D">
        <w:rPr>
          <w:rStyle w:val="a6"/>
          <w:sz w:val="32"/>
          <w:szCs w:val="32"/>
          <w:rtl/>
        </w:rPr>
        <w:footnoteReference w:id="29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before="200" w:after="0"/>
        <w:jc w:val="both"/>
        <w:rPr>
          <w:b/>
          <w:bCs/>
          <w:sz w:val="32"/>
          <w:szCs w:val="32"/>
          <w:rtl/>
          <w:lang w:bidi="ar-IQ"/>
        </w:rPr>
      </w:pPr>
      <w:r w:rsidRPr="002E117D">
        <w:rPr>
          <w:rFonts w:hint="cs"/>
          <w:b/>
          <w:bCs/>
          <w:sz w:val="32"/>
          <w:szCs w:val="32"/>
          <w:rtl/>
          <w:lang w:bidi="ar-IQ"/>
        </w:rPr>
        <w:t>- أيَارِجَة</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سيأتيالكلام عليها مع لفظة: يَارَجان.</w:t>
      </w:r>
    </w:p>
    <w:p w:rsidR="003516B9" w:rsidRPr="002E117D" w:rsidRDefault="003516B9" w:rsidP="00133798">
      <w:pPr>
        <w:spacing w:before="200" w:after="0"/>
        <w:jc w:val="both"/>
        <w:rPr>
          <w:b/>
          <w:bCs/>
          <w:sz w:val="32"/>
          <w:szCs w:val="32"/>
          <w:rtl/>
          <w:lang w:bidi="ar-IQ"/>
        </w:rPr>
      </w:pPr>
      <w:r w:rsidRPr="002E117D">
        <w:rPr>
          <w:rFonts w:hint="cs"/>
          <w:b/>
          <w:bCs/>
          <w:sz w:val="32"/>
          <w:szCs w:val="32"/>
          <w:rtl/>
          <w:lang w:bidi="ar-IQ"/>
        </w:rPr>
        <w:t>- إِيل</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قال الأزهريُّ نقلاً عن غير ابن السِّكِّيت: "إِيل: اسمٌ مِن أسماءِ اللهِ، بالعبرانيةِ.</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قلتُ: وجائزٌ أنْ يكونَ أُعرِبَ فقيل: إِسرائيل، وإسماعيل، كقولك: عبدُ اللهِ، وعُبيد الله"</w:t>
      </w:r>
      <w:r w:rsidRPr="002E117D">
        <w:rPr>
          <w:sz w:val="32"/>
          <w:szCs w:val="32"/>
          <w:vertAlign w:val="superscript"/>
          <w:rtl/>
          <w:lang w:bidi="ar-IQ"/>
        </w:rPr>
        <w:t>(</w:t>
      </w:r>
      <w:r w:rsidRPr="002E117D">
        <w:rPr>
          <w:rStyle w:val="a6"/>
          <w:sz w:val="32"/>
          <w:szCs w:val="32"/>
          <w:rtl/>
        </w:rPr>
        <w:footnoteReference w:id="293"/>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before="200" w:after="0"/>
        <w:jc w:val="both"/>
        <w:rPr>
          <w:b/>
          <w:bCs/>
          <w:sz w:val="32"/>
          <w:szCs w:val="32"/>
          <w:rtl/>
          <w:lang w:bidi="ar-IQ"/>
        </w:rPr>
      </w:pPr>
      <w:r w:rsidRPr="002E117D">
        <w:rPr>
          <w:rFonts w:hint="cs"/>
          <w:b/>
          <w:bCs/>
          <w:sz w:val="32"/>
          <w:szCs w:val="32"/>
          <w:rtl/>
          <w:lang w:bidi="ar-IQ"/>
        </w:rPr>
        <w:t>- أَيْلُول</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قال الأَزهريُّ: "أَيْلُول: اسمُ الشَّهرِ، أَحسِبُهُ رُومياً"</w:t>
      </w:r>
      <w:r w:rsidRPr="002E117D">
        <w:rPr>
          <w:sz w:val="32"/>
          <w:szCs w:val="32"/>
          <w:vertAlign w:val="superscript"/>
          <w:rtl/>
          <w:lang w:bidi="ar-IQ"/>
        </w:rPr>
        <w:t>(</w:t>
      </w:r>
      <w:r w:rsidRPr="002E117D">
        <w:rPr>
          <w:rStyle w:val="a6"/>
          <w:sz w:val="32"/>
          <w:szCs w:val="32"/>
          <w:rtl/>
        </w:rPr>
        <w:footnoteReference w:id="29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before="200" w:after="0"/>
        <w:jc w:val="both"/>
        <w:rPr>
          <w:b/>
          <w:bCs/>
          <w:sz w:val="32"/>
          <w:szCs w:val="32"/>
          <w:rtl/>
          <w:lang w:bidi="ar-IQ"/>
        </w:rPr>
      </w:pPr>
      <w:r w:rsidRPr="002E117D">
        <w:rPr>
          <w:rFonts w:hint="cs"/>
          <w:b/>
          <w:bCs/>
          <w:sz w:val="32"/>
          <w:szCs w:val="32"/>
          <w:rtl/>
          <w:lang w:bidi="ar-IQ"/>
        </w:rPr>
        <w:t>- إيلْيَاء/ إيليا</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قال الأَزهريُّ: "إِيليَاءُ: مدينةُ بيتِ المقدِس، ومنِهُم مَن يَقصر فيقولُ: إِيليَا؛ وكأَنَّهما رومِيَّانِ"</w:t>
      </w:r>
      <w:r w:rsidRPr="002E117D">
        <w:rPr>
          <w:sz w:val="32"/>
          <w:szCs w:val="32"/>
          <w:vertAlign w:val="superscript"/>
          <w:rtl/>
          <w:lang w:bidi="ar-IQ"/>
        </w:rPr>
        <w:t>(</w:t>
      </w:r>
      <w:r w:rsidRPr="002E117D">
        <w:rPr>
          <w:rStyle w:val="a6"/>
          <w:sz w:val="32"/>
          <w:szCs w:val="32"/>
          <w:rtl/>
        </w:rPr>
        <w:footnoteReference w:id="295"/>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bidi w:val="0"/>
        <w:spacing w:after="100"/>
        <w:ind w:firstLine="720"/>
        <w:jc w:val="both"/>
        <w:rPr>
          <w:b/>
          <w:bCs/>
          <w:sz w:val="32"/>
          <w:szCs w:val="32"/>
          <w:rtl/>
          <w:lang w:bidi="ar-IQ"/>
        </w:rPr>
      </w:pPr>
      <w:r w:rsidRPr="002E117D">
        <w:rPr>
          <w:b/>
          <w:bCs/>
          <w:sz w:val="32"/>
          <w:szCs w:val="32"/>
          <w:rtl/>
          <w:lang w:bidi="ar-IQ"/>
        </w:rPr>
        <w:br w:type="page"/>
      </w:r>
    </w:p>
    <w:p w:rsidR="003516B9" w:rsidRPr="00133798" w:rsidRDefault="003516B9" w:rsidP="00C65A0E">
      <w:pPr>
        <w:spacing w:after="100"/>
        <w:jc w:val="center"/>
        <w:rPr>
          <w:rFonts w:cs="PT Bold Heading"/>
          <w:sz w:val="32"/>
          <w:szCs w:val="32"/>
          <w:rtl/>
          <w:lang w:bidi="ar-IQ"/>
        </w:rPr>
      </w:pPr>
      <w:r w:rsidRPr="00133798">
        <w:rPr>
          <w:rFonts w:cs="PT Bold Heading" w:hint="cs"/>
          <w:sz w:val="32"/>
          <w:szCs w:val="32"/>
          <w:rtl/>
          <w:lang w:bidi="ar-IQ"/>
        </w:rPr>
        <w:lastRenderedPageBreak/>
        <w:t>باب الباء</w:t>
      </w:r>
    </w:p>
    <w:p w:rsidR="003516B9" w:rsidRPr="002E117D" w:rsidRDefault="00CD7E39" w:rsidP="00133798">
      <w:pPr>
        <w:spacing w:after="100"/>
        <w:ind w:firstLine="720"/>
        <w:jc w:val="both"/>
        <w:rPr>
          <w:b/>
          <w:bCs/>
          <w:sz w:val="32"/>
          <w:szCs w:val="32"/>
          <w:rtl/>
          <w:lang w:bidi="ar-IQ"/>
        </w:rPr>
      </w:pPr>
      <w:r>
        <w:rPr>
          <w:rFonts w:cs="AL-Mateen"/>
          <w:noProof/>
          <w:sz w:val="32"/>
          <w:szCs w:val="32"/>
          <w:rtl/>
        </w:rPr>
        <w:pict>
          <v:shape id="_x0000_s1085" type="#_x0000_t32" style="position:absolute;left:0;text-align:left;margin-left:39.65pt;margin-top:6.95pt;width:336pt;height:0;flip:x;z-index:251732992;mso-position-horizontal-relative:margin" o:connectortype="straight" strokeweight="1.5pt">
            <w10:wrap anchorx="margin"/>
          </v:shape>
        </w:pict>
      </w:r>
    </w:p>
    <w:p w:rsidR="003516B9" w:rsidRPr="002E117D" w:rsidRDefault="003516B9" w:rsidP="00133798">
      <w:pPr>
        <w:spacing w:after="100"/>
        <w:jc w:val="both"/>
        <w:rPr>
          <w:sz w:val="32"/>
          <w:szCs w:val="32"/>
          <w:rtl/>
          <w:lang w:bidi="ar-IQ"/>
        </w:rPr>
      </w:pPr>
      <w:r w:rsidRPr="002E117D">
        <w:rPr>
          <w:rFonts w:hint="cs"/>
          <w:b/>
          <w:bCs/>
          <w:sz w:val="32"/>
          <w:szCs w:val="32"/>
          <w:rtl/>
          <w:lang w:bidi="ar-IQ"/>
        </w:rPr>
        <w:t>- بَابُونَج</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قالَ الأَزهَريُّ نقلاً عن اللَّيث: "الأُقْحُوانُ هو القُرَّاصُ عندَ العربِ، وهو البَابُونَجُ والبَابُونَكُ عندَ الفُرسِ"</w:t>
      </w:r>
      <w:r w:rsidRPr="002E117D">
        <w:rPr>
          <w:sz w:val="32"/>
          <w:szCs w:val="32"/>
          <w:vertAlign w:val="superscript"/>
          <w:rtl/>
          <w:lang w:bidi="ar-IQ"/>
        </w:rPr>
        <w:t>(</w:t>
      </w:r>
      <w:r w:rsidRPr="002E117D">
        <w:rPr>
          <w:rStyle w:val="a6"/>
          <w:sz w:val="32"/>
          <w:szCs w:val="32"/>
          <w:rtl/>
        </w:rPr>
        <w:footnoteReference w:id="296"/>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before="200" w:after="0"/>
        <w:jc w:val="both"/>
        <w:rPr>
          <w:b/>
          <w:bCs/>
          <w:sz w:val="32"/>
          <w:szCs w:val="32"/>
          <w:rtl/>
          <w:lang w:bidi="ar-IQ"/>
        </w:rPr>
      </w:pPr>
      <w:r w:rsidRPr="002E117D">
        <w:rPr>
          <w:rFonts w:hint="cs"/>
          <w:b/>
          <w:bCs/>
          <w:sz w:val="32"/>
          <w:szCs w:val="32"/>
          <w:rtl/>
          <w:lang w:bidi="ar-IQ"/>
        </w:rPr>
        <w:t>- بَاذَق</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 xml:space="preserve">قال الأَزهريُّ: "قالَ شَمِر: وسُئِلَ ابنُ عبَّاسٍ </w:t>
      </w:r>
      <w:r w:rsidRPr="002E117D">
        <w:rPr>
          <w:sz w:val="32"/>
          <w:szCs w:val="32"/>
          <w:vertAlign w:val="superscript"/>
          <w:rtl/>
          <w:lang w:bidi="ar-IQ"/>
        </w:rPr>
        <w:t>(</w:t>
      </w:r>
      <w:r w:rsidRPr="002E117D">
        <w:rPr>
          <w:rStyle w:val="a6"/>
          <w:sz w:val="32"/>
          <w:szCs w:val="32"/>
          <w:rtl/>
        </w:rPr>
        <w:footnoteReference w:id="297"/>
      </w:r>
      <w:r w:rsidRPr="002E117D">
        <w:rPr>
          <w:sz w:val="32"/>
          <w:szCs w:val="32"/>
          <w:vertAlign w:val="superscript"/>
          <w:rtl/>
          <w:lang w:bidi="ar-IQ"/>
        </w:rPr>
        <w:t>)</w:t>
      </w:r>
      <w:r w:rsidRPr="002E117D">
        <w:rPr>
          <w:rFonts w:hint="cs"/>
          <w:sz w:val="32"/>
          <w:szCs w:val="32"/>
          <w:rtl/>
          <w:lang w:bidi="ar-IQ"/>
        </w:rPr>
        <w:t xml:space="preserve"> عنِ الباَذَقِ فقال: ((سبقَ محمدٌ البَاذَقَ وما أَسْكَرَ فهُو حَرامٌ))</w:t>
      </w:r>
      <w:r w:rsidRPr="002E117D">
        <w:rPr>
          <w:sz w:val="32"/>
          <w:szCs w:val="32"/>
          <w:vertAlign w:val="superscript"/>
          <w:rtl/>
          <w:lang w:bidi="ar-IQ"/>
        </w:rPr>
        <w:t>(</w:t>
      </w:r>
      <w:r w:rsidRPr="002E117D">
        <w:rPr>
          <w:rStyle w:val="a6"/>
          <w:sz w:val="32"/>
          <w:szCs w:val="32"/>
          <w:rtl/>
        </w:rPr>
        <w:footnoteReference w:id="298"/>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قال أبو عُبيد: الباَذَقُ كلمةٌ فارسيَّةٌ عُرِّبَتْ فلَم نَعرِفها"</w:t>
      </w:r>
      <w:r w:rsidRPr="002E117D">
        <w:rPr>
          <w:sz w:val="32"/>
          <w:szCs w:val="32"/>
          <w:vertAlign w:val="superscript"/>
          <w:rtl/>
          <w:lang w:bidi="ar-IQ"/>
        </w:rPr>
        <w:t>(</w:t>
      </w:r>
      <w:r w:rsidRPr="002E117D">
        <w:rPr>
          <w:rStyle w:val="a6"/>
          <w:sz w:val="32"/>
          <w:szCs w:val="32"/>
          <w:rtl/>
        </w:rPr>
        <w:footnoteReference w:id="29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before="200" w:after="0"/>
        <w:jc w:val="both"/>
        <w:rPr>
          <w:b/>
          <w:bCs/>
          <w:sz w:val="32"/>
          <w:szCs w:val="32"/>
          <w:rtl/>
          <w:lang w:bidi="ar-IQ"/>
        </w:rPr>
      </w:pPr>
      <w:r w:rsidRPr="002E117D">
        <w:rPr>
          <w:rFonts w:hint="cs"/>
          <w:b/>
          <w:bCs/>
          <w:sz w:val="32"/>
          <w:szCs w:val="32"/>
          <w:rtl/>
          <w:lang w:bidi="ar-IQ"/>
        </w:rPr>
        <w:t>- بازِيَار/ بَيْزَار</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قال الأَزهريُّ نقلاً عن اللَّيث: "البَيْزارُ: الذي يحملُ البَازيَّ، قلتُ: وغيرُهُ يقولُ: البَازِيَار، وكلاهما دخيلٌ"</w:t>
      </w:r>
      <w:r w:rsidRPr="002E117D">
        <w:rPr>
          <w:sz w:val="32"/>
          <w:szCs w:val="32"/>
          <w:vertAlign w:val="superscript"/>
          <w:rtl/>
          <w:lang w:bidi="ar-IQ"/>
        </w:rPr>
        <w:t>(</w:t>
      </w:r>
      <w:r w:rsidRPr="002E117D">
        <w:rPr>
          <w:rStyle w:val="a6"/>
          <w:sz w:val="32"/>
          <w:szCs w:val="32"/>
          <w:rtl/>
        </w:rPr>
        <w:footnoteReference w:id="30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before="200" w:after="0"/>
        <w:jc w:val="both"/>
        <w:rPr>
          <w:b/>
          <w:bCs/>
          <w:sz w:val="32"/>
          <w:szCs w:val="32"/>
          <w:rtl/>
          <w:lang w:bidi="ar-IQ"/>
        </w:rPr>
      </w:pPr>
      <w:r w:rsidRPr="002E117D">
        <w:rPr>
          <w:rFonts w:hint="cs"/>
          <w:b/>
          <w:bCs/>
          <w:sz w:val="32"/>
          <w:szCs w:val="32"/>
          <w:rtl/>
          <w:lang w:bidi="ar-IQ"/>
        </w:rPr>
        <w:t>- بَاسُور</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قال الأزهريُّ: "البَاسُور: داءٌ معروفٌ، وهو مُعرَّبٌ، ويُجمعُ البَواسيرُ "</w:t>
      </w:r>
      <w:r w:rsidRPr="002E117D">
        <w:rPr>
          <w:sz w:val="32"/>
          <w:szCs w:val="32"/>
          <w:vertAlign w:val="superscript"/>
          <w:rtl/>
          <w:lang w:bidi="ar-IQ"/>
        </w:rPr>
        <w:t>(</w:t>
      </w:r>
      <w:r w:rsidRPr="002E117D">
        <w:rPr>
          <w:rStyle w:val="a6"/>
          <w:sz w:val="32"/>
          <w:szCs w:val="32"/>
          <w:rtl/>
        </w:rPr>
        <w:footnoteReference w:id="30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before="200" w:after="0"/>
        <w:jc w:val="both"/>
        <w:rPr>
          <w:b/>
          <w:bCs/>
          <w:sz w:val="32"/>
          <w:szCs w:val="32"/>
          <w:rtl/>
          <w:lang w:bidi="ar-IQ"/>
        </w:rPr>
      </w:pPr>
      <w:r w:rsidRPr="002E117D">
        <w:rPr>
          <w:rFonts w:hint="cs"/>
          <w:b/>
          <w:bCs/>
          <w:sz w:val="32"/>
          <w:szCs w:val="32"/>
          <w:rtl/>
          <w:lang w:bidi="ar-IQ"/>
        </w:rPr>
        <w:t>- بَالَة</w:t>
      </w:r>
    </w:p>
    <w:p w:rsidR="003516B9" w:rsidRDefault="003516B9" w:rsidP="00133798">
      <w:pPr>
        <w:spacing w:after="100"/>
        <w:ind w:firstLine="720"/>
        <w:jc w:val="both"/>
        <w:rPr>
          <w:sz w:val="32"/>
          <w:szCs w:val="32"/>
          <w:rtl/>
          <w:lang w:bidi="ar-IQ"/>
        </w:rPr>
      </w:pPr>
      <w:r w:rsidRPr="002E117D">
        <w:rPr>
          <w:rFonts w:hint="cs"/>
          <w:sz w:val="32"/>
          <w:szCs w:val="32"/>
          <w:rtl/>
          <w:lang w:bidi="ar-IQ"/>
        </w:rPr>
        <w:t>"أَبو عُبيدٍ عن الأصعميِّ: أَنشدَ قولَ أبي ذُؤَيبٍ</w:t>
      </w:r>
      <w:r w:rsidR="00133798">
        <w:rPr>
          <w:rFonts w:hint="cs"/>
          <w:sz w:val="32"/>
          <w:szCs w:val="32"/>
          <w:rtl/>
          <w:lang w:bidi="ar-IQ"/>
        </w:rPr>
        <w:t xml:space="preserve"> </w:t>
      </w:r>
      <w:r w:rsidRPr="002E117D">
        <w:rPr>
          <w:rFonts w:hint="cs"/>
          <w:sz w:val="32"/>
          <w:szCs w:val="32"/>
          <w:rtl/>
          <w:lang w:bidi="ar-IQ"/>
        </w:rPr>
        <w:t>:</w:t>
      </w:r>
    </w:p>
    <w:p w:rsidR="00133798" w:rsidRPr="002E117D" w:rsidRDefault="00133798" w:rsidP="00133798">
      <w:pPr>
        <w:spacing w:after="100"/>
        <w:ind w:firstLine="720"/>
        <w:jc w:val="both"/>
        <w:rPr>
          <w:sz w:val="32"/>
          <w:szCs w:val="32"/>
          <w:rtl/>
          <w:lang w:bidi="ar-IQ"/>
        </w:rPr>
      </w:pPr>
    </w:p>
    <w:tbl>
      <w:tblPr>
        <w:bidiVisual/>
        <w:tblW w:w="0" w:type="auto"/>
        <w:jc w:val="center"/>
        <w:tblLook w:val="01E0" w:firstRow="1" w:lastRow="1" w:firstColumn="1" w:lastColumn="1" w:noHBand="0" w:noVBand="0"/>
      </w:tblPr>
      <w:tblGrid>
        <w:gridCol w:w="3127"/>
        <w:gridCol w:w="711"/>
        <w:gridCol w:w="3216"/>
      </w:tblGrid>
      <w:tr w:rsidR="003516B9" w:rsidRPr="002E117D" w:rsidTr="0019623D">
        <w:trPr>
          <w:trHeight w:hRule="exact" w:val="567"/>
          <w:jc w:val="center"/>
        </w:trPr>
        <w:tc>
          <w:tcPr>
            <w:tcW w:w="3127" w:type="dxa"/>
          </w:tcPr>
          <w:p w:rsidR="003516B9" w:rsidRPr="002E117D" w:rsidRDefault="003516B9" w:rsidP="00133798">
            <w:pPr>
              <w:spacing w:after="100"/>
              <w:jc w:val="both"/>
              <w:rPr>
                <w:b/>
                <w:bCs/>
                <w:sz w:val="32"/>
                <w:szCs w:val="32"/>
                <w:rtl/>
                <w:lang w:bidi="ar-IQ"/>
              </w:rPr>
            </w:pPr>
            <w:r w:rsidRPr="002E117D">
              <w:rPr>
                <w:rFonts w:hint="cs"/>
                <w:b/>
                <w:bCs/>
                <w:sz w:val="32"/>
                <w:szCs w:val="32"/>
                <w:rtl/>
                <w:lang w:bidi="ar-IQ"/>
              </w:rPr>
              <w:lastRenderedPageBreak/>
              <w:t>كأَنَّ عليها بَالَةً لَطَمِيَّةً</w:t>
            </w:r>
            <w:r w:rsidRPr="002E117D">
              <w:rPr>
                <w:rFonts w:hint="cs"/>
                <w:b/>
                <w:bCs/>
                <w:sz w:val="32"/>
                <w:szCs w:val="32"/>
                <w:rtl/>
                <w:lang w:bidi="ar-IQ"/>
              </w:rPr>
              <w:br/>
            </w:r>
          </w:p>
        </w:tc>
        <w:tc>
          <w:tcPr>
            <w:tcW w:w="711" w:type="dxa"/>
          </w:tcPr>
          <w:p w:rsidR="003516B9" w:rsidRPr="002E117D" w:rsidRDefault="003516B9" w:rsidP="00133798">
            <w:pPr>
              <w:spacing w:after="100"/>
              <w:jc w:val="both"/>
              <w:rPr>
                <w:b/>
                <w:bCs/>
                <w:sz w:val="32"/>
                <w:szCs w:val="32"/>
                <w:rtl/>
                <w:lang w:bidi="ar-IQ"/>
              </w:rPr>
            </w:pPr>
          </w:p>
        </w:tc>
        <w:tc>
          <w:tcPr>
            <w:tcW w:w="3216" w:type="dxa"/>
          </w:tcPr>
          <w:p w:rsidR="003516B9" w:rsidRPr="002E117D" w:rsidRDefault="003516B9" w:rsidP="00133798">
            <w:pPr>
              <w:spacing w:after="100"/>
              <w:jc w:val="both"/>
              <w:rPr>
                <w:b/>
                <w:bCs/>
                <w:sz w:val="32"/>
                <w:szCs w:val="32"/>
                <w:rtl/>
                <w:lang w:bidi="ar-IQ"/>
              </w:rPr>
            </w:pPr>
            <w:r w:rsidRPr="002E117D">
              <w:rPr>
                <w:rFonts w:hint="cs"/>
                <w:b/>
                <w:bCs/>
                <w:sz w:val="32"/>
                <w:szCs w:val="32"/>
                <w:rtl/>
                <w:lang w:bidi="ar-IQ"/>
              </w:rPr>
              <w:t>لها مِن خلال الدَّأْيَتَينِ أريجُ</w:t>
            </w:r>
            <w:r w:rsidRPr="002E117D">
              <w:rPr>
                <w:b/>
                <w:bCs/>
                <w:sz w:val="32"/>
                <w:szCs w:val="32"/>
                <w:vertAlign w:val="superscript"/>
                <w:rtl/>
                <w:lang w:bidi="ar-IQ"/>
              </w:rPr>
              <w:t>(</w:t>
            </w:r>
            <w:r w:rsidRPr="002E117D">
              <w:rPr>
                <w:rStyle w:val="a6"/>
                <w:b/>
                <w:bCs/>
                <w:sz w:val="32"/>
                <w:szCs w:val="32"/>
                <w:rtl/>
              </w:rPr>
              <w:footnoteReference w:id="302"/>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وقالَ: البَالَةُ، الجِرابُ، وهي بالفارِسيَّة: بِيلَة التي فيها المِسْكُ"</w:t>
      </w:r>
      <w:r w:rsidRPr="002E117D">
        <w:rPr>
          <w:sz w:val="32"/>
          <w:szCs w:val="32"/>
          <w:vertAlign w:val="superscript"/>
          <w:rtl/>
          <w:lang w:bidi="ar-IQ"/>
        </w:rPr>
        <w:t>(</w:t>
      </w:r>
      <w:r w:rsidRPr="002E117D">
        <w:rPr>
          <w:rStyle w:val="a6"/>
          <w:sz w:val="32"/>
          <w:szCs w:val="32"/>
          <w:rtl/>
        </w:rPr>
        <w:footnoteReference w:id="303"/>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before="200" w:after="0"/>
        <w:jc w:val="both"/>
        <w:rPr>
          <w:b/>
          <w:bCs/>
          <w:sz w:val="32"/>
          <w:szCs w:val="32"/>
          <w:rtl/>
          <w:lang w:bidi="ar-IQ"/>
        </w:rPr>
      </w:pPr>
      <w:r w:rsidRPr="002E117D">
        <w:rPr>
          <w:rFonts w:hint="cs"/>
          <w:b/>
          <w:bCs/>
          <w:sz w:val="32"/>
          <w:szCs w:val="32"/>
          <w:rtl/>
          <w:lang w:bidi="ar-IQ"/>
        </w:rPr>
        <w:t>- بَبَّان</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 xml:space="preserve">"رَوى زيدُ بنُ أسلَم </w:t>
      </w:r>
      <w:r w:rsidRPr="002E117D">
        <w:rPr>
          <w:sz w:val="32"/>
          <w:szCs w:val="32"/>
          <w:vertAlign w:val="superscript"/>
          <w:rtl/>
          <w:lang w:bidi="ar-IQ"/>
        </w:rPr>
        <w:t>(</w:t>
      </w:r>
      <w:r w:rsidRPr="002E117D">
        <w:rPr>
          <w:rStyle w:val="a6"/>
          <w:sz w:val="32"/>
          <w:szCs w:val="32"/>
          <w:rtl/>
        </w:rPr>
        <w:footnoteReference w:id="304"/>
      </w:r>
      <w:r w:rsidRPr="002E117D">
        <w:rPr>
          <w:sz w:val="32"/>
          <w:szCs w:val="32"/>
          <w:vertAlign w:val="superscript"/>
          <w:rtl/>
          <w:lang w:bidi="ar-IQ"/>
        </w:rPr>
        <w:t>)</w:t>
      </w:r>
      <w:r w:rsidRPr="002E117D">
        <w:rPr>
          <w:rFonts w:hint="cs"/>
          <w:sz w:val="32"/>
          <w:szCs w:val="32"/>
          <w:rtl/>
          <w:lang w:bidi="ar-IQ"/>
        </w:rPr>
        <w:t xml:space="preserve">، عن أَبيهِ، عَن عُمرَ </w:t>
      </w:r>
      <w:r w:rsidRPr="002E117D">
        <w:rPr>
          <w:sz w:val="32"/>
          <w:szCs w:val="32"/>
          <w:vertAlign w:val="superscript"/>
          <w:rtl/>
          <w:lang w:bidi="ar-IQ"/>
        </w:rPr>
        <w:t>(</w:t>
      </w:r>
      <w:r w:rsidRPr="002E117D">
        <w:rPr>
          <w:rStyle w:val="a6"/>
          <w:sz w:val="32"/>
          <w:szCs w:val="32"/>
          <w:rtl/>
        </w:rPr>
        <w:footnoteReference w:id="305"/>
      </w:r>
      <w:r w:rsidRPr="002E117D">
        <w:rPr>
          <w:sz w:val="32"/>
          <w:szCs w:val="32"/>
          <w:vertAlign w:val="superscript"/>
          <w:rtl/>
          <w:lang w:bidi="ar-IQ"/>
        </w:rPr>
        <w:t>)</w:t>
      </w:r>
      <w:r w:rsidRPr="002E117D">
        <w:rPr>
          <w:rFonts w:hint="cs"/>
          <w:sz w:val="32"/>
          <w:szCs w:val="32"/>
          <w:rtl/>
          <w:lang w:bidi="ar-IQ"/>
        </w:rPr>
        <w:t>، أَنَّهُ قال: ((لَئنْ عِشتُ إلى قابلٍ لأُلْحقَنَّ آخرَ النَّاسِ بأَوَّلهِم حتى يكونوا بَبَّاناً واحداً))</w:t>
      </w:r>
      <w:r w:rsidRPr="002E117D">
        <w:rPr>
          <w:sz w:val="32"/>
          <w:szCs w:val="32"/>
          <w:vertAlign w:val="superscript"/>
          <w:rtl/>
          <w:lang w:bidi="ar-IQ"/>
        </w:rPr>
        <w:t>(</w:t>
      </w:r>
      <w:r w:rsidRPr="002E117D">
        <w:rPr>
          <w:rStyle w:val="a6"/>
          <w:sz w:val="32"/>
          <w:szCs w:val="32"/>
          <w:rtl/>
        </w:rPr>
        <w:footnoteReference w:id="306"/>
      </w:r>
      <w:r w:rsidRPr="002E117D">
        <w:rPr>
          <w:sz w:val="32"/>
          <w:szCs w:val="32"/>
          <w:vertAlign w:val="superscript"/>
          <w:rtl/>
          <w:lang w:bidi="ar-IQ"/>
        </w:rPr>
        <w:t>)</w:t>
      </w:r>
      <w:r w:rsidRPr="002E117D">
        <w:rPr>
          <w:rFonts w:hint="cs"/>
          <w:sz w:val="32"/>
          <w:szCs w:val="32"/>
          <w:rtl/>
          <w:lang w:bidi="ar-IQ"/>
        </w:rPr>
        <w:t>، قالَ أبو عُبيد، قالَ عبد الرَّحمن بن مهديٍّ</w:t>
      </w:r>
      <w:r w:rsidRPr="002E117D">
        <w:rPr>
          <w:sz w:val="32"/>
          <w:szCs w:val="32"/>
          <w:vertAlign w:val="superscript"/>
          <w:rtl/>
          <w:lang w:bidi="ar-IQ"/>
        </w:rPr>
        <w:t>(</w:t>
      </w:r>
      <w:r w:rsidRPr="002E117D">
        <w:rPr>
          <w:rStyle w:val="a6"/>
          <w:sz w:val="32"/>
          <w:szCs w:val="32"/>
          <w:rtl/>
        </w:rPr>
        <w:footnoteReference w:id="307"/>
      </w:r>
      <w:r w:rsidRPr="002E117D">
        <w:rPr>
          <w:sz w:val="32"/>
          <w:szCs w:val="32"/>
          <w:vertAlign w:val="superscript"/>
          <w:rtl/>
          <w:lang w:bidi="ar-IQ"/>
        </w:rPr>
        <w:t>)</w:t>
      </w:r>
      <w:r w:rsidRPr="002E117D">
        <w:rPr>
          <w:rFonts w:hint="cs"/>
          <w:sz w:val="32"/>
          <w:szCs w:val="32"/>
          <w:rtl/>
          <w:lang w:bidi="ar-IQ"/>
        </w:rPr>
        <w:t xml:space="preserve"> : يعني شيئاً واحداً.</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قال أبو عُبيدٍ: وذاكَ الذي أرادَ، ولا أَحسِبُ الكلمةَ عربيَّةً، ولم أسمعْها في غيرِ هذا الحديثِ.</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وقال أَبو سعيدٍ الضريرُ: لا نعرِفُ "بَبَّاناً" في كلامِ العربِ، والصحيحُ عندَنا: بَيَّاناً واحداً.</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قال: وأصلُ هذه الكلمةِ أنَّ العربَ تقولُ إذا ذكرتْ مَن لا يُعرَف: هذا هَيَّانُ ابنُ بَيَّان، كما يقالُ: طامِرُ بن طامِر.</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 xml:space="preserve">قال: فالمعنى: لأُسَوِّيَنَّ بينَهُم في العطاءِ، فلا أُفضِّلُ أحداً على أحدٍ، قلتُ: بَبَّان، بباءَين، حرف رواهُ هشامُ بنُ سعدٍ </w:t>
      </w:r>
      <w:r w:rsidRPr="002E117D">
        <w:rPr>
          <w:sz w:val="32"/>
          <w:szCs w:val="32"/>
          <w:vertAlign w:val="superscript"/>
          <w:rtl/>
          <w:lang w:bidi="ar-IQ"/>
        </w:rPr>
        <w:t>(</w:t>
      </w:r>
      <w:r w:rsidRPr="002E117D">
        <w:rPr>
          <w:rStyle w:val="a6"/>
          <w:sz w:val="32"/>
          <w:szCs w:val="32"/>
          <w:rtl/>
        </w:rPr>
        <w:footnoteReference w:id="308"/>
      </w:r>
      <w:r w:rsidRPr="002E117D">
        <w:rPr>
          <w:sz w:val="32"/>
          <w:szCs w:val="32"/>
          <w:vertAlign w:val="superscript"/>
          <w:rtl/>
          <w:lang w:bidi="ar-IQ"/>
        </w:rPr>
        <w:t>)</w:t>
      </w:r>
      <w:r w:rsidRPr="002E117D">
        <w:rPr>
          <w:rFonts w:hint="cs"/>
          <w:sz w:val="32"/>
          <w:szCs w:val="32"/>
          <w:rtl/>
          <w:lang w:bidi="ar-IQ"/>
        </w:rPr>
        <w:t xml:space="preserve"> وأبو مَعْشَر </w:t>
      </w:r>
      <w:r w:rsidRPr="002E117D">
        <w:rPr>
          <w:sz w:val="32"/>
          <w:szCs w:val="32"/>
          <w:vertAlign w:val="superscript"/>
          <w:rtl/>
          <w:lang w:bidi="ar-IQ"/>
        </w:rPr>
        <w:t>(</w:t>
      </w:r>
      <w:r w:rsidRPr="002E117D">
        <w:rPr>
          <w:rStyle w:val="a6"/>
          <w:sz w:val="32"/>
          <w:szCs w:val="32"/>
          <w:rtl/>
        </w:rPr>
        <w:footnoteReference w:id="309"/>
      </w:r>
      <w:r w:rsidRPr="002E117D">
        <w:rPr>
          <w:sz w:val="32"/>
          <w:szCs w:val="32"/>
          <w:vertAlign w:val="superscript"/>
          <w:rtl/>
          <w:lang w:bidi="ar-IQ"/>
        </w:rPr>
        <w:t>)</w:t>
      </w:r>
      <w:r w:rsidRPr="002E117D">
        <w:rPr>
          <w:rFonts w:hint="cs"/>
          <w:sz w:val="32"/>
          <w:szCs w:val="32"/>
          <w:rtl/>
          <w:lang w:bidi="ar-IQ"/>
        </w:rPr>
        <w:t xml:space="preserve"> عن زيدِ بن أسلمَ عن أبيهِ: سمعتُ عُمرَ، ومثلُ هؤلاء الرُّواةِ لا يُخطِئُون، فيُصحِّفوا،و"بَبَّان" وإنْ لم يكن عربياً محضاً فهو صحيحٌ بهذا المعنى.</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وقال اللَّيث: بَبَّان، على تقدير "فَعْلان" ويُقالُ على تقدير "فَعَّال" والنون أصليَّة، ولا يُصرَفُ منه فِعلٌ.</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lastRenderedPageBreak/>
        <w:t>قال: هو و"البأْجُ" في معنىً واحد... قلتُ: وبَبَّان، كأنها لغةٌ يمانيَّة"</w:t>
      </w:r>
      <w:r w:rsidRPr="002E117D">
        <w:rPr>
          <w:sz w:val="32"/>
          <w:szCs w:val="32"/>
          <w:vertAlign w:val="superscript"/>
          <w:rtl/>
          <w:lang w:bidi="ar-IQ"/>
        </w:rPr>
        <w:t>(</w:t>
      </w:r>
      <w:r w:rsidRPr="002E117D">
        <w:rPr>
          <w:rStyle w:val="a6"/>
          <w:sz w:val="32"/>
          <w:szCs w:val="32"/>
          <w:rtl/>
        </w:rPr>
        <w:footnoteReference w:id="31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before="200" w:after="0"/>
        <w:jc w:val="both"/>
        <w:rPr>
          <w:b/>
          <w:bCs/>
          <w:sz w:val="32"/>
          <w:szCs w:val="32"/>
          <w:rtl/>
          <w:lang w:bidi="ar-IQ"/>
        </w:rPr>
      </w:pPr>
      <w:r w:rsidRPr="002E117D">
        <w:rPr>
          <w:rFonts w:hint="cs"/>
          <w:b/>
          <w:bCs/>
          <w:sz w:val="32"/>
          <w:szCs w:val="32"/>
          <w:rtl/>
          <w:lang w:bidi="ar-IQ"/>
        </w:rPr>
        <w:t>- بَبْر</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قال الأزهريُّ: "قال اللَّيثُ: والنِّبرُ من السِّباعِ: ليسَ بدُبٍّ ولا ذِئبٍ.</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قلتُ: ليسَ النِّبرُ من جنسِ السِّباع، إنَّما هو دابَّةٌ أصغرُ مِن القُرادِ، والذي أرادَ اللَّيثُ: البَبْرُ: بباءَينِ، وهو مِن السِّباع، وأحسِبُه دخيلاً، وليسَ مِن كلام العربِ، والفُرسُ تُسمِّيهِ: بَبْراً"</w:t>
      </w:r>
      <w:r w:rsidRPr="002E117D">
        <w:rPr>
          <w:sz w:val="32"/>
          <w:szCs w:val="32"/>
          <w:vertAlign w:val="superscript"/>
          <w:rtl/>
          <w:lang w:bidi="ar-IQ"/>
        </w:rPr>
        <w:t>(</w:t>
      </w:r>
      <w:r w:rsidRPr="002E117D">
        <w:rPr>
          <w:rStyle w:val="a6"/>
          <w:sz w:val="32"/>
          <w:szCs w:val="32"/>
          <w:rtl/>
        </w:rPr>
        <w:footnoteReference w:id="31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before="200" w:after="0"/>
        <w:jc w:val="both"/>
        <w:rPr>
          <w:b/>
          <w:bCs/>
          <w:sz w:val="32"/>
          <w:szCs w:val="32"/>
          <w:rtl/>
          <w:lang w:bidi="ar-IQ"/>
        </w:rPr>
      </w:pPr>
      <w:r w:rsidRPr="002E117D">
        <w:rPr>
          <w:rFonts w:hint="cs"/>
          <w:b/>
          <w:bCs/>
          <w:sz w:val="32"/>
          <w:szCs w:val="32"/>
          <w:rtl/>
          <w:lang w:bidi="ar-IQ"/>
        </w:rPr>
        <w:t>- بَتَرِيّ</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 xml:space="preserve">"سَلمة </w:t>
      </w:r>
      <w:r w:rsidRPr="002E117D">
        <w:rPr>
          <w:sz w:val="32"/>
          <w:szCs w:val="32"/>
          <w:vertAlign w:val="superscript"/>
          <w:rtl/>
          <w:lang w:bidi="ar-IQ"/>
        </w:rPr>
        <w:t>(</w:t>
      </w:r>
      <w:r w:rsidRPr="002E117D">
        <w:rPr>
          <w:rStyle w:val="a6"/>
          <w:sz w:val="32"/>
          <w:szCs w:val="32"/>
          <w:rtl/>
        </w:rPr>
        <w:footnoteReference w:id="312"/>
      </w:r>
      <w:r w:rsidRPr="002E117D">
        <w:rPr>
          <w:sz w:val="32"/>
          <w:szCs w:val="32"/>
          <w:vertAlign w:val="superscript"/>
          <w:rtl/>
          <w:lang w:bidi="ar-IQ"/>
        </w:rPr>
        <w:t>)</w:t>
      </w:r>
      <w:r w:rsidRPr="002E117D">
        <w:rPr>
          <w:rFonts w:hint="cs"/>
          <w:sz w:val="32"/>
          <w:szCs w:val="32"/>
          <w:rtl/>
          <w:lang w:bidi="ar-IQ"/>
        </w:rPr>
        <w:t xml:space="preserve"> عن الفرَّاءِ قال: الدِّمْحَالُ: الرجلُ البَتَريّ، والبَتَريُّ الشِّرِّيرُ و[ هي ]</w:t>
      </w:r>
      <w:r w:rsidRPr="002E117D">
        <w:rPr>
          <w:sz w:val="32"/>
          <w:szCs w:val="32"/>
          <w:vertAlign w:val="superscript"/>
          <w:rtl/>
          <w:lang w:bidi="ar-IQ"/>
        </w:rPr>
        <w:t>(</w:t>
      </w:r>
      <w:r w:rsidRPr="002E117D">
        <w:rPr>
          <w:rStyle w:val="a6"/>
          <w:sz w:val="32"/>
          <w:szCs w:val="32"/>
          <w:rtl/>
        </w:rPr>
        <w:footnoteReference w:id="313"/>
      </w:r>
      <w:r w:rsidRPr="002E117D">
        <w:rPr>
          <w:sz w:val="32"/>
          <w:szCs w:val="32"/>
          <w:vertAlign w:val="superscript"/>
          <w:rtl/>
          <w:lang w:bidi="ar-IQ"/>
        </w:rPr>
        <w:t>)</w:t>
      </w:r>
      <w:r w:rsidRPr="002E117D">
        <w:rPr>
          <w:rFonts w:hint="cs"/>
          <w:sz w:val="32"/>
          <w:szCs w:val="32"/>
          <w:rtl/>
          <w:lang w:bidi="ar-IQ"/>
        </w:rPr>
        <w:t xml:space="preserve"> فارسيَّةٌ مُعرَّبةٌ "</w:t>
      </w:r>
      <w:r w:rsidRPr="002E117D">
        <w:rPr>
          <w:sz w:val="32"/>
          <w:szCs w:val="32"/>
          <w:vertAlign w:val="superscript"/>
          <w:rtl/>
          <w:lang w:bidi="ar-IQ"/>
        </w:rPr>
        <w:t>(</w:t>
      </w:r>
      <w:r w:rsidRPr="002E117D">
        <w:rPr>
          <w:rStyle w:val="a6"/>
          <w:sz w:val="32"/>
          <w:szCs w:val="32"/>
          <w:rtl/>
        </w:rPr>
        <w:footnoteReference w:id="31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before="200" w:after="0"/>
        <w:jc w:val="both"/>
        <w:rPr>
          <w:b/>
          <w:bCs/>
          <w:sz w:val="32"/>
          <w:szCs w:val="32"/>
          <w:rtl/>
          <w:lang w:bidi="ar-IQ"/>
        </w:rPr>
      </w:pPr>
      <w:r w:rsidRPr="002E117D">
        <w:rPr>
          <w:rFonts w:hint="cs"/>
          <w:b/>
          <w:bCs/>
          <w:sz w:val="32"/>
          <w:szCs w:val="32"/>
          <w:rtl/>
          <w:lang w:bidi="ar-IQ"/>
        </w:rPr>
        <w:t>- بَخْت</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قال الأزهريُّ: "قالَ اللَّيثُ: البَخْتُ: الجَدُّ معروفٌ، ولا أدري أعربيٌّ هو أم لا؟"</w:t>
      </w:r>
      <w:r w:rsidRPr="002E117D">
        <w:rPr>
          <w:sz w:val="32"/>
          <w:szCs w:val="32"/>
          <w:vertAlign w:val="superscript"/>
          <w:rtl/>
          <w:lang w:bidi="ar-IQ"/>
        </w:rPr>
        <w:t>(</w:t>
      </w:r>
      <w:r w:rsidRPr="002E117D">
        <w:rPr>
          <w:rStyle w:val="a6"/>
          <w:sz w:val="32"/>
          <w:szCs w:val="32"/>
          <w:rtl/>
        </w:rPr>
        <w:footnoteReference w:id="315"/>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before="200" w:after="0"/>
        <w:jc w:val="both"/>
        <w:rPr>
          <w:b/>
          <w:bCs/>
          <w:sz w:val="32"/>
          <w:szCs w:val="32"/>
          <w:rtl/>
          <w:lang w:bidi="ar-IQ"/>
        </w:rPr>
      </w:pPr>
      <w:r w:rsidRPr="002E117D">
        <w:rPr>
          <w:rFonts w:hint="cs"/>
          <w:b/>
          <w:bCs/>
          <w:sz w:val="32"/>
          <w:szCs w:val="32"/>
          <w:rtl/>
          <w:lang w:bidi="ar-IQ"/>
        </w:rPr>
        <w:t>- بُخْت</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قال الأزهريُّ نقلاً عن اللَّيث: "البُخْتُ: الإِبِلُ الخُراسانيَّةُ تُنتَجُ من بين الإبِلِ العربيَّةِ والفَالِج</w:t>
      </w:r>
      <w:r w:rsidRPr="002E117D">
        <w:rPr>
          <w:sz w:val="32"/>
          <w:szCs w:val="32"/>
          <w:vertAlign w:val="superscript"/>
          <w:rtl/>
          <w:lang w:bidi="ar-IQ"/>
        </w:rPr>
        <w:t>(</w:t>
      </w:r>
      <w:r w:rsidRPr="002E117D">
        <w:rPr>
          <w:rStyle w:val="a6"/>
          <w:sz w:val="32"/>
          <w:szCs w:val="32"/>
          <w:rtl/>
        </w:rPr>
        <w:footnoteReference w:id="316"/>
      </w:r>
      <w:r w:rsidRPr="002E117D">
        <w:rPr>
          <w:sz w:val="32"/>
          <w:szCs w:val="32"/>
          <w:vertAlign w:val="superscript"/>
          <w:rtl/>
          <w:lang w:bidi="ar-IQ"/>
        </w:rPr>
        <w:t>)</w:t>
      </w:r>
      <w:r w:rsidRPr="002E117D">
        <w:rPr>
          <w:rFonts w:hint="cs"/>
          <w:sz w:val="32"/>
          <w:szCs w:val="32"/>
          <w:rtl/>
          <w:lang w:bidi="ar-IQ"/>
        </w:rPr>
        <w:t>.ويُقال: جَمَلٌ بُختِيٌ وناقةٌ بُختيَّةٌ، وهو أعجميٌ دخيلٌ عرَّبتهُ العربُ ويُجمع: البَخَاتيّأيضاً.ويقال للَّذي يقتَنيهِ: البَخَّات"</w:t>
      </w:r>
      <w:r w:rsidRPr="002E117D">
        <w:rPr>
          <w:sz w:val="32"/>
          <w:szCs w:val="32"/>
          <w:vertAlign w:val="superscript"/>
          <w:rtl/>
          <w:lang w:bidi="ar-IQ"/>
        </w:rPr>
        <w:t>(</w:t>
      </w:r>
      <w:r w:rsidRPr="002E117D">
        <w:rPr>
          <w:rStyle w:val="a6"/>
          <w:sz w:val="32"/>
          <w:szCs w:val="32"/>
          <w:rtl/>
        </w:rPr>
        <w:footnoteReference w:id="317"/>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before="200" w:after="0"/>
        <w:jc w:val="both"/>
        <w:rPr>
          <w:b/>
          <w:bCs/>
          <w:sz w:val="32"/>
          <w:szCs w:val="32"/>
          <w:rtl/>
          <w:lang w:bidi="ar-IQ"/>
        </w:rPr>
      </w:pPr>
      <w:r w:rsidRPr="002E117D">
        <w:rPr>
          <w:rFonts w:hint="cs"/>
          <w:b/>
          <w:bCs/>
          <w:sz w:val="32"/>
          <w:szCs w:val="32"/>
          <w:rtl/>
          <w:lang w:bidi="ar-IQ"/>
        </w:rPr>
        <w:lastRenderedPageBreak/>
        <w:t>- بُدّ</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قالَ الأزهريُّ : "قال اللَّيث: البُدُّ بيتٌ فيهِ صَنمٌ وتَصاويرُ، ويُقالُ: البُدُّ هو الصَّنمُ نفسُه، وهو إعرابُ بُتْ بالفارسيَّة "</w:t>
      </w:r>
      <w:r w:rsidRPr="002E117D">
        <w:rPr>
          <w:sz w:val="32"/>
          <w:szCs w:val="32"/>
          <w:vertAlign w:val="superscript"/>
          <w:rtl/>
          <w:lang w:bidi="ar-IQ"/>
        </w:rPr>
        <w:t>(</w:t>
      </w:r>
      <w:r w:rsidRPr="002E117D">
        <w:rPr>
          <w:rStyle w:val="a6"/>
          <w:sz w:val="32"/>
          <w:szCs w:val="32"/>
          <w:rtl/>
        </w:rPr>
        <w:footnoteReference w:id="318"/>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before="200" w:after="0"/>
        <w:jc w:val="both"/>
        <w:rPr>
          <w:b/>
          <w:bCs/>
          <w:sz w:val="32"/>
          <w:szCs w:val="32"/>
          <w:rtl/>
          <w:lang w:bidi="ar-IQ"/>
        </w:rPr>
      </w:pPr>
      <w:r w:rsidRPr="002E117D">
        <w:rPr>
          <w:rFonts w:hint="cs"/>
          <w:b/>
          <w:bCs/>
          <w:sz w:val="32"/>
          <w:szCs w:val="32"/>
          <w:rtl/>
          <w:lang w:bidi="ar-IQ"/>
        </w:rPr>
        <w:t>- بَرْبَط</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قال الأزهريُّ نقلاً عن اللَّيث: "البَرْبَطُ مُعرَّبٌ، وهو مِن مَلاهي العَجَم، شبيهٌ بصدرِ البط، والصَّدرُ بالفارسيَّةِ [ بَت ]</w:t>
      </w:r>
      <w:r w:rsidRPr="002E117D">
        <w:rPr>
          <w:sz w:val="32"/>
          <w:szCs w:val="32"/>
          <w:vertAlign w:val="superscript"/>
          <w:rtl/>
          <w:lang w:bidi="ar-IQ"/>
        </w:rPr>
        <w:t>(</w:t>
      </w:r>
      <w:r w:rsidRPr="002E117D">
        <w:rPr>
          <w:rStyle w:val="a6"/>
          <w:sz w:val="32"/>
          <w:szCs w:val="32"/>
          <w:rtl/>
        </w:rPr>
        <w:footnoteReference w:id="319"/>
      </w:r>
      <w:r w:rsidRPr="002E117D">
        <w:rPr>
          <w:sz w:val="32"/>
          <w:szCs w:val="32"/>
          <w:vertAlign w:val="superscript"/>
          <w:rtl/>
          <w:lang w:bidi="ar-IQ"/>
        </w:rPr>
        <w:t>)</w:t>
      </w:r>
      <w:r w:rsidRPr="002E117D">
        <w:rPr>
          <w:rFonts w:hint="cs"/>
          <w:sz w:val="32"/>
          <w:szCs w:val="32"/>
          <w:rtl/>
          <w:lang w:bidi="ar-IQ"/>
        </w:rPr>
        <w:t xml:space="preserve"> فقيل: بَرْبَط"</w:t>
      </w:r>
      <w:r w:rsidRPr="002E117D">
        <w:rPr>
          <w:sz w:val="32"/>
          <w:szCs w:val="32"/>
          <w:vertAlign w:val="superscript"/>
          <w:rtl/>
          <w:lang w:bidi="ar-IQ"/>
        </w:rPr>
        <w:t>(</w:t>
      </w:r>
      <w:r w:rsidRPr="002E117D">
        <w:rPr>
          <w:rStyle w:val="a6"/>
          <w:sz w:val="32"/>
          <w:szCs w:val="32"/>
          <w:rtl/>
        </w:rPr>
        <w:footnoteReference w:id="32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before="200" w:after="0"/>
        <w:jc w:val="both"/>
        <w:rPr>
          <w:b/>
          <w:bCs/>
          <w:sz w:val="32"/>
          <w:szCs w:val="32"/>
          <w:rtl/>
          <w:lang w:bidi="ar-IQ"/>
        </w:rPr>
      </w:pPr>
      <w:r w:rsidRPr="002E117D">
        <w:rPr>
          <w:rFonts w:hint="cs"/>
          <w:b/>
          <w:bCs/>
          <w:sz w:val="32"/>
          <w:szCs w:val="32"/>
          <w:rtl/>
          <w:lang w:bidi="ar-IQ"/>
        </w:rPr>
        <w:t>- بَرِّخُوا</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 xml:space="preserve">قالَ الأزهريُّ:"قال اللَّيثُ: البَرْخُ بِلُغةِ أهلِ عُمانَ: الرَّخيصُ، يُقال: كيف أَسْعَارُهُم؟فيُقالُ: بَرْخٌ، أي: رَخِيصٌ، وقال الرَّاجزُ:  </w:t>
      </w:r>
    </w:p>
    <w:tbl>
      <w:tblPr>
        <w:bidiVisual/>
        <w:tblW w:w="0" w:type="auto"/>
        <w:jc w:val="center"/>
        <w:tblLook w:val="01E0" w:firstRow="1" w:lastRow="1" w:firstColumn="1" w:lastColumn="1" w:noHBand="0" w:noVBand="0"/>
      </w:tblPr>
      <w:tblGrid>
        <w:gridCol w:w="3339"/>
        <w:gridCol w:w="236"/>
        <w:gridCol w:w="3393"/>
      </w:tblGrid>
      <w:tr w:rsidR="003516B9" w:rsidRPr="002E117D" w:rsidTr="00A57DFC">
        <w:trPr>
          <w:trHeight w:hRule="exact" w:val="567"/>
          <w:jc w:val="center"/>
        </w:trPr>
        <w:tc>
          <w:tcPr>
            <w:tcW w:w="3339" w:type="dxa"/>
          </w:tcPr>
          <w:p w:rsidR="003516B9" w:rsidRPr="002E117D" w:rsidRDefault="003516B9" w:rsidP="00133798">
            <w:pPr>
              <w:spacing w:after="100"/>
              <w:jc w:val="both"/>
              <w:rPr>
                <w:b/>
                <w:bCs/>
                <w:sz w:val="32"/>
                <w:szCs w:val="32"/>
                <w:rtl/>
                <w:lang w:bidi="ar-IQ"/>
              </w:rPr>
            </w:pPr>
            <w:r w:rsidRPr="002E117D">
              <w:rPr>
                <w:rFonts w:hint="cs"/>
                <w:b/>
                <w:bCs/>
                <w:sz w:val="32"/>
                <w:szCs w:val="32"/>
                <w:rtl/>
                <w:lang w:bidi="ar-IQ"/>
              </w:rPr>
              <w:t>ولوأقولُ</w:t>
            </w:r>
            <w:r w:rsidR="00A57DFC">
              <w:rPr>
                <w:rFonts w:hint="cs"/>
                <w:b/>
                <w:bCs/>
                <w:sz w:val="32"/>
                <w:szCs w:val="32"/>
                <w:rtl/>
                <w:lang w:bidi="ar-IQ"/>
              </w:rPr>
              <w:t xml:space="preserve"> </w:t>
            </w:r>
            <w:r w:rsidRPr="002E117D">
              <w:rPr>
                <w:rFonts w:hint="cs"/>
                <w:b/>
                <w:bCs/>
                <w:sz w:val="32"/>
                <w:szCs w:val="32"/>
                <w:rtl/>
                <w:lang w:bidi="ar-IQ"/>
              </w:rPr>
              <w:t>بَرِّخُوا، لَبَرَّخوا</w:t>
            </w:r>
            <w:r w:rsidRPr="002E117D">
              <w:rPr>
                <w:rFonts w:hint="cs"/>
                <w:b/>
                <w:bCs/>
                <w:sz w:val="32"/>
                <w:szCs w:val="32"/>
                <w:rtl/>
                <w:lang w:bidi="ar-IQ"/>
              </w:rPr>
              <w:br/>
            </w:r>
          </w:p>
        </w:tc>
        <w:tc>
          <w:tcPr>
            <w:tcW w:w="236" w:type="dxa"/>
          </w:tcPr>
          <w:p w:rsidR="003516B9" w:rsidRPr="002E117D" w:rsidRDefault="003516B9" w:rsidP="00133798">
            <w:pPr>
              <w:spacing w:after="100"/>
              <w:jc w:val="both"/>
              <w:rPr>
                <w:b/>
                <w:bCs/>
                <w:sz w:val="32"/>
                <w:szCs w:val="32"/>
                <w:rtl/>
                <w:lang w:bidi="ar-IQ"/>
              </w:rPr>
            </w:pPr>
          </w:p>
        </w:tc>
        <w:tc>
          <w:tcPr>
            <w:tcW w:w="3393" w:type="dxa"/>
          </w:tcPr>
          <w:p w:rsidR="003516B9" w:rsidRPr="002E117D" w:rsidRDefault="003516B9" w:rsidP="00133798">
            <w:pPr>
              <w:spacing w:after="100"/>
              <w:jc w:val="both"/>
              <w:rPr>
                <w:b/>
                <w:bCs/>
                <w:sz w:val="32"/>
                <w:szCs w:val="32"/>
                <w:rtl/>
                <w:lang w:bidi="ar-IQ"/>
              </w:rPr>
            </w:pPr>
            <w:r w:rsidRPr="002E117D">
              <w:rPr>
                <w:rFonts w:hint="cs"/>
                <w:b/>
                <w:bCs/>
                <w:sz w:val="32"/>
                <w:szCs w:val="32"/>
                <w:rtl/>
                <w:lang w:bidi="ar-IQ"/>
              </w:rPr>
              <w:t>لِمار سَرجينَ وقد تَدَخْدَخُوا</w:t>
            </w:r>
            <w:r w:rsidRPr="002E117D">
              <w:rPr>
                <w:b/>
                <w:bCs/>
                <w:sz w:val="32"/>
                <w:szCs w:val="32"/>
                <w:vertAlign w:val="superscript"/>
                <w:rtl/>
                <w:lang w:bidi="ar-IQ"/>
              </w:rPr>
              <w:t>(</w:t>
            </w:r>
            <w:r w:rsidRPr="002E117D">
              <w:rPr>
                <w:rStyle w:val="a6"/>
                <w:b/>
                <w:bCs/>
                <w:sz w:val="32"/>
                <w:szCs w:val="32"/>
                <w:rtl/>
              </w:rPr>
              <w:footnoteReference w:id="321"/>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"بَرِّخُوا"، قال: بَرِّكُوا بالنَّبطيَّة.</w:t>
      </w:r>
    </w:p>
    <w:p w:rsidR="003516B9" w:rsidRPr="002E117D" w:rsidRDefault="003516B9" w:rsidP="00133798">
      <w:pPr>
        <w:spacing w:after="100"/>
        <w:jc w:val="both"/>
        <w:rPr>
          <w:sz w:val="32"/>
          <w:szCs w:val="32"/>
          <w:rtl/>
          <w:lang w:bidi="ar-IQ"/>
        </w:rPr>
      </w:pPr>
      <w:r w:rsidRPr="002E117D">
        <w:rPr>
          <w:rFonts w:hint="cs"/>
          <w:sz w:val="32"/>
          <w:szCs w:val="32"/>
          <w:rtl/>
          <w:lang w:bidi="ar-IQ"/>
        </w:rPr>
        <w:t xml:space="preserve">وقالَ غيرُه: "بَرِّخُوا" أي: اجعَلُوا لنا مِنْهُ شِقْصَاً، وأصلُه بالفارسيَّة: البَرْخُ، وهو النَّصيبُ" </w:t>
      </w:r>
      <w:r w:rsidRPr="002E117D">
        <w:rPr>
          <w:sz w:val="32"/>
          <w:szCs w:val="32"/>
          <w:vertAlign w:val="superscript"/>
          <w:rtl/>
          <w:lang w:bidi="ar-IQ"/>
        </w:rPr>
        <w:t>(</w:t>
      </w:r>
      <w:r w:rsidRPr="002E117D">
        <w:rPr>
          <w:rStyle w:val="a6"/>
          <w:sz w:val="32"/>
          <w:szCs w:val="32"/>
          <w:rtl/>
        </w:rPr>
        <w:footnoteReference w:id="32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before="200" w:after="0"/>
        <w:jc w:val="both"/>
        <w:rPr>
          <w:b/>
          <w:bCs/>
          <w:sz w:val="32"/>
          <w:szCs w:val="32"/>
          <w:rtl/>
          <w:lang w:bidi="ar-IQ"/>
        </w:rPr>
      </w:pPr>
      <w:r w:rsidRPr="002E117D">
        <w:rPr>
          <w:rFonts w:hint="cs"/>
          <w:b/>
          <w:bCs/>
          <w:sz w:val="32"/>
          <w:szCs w:val="32"/>
          <w:rtl/>
          <w:lang w:bidi="ar-IQ"/>
        </w:rPr>
        <w:t>- بِرْسَام</w:t>
      </w:r>
    </w:p>
    <w:p w:rsidR="003516B9" w:rsidRDefault="003516B9" w:rsidP="00133798">
      <w:pPr>
        <w:spacing w:after="100"/>
        <w:ind w:firstLine="720"/>
        <w:jc w:val="both"/>
        <w:rPr>
          <w:sz w:val="32"/>
          <w:szCs w:val="32"/>
          <w:rtl/>
          <w:lang w:bidi="ar-IQ"/>
        </w:rPr>
      </w:pPr>
      <w:r w:rsidRPr="002E117D">
        <w:rPr>
          <w:rFonts w:hint="cs"/>
          <w:sz w:val="32"/>
          <w:szCs w:val="32"/>
          <w:rtl/>
          <w:lang w:bidi="ar-IQ"/>
        </w:rPr>
        <w:t>قال الأزهريُّ: "ويُقال لهذه العِلَّةِ: البِرْسَام كأنَّهُ مُعرَّبٌ، وبِرْ: هو الصَّدْرُ، وسَامٌ: هو مِن أسماءِ الموتِ.وقيل: بِرْ معناهُ الابنُ، والأَولُ أصحُّ؛ لأنَّ العِلَّةَ إذا كانت في الرأسِ فهي السِّرْسام، وسِرْ: هو الرأْسُ "</w:t>
      </w:r>
      <w:r w:rsidRPr="002E117D">
        <w:rPr>
          <w:sz w:val="32"/>
          <w:szCs w:val="32"/>
          <w:vertAlign w:val="superscript"/>
          <w:rtl/>
          <w:lang w:bidi="ar-IQ"/>
        </w:rPr>
        <w:t>(</w:t>
      </w:r>
      <w:r w:rsidRPr="002E117D">
        <w:rPr>
          <w:rStyle w:val="a6"/>
          <w:sz w:val="32"/>
          <w:szCs w:val="32"/>
          <w:rtl/>
        </w:rPr>
        <w:footnoteReference w:id="323"/>
      </w:r>
      <w:r w:rsidRPr="002E117D">
        <w:rPr>
          <w:sz w:val="32"/>
          <w:szCs w:val="32"/>
          <w:vertAlign w:val="superscript"/>
          <w:rtl/>
          <w:lang w:bidi="ar-IQ"/>
        </w:rPr>
        <w:t>)</w:t>
      </w:r>
      <w:r w:rsidRPr="002E117D">
        <w:rPr>
          <w:rFonts w:hint="cs"/>
          <w:sz w:val="32"/>
          <w:szCs w:val="32"/>
          <w:rtl/>
          <w:lang w:bidi="ar-IQ"/>
        </w:rPr>
        <w:t>.</w:t>
      </w:r>
    </w:p>
    <w:p w:rsidR="00133798" w:rsidRPr="002E117D" w:rsidRDefault="00133798" w:rsidP="00133798">
      <w:pPr>
        <w:spacing w:after="100"/>
        <w:jc w:val="both"/>
        <w:rPr>
          <w:sz w:val="32"/>
          <w:szCs w:val="32"/>
          <w:rtl/>
          <w:lang w:bidi="ar-IQ"/>
        </w:rPr>
      </w:pPr>
    </w:p>
    <w:p w:rsidR="003516B9" w:rsidRPr="002E117D" w:rsidRDefault="003516B9" w:rsidP="00133798">
      <w:pPr>
        <w:spacing w:before="200" w:after="0"/>
        <w:jc w:val="both"/>
        <w:rPr>
          <w:b/>
          <w:bCs/>
          <w:sz w:val="32"/>
          <w:szCs w:val="32"/>
          <w:rtl/>
          <w:lang w:bidi="ar-IQ"/>
        </w:rPr>
      </w:pPr>
      <w:r w:rsidRPr="002E117D">
        <w:rPr>
          <w:rFonts w:hint="cs"/>
          <w:b/>
          <w:bCs/>
          <w:sz w:val="32"/>
          <w:szCs w:val="32"/>
          <w:rtl/>
          <w:lang w:bidi="ar-IQ"/>
        </w:rPr>
        <w:t>- بَرَق</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قالَ الأزهريُّ: "قال اللَّيثُ: البَرَقُ دخيلٌ في العربية، وقد استَعْمَلوه، وجمعُهُ البِرْقان"</w:t>
      </w:r>
      <w:r w:rsidRPr="002E117D">
        <w:rPr>
          <w:sz w:val="32"/>
          <w:szCs w:val="32"/>
          <w:vertAlign w:val="superscript"/>
          <w:rtl/>
          <w:lang w:bidi="ar-IQ"/>
        </w:rPr>
        <w:t>(</w:t>
      </w:r>
      <w:r w:rsidRPr="002E117D">
        <w:rPr>
          <w:rStyle w:val="a6"/>
          <w:sz w:val="32"/>
          <w:szCs w:val="32"/>
          <w:rtl/>
        </w:rPr>
        <w:footnoteReference w:id="32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before="300" w:after="0"/>
        <w:jc w:val="both"/>
        <w:rPr>
          <w:b/>
          <w:bCs/>
          <w:sz w:val="32"/>
          <w:szCs w:val="32"/>
          <w:rtl/>
          <w:lang w:bidi="ar-IQ"/>
        </w:rPr>
      </w:pPr>
      <w:r w:rsidRPr="002E117D">
        <w:rPr>
          <w:rFonts w:hint="cs"/>
          <w:b/>
          <w:bCs/>
          <w:sz w:val="32"/>
          <w:szCs w:val="32"/>
          <w:rtl/>
          <w:lang w:bidi="ar-IQ"/>
        </w:rPr>
        <w:t>- بَرْنَكَان</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قال الأزهريُّ: "بَرْنَكَانُ: مُعرَّبٌ والصوابُ البَرَّكانُ، قالَهُ الفَرَّاءُ"</w:t>
      </w:r>
      <w:r w:rsidRPr="002E117D">
        <w:rPr>
          <w:sz w:val="32"/>
          <w:szCs w:val="32"/>
          <w:vertAlign w:val="superscript"/>
          <w:rtl/>
          <w:lang w:bidi="ar-IQ"/>
        </w:rPr>
        <w:t>(</w:t>
      </w:r>
      <w:r w:rsidRPr="002E117D">
        <w:rPr>
          <w:rStyle w:val="a6"/>
          <w:sz w:val="32"/>
          <w:szCs w:val="32"/>
          <w:rtl/>
        </w:rPr>
        <w:footnoteReference w:id="325"/>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before="300" w:after="0"/>
        <w:jc w:val="both"/>
        <w:rPr>
          <w:b/>
          <w:bCs/>
          <w:sz w:val="32"/>
          <w:szCs w:val="32"/>
          <w:rtl/>
          <w:lang w:bidi="ar-IQ"/>
        </w:rPr>
      </w:pPr>
      <w:r w:rsidRPr="002E117D">
        <w:rPr>
          <w:rFonts w:hint="cs"/>
          <w:b/>
          <w:bCs/>
          <w:sz w:val="32"/>
          <w:szCs w:val="32"/>
          <w:rtl/>
          <w:lang w:bidi="ar-IQ"/>
        </w:rPr>
        <w:t>- بَزْرَقَطُونَا</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قالَ الأزهريُّ نقلاً عن اللَّيث: "حَبَّةٌ يُسْتَشْفَى بها، يُسمِّيَها أهلُ العراقِ: بَزْرَقَطُونا.وقلتُ: وسألتُ عنها البَحرانيِّين؟ فقالوا: هي عندَنا، تُسمَّى: حبَّالذَّرَّقَةِ، وهي الإِسْفِيُوش مُعرَّبٌ"</w:t>
      </w:r>
      <w:r w:rsidRPr="002E117D">
        <w:rPr>
          <w:sz w:val="32"/>
          <w:szCs w:val="32"/>
          <w:vertAlign w:val="superscript"/>
          <w:rtl/>
          <w:lang w:bidi="ar-IQ"/>
        </w:rPr>
        <w:t>(</w:t>
      </w:r>
      <w:r w:rsidRPr="002E117D">
        <w:rPr>
          <w:rStyle w:val="a6"/>
          <w:sz w:val="32"/>
          <w:szCs w:val="32"/>
          <w:rtl/>
        </w:rPr>
        <w:footnoteReference w:id="326"/>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133798">
      <w:pPr>
        <w:spacing w:before="300" w:after="0"/>
        <w:jc w:val="both"/>
        <w:rPr>
          <w:b/>
          <w:bCs/>
          <w:sz w:val="32"/>
          <w:szCs w:val="32"/>
          <w:rtl/>
          <w:lang w:bidi="ar-IQ"/>
        </w:rPr>
      </w:pPr>
      <w:r w:rsidRPr="002E117D">
        <w:rPr>
          <w:rFonts w:hint="cs"/>
          <w:b/>
          <w:bCs/>
          <w:sz w:val="32"/>
          <w:szCs w:val="32"/>
          <w:rtl/>
          <w:lang w:bidi="ar-IQ"/>
        </w:rPr>
        <w:t>- بُزْيُون</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سيأتي الكلامُ</w:t>
      </w:r>
      <w:r w:rsidR="00133798">
        <w:rPr>
          <w:rFonts w:hint="cs"/>
          <w:sz w:val="32"/>
          <w:szCs w:val="32"/>
          <w:rtl/>
          <w:lang w:bidi="ar-IQ"/>
        </w:rPr>
        <w:t xml:space="preserve"> </w:t>
      </w:r>
      <w:r w:rsidRPr="002E117D">
        <w:rPr>
          <w:rFonts w:hint="cs"/>
          <w:sz w:val="32"/>
          <w:szCs w:val="32"/>
          <w:rtl/>
          <w:lang w:bidi="ar-IQ"/>
        </w:rPr>
        <w:t>عليها مع لفظة: سُنْدُس.</w:t>
      </w:r>
    </w:p>
    <w:p w:rsidR="003516B9" w:rsidRPr="002E117D" w:rsidRDefault="003516B9" w:rsidP="00133798">
      <w:pPr>
        <w:spacing w:before="300" w:after="0"/>
        <w:jc w:val="both"/>
        <w:rPr>
          <w:b/>
          <w:bCs/>
          <w:sz w:val="32"/>
          <w:szCs w:val="32"/>
          <w:rtl/>
          <w:lang w:bidi="ar-IQ"/>
        </w:rPr>
      </w:pPr>
      <w:r w:rsidRPr="002E117D">
        <w:rPr>
          <w:rFonts w:hint="cs"/>
          <w:b/>
          <w:bCs/>
          <w:sz w:val="32"/>
          <w:szCs w:val="32"/>
          <w:rtl/>
          <w:lang w:bidi="ar-IQ"/>
        </w:rPr>
        <w:t>- بُسَّذ</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 xml:space="preserve">قال الأزهريُّ: "وكذلك البُسَّذُلهذا الجَوهَرِ ليسَ بعربيٍّ " </w:t>
      </w:r>
      <w:r w:rsidRPr="002E117D">
        <w:rPr>
          <w:sz w:val="32"/>
          <w:szCs w:val="32"/>
          <w:vertAlign w:val="superscript"/>
          <w:rtl/>
          <w:lang w:bidi="ar-IQ"/>
        </w:rPr>
        <w:t>(</w:t>
      </w:r>
      <w:r w:rsidRPr="002E117D">
        <w:rPr>
          <w:rStyle w:val="a6"/>
          <w:sz w:val="32"/>
          <w:szCs w:val="32"/>
          <w:rtl/>
        </w:rPr>
        <w:footnoteReference w:id="327"/>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before="300" w:after="0"/>
        <w:jc w:val="both"/>
        <w:rPr>
          <w:b/>
          <w:bCs/>
          <w:sz w:val="32"/>
          <w:szCs w:val="32"/>
          <w:rtl/>
          <w:lang w:bidi="ar-IQ"/>
        </w:rPr>
      </w:pPr>
      <w:r w:rsidRPr="002E117D">
        <w:rPr>
          <w:rFonts w:hint="cs"/>
          <w:b/>
          <w:bCs/>
          <w:sz w:val="32"/>
          <w:szCs w:val="32"/>
          <w:rtl/>
          <w:lang w:bidi="ar-IQ"/>
        </w:rPr>
        <w:t>- بَصَنَّى</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lastRenderedPageBreak/>
        <w:t>قال الأزهريُّ: "بَصَنَّىقريةٌ تُعْمَلُ فيها السُّتُورُ البَصَنيَّةُ، وليستْ بعربيَّةٍ "</w:t>
      </w:r>
      <w:r w:rsidRPr="002E117D">
        <w:rPr>
          <w:sz w:val="32"/>
          <w:szCs w:val="32"/>
          <w:vertAlign w:val="superscript"/>
          <w:rtl/>
          <w:lang w:bidi="ar-IQ"/>
        </w:rPr>
        <w:t>(</w:t>
      </w:r>
      <w:r w:rsidRPr="002E117D">
        <w:rPr>
          <w:rStyle w:val="a6"/>
          <w:sz w:val="32"/>
          <w:szCs w:val="32"/>
          <w:rtl/>
        </w:rPr>
        <w:footnoteReference w:id="328"/>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bidi w:val="0"/>
        <w:jc w:val="both"/>
        <w:rPr>
          <w:b/>
          <w:bCs/>
          <w:sz w:val="32"/>
          <w:szCs w:val="32"/>
          <w:rtl/>
          <w:lang w:bidi="ar-IQ"/>
        </w:rPr>
      </w:pPr>
      <w:r w:rsidRPr="002E117D">
        <w:rPr>
          <w:b/>
          <w:bCs/>
          <w:sz w:val="32"/>
          <w:szCs w:val="32"/>
          <w:rtl/>
          <w:lang w:bidi="ar-IQ"/>
        </w:rPr>
        <w:br w:type="page"/>
      </w:r>
    </w:p>
    <w:p w:rsidR="003516B9" w:rsidRPr="002E117D" w:rsidRDefault="003516B9" w:rsidP="00133798">
      <w:pPr>
        <w:spacing w:before="300" w:after="0"/>
        <w:jc w:val="both"/>
        <w:rPr>
          <w:b/>
          <w:bCs/>
          <w:sz w:val="32"/>
          <w:szCs w:val="32"/>
          <w:rtl/>
          <w:lang w:bidi="ar-IQ"/>
        </w:rPr>
      </w:pPr>
      <w:r w:rsidRPr="002E117D">
        <w:rPr>
          <w:rFonts w:hint="cs"/>
          <w:b/>
          <w:bCs/>
          <w:sz w:val="32"/>
          <w:szCs w:val="32"/>
          <w:rtl/>
          <w:lang w:bidi="ar-IQ"/>
        </w:rPr>
        <w:lastRenderedPageBreak/>
        <w:t>- بَضْبَاض</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قال الأزهريُّ عن اللَّيث: "البَضْبَاضُ، قالوا: الكمأَةُ، وليست بمَحْضَةٍ"</w:t>
      </w:r>
      <w:r w:rsidRPr="002E117D">
        <w:rPr>
          <w:sz w:val="32"/>
          <w:szCs w:val="32"/>
          <w:vertAlign w:val="superscript"/>
          <w:rtl/>
          <w:lang w:bidi="ar-IQ"/>
        </w:rPr>
        <w:t>(</w:t>
      </w:r>
      <w:r w:rsidRPr="002E117D">
        <w:rPr>
          <w:rStyle w:val="a6"/>
          <w:sz w:val="32"/>
          <w:szCs w:val="32"/>
          <w:rtl/>
        </w:rPr>
        <w:footnoteReference w:id="32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before="300" w:after="0"/>
        <w:jc w:val="both"/>
        <w:rPr>
          <w:b/>
          <w:bCs/>
          <w:sz w:val="32"/>
          <w:szCs w:val="32"/>
          <w:rtl/>
          <w:lang w:bidi="ar-IQ"/>
        </w:rPr>
      </w:pPr>
      <w:r w:rsidRPr="002E117D">
        <w:rPr>
          <w:rFonts w:hint="cs"/>
          <w:b/>
          <w:bCs/>
          <w:sz w:val="32"/>
          <w:szCs w:val="32"/>
          <w:rtl/>
          <w:lang w:bidi="ar-IQ"/>
        </w:rPr>
        <w:t>- بِطَرْك</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قال الأزهريُّ: "قال الأصمعيُّ في قولِ الرَّاعي يَصِفُ حماراً وحشيَّاً:</w:t>
      </w:r>
    </w:p>
    <w:tbl>
      <w:tblPr>
        <w:bidiVisual/>
        <w:tblW w:w="0" w:type="auto"/>
        <w:jc w:val="center"/>
        <w:tblLook w:val="01E0" w:firstRow="1" w:lastRow="1" w:firstColumn="1" w:lastColumn="1" w:noHBand="0" w:noVBand="0"/>
      </w:tblPr>
      <w:tblGrid>
        <w:gridCol w:w="3197"/>
        <w:gridCol w:w="379"/>
        <w:gridCol w:w="3463"/>
      </w:tblGrid>
      <w:tr w:rsidR="003516B9" w:rsidRPr="002E117D" w:rsidTr="00133798">
        <w:trPr>
          <w:trHeight w:hRule="exact" w:val="752"/>
          <w:jc w:val="center"/>
        </w:trPr>
        <w:tc>
          <w:tcPr>
            <w:tcW w:w="3197" w:type="dxa"/>
          </w:tcPr>
          <w:p w:rsidR="003516B9" w:rsidRDefault="003516B9" w:rsidP="00133798">
            <w:pPr>
              <w:spacing w:after="100"/>
              <w:jc w:val="both"/>
              <w:rPr>
                <w:b/>
                <w:bCs/>
                <w:sz w:val="32"/>
                <w:szCs w:val="32"/>
                <w:rtl/>
                <w:lang w:bidi="ar-IQ"/>
              </w:rPr>
            </w:pPr>
            <w:r w:rsidRPr="002E117D">
              <w:rPr>
                <w:rFonts w:hint="cs"/>
                <w:b/>
                <w:bCs/>
                <w:sz w:val="32"/>
                <w:szCs w:val="32"/>
                <w:rtl/>
                <w:lang w:bidi="ar-IQ"/>
              </w:rPr>
              <w:t>يَعْلُو الظَّواهِرَ فرْدَاً لا أَليفَ له</w:t>
            </w:r>
            <w:r w:rsidRPr="002E117D">
              <w:rPr>
                <w:rFonts w:hint="cs"/>
                <w:b/>
                <w:bCs/>
                <w:sz w:val="32"/>
                <w:szCs w:val="32"/>
                <w:rtl/>
                <w:lang w:bidi="ar-IQ"/>
              </w:rPr>
              <w:br/>
            </w:r>
          </w:p>
          <w:p w:rsidR="00133798" w:rsidRDefault="00133798" w:rsidP="00133798">
            <w:pPr>
              <w:spacing w:after="100"/>
              <w:jc w:val="both"/>
              <w:rPr>
                <w:b/>
                <w:bCs/>
                <w:sz w:val="32"/>
                <w:szCs w:val="32"/>
                <w:rtl/>
                <w:lang w:bidi="ar-IQ"/>
              </w:rPr>
            </w:pPr>
          </w:p>
          <w:p w:rsidR="00133798" w:rsidRDefault="00133798" w:rsidP="00133798">
            <w:pPr>
              <w:spacing w:after="100"/>
              <w:jc w:val="both"/>
              <w:rPr>
                <w:b/>
                <w:bCs/>
                <w:sz w:val="32"/>
                <w:szCs w:val="32"/>
                <w:rtl/>
                <w:lang w:bidi="ar-IQ"/>
              </w:rPr>
            </w:pPr>
          </w:p>
          <w:p w:rsidR="00133798" w:rsidRPr="002E117D" w:rsidRDefault="00133798" w:rsidP="00133798">
            <w:pPr>
              <w:spacing w:after="100"/>
              <w:jc w:val="both"/>
              <w:rPr>
                <w:b/>
                <w:bCs/>
                <w:sz w:val="32"/>
                <w:szCs w:val="32"/>
                <w:rtl/>
                <w:lang w:bidi="ar-IQ"/>
              </w:rPr>
            </w:pPr>
          </w:p>
        </w:tc>
        <w:tc>
          <w:tcPr>
            <w:tcW w:w="379" w:type="dxa"/>
          </w:tcPr>
          <w:p w:rsidR="003516B9" w:rsidRPr="002E117D" w:rsidRDefault="003516B9" w:rsidP="00133798">
            <w:pPr>
              <w:spacing w:after="100"/>
              <w:jc w:val="both"/>
              <w:rPr>
                <w:b/>
                <w:bCs/>
                <w:sz w:val="32"/>
                <w:szCs w:val="32"/>
                <w:rtl/>
                <w:lang w:bidi="ar-IQ"/>
              </w:rPr>
            </w:pPr>
          </w:p>
        </w:tc>
        <w:tc>
          <w:tcPr>
            <w:tcW w:w="3463" w:type="dxa"/>
          </w:tcPr>
          <w:p w:rsidR="003516B9" w:rsidRPr="002E117D" w:rsidRDefault="00133798" w:rsidP="00133798">
            <w:pPr>
              <w:spacing w:after="100"/>
              <w:jc w:val="both"/>
              <w:rPr>
                <w:b/>
                <w:bCs/>
                <w:sz w:val="32"/>
                <w:szCs w:val="32"/>
                <w:rtl/>
                <w:lang w:bidi="ar-IQ"/>
              </w:rPr>
            </w:pPr>
            <w:r>
              <w:rPr>
                <w:rFonts w:hint="cs"/>
                <w:b/>
                <w:bCs/>
                <w:sz w:val="32"/>
                <w:szCs w:val="32"/>
                <w:rtl/>
                <w:lang w:bidi="ar-IQ"/>
              </w:rPr>
              <w:t xml:space="preserve">مَشْيَ البِطَرْك عَليهِ رَهْطُ </w:t>
            </w:r>
            <w:r w:rsidR="003516B9" w:rsidRPr="002E117D">
              <w:rPr>
                <w:rFonts w:hint="cs"/>
                <w:b/>
                <w:bCs/>
                <w:sz w:val="32"/>
                <w:szCs w:val="32"/>
                <w:rtl/>
                <w:lang w:bidi="ar-IQ"/>
              </w:rPr>
              <w:t>كتَّانِ</w:t>
            </w:r>
            <w:r w:rsidR="003516B9" w:rsidRPr="002E117D">
              <w:rPr>
                <w:b/>
                <w:bCs/>
                <w:sz w:val="32"/>
                <w:szCs w:val="32"/>
                <w:vertAlign w:val="superscript"/>
                <w:rtl/>
                <w:lang w:bidi="ar-IQ"/>
              </w:rPr>
              <w:t>(</w:t>
            </w:r>
            <w:r w:rsidR="003516B9" w:rsidRPr="002E117D">
              <w:rPr>
                <w:rStyle w:val="a6"/>
                <w:b/>
                <w:bCs/>
                <w:sz w:val="32"/>
                <w:szCs w:val="32"/>
                <w:rtl/>
              </w:rPr>
              <w:footnoteReference w:id="330"/>
            </w:r>
            <w:r w:rsidR="003516B9" w:rsidRPr="002E117D">
              <w:rPr>
                <w:b/>
                <w:bCs/>
                <w:sz w:val="32"/>
                <w:szCs w:val="32"/>
                <w:vertAlign w:val="superscript"/>
                <w:rtl/>
                <w:lang w:bidi="ar-IQ"/>
              </w:rPr>
              <w:t>)</w:t>
            </w:r>
            <w:r w:rsidR="003516B9" w:rsidRPr="002E117D">
              <w:rPr>
                <w:rFonts w:hint="cs"/>
                <w:b/>
                <w:bCs/>
                <w:sz w:val="32"/>
                <w:szCs w:val="32"/>
                <w:rtl/>
                <w:lang w:bidi="ar-IQ"/>
              </w:rPr>
              <w:br/>
            </w:r>
          </w:p>
        </w:tc>
      </w:tr>
    </w:tbl>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قال: البِطَرْكُ هو البِطْرِيقُ.</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وقال غيرُه: البِطَرْكُ هو السَّيدُ مِن سادةِ المجوسِ.</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قلتُ: وهو دخيلٌ، وليسَ بعربيٍّ"</w:t>
      </w:r>
      <w:r w:rsidRPr="002E117D">
        <w:rPr>
          <w:sz w:val="32"/>
          <w:szCs w:val="32"/>
          <w:vertAlign w:val="superscript"/>
          <w:rtl/>
          <w:lang w:bidi="ar-IQ"/>
        </w:rPr>
        <w:t>(</w:t>
      </w:r>
      <w:r w:rsidRPr="002E117D">
        <w:rPr>
          <w:rStyle w:val="a6"/>
          <w:sz w:val="32"/>
          <w:szCs w:val="32"/>
          <w:rtl/>
        </w:rPr>
        <w:footnoteReference w:id="33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before="300" w:after="0"/>
        <w:jc w:val="both"/>
        <w:rPr>
          <w:b/>
          <w:bCs/>
          <w:sz w:val="32"/>
          <w:szCs w:val="32"/>
          <w:rtl/>
          <w:lang w:bidi="ar-IQ"/>
        </w:rPr>
      </w:pPr>
      <w:r w:rsidRPr="002E117D">
        <w:rPr>
          <w:rFonts w:hint="cs"/>
          <w:b/>
          <w:bCs/>
          <w:sz w:val="32"/>
          <w:szCs w:val="32"/>
          <w:rtl/>
          <w:lang w:bidi="ar-IQ"/>
        </w:rPr>
        <w:t>- بِطْرِيق</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قال الأزهريُّ: "قال اللَّيثُ: البِطْرِيقُ بلُغةِ أهلِ الشَّامِ والرُّوم هو القائدُ،وجمعُهُ بَطَارِقة"</w:t>
      </w:r>
      <w:r w:rsidRPr="002E117D">
        <w:rPr>
          <w:sz w:val="32"/>
          <w:szCs w:val="32"/>
          <w:vertAlign w:val="superscript"/>
          <w:rtl/>
          <w:lang w:bidi="ar-IQ"/>
        </w:rPr>
        <w:t>(</w:t>
      </w:r>
      <w:r w:rsidRPr="002E117D">
        <w:rPr>
          <w:rStyle w:val="a6"/>
          <w:sz w:val="32"/>
          <w:szCs w:val="32"/>
          <w:rtl/>
        </w:rPr>
        <w:footnoteReference w:id="33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before="300" w:after="0"/>
        <w:jc w:val="both"/>
        <w:rPr>
          <w:b/>
          <w:bCs/>
          <w:sz w:val="32"/>
          <w:szCs w:val="32"/>
          <w:rtl/>
          <w:lang w:bidi="ar-IQ"/>
        </w:rPr>
      </w:pPr>
      <w:r w:rsidRPr="002E117D">
        <w:rPr>
          <w:rFonts w:hint="cs"/>
          <w:b/>
          <w:bCs/>
          <w:sz w:val="32"/>
          <w:szCs w:val="32"/>
          <w:rtl/>
          <w:lang w:bidi="ar-IQ"/>
        </w:rPr>
        <w:t>- بِطْيَاس</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قال الأزهريُّ: "قالَ الفَرَّاءُ: بِطْيَاس اسمُ مَوضِعٍ على بناءِ الجِرْيَال والكِرْيَاس، قال: وكأَنَّهُ أَعْجَمِيٌ"</w:t>
      </w:r>
      <w:r w:rsidRPr="002E117D">
        <w:rPr>
          <w:sz w:val="32"/>
          <w:szCs w:val="32"/>
          <w:vertAlign w:val="superscript"/>
          <w:rtl/>
          <w:lang w:bidi="ar-IQ"/>
        </w:rPr>
        <w:t>(</w:t>
      </w:r>
      <w:r w:rsidRPr="002E117D">
        <w:rPr>
          <w:rStyle w:val="a6"/>
          <w:sz w:val="32"/>
          <w:szCs w:val="32"/>
          <w:rtl/>
        </w:rPr>
        <w:footnoteReference w:id="333"/>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133798">
      <w:pPr>
        <w:spacing w:before="300" w:after="0"/>
        <w:jc w:val="both"/>
        <w:rPr>
          <w:b/>
          <w:bCs/>
          <w:sz w:val="32"/>
          <w:szCs w:val="32"/>
          <w:rtl/>
          <w:lang w:bidi="ar-IQ"/>
        </w:rPr>
      </w:pPr>
      <w:r w:rsidRPr="002E117D">
        <w:rPr>
          <w:rFonts w:hint="cs"/>
          <w:b/>
          <w:bCs/>
          <w:sz w:val="32"/>
          <w:szCs w:val="32"/>
          <w:rtl/>
          <w:lang w:bidi="ar-IQ"/>
        </w:rPr>
        <w:t>- بَقَّم</w:t>
      </w:r>
    </w:p>
    <w:p w:rsidR="003516B9" w:rsidRPr="002E117D" w:rsidRDefault="003516B9" w:rsidP="00133798">
      <w:pPr>
        <w:spacing w:after="100"/>
        <w:ind w:firstLine="720"/>
        <w:rPr>
          <w:sz w:val="32"/>
          <w:szCs w:val="32"/>
          <w:rtl/>
          <w:lang w:bidi="ar-IQ"/>
        </w:rPr>
      </w:pPr>
      <w:r w:rsidRPr="002E117D">
        <w:rPr>
          <w:rFonts w:hint="cs"/>
          <w:sz w:val="32"/>
          <w:szCs w:val="32"/>
          <w:rtl/>
          <w:lang w:bidi="ar-IQ"/>
        </w:rPr>
        <w:t>قال الأزهريُّ: "قال اللَّيثُ: البَقَّمُ دَخيلٌ، وهو اسمٌ لشَجرةٍ، وهو صِبْغٌ يُصْبَغُ به، وقال رُؤبَةُ:</w:t>
      </w:r>
    </w:p>
    <w:tbl>
      <w:tblPr>
        <w:bidiVisual/>
        <w:tblW w:w="0" w:type="auto"/>
        <w:jc w:val="center"/>
        <w:tblLook w:val="01E0" w:firstRow="1" w:lastRow="1" w:firstColumn="1" w:lastColumn="1" w:noHBand="0" w:noVBand="0"/>
      </w:tblPr>
      <w:tblGrid>
        <w:gridCol w:w="3708"/>
      </w:tblGrid>
      <w:tr w:rsidR="003516B9" w:rsidRPr="002E117D" w:rsidTr="0019623D">
        <w:trPr>
          <w:trHeight w:hRule="exact" w:val="567"/>
          <w:jc w:val="center"/>
        </w:trPr>
        <w:tc>
          <w:tcPr>
            <w:tcW w:w="3708" w:type="dxa"/>
          </w:tcPr>
          <w:p w:rsidR="003516B9" w:rsidRPr="002E117D" w:rsidRDefault="003516B9" w:rsidP="00133798">
            <w:pPr>
              <w:spacing w:after="100"/>
              <w:rPr>
                <w:b/>
                <w:bCs/>
                <w:sz w:val="32"/>
                <w:szCs w:val="32"/>
                <w:rtl/>
                <w:lang w:bidi="ar-IQ"/>
              </w:rPr>
            </w:pPr>
            <w:r w:rsidRPr="002E117D">
              <w:rPr>
                <w:rFonts w:hint="cs"/>
                <w:b/>
                <w:bCs/>
                <w:sz w:val="32"/>
                <w:szCs w:val="32"/>
                <w:rtl/>
                <w:lang w:bidi="ar-IQ"/>
              </w:rPr>
              <w:lastRenderedPageBreak/>
              <w:t>كَمَرْجَلِ الصَّبَّاغِ جَاشَ بَقَّمُه</w:t>
            </w:r>
            <w:r w:rsidRPr="002E117D">
              <w:rPr>
                <w:b/>
                <w:bCs/>
                <w:sz w:val="32"/>
                <w:szCs w:val="32"/>
                <w:vertAlign w:val="superscript"/>
                <w:rtl/>
                <w:lang w:bidi="ar-IQ"/>
              </w:rPr>
              <w:t>(</w:t>
            </w:r>
            <w:r w:rsidRPr="002E117D">
              <w:rPr>
                <w:rStyle w:val="a6"/>
                <w:b/>
                <w:bCs/>
                <w:sz w:val="32"/>
                <w:szCs w:val="32"/>
                <w:rtl/>
              </w:rPr>
              <w:footnoteReference w:id="334"/>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133798">
      <w:pPr>
        <w:spacing w:after="100"/>
        <w:ind w:firstLine="720"/>
        <w:rPr>
          <w:sz w:val="32"/>
          <w:szCs w:val="32"/>
          <w:rtl/>
          <w:lang w:bidi="ar-IQ"/>
        </w:rPr>
      </w:pPr>
      <w:r w:rsidRPr="002E117D">
        <w:rPr>
          <w:rFonts w:hint="cs"/>
          <w:sz w:val="32"/>
          <w:szCs w:val="32"/>
          <w:rtl/>
          <w:lang w:bidi="ar-IQ"/>
        </w:rPr>
        <w:t>قال وإنَّما عَلِمنَا أنَّه دَخيلٌ مُعرَّبٌ؛ لأَنَّهُ ليسَ للعربِ بناءُ كلمةٍ على (فَعَّل)، ولو كانت "بَقَّم" كلمةً عربيَّةً لوُجِدَ لها نظيرٌ، إلاَّ ماءٌ يُقالُ لهُ بَذَّر، وخضَّم، هم بنو العَنْبَر بن عَمرو بنِ تَميم"</w:t>
      </w:r>
      <w:r w:rsidRPr="002E117D">
        <w:rPr>
          <w:sz w:val="32"/>
          <w:szCs w:val="32"/>
          <w:vertAlign w:val="superscript"/>
          <w:rtl/>
          <w:lang w:bidi="ar-IQ"/>
        </w:rPr>
        <w:t>(</w:t>
      </w:r>
      <w:r w:rsidRPr="002E117D">
        <w:rPr>
          <w:rStyle w:val="a6"/>
          <w:sz w:val="32"/>
          <w:szCs w:val="32"/>
          <w:rtl/>
        </w:rPr>
        <w:footnoteReference w:id="335"/>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before="300" w:after="0"/>
        <w:rPr>
          <w:b/>
          <w:bCs/>
          <w:sz w:val="32"/>
          <w:szCs w:val="32"/>
          <w:rtl/>
          <w:lang w:bidi="ar-IQ"/>
        </w:rPr>
      </w:pPr>
      <w:r w:rsidRPr="002E117D">
        <w:rPr>
          <w:rFonts w:hint="cs"/>
          <w:b/>
          <w:bCs/>
          <w:sz w:val="32"/>
          <w:szCs w:val="32"/>
          <w:rtl/>
          <w:lang w:bidi="ar-IQ"/>
        </w:rPr>
        <w:t>- بَلاس</w:t>
      </w:r>
    </w:p>
    <w:p w:rsidR="003516B9" w:rsidRPr="002E117D" w:rsidRDefault="003516B9" w:rsidP="00133798">
      <w:pPr>
        <w:spacing w:after="100"/>
        <w:ind w:firstLine="720"/>
        <w:rPr>
          <w:sz w:val="32"/>
          <w:szCs w:val="32"/>
          <w:rtl/>
          <w:lang w:bidi="ar-IQ"/>
        </w:rPr>
      </w:pPr>
      <w:r w:rsidRPr="002E117D">
        <w:rPr>
          <w:rFonts w:hint="cs"/>
          <w:sz w:val="32"/>
          <w:szCs w:val="32"/>
          <w:rtl/>
          <w:lang w:bidi="ar-IQ"/>
        </w:rPr>
        <w:t>"أبو عُبيدٍ عن أبي عُبيدةَ قالَ: وممَّا دَخَلَ في كلام العربِ من كلامِ فارسَ: المِسْحُ تُسَمِّيه البَلاَسَ بالباء المشبَعَة وجمعُهُ بُلُس.</w:t>
      </w:r>
    </w:p>
    <w:p w:rsidR="003516B9" w:rsidRPr="002E117D" w:rsidRDefault="003516B9" w:rsidP="00133798">
      <w:pPr>
        <w:spacing w:after="100"/>
        <w:ind w:firstLine="720"/>
        <w:rPr>
          <w:sz w:val="32"/>
          <w:szCs w:val="32"/>
          <w:rtl/>
          <w:lang w:bidi="ar-IQ"/>
        </w:rPr>
      </w:pPr>
      <w:r w:rsidRPr="002E117D">
        <w:rPr>
          <w:rFonts w:hint="cs"/>
          <w:sz w:val="32"/>
          <w:szCs w:val="32"/>
          <w:rtl/>
          <w:lang w:bidi="ar-IQ"/>
        </w:rPr>
        <w:t>قال غيرُهُ: يُقال لبَائعِهِ: البَلاَّس"</w:t>
      </w:r>
      <w:r w:rsidRPr="002E117D">
        <w:rPr>
          <w:sz w:val="32"/>
          <w:szCs w:val="32"/>
          <w:vertAlign w:val="superscript"/>
          <w:rtl/>
          <w:lang w:bidi="ar-IQ"/>
        </w:rPr>
        <w:t>(</w:t>
      </w:r>
      <w:r w:rsidRPr="002E117D">
        <w:rPr>
          <w:rStyle w:val="a6"/>
          <w:sz w:val="32"/>
          <w:szCs w:val="32"/>
          <w:rtl/>
        </w:rPr>
        <w:footnoteReference w:id="336"/>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before="300" w:after="0"/>
        <w:rPr>
          <w:b/>
          <w:bCs/>
          <w:sz w:val="32"/>
          <w:szCs w:val="32"/>
          <w:rtl/>
          <w:lang w:bidi="ar-IQ"/>
        </w:rPr>
      </w:pPr>
      <w:r w:rsidRPr="002E117D">
        <w:rPr>
          <w:rFonts w:hint="cs"/>
          <w:b/>
          <w:bCs/>
          <w:sz w:val="32"/>
          <w:szCs w:val="32"/>
          <w:rtl/>
          <w:lang w:bidi="ar-IQ"/>
        </w:rPr>
        <w:t>- بَم</w:t>
      </w:r>
    </w:p>
    <w:p w:rsidR="003516B9" w:rsidRPr="002E117D" w:rsidRDefault="00133798" w:rsidP="00133798">
      <w:pPr>
        <w:spacing w:after="100"/>
        <w:rPr>
          <w:sz w:val="32"/>
          <w:szCs w:val="32"/>
          <w:rtl/>
          <w:lang w:bidi="ar-IQ"/>
        </w:rPr>
      </w:pPr>
      <w:r>
        <w:rPr>
          <w:rFonts w:hint="cs"/>
          <w:sz w:val="32"/>
          <w:szCs w:val="32"/>
          <w:rtl/>
          <w:lang w:bidi="ar-IQ"/>
        </w:rPr>
        <w:t xml:space="preserve">    </w:t>
      </w:r>
      <w:r w:rsidR="003516B9" w:rsidRPr="002E117D">
        <w:rPr>
          <w:rFonts w:hint="cs"/>
          <w:sz w:val="32"/>
          <w:szCs w:val="32"/>
          <w:rtl/>
          <w:lang w:bidi="ar-IQ"/>
        </w:rPr>
        <w:t>قال الأزهريُّ: "وأمَّا بَمُ العُودِ الذي يُضرَبُ به، فهو أحدُ أوتارِه، وليسَ بعربيٍّ "</w:t>
      </w:r>
      <w:r w:rsidR="003516B9" w:rsidRPr="002E117D">
        <w:rPr>
          <w:sz w:val="32"/>
          <w:szCs w:val="32"/>
          <w:vertAlign w:val="superscript"/>
          <w:rtl/>
          <w:lang w:bidi="ar-IQ"/>
        </w:rPr>
        <w:t>(</w:t>
      </w:r>
      <w:r w:rsidR="003516B9" w:rsidRPr="002E117D">
        <w:rPr>
          <w:rStyle w:val="a6"/>
          <w:sz w:val="32"/>
          <w:szCs w:val="32"/>
          <w:rtl/>
        </w:rPr>
        <w:footnoteReference w:id="337"/>
      </w:r>
      <w:r w:rsidR="003516B9" w:rsidRPr="002E117D">
        <w:rPr>
          <w:sz w:val="32"/>
          <w:szCs w:val="32"/>
          <w:vertAlign w:val="superscript"/>
          <w:rtl/>
          <w:lang w:bidi="ar-IQ"/>
        </w:rPr>
        <w:t>)</w:t>
      </w:r>
      <w:r w:rsidR="003516B9" w:rsidRPr="002E117D">
        <w:rPr>
          <w:rFonts w:hint="cs"/>
          <w:sz w:val="32"/>
          <w:szCs w:val="32"/>
          <w:rtl/>
          <w:lang w:bidi="ar-IQ"/>
        </w:rPr>
        <w:t>.</w:t>
      </w:r>
    </w:p>
    <w:p w:rsidR="003516B9" w:rsidRPr="002E117D" w:rsidRDefault="003516B9" w:rsidP="00133798">
      <w:pPr>
        <w:spacing w:before="300" w:after="0"/>
        <w:rPr>
          <w:b/>
          <w:bCs/>
          <w:sz w:val="32"/>
          <w:szCs w:val="32"/>
          <w:rtl/>
          <w:lang w:bidi="ar-IQ"/>
        </w:rPr>
      </w:pPr>
      <w:r w:rsidRPr="002E117D">
        <w:rPr>
          <w:rFonts w:hint="cs"/>
          <w:b/>
          <w:bCs/>
          <w:sz w:val="32"/>
          <w:szCs w:val="32"/>
          <w:rtl/>
          <w:lang w:bidi="ar-IQ"/>
        </w:rPr>
        <w:t>- بَنَادِرَة</w:t>
      </w:r>
    </w:p>
    <w:p w:rsidR="003516B9" w:rsidRPr="002E117D" w:rsidRDefault="003516B9" w:rsidP="00133798">
      <w:pPr>
        <w:spacing w:after="100"/>
        <w:ind w:firstLine="720"/>
        <w:rPr>
          <w:sz w:val="32"/>
          <w:szCs w:val="32"/>
          <w:rtl/>
          <w:lang w:bidi="ar-IQ"/>
        </w:rPr>
      </w:pPr>
      <w:r w:rsidRPr="002E117D">
        <w:rPr>
          <w:rFonts w:hint="cs"/>
          <w:sz w:val="32"/>
          <w:szCs w:val="32"/>
          <w:rtl/>
          <w:lang w:bidi="ar-IQ"/>
        </w:rPr>
        <w:t>قال الأزهريُّ: "قالَ اللَّيثُ: البَنَادِرةُ دخيلٌ وهُم التُّجَّار الذينَ يَلزَمُونَ [المعادن]</w:t>
      </w:r>
      <w:r w:rsidRPr="002E117D">
        <w:rPr>
          <w:sz w:val="32"/>
          <w:szCs w:val="32"/>
          <w:vertAlign w:val="superscript"/>
          <w:rtl/>
          <w:lang w:bidi="ar-IQ"/>
        </w:rPr>
        <w:t>(</w:t>
      </w:r>
      <w:r w:rsidRPr="002E117D">
        <w:rPr>
          <w:rStyle w:val="a6"/>
          <w:sz w:val="32"/>
          <w:szCs w:val="32"/>
          <w:rtl/>
        </w:rPr>
        <w:footnoteReference w:id="338"/>
      </w:r>
      <w:r w:rsidRPr="002E117D">
        <w:rPr>
          <w:sz w:val="32"/>
          <w:szCs w:val="32"/>
          <w:vertAlign w:val="superscript"/>
          <w:rtl/>
          <w:lang w:bidi="ar-IQ"/>
        </w:rPr>
        <w:t>)</w:t>
      </w:r>
      <w:r w:rsidRPr="002E117D">
        <w:rPr>
          <w:rFonts w:hint="cs"/>
          <w:sz w:val="32"/>
          <w:szCs w:val="32"/>
          <w:rtl/>
          <w:lang w:bidi="ar-IQ"/>
        </w:rPr>
        <w:t xml:space="preserve"> واحدُهم بُنْدَارٌ "</w:t>
      </w:r>
      <w:r w:rsidRPr="002E117D">
        <w:rPr>
          <w:sz w:val="32"/>
          <w:szCs w:val="32"/>
          <w:vertAlign w:val="superscript"/>
          <w:rtl/>
          <w:lang w:bidi="ar-IQ"/>
        </w:rPr>
        <w:t>(</w:t>
      </w:r>
      <w:r w:rsidRPr="002E117D">
        <w:rPr>
          <w:rStyle w:val="a6"/>
          <w:sz w:val="32"/>
          <w:szCs w:val="32"/>
          <w:rtl/>
        </w:rPr>
        <w:footnoteReference w:id="33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before="300" w:after="0"/>
        <w:rPr>
          <w:b/>
          <w:bCs/>
          <w:sz w:val="32"/>
          <w:szCs w:val="32"/>
          <w:rtl/>
          <w:lang w:bidi="ar-IQ"/>
        </w:rPr>
      </w:pPr>
      <w:r w:rsidRPr="002E117D">
        <w:rPr>
          <w:rFonts w:hint="cs"/>
          <w:b/>
          <w:bCs/>
          <w:sz w:val="32"/>
          <w:szCs w:val="32"/>
          <w:rtl/>
          <w:lang w:bidi="ar-IQ"/>
        </w:rPr>
        <w:t>- بُنْك</w:t>
      </w:r>
    </w:p>
    <w:p w:rsidR="003516B9" w:rsidRPr="002E117D" w:rsidRDefault="003516B9" w:rsidP="00133798">
      <w:pPr>
        <w:spacing w:after="100"/>
        <w:ind w:firstLine="720"/>
        <w:rPr>
          <w:sz w:val="32"/>
          <w:szCs w:val="32"/>
          <w:rtl/>
          <w:lang w:bidi="ar-IQ"/>
        </w:rPr>
      </w:pPr>
      <w:r w:rsidRPr="002E117D">
        <w:rPr>
          <w:rFonts w:hint="cs"/>
          <w:sz w:val="32"/>
          <w:szCs w:val="32"/>
          <w:rtl/>
          <w:lang w:bidi="ar-IQ"/>
        </w:rPr>
        <w:t>قال الأزهريُّ: "قال اللَّيثُ: تقولُ العربُ كلمةً كأنَّها دخيلٌ تقول: رَدَّهُ إلى بُنْكِه الخبيثِ، تُريدُ أصلَه.ويُقالُ: تَبَنَّكَ فُلانٌ في عِزٍّ راتبٍ، قلتُ: البُنْكُ: أصلُهُ فارسيَّةٌ معناه: الأصلُ"</w:t>
      </w:r>
      <w:r w:rsidRPr="002E117D">
        <w:rPr>
          <w:sz w:val="32"/>
          <w:szCs w:val="32"/>
          <w:vertAlign w:val="superscript"/>
          <w:rtl/>
          <w:lang w:bidi="ar-IQ"/>
        </w:rPr>
        <w:t>(</w:t>
      </w:r>
      <w:r w:rsidRPr="002E117D">
        <w:rPr>
          <w:rStyle w:val="a6"/>
          <w:sz w:val="32"/>
          <w:szCs w:val="32"/>
          <w:rtl/>
        </w:rPr>
        <w:footnoteReference w:id="34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before="300" w:after="0"/>
        <w:jc w:val="both"/>
        <w:rPr>
          <w:b/>
          <w:bCs/>
          <w:sz w:val="32"/>
          <w:szCs w:val="32"/>
          <w:rtl/>
          <w:lang w:bidi="ar-IQ"/>
        </w:rPr>
      </w:pPr>
      <w:r w:rsidRPr="002E117D">
        <w:rPr>
          <w:rFonts w:hint="cs"/>
          <w:b/>
          <w:bCs/>
          <w:sz w:val="32"/>
          <w:szCs w:val="32"/>
          <w:rtl/>
          <w:lang w:bidi="ar-IQ"/>
        </w:rPr>
        <w:lastRenderedPageBreak/>
        <w:t>- بَهَار</w:t>
      </w:r>
    </w:p>
    <w:p w:rsidR="003516B9" w:rsidRPr="002E117D" w:rsidRDefault="003516B9" w:rsidP="00133798">
      <w:pPr>
        <w:spacing w:after="100"/>
        <w:ind w:firstLine="720"/>
        <w:jc w:val="both"/>
        <w:rPr>
          <w:b/>
          <w:bCs/>
          <w:sz w:val="32"/>
          <w:szCs w:val="32"/>
          <w:rtl/>
          <w:lang w:bidi="ar-IQ"/>
        </w:rPr>
      </w:pPr>
      <w:r w:rsidRPr="002E117D">
        <w:rPr>
          <w:rFonts w:hint="cs"/>
          <w:b/>
          <w:bCs/>
          <w:sz w:val="32"/>
          <w:szCs w:val="32"/>
          <w:rtl/>
          <w:lang w:bidi="ar-IQ"/>
        </w:rPr>
        <w:t>"</w:t>
      </w:r>
      <w:r w:rsidRPr="002E117D">
        <w:rPr>
          <w:rFonts w:hint="cs"/>
          <w:sz w:val="32"/>
          <w:szCs w:val="32"/>
          <w:rtl/>
          <w:lang w:bidi="ar-IQ"/>
        </w:rPr>
        <w:t>أبو عُبيدٍ عن الأصمعيِّ: العَرارُ: بَهَارُ البَرِّ، قلتُ: العَرارُ: الحَنْوَةُ، كأَنَّ البَهَار فارسيةٌ</w:t>
      </w:r>
      <w:r w:rsidRPr="002E117D">
        <w:rPr>
          <w:rFonts w:hint="cs"/>
          <w:b/>
          <w:bCs/>
          <w:sz w:val="32"/>
          <w:szCs w:val="32"/>
          <w:rtl/>
          <w:lang w:bidi="ar-IQ"/>
        </w:rPr>
        <w:t>"</w:t>
      </w:r>
      <w:r w:rsidRPr="002E117D">
        <w:rPr>
          <w:b/>
          <w:bCs/>
          <w:sz w:val="32"/>
          <w:szCs w:val="32"/>
          <w:vertAlign w:val="superscript"/>
          <w:rtl/>
          <w:lang w:bidi="ar-IQ"/>
        </w:rPr>
        <w:t>(</w:t>
      </w:r>
      <w:r w:rsidRPr="002E117D">
        <w:rPr>
          <w:rStyle w:val="a6"/>
          <w:b/>
          <w:bCs/>
          <w:sz w:val="32"/>
          <w:szCs w:val="32"/>
          <w:rtl/>
        </w:rPr>
        <w:footnoteReference w:id="341"/>
      </w:r>
      <w:r w:rsidRPr="002E117D">
        <w:rPr>
          <w:b/>
          <w:bCs/>
          <w:sz w:val="32"/>
          <w:szCs w:val="32"/>
          <w:vertAlign w:val="superscript"/>
          <w:rtl/>
          <w:lang w:bidi="ar-IQ"/>
        </w:rPr>
        <w:t>)</w:t>
      </w:r>
      <w:r w:rsidRPr="002E117D">
        <w:rPr>
          <w:rFonts w:hint="cs"/>
          <w:b/>
          <w:bCs/>
          <w:sz w:val="32"/>
          <w:szCs w:val="32"/>
          <w:rtl/>
          <w:lang w:bidi="ar-IQ"/>
        </w:rPr>
        <w:t>.</w:t>
      </w:r>
    </w:p>
    <w:p w:rsidR="003516B9" w:rsidRPr="002E117D" w:rsidRDefault="003516B9" w:rsidP="00133798">
      <w:pPr>
        <w:spacing w:before="300" w:after="0"/>
        <w:jc w:val="both"/>
        <w:rPr>
          <w:b/>
          <w:bCs/>
          <w:sz w:val="32"/>
          <w:szCs w:val="32"/>
          <w:rtl/>
          <w:lang w:bidi="ar-IQ"/>
        </w:rPr>
      </w:pPr>
      <w:r w:rsidRPr="002E117D">
        <w:rPr>
          <w:rFonts w:hint="cs"/>
          <w:b/>
          <w:bCs/>
          <w:sz w:val="32"/>
          <w:szCs w:val="32"/>
          <w:rtl/>
          <w:lang w:bidi="ar-IQ"/>
        </w:rPr>
        <w:t>- بُهَار</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"رُويَ عن عمرو بن العاصِ</w:t>
      </w:r>
      <w:r w:rsidRPr="002E117D">
        <w:rPr>
          <w:sz w:val="32"/>
          <w:szCs w:val="32"/>
          <w:vertAlign w:val="superscript"/>
          <w:rtl/>
          <w:lang w:bidi="ar-IQ"/>
        </w:rPr>
        <w:t>(</w:t>
      </w:r>
      <w:r w:rsidRPr="002E117D">
        <w:rPr>
          <w:rStyle w:val="a6"/>
          <w:sz w:val="32"/>
          <w:szCs w:val="32"/>
          <w:rtl/>
        </w:rPr>
        <w:footnoteReference w:id="342"/>
      </w:r>
      <w:r w:rsidRPr="002E117D">
        <w:rPr>
          <w:sz w:val="32"/>
          <w:szCs w:val="32"/>
          <w:vertAlign w:val="superscript"/>
          <w:rtl/>
          <w:lang w:bidi="ar-IQ"/>
        </w:rPr>
        <w:t>)</w:t>
      </w:r>
      <w:r w:rsidRPr="002E117D">
        <w:rPr>
          <w:rFonts w:hint="cs"/>
          <w:sz w:val="32"/>
          <w:szCs w:val="32"/>
          <w:rtl/>
          <w:lang w:bidi="ar-IQ"/>
        </w:rPr>
        <w:t xml:space="preserve"> أنَّهُ قال: ((إنَّ ابنَ الصَّعبةِ </w:t>
      </w:r>
      <w:r w:rsidRPr="002E117D">
        <w:rPr>
          <w:sz w:val="32"/>
          <w:szCs w:val="32"/>
          <w:rtl/>
          <w:lang w:bidi="ar-IQ"/>
        </w:rPr>
        <w:t>–</w:t>
      </w:r>
      <w:r w:rsidRPr="002E117D">
        <w:rPr>
          <w:rFonts w:hint="cs"/>
          <w:sz w:val="32"/>
          <w:szCs w:val="32"/>
          <w:rtl/>
          <w:lang w:bidi="ar-IQ"/>
        </w:rPr>
        <w:t xml:space="preserve"> وهو  طلحة بن عُبيد الله</w:t>
      </w:r>
      <w:r w:rsidRPr="002E117D">
        <w:rPr>
          <w:sz w:val="32"/>
          <w:szCs w:val="32"/>
          <w:vertAlign w:val="superscript"/>
          <w:rtl/>
          <w:lang w:bidi="ar-IQ"/>
        </w:rPr>
        <w:t>(</w:t>
      </w:r>
      <w:r w:rsidRPr="002E117D">
        <w:rPr>
          <w:rStyle w:val="a6"/>
          <w:sz w:val="32"/>
          <w:szCs w:val="32"/>
          <w:rtl/>
        </w:rPr>
        <w:footnoteReference w:id="343"/>
      </w:r>
      <w:r w:rsidRPr="002E117D">
        <w:rPr>
          <w:sz w:val="32"/>
          <w:szCs w:val="32"/>
          <w:vertAlign w:val="superscript"/>
          <w:rtl/>
          <w:lang w:bidi="ar-IQ"/>
        </w:rPr>
        <w:t>)</w:t>
      </w:r>
      <w:r w:rsidRPr="002E117D">
        <w:rPr>
          <w:sz w:val="32"/>
          <w:szCs w:val="32"/>
          <w:rtl/>
          <w:lang w:bidi="ar-IQ"/>
        </w:rPr>
        <w:t>–</w:t>
      </w:r>
      <w:r w:rsidRPr="002E117D">
        <w:rPr>
          <w:rFonts w:hint="cs"/>
          <w:sz w:val="32"/>
          <w:szCs w:val="32"/>
          <w:rtl/>
          <w:lang w:bidi="ar-IQ"/>
        </w:rPr>
        <w:t xml:space="preserve"> تركَ مئَةَ بُهَارٍ، في كُلِّ بُهارٍ ثلاثةُ قناطِيرَ من ذهبٍ وفِضَّةٍ))</w:t>
      </w:r>
      <w:r w:rsidRPr="002E117D">
        <w:rPr>
          <w:sz w:val="32"/>
          <w:szCs w:val="32"/>
          <w:vertAlign w:val="superscript"/>
          <w:rtl/>
          <w:lang w:bidi="ar-IQ"/>
        </w:rPr>
        <w:t>(</w:t>
      </w:r>
      <w:r w:rsidRPr="002E117D">
        <w:rPr>
          <w:rStyle w:val="a6"/>
          <w:sz w:val="32"/>
          <w:szCs w:val="32"/>
          <w:rtl/>
        </w:rPr>
        <w:footnoteReference w:id="34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قال أبو عُبيدٍ: بُهار أحسِبُها كلمةً غيرَ عربيَّةٍ، وأراهَا قبطيَّةً، قال: والبُهار في كلامهم: ثلاثمائةِ رطلٍ...</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وقالَ الليَّثُ: البُهار شيءٌ من الآنيةِ كالإبريقِ، وأنشَدَ:</w:t>
      </w:r>
    </w:p>
    <w:tbl>
      <w:tblPr>
        <w:bidiVisual/>
        <w:tblW w:w="0" w:type="auto"/>
        <w:jc w:val="center"/>
        <w:tblLook w:val="01E0" w:firstRow="1" w:lastRow="1" w:firstColumn="1" w:lastColumn="1" w:noHBand="0" w:noVBand="0"/>
      </w:tblPr>
      <w:tblGrid>
        <w:gridCol w:w="3708"/>
      </w:tblGrid>
      <w:tr w:rsidR="003516B9" w:rsidRPr="002E117D" w:rsidTr="0019623D">
        <w:trPr>
          <w:trHeight w:hRule="exact" w:val="567"/>
          <w:jc w:val="center"/>
        </w:trPr>
        <w:tc>
          <w:tcPr>
            <w:tcW w:w="3708" w:type="dxa"/>
          </w:tcPr>
          <w:p w:rsidR="003516B9" w:rsidRPr="002E117D" w:rsidRDefault="003516B9" w:rsidP="00133798">
            <w:pPr>
              <w:spacing w:after="100"/>
              <w:jc w:val="both"/>
              <w:rPr>
                <w:b/>
                <w:bCs/>
                <w:sz w:val="32"/>
                <w:szCs w:val="32"/>
                <w:rtl/>
                <w:lang w:bidi="ar-IQ"/>
              </w:rPr>
            </w:pPr>
            <w:r w:rsidRPr="002E117D">
              <w:rPr>
                <w:rFonts w:hint="cs"/>
                <w:b/>
                <w:bCs/>
                <w:sz w:val="32"/>
                <w:szCs w:val="32"/>
                <w:rtl/>
                <w:lang w:bidi="ar-IQ"/>
              </w:rPr>
              <w:t xml:space="preserve">على العلياءِ كُوبٌ أو بُهارُ </w:t>
            </w:r>
            <w:r w:rsidRPr="002E117D">
              <w:rPr>
                <w:b/>
                <w:bCs/>
                <w:sz w:val="32"/>
                <w:szCs w:val="32"/>
                <w:vertAlign w:val="superscript"/>
                <w:rtl/>
                <w:lang w:bidi="ar-IQ"/>
              </w:rPr>
              <w:t>(</w:t>
            </w:r>
            <w:r w:rsidRPr="002E117D">
              <w:rPr>
                <w:rStyle w:val="a6"/>
                <w:b/>
                <w:bCs/>
                <w:sz w:val="32"/>
                <w:szCs w:val="32"/>
                <w:rtl/>
              </w:rPr>
              <w:footnoteReference w:id="345"/>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قلت: لا أعرِفُ البُهارَ بمعنى الآنية "</w:t>
      </w:r>
      <w:r w:rsidRPr="002E117D">
        <w:rPr>
          <w:sz w:val="32"/>
          <w:szCs w:val="32"/>
          <w:vertAlign w:val="superscript"/>
          <w:rtl/>
          <w:lang w:bidi="ar-IQ"/>
        </w:rPr>
        <w:t>(</w:t>
      </w:r>
      <w:r w:rsidRPr="002E117D">
        <w:rPr>
          <w:rStyle w:val="a6"/>
          <w:sz w:val="32"/>
          <w:szCs w:val="32"/>
          <w:rtl/>
        </w:rPr>
        <w:footnoteReference w:id="346"/>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before="200" w:after="0"/>
        <w:jc w:val="both"/>
        <w:rPr>
          <w:b/>
          <w:bCs/>
          <w:sz w:val="32"/>
          <w:szCs w:val="32"/>
          <w:rtl/>
          <w:lang w:bidi="ar-IQ"/>
        </w:rPr>
      </w:pPr>
      <w:r w:rsidRPr="002E117D">
        <w:rPr>
          <w:rFonts w:hint="cs"/>
          <w:b/>
          <w:bCs/>
          <w:sz w:val="32"/>
          <w:szCs w:val="32"/>
          <w:rtl/>
          <w:lang w:bidi="ar-IQ"/>
        </w:rPr>
        <w:t>- بَهْت</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"قالَ اللَّيثُ: البَهْتُ: حِسابٌ مِن حسابِ النُّجُوم، وهو مسيرُها المُستوي في يوم.</w:t>
      </w:r>
    </w:p>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وقال الأزهريُّ: ما أُراه عربيَّاً ولا أحفظهُ لغَيْرِهِ"</w:t>
      </w:r>
      <w:r w:rsidRPr="002E117D">
        <w:rPr>
          <w:sz w:val="32"/>
          <w:szCs w:val="32"/>
          <w:vertAlign w:val="superscript"/>
          <w:rtl/>
          <w:lang w:bidi="ar-IQ"/>
        </w:rPr>
        <w:t>(</w:t>
      </w:r>
      <w:r w:rsidRPr="002E117D">
        <w:rPr>
          <w:rStyle w:val="a6"/>
          <w:sz w:val="32"/>
          <w:szCs w:val="32"/>
          <w:rtl/>
        </w:rPr>
        <w:footnoteReference w:id="347"/>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bidi w:val="0"/>
        <w:jc w:val="both"/>
        <w:rPr>
          <w:b/>
          <w:bCs/>
          <w:sz w:val="32"/>
          <w:szCs w:val="32"/>
          <w:rtl/>
          <w:lang w:bidi="ar-IQ"/>
        </w:rPr>
      </w:pPr>
      <w:r w:rsidRPr="002E117D">
        <w:rPr>
          <w:b/>
          <w:bCs/>
          <w:sz w:val="32"/>
          <w:szCs w:val="32"/>
          <w:rtl/>
          <w:lang w:bidi="ar-IQ"/>
        </w:rPr>
        <w:br w:type="page"/>
      </w:r>
    </w:p>
    <w:p w:rsidR="003516B9" w:rsidRPr="002E117D" w:rsidRDefault="003516B9" w:rsidP="00133798">
      <w:pPr>
        <w:spacing w:after="0"/>
        <w:jc w:val="both"/>
        <w:rPr>
          <w:b/>
          <w:bCs/>
          <w:sz w:val="32"/>
          <w:szCs w:val="32"/>
          <w:rtl/>
          <w:lang w:bidi="ar-IQ"/>
        </w:rPr>
      </w:pPr>
      <w:r w:rsidRPr="002E117D">
        <w:rPr>
          <w:rFonts w:hint="cs"/>
          <w:b/>
          <w:bCs/>
          <w:sz w:val="32"/>
          <w:szCs w:val="32"/>
          <w:rtl/>
          <w:lang w:bidi="ar-IQ"/>
        </w:rPr>
        <w:lastRenderedPageBreak/>
        <w:t>- بَهْرَج</w:t>
      </w:r>
    </w:p>
    <w:p w:rsidR="003516B9" w:rsidRPr="002E117D" w:rsidRDefault="003516B9" w:rsidP="00133798">
      <w:pPr>
        <w:spacing w:after="0"/>
        <w:ind w:firstLine="720"/>
        <w:jc w:val="both"/>
        <w:rPr>
          <w:sz w:val="32"/>
          <w:szCs w:val="32"/>
          <w:rtl/>
          <w:lang w:bidi="ar-IQ"/>
        </w:rPr>
      </w:pPr>
      <w:r w:rsidRPr="002E117D">
        <w:rPr>
          <w:rFonts w:hint="cs"/>
          <w:sz w:val="32"/>
          <w:szCs w:val="32"/>
          <w:rtl/>
          <w:lang w:bidi="ar-IQ"/>
        </w:rPr>
        <w:t>قال الأزهري: "البَهْرَجُ: الدِّرْهَمُ الذي فِضَّتُهُ رَديْئَةٌ، وكَلُّ رديءٍ من الدَّراهِمِ وغيرها بَهْرَجٌ، وهو إِعرابُ نَبْهَرَهْ "</w:t>
      </w:r>
      <w:r w:rsidRPr="002E117D">
        <w:rPr>
          <w:sz w:val="32"/>
          <w:szCs w:val="32"/>
          <w:vertAlign w:val="superscript"/>
          <w:rtl/>
          <w:lang w:bidi="ar-IQ"/>
        </w:rPr>
        <w:t>(</w:t>
      </w:r>
      <w:r w:rsidRPr="002E117D">
        <w:rPr>
          <w:rStyle w:val="a6"/>
          <w:sz w:val="32"/>
          <w:szCs w:val="32"/>
          <w:rtl/>
        </w:rPr>
        <w:footnoteReference w:id="348"/>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after="0"/>
        <w:jc w:val="both"/>
        <w:rPr>
          <w:b/>
          <w:bCs/>
          <w:sz w:val="32"/>
          <w:szCs w:val="32"/>
          <w:rtl/>
          <w:lang w:bidi="ar-IQ"/>
        </w:rPr>
      </w:pPr>
      <w:r w:rsidRPr="002E117D">
        <w:rPr>
          <w:rFonts w:hint="cs"/>
          <w:b/>
          <w:bCs/>
          <w:sz w:val="32"/>
          <w:szCs w:val="32"/>
          <w:rtl/>
          <w:lang w:bidi="ar-IQ"/>
        </w:rPr>
        <w:t>- بَهَط</w:t>
      </w:r>
    </w:p>
    <w:p w:rsidR="003516B9" w:rsidRPr="002E117D" w:rsidRDefault="003516B9" w:rsidP="00133798">
      <w:pPr>
        <w:spacing w:after="0"/>
        <w:ind w:firstLine="720"/>
        <w:jc w:val="both"/>
        <w:rPr>
          <w:sz w:val="32"/>
          <w:szCs w:val="32"/>
          <w:rtl/>
          <w:lang w:bidi="ar-IQ"/>
        </w:rPr>
      </w:pPr>
      <w:r w:rsidRPr="002E117D">
        <w:rPr>
          <w:rFonts w:hint="cs"/>
          <w:sz w:val="32"/>
          <w:szCs w:val="32"/>
          <w:rtl/>
          <w:lang w:bidi="ar-IQ"/>
        </w:rPr>
        <w:t xml:space="preserve">قالَ الأزهريُّ :"قال الَّليثُ: البَهَطُّ سِنْديَّة،وهو الأرُزُّ يُطْبَخُ بالَّلبَنِ والسَّمْنِ بلا ماءٍ، وعرَّبَتْهُ العربُ، فقالوا: بَهَطَّةٌ طيِّبةٌ، وأنشد </w:t>
      </w:r>
      <w:r w:rsidRPr="002E117D">
        <w:rPr>
          <w:sz w:val="32"/>
          <w:szCs w:val="32"/>
          <w:vertAlign w:val="superscript"/>
          <w:rtl/>
          <w:lang w:bidi="ar-IQ"/>
        </w:rPr>
        <w:t>(</w:t>
      </w:r>
      <w:r w:rsidRPr="002E117D">
        <w:rPr>
          <w:rStyle w:val="a6"/>
          <w:sz w:val="32"/>
          <w:szCs w:val="32"/>
          <w:rtl/>
        </w:rPr>
        <w:footnoteReference w:id="349"/>
      </w:r>
      <w:r w:rsidRPr="002E117D">
        <w:rPr>
          <w:sz w:val="32"/>
          <w:szCs w:val="32"/>
          <w:vertAlign w:val="superscript"/>
          <w:rtl/>
          <w:lang w:bidi="ar-IQ"/>
        </w:rPr>
        <w:t>)</w:t>
      </w:r>
      <w:r w:rsidRPr="002E117D">
        <w:rPr>
          <w:rFonts w:hint="cs"/>
          <w:sz w:val="32"/>
          <w:szCs w:val="32"/>
          <w:rtl/>
          <w:lang w:bidi="ar-IQ"/>
        </w:rPr>
        <w:t xml:space="preserve"> :</w:t>
      </w:r>
    </w:p>
    <w:tbl>
      <w:tblPr>
        <w:bidiVisual/>
        <w:tblW w:w="0" w:type="auto"/>
        <w:jc w:val="center"/>
        <w:tblLook w:val="01E0" w:firstRow="1" w:lastRow="1" w:firstColumn="1" w:lastColumn="1" w:noHBand="0" w:noVBand="0"/>
      </w:tblPr>
      <w:tblGrid>
        <w:gridCol w:w="3708"/>
      </w:tblGrid>
      <w:tr w:rsidR="003516B9" w:rsidRPr="002E117D" w:rsidTr="0019623D">
        <w:trPr>
          <w:trHeight w:hRule="exact" w:val="567"/>
          <w:jc w:val="center"/>
        </w:trPr>
        <w:tc>
          <w:tcPr>
            <w:tcW w:w="3708" w:type="dxa"/>
          </w:tcPr>
          <w:p w:rsidR="003516B9" w:rsidRPr="002E117D" w:rsidRDefault="003516B9" w:rsidP="00133798">
            <w:pPr>
              <w:spacing w:after="0"/>
              <w:jc w:val="both"/>
              <w:rPr>
                <w:b/>
                <w:bCs/>
                <w:sz w:val="32"/>
                <w:szCs w:val="32"/>
                <w:rtl/>
                <w:lang w:bidi="ar-IQ"/>
              </w:rPr>
            </w:pPr>
            <w:r w:rsidRPr="002E117D">
              <w:rPr>
                <w:rFonts w:hint="cs"/>
                <w:b/>
                <w:bCs/>
                <w:sz w:val="32"/>
                <w:szCs w:val="32"/>
                <w:rtl/>
                <w:lang w:bidi="ar-IQ"/>
              </w:rPr>
              <w:t xml:space="preserve">مِن أكلِها الأرُزَّبالبَهَطِّ " </w:t>
            </w:r>
            <w:r w:rsidRPr="002E117D">
              <w:rPr>
                <w:b/>
                <w:bCs/>
                <w:sz w:val="32"/>
                <w:szCs w:val="32"/>
                <w:vertAlign w:val="superscript"/>
                <w:rtl/>
                <w:lang w:bidi="ar-IQ"/>
              </w:rPr>
              <w:t>(</w:t>
            </w:r>
            <w:r w:rsidRPr="002E117D">
              <w:rPr>
                <w:rStyle w:val="a6"/>
                <w:b/>
                <w:bCs/>
                <w:sz w:val="32"/>
                <w:szCs w:val="32"/>
                <w:rtl/>
              </w:rPr>
              <w:footnoteReference w:id="350"/>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133798">
      <w:pPr>
        <w:spacing w:after="0"/>
        <w:jc w:val="both"/>
        <w:rPr>
          <w:b/>
          <w:bCs/>
          <w:sz w:val="32"/>
          <w:szCs w:val="32"/>
          <w:rtl/>
          <w:lang w:bidi="ar-IQ"/>
        </w:rPr>
      </w:pPr>
      <w:r w:rsidRPr="002E117D">
        <w:rPr>
          <w:rFonts w:hint="cs"/>
          <w:b/>
          <w:bCs/>
          <w:sz w:val="32"/>
          <w:szCs w:val="32"/>
          <w:rtl/>
          <w:lang w:bidi="ar-IQ"/>
        </w:rPr>
        <w:t>- بَهْنَوِيّ</w:t>
      </w:r>
    </w:p>
    <w:p w:rsidR="003516B9" w:rsidRPr="002E117D" w:rsidRDefault="003516B9" w:rsidP="00133798">
      <w:pPr>
        <w:spacing w:after="0"/>
        <w:ind w:firstLine="720"/>
        <w:jc w:val="both"/>
        <w:rPr>
          <w:sz w:val="32"/>
          <w:szCs w:val="32"/>
          <w:rtl/>
          <w:lang w:bidi="ar-IQ"/>
        </w:rPr>
      </w:pPr>
      <w:r w:rsidRPr="002E117D">
        <w:rPr>
          <w:rFonts w:hint="cs"/>
          <w:sz w:val="32"/>
          <w:szCs w:val="32"/>
          <w:rtl/>
          <w:lang w:bidi="ar-IQ"/>
        </w:rPr>
        <w:t>قال الأزهريُّ: "قال الليث: البَهْنَوِيُّ مِنَ الإبل: ما يكونُ بين العربيَّة والكِرَمانيَّة،وكأنَّه دخيلٌ في الكلام"</w:t>
      </w:r>
      <w:r w:rsidRPr="002E117D">
        <w:rPr>
          <w:sz w:val="32"/>
          <w:szCs w:val="32"/>
          <w:vertAlign w:val="superscript"/>
          <w:rtl/>
          <w:lang w:bidi="ar-IQ"/>
        </w:rPr>
        <w:t>(</w:t>
      </w:r>
      <w:r w:rsidRPr="002E117D">
        <w:rPr>
          <w:rStyle w:val="a6"/>
          <w:sz w:val="32"/>
          <w:szCs w:val="32"/>
          <w:rtl/>
        </w:rPr>
        <w:footnoteReference w:id="35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after="0"/>
        <w:jc w:val="both"/>
        <w:rPr>
          <w:b/>
          <w:bCs/>
          <w:sz w:val="32"/>
          <w:szCs w:val="32"/>
          <w:rtl/>
          <w:lang w:bidi="ar-IQ"/>
        </w:rPr>
      </w:pPr>
      <w:r w:rsidRPr="002E117D">
        <w:rPr>
          <w:rFonts w:hint="cs"/>
          <w:b/>
          <w:bCs/>
          <w:sz w:val="32"/>
          <w:szCs w:val="32"/>
          <w:rtl/>
          <w:lang w:bidi="ar-IQ"/>
        </w:rPr>
        <w:t>- بَيَاذِقَة</w:t>
      </w:r>
    </w:p>
    <w:p w:rsidR="003516B9" w:rsidRPr="002E117D" w:rsidRDefault="003516B9" w:rsidP="00133798">
      <w:pPr>
        <w:spacing w:after="0"/>
        <w:ind w:firstLine="720"/>
        <w:jc w:val="both"/>
        <w:rPr>
          <w:sz w:val="32"/>
          <w:szCs w:val="32"/>
          <w:rtl/>
          <w:lang w:bidi="ar-IQ"/>
        </w:rPr>
      </w:pPr>
      <w:r w:rsidRPr="002E117D">
        <w:rPr>
          <w:rFonts w:hint="cs"/>
          <w:sz w:val="32"/>
          <w:szCs w:val="32"/>
          <w:rtl/>
          <w:lang w:bidi="ar-IQ"/>
        </w:rPr>
        <w:t>قال الازهري نقلاً عن أبي عُبيدٍ: "وممَّا أُعرِبَ البياذِقَةُ للرَّجَّالَةِ، ومِنه بَيذَقُ الشِّطرَنْجِ، وحذف الشاعرُ الياءَ فقال:</w:t>
      </w:r>
    </w:p>
    <w:tbl>
      <w:tblPr>
        <w:bidiVisual/>
        <w:tblW w:w="0" w:type="auto"/>
        <w:jc w:val="center"/>
        <w:tblLook w:val="01E0" w:firstRow="1" w:lastRow="1" w:firstColumn="1" w:lastColumn="1" w:noHBand="0" w:noVBand="0"/>
      </w:tblPr>
      <w:tblGrid>
        <w:gridCol w:w="3708"/>
      </w:tblGrid>
      <w:tr w:rsidR="003516B9" w:rsidRPr="002E117D" w:rsidTr="0019623D">
        <w:trPr>
          <w:trHeight w:hRule="exact" w:val="567"/>
          <w:jc w:val="center"/>
        </w:trPr>
        <w:tc>
          <w:tcPr>
            <w:tcW w:w="3708" w:type="dxa"/>
          </w:tcPr>
          <w:p w:rsidR="003516B9" w:rsidRPr="002E117D" w:rsidRDefault="003516B9" w:rsidP="00133798">
            <w:pPr>
              <w:spacing w:after="100"/>
              <w:jc w:val="both"/>
              <w:rPr>
                <w:b/>
                <w:bCs/>
                <w:sz w:val="32"/>
                <w:szCs w:val="32"/>
                <w:rtl/>
                <w:lang w:bidi="ar-IQ"/>
              </w:rPr>
            </w:pPr>
            <w:r w:rsidRPr="002E117D">
              <w:rPr>
                <w:rFonts w:hint="cs"/>
                <w:b/>
                <w:bCs/>
                <w:sz w:val="32"/>
                <w:szCs w:val="32"/>
                <w:rtl/>
                <w:lang w:bidi="ar-IQ"/>
              </w:rPr>
              <w:t xml:space="preserve">وللشَّرِّ سُوَّاقٌ خِفافٌ بُذوقُها </w:t>
            </w:r>
            <w:r w:rsidRPr="002E117D">
              <w:rPr>
                <w:b/>
                <w:bCs/>
                <w:sz w:val="32"/>
                <w:szCs w:val="32"/>
                <w:vertAlign w:val="superscript"/>
                <w:rtl/>
                <w:lang w:bidi="ar-IQ"/>
              </w:rPr>
              <w:t>(</w:t>
            </w:r>
            <w:r w:rsidRPr="002E117D">
              <w:rPr>
                <w:rStyle w:val="a6"/>
                <w:b/>
                <w:bCs/>
                <w:sz w:val="32"/>
                <w:szCs w:val="32"/>
                <w:rtl/>
              </w:rPr>
              <w:footnoteReference w:id="352"/>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133798">
      <w:pPr>
        <w:spacing w:after="100"/>
        <w:ind w:firstLine="720"/>
        <w:jc w:val="both"/>
        <w:rPr>
          <w:sz w:val="32"/>
          <w:szCs w:val="32"/>
          <w:rtl/>
          <w:lang w:bidi="ar-IQ"/>
        </w:rPr>
      </w:pPr>
      <w:r w:rsidRPr="002E117D">
        <w:rPr>
          <w:rFonts w:hint="cs"/>
          <w:sz w:val="32"/>
          <w:szCs w:val="32"/>
          <w:rtl/>
          <w:lang w:bidi="ar-IQ"/>
        </w:rPr>
        <w:t>أَرادَ خِفَافٌ بياذِقُها، كأنَّهُ جعلَ البيذَقَ بَذْقاً، قال ذلك ابنُ بُزُرْج</w:t>
      </w:r>
      <w:r w:rsidRPr="002E117D">
        <w:rPr>
          <w:sz w:val="32"/>
          <w:szCs w:val="32"/>
          <w:vertAlign w:val="superscript"/>
          <w:rtl/>
          <w:lang w:bidi="ar-IQ"/>
        </w:rPr>
        <w:t>(</w:t>
      </w:r>
      <w:r w:rsidRPr="002E117D">
        <w:rPr>
          <w:rStyle w:val="a6"/>
          <w:sz w:val="32"/>
          <w:szCs w:val="32"/>
          <w:rtl/>
        </w:rPr>
        <w:footnoteReference w:id="353"/>
      </w:r>
      <w:r w:rsidRPr="002E117D">
        <w:rPr>
          <w:sz w:val="32"/>
          <w:szCs w:val="32"/>
          <w:vertAlign w:val="superscript"/>
          <w:rtl/>
          <w:lang w:bidi="ar-IQ"/>
        </w:rPr>
        <w:t>)</w:t>
      </w:r>
      <w:r w:rsidRPr="002E117D">
        <w:rPr>
          <w:rFonts w:hint="cs"/>
          <w:sz w:val="32"/>
          <w:szCs w:val="32"/>
          <w:rtl/>
          <w:lang w:bidi="ar-IQ"/>
        </w:rPr>
        <w:t>"</w:t>
      </w:r>
      <w:r w:rsidRPr="002E117D">
        <w:rPr>
          <w:sz w:val="32"/>
          <w:szCs w:val="32"/>
          <w:vertAlign w:val="superscript"/>
          <w:rtl/>
          <w:lang w:bidi="ar-IQ"/>
        </w:rPr>
        <w:t>(</w:t>
      </w:r>
      <w:r w:rsidRPr="002E117D">
        <w:rPr>
          <w:rStyle w:val="a6"/>
          <w:sz w:val="32"/>
          <w:szCs w:val="32"/>
          <w:rtl/>
        </w:rPr>
        <w:footnoteReference w:id="35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133798">
      <w:pPr>
        <w:spacing w:before="200" w:after="0"/>
        <w:jc w:val="both"/>
        <w:rPr>
          <w:b/>
          <w:bCs/>
          <w:sz w:val="32"/>
          <w:szCs w:val="32"/>
          <w:rtl/>
          <w:lang w:bidi="ar-IQ"/>
        </w:rPr>
      </w:pPr>
      <w:r w:rsidRPr="002E117D">
        <w:rPr>
          <w:rFonts w:hint="cs"/>
          <w:b/>
          <w:bCs/>
          <w:sz w:val="32"/>
          <w:szCs w:val="32"/>
          <w:rtl/>
          <w:lang w:bidi="ar-IQ"/>
        </w:rPr>
        <w:t>- بَيْنِيْث</w:t>
      </w:r>
    </w:p>
    <w:p w:rsidR="003516B9" w:rsidRPr="002E117D" w:rsidRDefault="003516B9" w:rsidP="00D63A53">
      <w:pPr>
        <w:spacing w:after="100"/>
        <w:ind w:firstLine="720"/>
        <w:rPr>
          <w:sz w:val="32"/>
          <w:szCs w:val="32"/>
          <w:rtl/>
          <w:lang w:bidi="ar-IQ"/>
        </w:rPr>
      </w:pPr>
      <w:r w:rsidRPr="002E117D">
        <w:rPr>
          <w:rFonts w:hint="cs"/>
          <w:sz w:val="32"/>
          <w:szCs w:val="32"/>
          <w:rtl/>
          <w:lang w:bidi="ar-IQ"/>
        </w:rPr>
        <w:t xml:space="preserve">"ثعلب عن ابن الأعرابيّ، قالَ: البَيْنيِثُ: ضربٌ من سَمَك البَحْر، قلتُ: البَيْنيِثُ، بوزنِ "فَيْعِيل"، فإنْ كانَ ياءَاهُ زائدتينِ فهو من الثُلاثي، وكلام العربِ يجيءُ على </w:t>
      </w:r>
      <w:r w:rsidRPr="002E117D">
        <w:rPr>
          <w:rFonts w:hint="cs"/>
          <w:sz w:val="32"/>
          <w:szCs w:val="32"/>
          <w:rtl/>
          <w:lang w:bidi="ar-IQ"/>
        </w:rPr>
        <w:lastRenderedPageBreak/>
        <w:t>"فَيْعُول" و"فَيْعَال"، ولم أسمعْ حرفاً جاء على "فَيْعيل" غير"البَيْنيِثُ"، ولا أدري أعربيٌّ هو، أم دَخيلٌ؟."</w:t>
      </w:r>
      <w:r w:rsidRPr="002E117D">
        <w:rPr>
          <w:sz w:val="32"/>
          <w:szCs w:val="32"/>
          <w:vertAlign w:val="superscript"/>
          <w:rtl/>
          <w:lang w:bidi="ar-IQ"/>
        </w:rPr>
        <w:t>(</w:t>
      </w:r>
      <w:r w:rsidRPr="002E117D">
        <w:rPr>
          <w:rStyle w:val="a6"/>
          <w:sz w:val="32"/>
          <w:szCs w:val="32"/>
          <w:rtl/>
        </w:rPr>
        <w:footnoteReference w:id="355"/>
      </w:r>
      <w:r w:rsidRPr="002E117D">
        <w:rPr>
          <w:sz w:val="32"/>
          <w:szCs w:val="32"/>
          <w:vertAlign w:val="superscript"/>
          <w:rtl/>
          <w:lang w:bidi="ar-IQ"/>
        </w:rPr>
        <w:t>)</w:t>
      </w:r>
    </w:p>
    <w:p w:rsidR="003516B9" w:rsidRPr="002E117D" w:rsidRDefault="003516B9" w:rsidP="00C65A0E">
      <w:pPr>
        <w:bidi w:val="0"/>
        <w:spacing w:after="100"/>
        <w:ind w:firstLine="720"/>
        <w:rPr>
          <w:sz w:val="32"/>
          <w:szCs w:val="32"/>
          <w:rtl/>
          <w:lang w:bidi="ar-IQ"/>
        </w:rPr>
      </w:pPr>
      <w:r w:rsidRPr="002E117D">
        <w:rPr>
          <w:sz w:val="32"/>
          <w:szCs w:val="32"/>
          <w:rtl/>
          <w:lang w:bidi="ar-IQ"/>
        </w:rPr>
        <w:br w:type="page"/>
      </w:r>
    </w:p>
    <w:p w:rsidR="003516B9" w:rsidRPr="00D63A53" w:rsidRDefault="003516B9" w:rsidP="00C65A0E">
      <w:pPr>
        <w:spacing w:after="100"/>
        <w:jc w:val="center"/>
        <w:rPr>
          <w:rFonts w:cs="PT Bold Heading"/>
          <w:sz w:val="32"/>
          <w:szCs w:val="32"/>
          <w:rtl/>
          <w:lang w:bidi="ar-IQ"/>
        </w:rPr>
      </w:pPr>
      <w:r w:rsidRPr="00D63A53">
        <w:rPr>
          <w:rFonts w:cs="PT Bold Heading" w:hint="cs"/>
          <w:sz w:val="32"/>
          <w:szCs w:val="32"/>
          <w:rtl/>
          <w:lang w:bidi="ar-IQ"/>
        </w:rPr>
        <w:lastRenderedPageBreak/>
        <w:t>باب التاء</w:t>
      </w:r>
    </w:p>
    <w:p w:rsidR="003516B9" w:rsidRPr="002E117D" w:rsidRDefault="00CD7E39" w:rsidP="00C65A0E">
      <w:pPr>
        <w:spacing w:after="100"/>
        <w:ind w:firstLine="720"/>
        <w:rPr>
          <w:b/>
          <w:bCs/>
          <w:sz w:val="32"/>
          <w:szCs w:val="32"/>
          <w:rtl/>
          <w:lang w:bidi="ar-IQ"/>
        </w:rPr>
      </w:pPr>
      <w:r>
        <w:rPr>
          <w:b/>
          <w:bCs/>
          <w:noProof/>
          <w:sz w:val="32"/>
          <w:szCs w:val="32"/>
          <w:rtl/>
        </w:rPr>
        <w:pict>
          <v:shape id="_x0000_s1086" type="#_x0000_t32" style="position:absolute;left:0;text-align:left;margin-left:0;margin-top:5.85pt;width:336pt;height:0;flip:x;z-index:251734016;mso-position-horizontal:center;mso-position-horizontal-relative:margin" o:connectortype="straight" strokeweight="1.5pt">
            <w10:wrap anchorx="margin"/>
          </v:shape>
        </w:pict>
      </w:r>
    </w:p>
    <w:p w:rsidR="003516B9" w:rsidRPr="002E117D" w:rsidRDefault="003516B9" w:rsidP="00D63A53">
      <w:pPr>
        <w:spacing w:before="200" w:after="0"/>
        <w:jc w:val="both"/>
        <w:rPr>
          <w:b/>
          <w:bCs/>
          <w:sz w:val="32"/>
          <w:szCs w:val="32"/>
          <w:rtl/>
          <w:lang w:bidi="ar-IQ"/>
        </w:rPr>
      </w:pPr>
      <w:r w:rsidRPr="002E117D">
        <w:rPr>
          <w:rFonts w:hint="cs"/>
          <w:b/>
          <w:bCs/>
          <w:sz w:val="32"/>
          <w:szCs w:val="32"/>
          <w:rtl/>
          <w:lang w:bidi="ar-IQ"/>
        </w:rPr>
        <w:t>- تَاجَة</w:t>
      </w:r>
    </w:p>
    <w:p w:rsidR="003516B9" w:rsidRPr="002E117D" w:rsidRDefault="003516B9" w:rsidP="00D63A53">
      <w:pPr>
        <w:spacing w:after="0"/>
        <w:ind w:firstLine="720"/>
        <w:jc w:val="both"/>
        <w:rPr>
          <w:sz w:val="32"/>
          <w:szCs w:val="32"/>
          <w:rtl/>
          <w:lang w:bidi="ar-IQ"/>
        </w:rPr>
      </w:pPr>
      <w:r w:rsidRPr="002E117D">
        <w:rPr>
          <w:rFonts w:hint="cs"/>
          <w:sz w:val="32"/>
          <w:szCs w:val="32"/>
          <w:rtl/>
          <w:lang w:bidi="ar-IQ"/>
        </w:rPr>
        <w:t xml:space="preserve">قال الأزهريُّ: "قالَ اللَّيثُ: التَّاجُ، جمعُه التِّيجَان، والفِعلُ التَّتوِيجُ. </w:t>
      </w:r>
    </w:p>
    <w:p w:rsidR="003516B9" w:rsidRPr="002E117D" w:rsidRDefault="003516B9" w:rsidP="00D63A53">
      <w:pPr>
        <w:spacing w:after="0"/>
        <w:ind w:firstLine="720"/>
        <w:jc w:val="both"/>
        <w:rPr>
          <w:sz w:val="32"/>
          <w:szCs w:val="32"/>
          <w:rtl/>
          <w:lang w:bidi="ar-IQ"/>
        </w:rPr>
      </w:pPr>
      <w:r w:rsidRPr="002E117D">
        <w:rPr>
          <w:rFonts w:hint="cs"/>
          <w:sz w:val="32"/>
          <w:szCs w:val="32"/>
          <w:rtl/>
          <w:lang w:bidi="ar-IQ"/>
        </w:rPr>
        <w:t>ابنُ الأعرابيّ: العربُ تُسمِّي العِمامةَ التاجَ، وقد تَوَّجَهُ إذا عَمَّمَهُ،... والعمائم: تِيجَانُ العرَبِ، والأكاليلُ: تِيجانُ مُلُوك العجمِ.</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ويُقالُ للصَّليجةِ من الفضَّةِ تاجَة، وأصله تَازَةُ بالفارسيَّةِ للدِّرْهَمِ المضروبِ حَديثاً"</w:t>
      </w:r>
      <w:r w:rsidRPr="002E117D">
        <w:rPr>
          <w:sz w:val="32"/>
          <w:szCs w:val="32"/>
          <w:vertAlign w:val="superscript"/>
          <w:rtl/>
          <w:lang w:bidi="ar-IQ"/>
        </w:rPr>
        <w:t>(</w:t>
      </w:r>
      <w:r w:rsidRPr="002E117D">
        <w:rPr>
          <w:rStyle w:val="a6"/>
          <w:sz w:val="32"/>
          <w:szCs w:val="32"/>
          <w:rtl/>
        </w:rPr>
        <w:footnoteReference w:id="356"/>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63A53">
      <w:pPr>
        <w:spacing w:before="100" w:after="0"/>
        <w:jc w:val="both"/>
        <w:rPr>
          <w:b/>
          <w:bCs/>
          <w:sz w:val="32"/>
          <w:szCs w:val="32"/>
          <w:rtl/>
          <w:lang w:bidi="ar-IQ"/>
        </w:rPr>
      </w:pPr>
      <w:r w:rsidRPr="002E117D">
        <w:rPr>
          <w:rFonts w:hint="cs"/>
          <w:b/>
          <w:bCs/>
          <w:sz w:val="32"/>
          <w:szCs w:val="32"/>
          <w:rtl/>
          <w:lang w:bidi="ar-IQ"/>
        </w:rPr>
        <w:t>- تَارِيْخ:</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قالَ الأزهريُّ: "قيل: إنَّ التَّاريخَ الذي يُؤَرِّخُهُ النَّاسُ ليسَ بعربيٍّ محْضٍ، وإنَّ المسلمينَ أخَذُوهُ عن أهلِ الكتابِ،ْ وتَارِيخُ المسلمينَ أُرِّخَ من سنةِ الهجرةِ، وكُتِبَ في خِلافةِ عُمَرَ، فصارَ تارِيخاً إلى هذا اليوم"</w:t>
      </w:r>
      <w:r w:rsidRPr="002E117D">
        <w:rPr>
          <w:sz w:val="32"/>
          <w:szCs w:val="32"/>
          <w:vertAlign w:val="superscript"/>
          <w:rtl/>
          <w:lang w:bidi="ar-IQ"/>
        </w:rPr>
        <w:t>(</w:t>
      </w:r>
      <w:r w:rsidRPr="002E117D">
        <w:rPr>
          <w:rStyle w:val="a6"/>
          <w:sz w:val="32"/>
          <w:szCs w:val="32"/>
          <w:rtl/>
        </w:rPr>
        <w:footnoteReference w:id="357"/>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63A53">
      <w:pPr>
        <w:spacing w:before="100" w:after="0"/>
        <w:jc w:val="both"/>
        <w:rPr>
          <w:b/>
          <w:bCs/>
          <w:sz w:val="32"/>
          <w:szCs w:val="32"/>
          <w:rtl/>
          <w:lang w:bidi="ar-IQ"/>
        </w:rPr>
      </w:pPr>
      <w:r w:rsidRPr="002E117D">
        <w:rPr>
          <w:rFonts w:hint="cs"/>
          <w:b/>
          <w:bCs/>
          <w:sz w:val="32"/>
          <w:szCs w:val="32"/>
          <w:rtl/>
          <w:lang w:bidi="ar-IQ"/>
        </w:rPr>
        <w:t>- تُبَّع</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قال الأزهريُّ: "قالَ اللَّيْثُ: كانَ تُبَّعٌ مَلِكاً مِن المُلُوك، وكانَ مُؤْمِنَاً، وكانَ فيهمتَبَابِعَة، قالَ: ويُقالَ: إنْ ثَبَتَ اشتُقَّ لهم هذا الاسم مِن تُبَّعَ ولكنْ فيه عُجْمَةٌ ولُكْنةٌ، ويُقالُ: هُم اليوم مِن وضائعِ تُبَّعٍ بتلكَ البلاد"</w:t>
      </w:r>
      <w:r w:rsidRPr="002E117D">
        <w:rPr>
          <w:sz w:val="32"/>
          <w:szCs w:val="32"/>
          <w:vertAlign w:val="superscript"/>
          <w:rtl/>
          <w:lang w:bidi="ar-IQ"/>
        </w:rPr>
        <w:t>(</w:t>
      </w:r>
      <w:r w:rsidRPr="002E117D">
        <w:rPr>
          <w:rStyle w:val="a6"/>
          <w:sz w:val="32"/>
          <w:szCs w:val="32"/>
          <w:rtl/>
        </w:rPr>
        <w:footnoteReference w:id="358"/>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63A53">
      <w:pPr>
        <w:spacing w:before="100" w:after="0"/>
        <w:jc w:val="both"/>
        <w:rPr>
          <w:b/>
          <w:bCs/>
          <w:sz w:val="32"/>
          <w:szCs w:val="32"/>
          <w:rtl/>
          <w:lang w:bidi="ar-IQ"/>
        </w:rPr>
      </w:pPr>
      <w:r w:rsidRPr="002E117D">
        <w:rPr>
          <w:rFonts w:hint="cs"/>
          <w:b/>
          <w:bCs/>
          <w:sz w:val="32"/>
          <w:szCs w:val="32"/>
          <w:rtl/>
          <w:lang w:bidi="ar-IQ"/>
        </w:rPr>
        <w:t>- تَدْحَل</w:t>
      </w:r>
    </w:p>
    <w:p w:rsidR="003516B9" w:rsidRPr="002E117D" w:rsidRDefault="003516B9" w:rsidP="00D63A53">
      <w:pPr>
        <w:spacing w:after="0"/>
        <w:ind w:firstLine="720"/>
        <w:jc w:val="both"/>
        <w:rPr>
          <w:sz w:val="32"/>
          <w:szCs w:val="32"/>
          <w:rtl/>
          <w:lang w:bidi="ar-IQ"/>
        </w:rPr>
      </w:pPr>
      <w:r w:rsidRPr="002E117D">
        <w:rPr>
          <w:rFonts w:hint="cs"/>
          <w:sz w:val="32"/>
          <w:szCs w:val="32"/>
          <w:rtl/>
          <w:lang w:bidi="ar-IQ"/>
        </w:rPr>
        <w:t xml:space="preserve">قالَ الأزهريُّ : "قال شَمِر: سَمِعْتُ عليَّ بنَ مُصعَبٍ </w:t>
      </w:r>
      <w:r w:rsidRPr="002E117D">
        <w:rPr>
          <w:sz w:val="32"/>
          <w:szCs w:val="32"/>
          <w:vertAlign w:val="superscript"/>
          <w:rtl/>
          <w:lang w:bidi="ar-IQ"/>
        </w:rPr>
        <w:t>(</w:t>
      </w:r>
      <w:r w:rsidRPr="002E117D">
        <w:rPr>
          <w:rStyle w:val="a6"/>
          <w:sz w:val="32"/>
          <w:szCs w:val="32"/>
          <w:rtl/>
        </w:rPr>
        <w:footnoteReference w:id="359"/>
      </w:r>
      <w:r w:rsidRPr="002E117D">
        <w:rPr>
          <w:sz w:val="32"/>
          <w:szCs w:val="32"/>
          <w:vertAlign w:val="superscript"/>
          <w:rtl/>
          <w:lang w:bidi="ar-IQ"/>
        </w:rPr>
        <w:t>)</w:t>
      </w:r>
      <w:r w:rsidRPr="002E117D">
        <w:rPr>
          <w:rFonts w:hint="cs"/>
          <w:sz w:val="32"/>
          <w:szCs w:val="32"/>
          <w:rtl/>
          <w:lang w:bidi="ar-IQ"/>
        </w:rPr>
        <w:t xml:space="preserve"> يقولُ: لا تَدْحَلْ بالنَّبطيَّةِ أي: لا تَخَفْ.</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 xml:space="preserve">وقالَ: فُلانٌ يَدْحَلُ عنِّي أي: يَفِرٌ، وأنشَدَ: </w:t>
      </w:r>
    </w:p>
    <w:tbl>
      <w:tblPr>
        <w:bidiVisual/>
        <w:tblW w:w="0" w:type="auto"/>
        <w:jc w:val="center"/>
        <w:tblLook w:val="01E0" w:firstRow="1" w:lastRow="1" w:firstColumn="1" w:lastColumn="1" w:noHBand="0" w:noVBand="0"/>
      </w:tblPr>
      <w:tblGrid>
        <w:gridCol w:w="3734"/>
        <w:gridCol w:w="455"/>
        <w:gridCol w:w="3708"/>
      </w:tblGrid>
      <w:tr w:rsidR="003516B9" w:rsidRPr="002E117D" w:rsidTr="0019623D">
        <w:trPr>
          <w:trHeight w:hRule="exact" w:val="567"/>
          <w:jc w:val="center"/>
        </w:trPr>
        <w:tc>
          <w:tcPr>
            <w:tcW w:w="3734" w:type="dxa"/>
          </w:tcPr>
          <w:p w:rsidR="003516B9" w:rsidRPr="002E117D" w:rsidRDefault="003516B9" w:rsidP="00D63A53">
            <w:pPr>
              <w:spacing w:after="100"/>
              <w:jc w:val="both"/>
              <w:rPr>
                <w:b/>
                <w:bCs/>
                <w:sz w:val="32"/>
                <w:szCs w:val="32"/>
                <w:rtl/>
                <w:lang w:bidi="ar-IQ"/>
              </w:rPr>
            </w:pPr>
            <w:r w:rsidRPr="002E117D">
              <w:rPr>
                <w:rFonts w:hint="cs"/>
                <w:b/>
                <w:bCs/>
                <w:sz w:val="32"/>
                <w:szCs w:val="32"/>
                <w:rtl/>
                <w:lang w:bidi="ar-IQ"/>
              </w:rPr>
              <w:t>ورَجُلٍ يَدْحَلُ عنِّي دَحْلاً</w:t>
            </w:r>
            <w:r w:rsidRPr="002E117D">
              <w:rPr>
                <w:rFonts w:hint="cs"/>
                <w:b/>
                <w:bCs/>
                <w:sz w:val="32"/>
                <w:szCs w:val="32"/>
                <w:rtl/>
                <w:lang w:bidi="ar-IQ"/>
              </w:rPr>
              <w:br/>
            </w:r>
          </w:p>
        </w:tc>
        <w:tc>
          <w:tcPr>
            <w:tcW w:w="455" w:type="dxa"/>
          </w:tcPr>
          <w:p w:rsidR="003516B9" w:rsidRPr="002E117D" w:rsidRDefault="003516B9" w:rsidP="00D63A53">
            <w:pPr>
              <w:spacing w:after="100"/>
              <w:jc w:val="both"/>
              <w:rPr>
                <w:b/>
                <w:bCs/>
                <w:sz w:val="32"/>
                <w:szCs w:val="32"/>
                <w:rtl/>
                <w:lang w:bidi="ar-IQ"/>
              </w:rPr>
            </w:pPr>
          </w:p>
        </w:tc>
        <w:tc>
          <w:tcPr>
            <w:tcW w:w="3708" w:type="dxa"/>
          </w:tcPr>
          <w:p w:rsidR="00D63A53" w:rsidRDefault="003516B9" w:rsidP="00D63A53">
            <w:pPr>
              <w:spacing w:after="100"/>
              <w:jc w:val="both"/>
              <w:rPr>
                <w:b/>
                <w:bCs/>
                <w:sz w:val="32"/>
                <w:szCs w:val="32"/>
                <w:rtl/>
                <w:lang w:bidi="ar-IQ"/>
              </w:rPr>
            </w:pPr>
            <w:r w:rsidRPr="002E117D">
              <w:rPr>
                <w:rFonts w:hint="cs"/>
                <w:b/>
                <w:bCs/>
                <w:sz w:val="32"/>
                <w:szCs w:val="32"/>
                <w:rtl/>
                <w:lang w:bidi="ar-IQ"/>
              </w:rPr>
              <w:t>كَدَحَلانِ البَكْرِ لاقَى الفَحْلا</w:t>
            </w:r>
            <w:r w:rsidRPr="002E117D">
              <w:rPr>
                <w:b/>
                <w:bCs/>
                <w:sz w:val="32"/>
                <w:szCs w:val="32"/>
                <w:vertAlign w:val="superscript"/>
                <w:rtl/>
                <w:lang w:bidi="ar-IQ"/>
              </w:rPr>
              <w:t>(</w:t>
            </w:r>
            <w:r w:rsidRPr="002E117D">
              <w:rPr>
                <w:rStyle w:val="a6"/>
                <w:b/>
                <w:bCs/>
                <w:sz w:val="32"/>
                <w:szCs w:val="32"/>
                <w:rtl/>
              </w:rPr>
              <w:footnoteReference w:id="360"/>
            </w:r>
            <w:r w:rsidRPr="002E117D">
              <w:rPr>
                <w:b/>
                <w:bCs/>
                <w:sz w:val="32"/>
                <w:szCs w:val="32"/>
                <w:vertAlign w:val="superscript"/>
                <w:rtl/>
                <w:lang w:bidi="ar-IQ"/>
              </w:rPr>
              <w:t>)</w:t>
            </w:r>
          </w:p>
          <w:p w:rsidR="00D63A53" w:rsidRDefault="00D63A53" w:rsidP="00D63A53">
            <w:pPr>
              <w:spacing w:after="100"/>
              <w:jc w:val="both"/>
              <w:rPr>
                <w:b/>
                <w:bCs/>
                <w:sz w:val="32"/>
                <w:szCs w:val="32"/>
                <w:rtl/>
                <w:lang w:bidi="ar-IQ"/>
              </w:rPr>
            </w:pPr>
          </w:p>
          <w:p w:rsidR="00D63A53" w:rsidRDefault="00D63A53" w:rsidP="00D63A53">
            <w:pPr>
              <w:spacing w:after="100"/>
              <w:jc w:val="both"/>
              <w:rPr>
                <w:b/>
                <w:bCs/>
                <w:sz w:val="32"/>
                <w:szCs w:val="32"/>
                <w:rtl/>
                <w:lang w:bidi="ar-IQ"/>
              </w:rPr>
            </w:pPr>
          </w:p>
          <w:p w:rsidR="00D63A53" w:rsidRDefault="00D63A53" w:rsidP="00D63A53">
            <w:pPr>
              <w:spacing w:after="100"/>
              <w:jc w:val="both"/>
              <w:rPr>
                <w:b/>
                <w:bCs/>
                <w:sz w:val="32"/>
                <w:szCs w:val="32"/>
                <w:rtl/>
                <w:lang w:bidi="ar-IQ"/>
              </w:rPr>
            </w:pPr>
          </w:p>
          <w:p w:rsidR="00D63A53" w:rsidRDefault="00D63A53" w:rsidP="00D63A53">
            <w:pPr>
              <w:spacing w:after="100"/>
              <w:jc w:val="both"/>
              <w:rPr>
                <w:b/>
                <w:bCs/>
                <w:sz w:val="32"/>
                <w:szCs w:val="32"/>
                <w:rtl/>
                <w:lang w:bidi="ar-IQ"/>
              </w:rPr>
            </w:pPr>
          </w:p>
          <w:p w:rsidR="003516B9" w:rsidRPr="002E117D" w:rsidRDefault="003516B9" w:rsidP="00D63A53">
            <w:pPr>
              <w:spacing w:after="100"/>
              <w:jc w:val="both"/>
              <w:rPr>
                <w:b/>
                <w:bCs/>
                <w:sz w:val="32"/>
                <w:szCs w:val="32"/>
                <w:rtl/>
                <w:lang w:bidi="ar-IQ"/>
              </w:rPr>
            </w:pPr>
            <w:r w:rsidRPr="002E117D">
              <w:rPr>
                <w:rFonts w:hint="cs"/>
                <w:b/>
                <w:bCs/>
                <w:sz w:val="32"/>
                <w:szCs w:val="32"/>
                <w:rtl/>
                <w:lang w:bidi="ar-IQ"/>
              </w:rPr>
              <w:br/>
            </w:r>
          </w:p>
        </w:tc>
      </w:tr>
    </w:tbl>
    <w:p w:rsidR="00D63A53" w:rsidRDefault="00D63A53" w:rsidP="00D63A53">
      <w:pPr>
        <w:spacing w:after="100"/>
        <w:ind w:firstLine="720"/>
        <w:jc w:val="both"/>
        <w:rPr>
          <w:sz w:val="32"/>
          <w:szCs w:val="32"/>
          <w:rtl/>
          <w:lang w:bidi="ar-IQ"/>
        </w:rPr>
      </w:pPr>
    </w:p>
    <w:p w:rsidR="00D63A53" w:rsidRDefault="00D63A53" w:rsidP="00D63A53">
      <w:pPr>
        <w:spacing w:after="100"/>
        <w:ind w:firstLine="720"/>
        <w:jc w:val="both"/>
        <w:rPr>
          <w:sz w:val="32"/>
          <w:szCs w:val="32"/>
          <w:rtl/>
          <w:lang w:bidi="ar-IQ"/>
        </w:rPr>
      </w:pP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lastRenderedPageBreak/>
        <w:t xml:space="preserve">فكأَنَّ معنى لا تَدْحَل: لا تَهْرَبْ " </w:t>
      </w:r>
      <w:r w:rsidRPr="002E117D">
        <w:rPr>
          <w:sz w:val="32"/>
          <w:szCs w:val="32"/>
          <w:vertAlign w:val="superscript"/>
          <w:rtl/>
          <w:lang w:bidi="ar-IQ"/>
        </w:rPr>
        <w:t>(</w:t>
      </w:r>
      <w:r w:rsidRPr="002E117D">
        <w:rPr>
          <w:rStyle w:val="a6"/>
          <w:sz w:val="32"/>
          <w:szCs w:val="32"/>
          <w:rtl/>
        </w:rPr>
        <w:footnoteReference w:id="36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63A53">
      <w:pPr>
        <w:spacing w:before="200" w:after="0"/>
        <w:jc w:val="both"/>
        <w:rPr>
          <w:b/>
          <w:bCs/>
          <w:sz w:val="32"/>
          <w:szCs w:val="32"/>
          <w:rtl/>
          <w:lang w:bidi="ar-IQ"/>
        </w:rPr>
      </w:pPr>
      <w:r w:rsidRPr="002E117D">
        <w:rPr>
          <w:rFonts w:hint="cs"/>
          <w:b/>
          <w:bCs/>
          <w:sz w:val="32"/>
          <w:szCs w:val="32"/>
          <w:rtl/>
          <w:lang w:bidi="ar-IQ"/>
        </w:rPr>
        <w:t>- تِشْرِين</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قال الأَزهريُّ: "قالَ اللَّيثُ: تِشْرينُ اسمُ شهرٍ مِن شهورِ الخريف بالُّرومَّية.</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قلتُ: هما تِشْرينَانِ: الأولُ والثاني، وبَعدَهما الكانُونانِ "</w:t>
      </w:r>
      <w:r w:rsidRPr="002E117D">
        <w:rPr>
          <w:sz w:val="32"/>
          <w:szCs w:val="32"/>
          <w:vertAlign w:val="superscript"/>
          <w:rtl/>
          <w:lang w:bidi="ar-IQ"/>
        </w:rPr>
        <w:t>(</w:t>
      </w:r>
      <w:r w:rsidRPr="002E117D">
        <w:rPr>
          <w:rStyle w:val="a6"/>
          <w:sz w:val="32"/>
          <w:szCs w:val="32"/>
          <w:rtl/>
        </w:rPr>
        <w:footnoteReference w:id="36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63A53">
      <w:pPr>
        <w:spacing w:before="200" w:after="0"/>
        <w:jc w:val="both"/>
        <w:rPr>
          <w:b/>
          <w:bCs/>
          <w:sz w:val="32"/>
          <w:szCs w:val="32"/>
          <w:rtl/>
          <w:lang w:bidi="ar-IQ"/>
        </w:rPr>
      </w:pPr>
      <w:r w:rsidRPr="002E117D">
        <w:rPr>
          <w:rFonts w:hint="cs"/>
          <w:b/>
          <w:bCs/>
          <w:sz w:val="32"/>
          <w:szCs w:val="32"/>
          <w:rtl/>
          <w:lang w:bidi="ar-IQ"/>
        </w:rPr>
        <w:t>- تشْلِيح</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سيأتي الكلامُ عليها مع لفظة: شَلْحَاء.</w:t>
      </w:r>
    </w:p>
    <w:p w:rsidR="003516B9" w:rsidRPr="002E117D" w:rsidRDefault="003516B9" w:rsidP="00D63A53">
      <w:pPr>
        <w:spacing w:before="200" w:after="0"/>
        <w:jc w:val="both"/>
        <w:rPr>
          <w:b/>
          <w:bCs/>
          <w:sz w:val="32"/>
          <w:szCs w:val="32"/>
          <w:rtl/>
          <w:lang w:bidi="ar-IQ"/>
        </w:rPr>
      </w:pPr>
      <w:r w:rsidRPr="002E117D">
        <w:rPr>
          <w:rFonts w:hint="cs"/>
          <w:b/>
          <w:bCs/>
          <w:sz w:val="32"/>
          <w:szCs w:val="32"/>
          <w:rtl/>
          <w:lang w:bidi="ar-IQ"/>
        </w:rPr>
        <w:t>- تنُّور</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قالَ الأَزهريُّ: "قالَ اللَّيثُ: التَنُّورُ عَمَّتْ بكُلِّ لسانٍ وصاحِبُهُ تَنَّارُ.</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 xml:space="preserve">قولُ من قالَ: إنَّ التَّنُّورَ عمَّتْ بكُلِّ لسانٍ يدُلُّ على أنَّ الأصلَ في الاسم عجميٌّ فعرَّبتْها العربُ فصارَ عربيَّاً على بناءِ فَعَّول، والدليلُ على ذلك أنَّ أصلَ بِنَائِهِ تَنَرَ، ولا يُعرَفُ في كلامِ العربِ </w:t>
      </w:r>
      <w:r w:rsidRPr="002E117D">
        <w:rPr>
          <w:sz w:val="32"/>
          <w:szCs w:val="32"/>
          <w:rtl/>
          <w:lang w:bidi="ar-IQ"/>
        </w:rPr>
        <w:t>–</w:t>
      </w:r>
      <w:r w:rsidRPr="002E117D">
        <w:rPr>
          <w:rFonts w:hint="cs"/>
          <w:sz w:val="32"/>
          <w:szCs w:val="32"/>
          <w:rtl/>
          <w:lang w:bidi="ar-IQ"/>
        </w:rPr>
        <w:t xml:space="preserve"> لأنَّه مُهْمَلٌ </w:t>
      </w:r>
      <w:r w:rsidRPr="002E117D">
        <w:rPr>
          <w:sz w:val="32"/>
          <w:szCs w:val="32"/>
          <w:rtl/>
          <w:lang w:bidi="ar-IQ"/>
        </w:rPr>
        <w:t>–</w:t>
      </w:r>
      <w:r w:rsidRPr="002E117D">
        <w:rPr>
          <w:rFonts w:hint="cs"/>
          <w:sz w:val="32"/>
          <w:szCs w:val="32"/>
          <w:rtl/>
          <w:lang w:bidi="ar-IQ"/>
        </w:rPr>
        <w:t xml:space="preserve"> وهو نظيرُ ما دَخَلَ في كلامِ العربِ من كلام العجمِ، مِثل الدِّيباجِ والدِّينارِ والسُّنْدُسِ والإسْتَبْرَقِ وما أشبَهَهَا، ولما تكَلَّمتْ بها العربُ صارتْ عربيَّة "</w:t>
      </w:r>
      <w:r w:rsidRPr="002E117D">
        <w:rPr>
          <w:sz w:val="32"/>
          <w:szCs w:val="32"/>
          <w:vertAlign w:val="superscript"/>
          <w:rtl/>
          <w:lang w:bidi="ar-IQ"/>
        </w:rPr>
        <w:t>(</w:t>
      </w:r>
      <w:r w:rsidRPr="002E117D">
        <w:rPr>
          <w:rStyle w:val="a6"/>
          <w:sz w:val="32"/>
          <w:szCs w:val="32"/>
          <w:rtl/>
        </w:rPr>
        <w:footnoteReference w:id="363"/>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63A53">
      <w:pPr>
        <w:spacing w:before="200" w:after="0"/>
        <w:jc w:val="both"/>
        <w:rPr>
          <w:b/>
          <w:bCs/>
          <w:sz w:val="32"/>
          <w:szCs w:val="32"/>
          <w:rtl/>
          <w:lang w:bidi="ar-IQ"/>
        </w:rPr>
      </w:pPr>
      <w:r w:rsidRPr="002E117D">
        <w:rPr>
          <w:rFonts w:hint="cs"/>
          <w:b/>
          <w:bCs/>
          <w:sz w:val="32"/>
          <w:szCs w:val="32"/>
          <w:rtl/>
          <w:lang w:bidi="ar-IQ"/>
        </w:rPr>
        <w:t>- تُوث</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قالَ الأزهريُّ: "الثُّوثُ كأنَّهُ فارِسيٌّ، والعربُ تقولُ: التُوتُ بتَاءَينِ"</w:t>
      </w:r>
      <w:r w:rsidRPr="002E117D">
        <w:rPr>
          <w:sz w:val="32"/>
          <w:szCs w:val="32"/>
          <w:vertAlign w:val="superscript"/>
          <w:rtl/>
          <w:lang w:bidi="ar-IQ"/>
        </w:rPr>
        <w:t>(</w:t>
      </w:r>
      <w:r w:rsidRPr="002E117D">
        <w:rPr>
          <w:rStyle w:val="a6"/>
          <w:sz w:val="32"/>
          <w:szCs w:val="32"/>
          <w:rtl/>
        </w:rPr>
        <w:footnoteReference w:id="36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63A53">
      <w:pPr>
        <w:spacing w:before="200" w:after="0"/>
        <w:jc w:val="both"/>
        <w:rPr>
          <w:b/>
          <w:bCs/>
          <w:sz w:val="32"/>
          <w:szCs w:val="32"/>
          <w:rtl/>
          <w:lang w:bidi="ar-IQ"/>
        </w:rPr>
      </w:pPr>
      <w:r w:rsidRPr="002E117D">
        <w:rPr>
          <w:rFonts w:hint="cs"/>
          <w:b/>
          <w:bCs/>
          <w:sz w:val="32"/>
          <w:szCs w:val="32"/>
          <w:rtl/>
          <w:lang w:bidi="ar-IQ"/>
        </w:rPr>
        <w:t>- تَور</w:t>
      </w:r>
    </w:p>
    <w:p w:rsidR="003516B9" w:rsidRPr="00D63A53" w:rsidRDefault="003516B9" w:rsidP="00D63A53">
      <w:pPr>
        <w:spacing w:after="100"/>
        <w:ind w:firstLine="720"/>
        <w:jc w:val="both"/>
        <w:rPr>
          <w:sz w:val="32"/>
          <w:szCs w:val="32"/>
          <w:lang w:bidi="ar-IQ"/>
        </w:rPr>
      </w:pPr>
      <w:r w:rsidRPr="002E117D">
        <w:rPr>
          <w:rFonts w:hint="cs"/>
          <w:sz w:val="32"/>
          <w:szCs w:val="32"/>
          <w:rtl/>
          <w:lang w:bidi="ar-IQ"/>
        </w:rPr>
        <w:t>"أبو عُبيد عَن أبي عُبيدةَ قالَ: ومِمَّا دَخَلَ في كلام العربِ الطَّسْتُ والتَّورُ والطَّاجِنُ، وهي فارسيَّةٌ كُلُّها "</w:t>
      </w:r>
      <w:r w:rsidRPr="002E117D">
        <w:rPr>
          <w:sz w:val="32"/>
          <w:szCs w:val="32"/>
          <w:vertAlign w:val="superscript"/>
          <w:rtl/>
          <w:lang w:bidi="ar-IQ"/>
        </w:rPr>
        <w:t>(</w:t>
      </w:r>
      <w:r w:rsidRPr="002E117D">
        <w:rPr>
          <w:rStyle w:val="a6"/>
          <w:sz w:val="32"/>
          <w:szCs w:val="32"/>
          <w:rtl/>
        </w:rPr>
        <w:footnoteReference w:id="365"/>
      </w:r>
      <w:r w:rsidRPr="002E117D">
        <w:rPr>
          <w:sz w:val="32"/>
          <w:szCs w:val="32"/>
          <w:vertAlign w:val="superscript"/>
          <w:rtl/>
          <w:lang w:bidi="ar-IQ"/>
        </w:rPr>
        <w:t>)</w:t>
      </w:r>
      <w:r w:rsidRPr="002E117D">
        <w:rPr>
          <w:rFonts w:hint="cs"/>
          <w:sz w:val="32"/>
          <w:szCs w:val="32"/>
          <w:rtl/>
          <w:lang w:bidi="ar-IQ"/>
        </w:rPr>
        <w:t>.</w:t>
      </w:r>
      <w:r w:rsidRPr="002E117D">
        <w:rPr>
          <w:b/>
          <w:bCs/>
          <w:sz w:val="32"/>
          <w:szCs w:val="32"/>
          <w:rtl/>
          <w:lang w:bidi="ar-IQ"/>
        </w:rPr>
        <w:br w:type="page"/>
      </w:r>
    </w:p>
    <w:p w:rsidR="003516B9" w:rsidRPr="00D63A53" w:rsidRDefault="003516B9" w:rsidP="00C65A0E">
      <w:pPr>
        <w:spacing w:after="100"/>
        <w:jc w:val="center"/>
        <w:rPr>
          <w:rFonts w:cs="PT Bold Heading"/>
          <w:sz w:val="32"/>
          <w:szCs w:val="32"/>
          <w:rtl/>
          <w:lang w:bidi="ar-IQ"/>
        </w:rPr>
      </w:pPr>
      <w:r w:rsidRPr="00D63A53">
        <w:rPr>
          <w:rFonts w:cs="PT Bold Heading" w:hint="cs"/>
          <w:sz w:val="32"/>
          <w:szCs w:val="32"/>
          <w:rtl/>
          <w:lang w:bidi="ar-IQ"/>
        </w:rPr>
        <w:lastRenderedPageBreak/>
        <w:t>باب الثاء</w:t>
      </w:r>
    </w:p>
    <w:p w:rsidR="003516B9" w:rsidRPr="002E117D" w:rsidRDefault="00CD7E39" w:rsidP="00D63A53">
      <w:pPr>
        <w:spacing w:after="100"/>
        <w:ind w:firstLine="720"/>
        <w:jc w:val="both"/>
        <w:rPr>
          <w:b/>
          <w:bCs/>
          <w:sz w:val="32"/>
          <w:szCs w:val="32"/>
          <w:rtl/>
          <w:lang w:bidi="ar-IQ"/>
        </w:rPr>
      </w:pPr>
      <w:r>
        <w:rPr>
          <w:b/>
          <w:bCs/>
          <w:noProof/>
          <w:sz w:val="32"/>
          <w:szCs w:val="32"/>
          <w:rtl/>
        </w:rPr>
        <w:pict>
          <v:shape id="_x0000_s1087" type="#_x0000_t32" style="position:absolute;left:0;text-align:left;margin-left:39.7pt;margin-top:7.6pt;width:336pt;height:0;flip:x;z-index:251735040;mso-position-horizontal-relative:margin" o:connectortype="straight" strokeweight="1.5pt">
            <w10:wrap anchorx="margin"/>
          </v:shape>
        </w:pict>
      </w:r>
    </w:p>
    <w:p w:rsidR="003516B9" w:rsidRPr="002E117D" w:rsidRDefault="003516B9" w:rsidP="00D63A53">
      <w:pPr>
        <w:spacing w:after="100"/>
        <w:jc w:val="both"/>
        <w:rPr>
          <w:b/>
          <w:bCs/>
          <w:sz w:val="32"/>
          <w:szCs w:val="32"/>
          <w:rtl/>
          <w:lang w:bidi="ar-IQ"/>
        </w:rPr>
      </w:pPr>
      <w:r w:rsidRPr="002E117D">
        <w:rPr>
          <w:rFonts w:hint="cs"/>
          <w:b/>
          <w:bCs/>
          <w:sz w:val="32"/>
          <w:szCs w:val="32"/>
          <w:rtl/>
          <w:lang w:bidi="ar-IQ"/>
        </w:rPr>
        <w:t>- ثَنْط</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سيأتي الكلامُ عليها مع لفظةِ: نَثْط.</w:t>
      </w:r>
    </w:p>
    <w:p w:rsidR="003516B9" w:rsidRPr="002E117D" w:rsidRDefault="003516B9" w:rsidP="00C65A0E">
      <w:pPr>
        <w:spacing w:after="100"/>
        <w:ind w:firstLine="720"/>
        <w:rPr>
          <w:rFonts w:cs="AL-Mateen"/>
          <w:sz w:val="32"/>
          <w:szCs w:val="32"/>
          <w:rtl/>
          <w:lang w:bidi="ar-IQ"/>
        </w:rPr>
      </w:pPr>
      <w:r w:rsidRPr="002E117D">
        <w:rPr>
          <w:rFonts w:cs="AL-Mateen"/>
          <w:sz w:val="32"/>
          <w:szCs w:val="32"/>
          <w:rtl/>
          <w:lang w:bidi="ar-IQ"/>
        </w:rPr>
        <w:br w:type="page"/>
      </w:r>
    </w:p>
    <w:p w:rsidR="003516B9" w:rsidRPr="00D63A53" w:rsidRDefault="003516B9" w:rsidP="00C65A0E">
      <w:pPr>
        <w:spacing w:after="100"/>
        <w:jc w:val="center"/>
        <w:rPr>
          <w:rFonts w:cs="PT Bold Heading"/>
          <w:sz w:val="32"/>
          <w:szCs w:val="32"/>
          <w:rtl/>
          <w:lang w:bidi="ar-IQ"/>
        </w:rPr>
      </w:pPr>
      <w:r w:rsidRPr="00D63A53">
        <w:rPr>
          <w:rFonts w:cs="PT Bold Heading" w:hint="cs"/>
          <w:sz w:val="32"/>
          <w:szCs w:val="32"/>
          <w:rtl/>
          <w:lang w:bidi="ar-IQ"/>
        </w:rPr>
        <w:lastRenderedPageBreak/>
        <w:t>باب الجيم</w:t>
      </w:r>
    </w:p>
    <w:p w:rsidR="003516B9" w:rsidRPr="002E117D" w:rsidRDefault="00CD7E39" w:rsidP="00C65A0E">
      <w:pPr>
        <w:spacing w:after="100"/>
        <w:ind w:firstLine="720"/>
        <w:rPr>
          <w:b/>
          <w:bCs/>
          <w:sz w:val="32"/>
          <w:szCs w:val="32"/>
          <w:rtl/>
          <w:lang w:bidi="ar-IQ"/>
        </w:rPr>
      </w:pPr>
      <w:r>
        <w:rPr>
          <w:b/>
          <w:bCs/>
          <w:noProof/>
          <w:sz w:val="32"/>
          <w:szCs w:val="32"/>
          <w:rtl/>
        </w:rPr>
        <w:pict>
          <v:shape id="_x0000_s1088" type="#_x0000_t32" style="position:absolute;left:0;text-align:left;margin-left:0;margin-top:6.3pt;width:336pt;height:0;flip:x;z-index:251736064;mso-position-horizontal:center;mso-position-horizontal-relative:margin" o:connectortype="straight" strokeweight="1.5pt">
            <w10:wrap anchorx="margin"/>
          </v:shape>
        </w:pict>
      </w:r>
    </w:p>
    <w:p w:rsidR="003516B9" w:rsidRPr="002E117D" w:rsidRDefault="003516B9" w:rsidP="00D63A53">
      <w:pPr>
        <w:spacing w:before="200" w:after="0"/>
        <w:jc w:val="both"/>
        <w:rPr>
          <w:b/>
          <w:bCs/>
          <w:sz w:val="32"/>
          <w:szCs w:val="32"/>
          <w:rtl/>
          <w:lang w:bidi="ar-IQ"/>
        </w:rPr>
      </w:pPr>
      <w:r w:rsidRPr="002E117D">
        <w:rPr>
          <w:rFonts w:hint="cs"/>
          <w:b/>
          <w:bCs/>
          <w:sz w:val="32"/>
          <w:szCs w:val="32"/>
          <w:rtl/>
          <w:lang w:bidi="ar-IQ"/>
        </w:rPr>
        <w:t>- جَالُوت</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قال الأزهريُّ: "جَالُوت: اسمٌ أعجَميٌّ لا يَنْصَرِف "</w:t>
      </w:r>
      <w:r w:rsidRPr="002E117D">
        <w:rPr>
          <w:sz w:val="32"/>
          <w:szCs w:val="32"/>
          <w:vertAlign w:val="superscript"/>
          <w:rtl/>
          <w:lang w:bidi="ar-IQ"/>
        </w:rPr>
        <w:t>(</w:t>
      </w:r>
      <w:r w:rsidRPr="002E117D">
        <w:rPr>
          <w:rStyle w:val="a6"/>
          <w:sz w:val="32"/>
          <w:szCs w:val="32"/>
          <w:rtl/>
        </w:rPr>
        <w:footnoteReference w:id="366"/>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63A53">
      <w:pPr>
        <w:spacing w:before="200" w:after="0"/>
        <w:jc w:val="both"/>
        <w:rPr>
          <w:b/>
          <w:bCs/>
          <w:sz w:val="32"/>
          <w:szCs w:val="32"/>
          <w:rtl/>
          <w:lang w:bidi="ar-IQ"/>
        </w:rPr>
      </w:pPr>
      <w:r w:rsidRPr="002E117D">
        <w:rPr>
          <w:rFonts w:hint="cs"/>
          <w:b/>
          <w:bCs/>
          <w:sz w:val="32"/>
          <w:szCs w:val="32"/>
          <w:rtl/>
          <w:lang w:bidi="ar-IQ"/>
        </w:rPr>
        <w:t>- جَامُوس</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قال الأزهريُّ: "قالَ اللَّيثُ: الجَامُوسُ: دخيلٌ، ويُجمَعُ جَوامِيْس، تُسَمِّيهِ الفُرْسُ: كَاوْمِيْش"</w:t>
      </w:r>
      <w:r w:rsidRPr="002E117D">
        <w:rPr>
          <w:sz w:val="32"/>
          <w:szCs w:val="32"/>
          <w:vertAlign w:val="superscript"/>
          <w:rtl/>
          <w:lang w:bidi="ar-IQ"/>
        </w:rPr>
        <w:t>(</w:t>
      </w:r>
      <w:r w:rsidRPr="002E117D">
        <w:rPr>
          <w:rStyle w:val="a6"/>
          <w:sz w:val="32"/>
          <w:szCs w:val="32"/>
          <w:rtl/>
        </w:rPr>
        <w:footnoteReference w:id="367"/>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63A53">
      <w:pPr>
        <w:spacing w:before="200" w:after="0"/>
        <w:jc w:val="both"/>
        <w:rPr>
          <w:b/>
          <w:bCs/>
          <w:sz w:val="32"/>
          <w:szCs w:val="32"/>
          <w:rtl/>
          <w:lang w:bidi="ar-IQ"/>
        </w:rPr>
      </w:pPr>
      <w:r w:rsidRPr="002E117D">
        <w:rPr>
          <w:rFonts w:hint="cs"/>
          <w:b/>
          <w:bCs/>
          <w:sz w:val="32"/>
          <w:szCs w:val="32"/>
          <w:rtl/>
          <w:lang w:bidi="ar-IQ"/>
        </w:rPr>
        <w:t>- جُدَّاد</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"أبو عُبيدٍ عن أبي عُبيدَةَ، قالَ: الجُدَّادُ بالنَّبطيَّةِ: الخُيُوطُ المُعقَّدةُ يقال: كُدَادٌ بالنَّبطيَّة"</w:t>
      </w:r>
      <w:r w:rsidRPr="002E117D">
        <w:rPr>
          <w:sz w:val="32"/>
          <w:szCs w:val="32"/>
          <w:vertAlign w:val="superscript"/>
          <w:rtl/>
          <w:lang w:bidi="ar-IQ"/>
        </w:rPr>
        <w:t>(</w:t>
      </w:r>
      <w:r w:rsidRPr="002E117D">
        <w:rPr>
          <w:rStyle w:val="a6"/>
          <w:sz w:val="32"/>
          <w:szCs w:val="32"/>
          <w:rtl/>
        </w:rPr>
        <w:footnoteReference w:id="368"/>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63A53">
      <w:pPr>
        <w:spacing w:before="200" w:after="0"/>
        <w:jc w:val="both"/>
        <w:rPr>
          <w:b/>
          <w:bCs/>
          <w:sz w:val="32"/>
          <w:szCs w:val="32"/>
          <w:rtl/>
          <w:lang w:bidi="ar-IQ"/>
        </w:rPr>
      </w:pPr>
      <w:r w:rsidRPr="002E117D">
        <w:rPr>
          <w:rFonts w:hint="cs"/>
          <w:b/>
          <w:bCs/>
          <w:sz w:val="32"/>
          <w:szCs w:val="32"/>
          <w:rtl/>
          <w:lang w:bidi="ar-IQ"/>
        </w:rPr>
        <w:t>- جُدَّة</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قالَ الأَزهريُّ: "الجُدَّةُ أيضاً: شَاطِئُ النَّهرِ، إذا حَذَفوا الهاءَ كسَروا الجيمَ فقالوا: جِدٌّ، وجُدَّةٌ، ومنه: الجُدَّة: ساحِلُ البَحرِ بحِذاءِ مَكَّةَ.</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 xml:space="preserve">وقالَ أبو حاتم </w:t>
      </w:r>
      <w:r w:rsidRPr="002E117D">
        <w:rPr>
          <w:sz w:val="32"/>
          <w:szCs w:val="32"/>
          <w:vertAlign w:val="superscript"/>
          <w:rtl/>
          <w:lang w:bidi="ar-IQ"/>
        </w:rPr>
        <w:t>(</w:t>
      </w:r>
      <w:r w:rsidRPr="002E117D">
        <w:rPr>
          <w:rStyle w:val="a6"/>
          <w:sz w:val="32"/>
          <w:szCs w:val="32"/>
          <w:rtl/>
        </w:rPr>
        <w:footnoteReference w:id="369"/>
      </w:r>
      <w:r w:rsidRPr="002E117D">
        <w:rPr>
          <w:sz w:val="32"/>
          <w:szCs w:val="32"/>
          <w:vertAlign w:val="superscript"/>
          <w:rtl/>
          <w:lang w:bidi="ar-IQ"/>
        </w:rPr>
        <w:t>)</w:t>
      </w:r>
      <w:r w:rsidRPr="002E117D">
        <w:rPr>
          <w:rFonts w:hint="cs"/>
          <w:sz w:val="32"/>
          <w:szCs w:val="32"/>
          <w:rtl/>
          <w:lang w:bidi="ar-IQ"/>
        </w:rPr>
        <w:t>: قالَ الأصمعيُّ: يُقال: كُنَّا عِندَ جِدَّةِ النَّهرِ بالهاءِ، وأصلُه نبطيٌّ: كِدٌّ فأُعرِبَ "</w:t>
      </w:r>
      <w:r w:rsidRPr="002E117D">
        <w:rPr>
          <w:sz w:val="32"/>
          <w:szCs w:val="32"/>
          <w:vertAlign w:val="superscript"/>
          <w:rtl/>
          <w:lang w:bidi="ar-IQ"/>
        </w:rPr>
        <w:t>(</w:t>
      </w:r>
      <w:r w:rsidRPr="002E117D">
        <w:rPr>
          <w:rStyle w:val="a6"/>
          <w:sz w:val="32"/>
          <w:szCs w:val="32"/>
          <w:rtl/>
        </w:rPr>
        <w:footnoteReference w:id="37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63A53">
      <w:pPr>
        <w:bidi w:val="0"/>
        <w:jc w:val="both"/>
        <w:rPr>
          <w:b/>
          <w:bCs/>
          <w:sz w:val="32"/>
          <w:szCs w:val="32"/>
          <w:rtl/>
          <w:lang w:bidi="ar-IQ"/>
        </w:rPr>
      </w:pPr>
      <w:r w:rsidRPr="002E117D">
        <w:rPr>
          <w:b/>
          <w:bCs/>
          <w:sz w:val="32"/>
          <w:szCs w:val="32"/>
          <w:rtl/>
          <w:lang w:bidi="ar-IQ"/>
        </w:rPr>
        <w:br w:type="page"/>
      </w:r>
    </w:p>
    <w:p w:rsidR="003516B9" w:rsidRPr="002E117D" w:rsidRDefault="003516B9" w:rsidP="00D63A53">
      <w:pPr>
        <w:spacing w:before="200" w:after="0"/>
        <w:jc w:val="both"/>
        <w:rPr>
          <w:b/>
          <w:bCs/>
          <w:sz w:val="32"/>
          <w:szCs w:val="32"/>
          <w:rtl/>
          <w:lang w:bidi="ar-IQ"/>
        </w:rPr>
      </w:pPr>
      <w:r w:rsidRPr="002E117D">
        <w:rPr>
          <w:rFonts w:hint="cs"/>
          <w:b/>
          <w:bCs/>
          <w:sz w:val="32"/>
          <w:szCs w:val="32"/>
          <w:rtl/>
          <w:lang w:bidi="ar-IQ"/>
        </w:rPr>
        <w:lastRenderedPageBreak/>
        <w:t>- جُرُبَّان</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"أبو عُبيد عن الفرَّاء، قال: جُرُبَّانُ السيفِ حَدُّهُ أو غِمْدُهُ، وعلى لفظهِ جُرُبَّانُ القميصِ.</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شمِر عن ابنِ الأَعرابيّ: الجُرُبَّانُ: قِرابُ السَّيفِ الضَّخْمِ، يكونُ فيه قوسُ الرَّجُلِ وسَوطُهُ، وما يحتاجُ إلَيه.</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وقال الرَّاعي:</w:t>
      </w:r>
    </w:p>
    <w:tbl>
      <w:tblPr>
        <w:bidiVisual/>
        <w:tblW w:w="0" w:type="auto"/>
        <w:jc w:val="center"/>
        <w:tblLook w:val="01E0" w:firstRow="1" w:lastRow="1" w:firstColumn="1" w:lastColumn="1" w:noHBand="0" w:noVBand="0"/>
      </w:tblPr>
      <w:tblGrid>
        <w:gridCol w:w="3734"/>
        <w:gridCol w:w="569"/>
        <w:gridCol w:w="3708"/>
      </w:tblGrid>
      <w:tr w:rsidR="003516B9" w:rsidRPr="002E117D" w:rsidTr="0019623D">
        <w:trPr>
          <w:trHeight w:hRule="exact" w:val="567"/>
          <w:jc w:val="center"/>
        </w:trPr>
        <w:tc>
          <w:tcPr>
            <w:tcW w:w="3734" w:type="dxa"/>
          </w:tcPr>
          <w:p w:rsidR="003516B9" w:rsidRPr="002E117D" w:rsidRDefault="003516B9" w:rsidP="00D63A53">
            <w:pPr>
              <w:spacing w:after="100"/>
              <w:jc w:val="both"/>
              <w:rPr>
                <w:b/>
                <w:bCs/>
                <w:sz w:val="32"/>
                <w:szCs w:val="32"/>
                <w:rtl/>
                <w:lang w:bidi="ar-IQ"/>
              </w:rPr>
            </w:pPr>
            <w:r w:rsidRPr="002E117D">
              <w:rPr>
                <w:rFonts w:hint="cs"/>
                <w:b/>
                <w:bCs/>
                <w:sz w:val="32"/>
                <w:szCs w:val="32"/>
                <w:rtl/>
                <w:lang w:bidi="ar-IQ"/>
              </w:rPr>
              <w:t>وعلى الشَّمائلِ أنْ يُهاجَ بنا</w:t>
            </w:r>
            <w:r w:rsidRPr="002E117D">
              <w:rPr>
                <w:rFonts w:hint="cs"/>
                <w:b/>
                <w:bCs/>
                <w:sz w:val="32"/>
                <w:szCs w:val="32"/>
                <w:rtl/>
                <w:lang w:bidi="ar-IQ"/>
              </w:rPr>
              <w:br/>
            </w:r>
          </w:p>
        </w:tc>
        <w:tc>
          <w:tcPr>
            <w:tcW w:w="569" w:type="dxa"/>
          </w:tcPr>
          <w:p w:rsidR="003516B9" w:rsidRPr="002E117D" w:rsidRDefault="003516B9" w:rsidP="00D63A53">
            <w:pPr>
              <w:spacing w:after="100"/>
              <w:jc w:val="both"/>
              <w:rPr>
                <w:b/>
                <w:bCs/>
                <w:sz w:val="32"/>
                <w:szCs w:val="32"/>
                <w:rtl/>
                <w:lang w:bidi="ar-IQ"/>
              </w:rPr>
            </w:pPr>
          </w:p>
        </w:tc>
        <w:tc>
          <w:tcPr>
            <w:tcW w:w="3708" w:type="dxa"/>
          </w:tcPr>
          <w:p w:rsidR="003516B9" w:rsidRPr="002E117D" w:rsidRDefault="003516B9" w:rsidP="00D63A53">
            <w:pPr>
              <w:spacing w:after="100"/>
              <w:jc w:val="both"/>
              <w:rPr>
                <w:b/>
                <w:bCs/>
                <w:sz w:val="32"/>
                <w:szCs w:val="32"/>
                <w:rtl/>
                <w:lang w:bidi="ar-IQ"/>
              </w:rPr>
            </w:pPr>
            <w:r w:rsidRPr="002E117D">
              <w:rPr>
                <w:rFonts w:hint="cs"/>
                <w:b/>
                <w:bCs/>
                <w:sz w:val="32"/>
                <w:szCs w:val="32"/>
                <w:rtl/>
                <w:lang w:bidi="ar-IQ"/>
              </w:rPr>
              <w:t xml:space="preserve">جُرُبَّانُ كُلِّ مُهَنَّدٍ عَضْبِ </w:t>
            </w:r>
            <w:r w:rsidRPr="002E117D">
              <w:rPr>
                <w:b/>
                <w:bCs/>
                <w:sz w:val="32"/>
                <w:szCs w:val="32"/>
                <w:vertAlign w:val="superscript"/>
                <w:rtl/>
                <w:lang w:bidi="ar-IQ"/>
              </w:rPr>
              <w:t>(</w:t>
            </w:r>
            <w:r w:rsidRPr="002E117D">
              <w:rPr>
                <w:rStyle w:val="a6"/>
                <w:b/>
                <w:bCs/>
                <w:sz w:val="32"/>
                <w:szCs w:val="32"/>
                <w:rtl/>
              </w:rPr>
              <w:footnoteReference w:id="371"/>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وقيل: جُرُبَّانُ القميصِ هو بالفارسيَّةِ كَريبَان، وهو الجَيبُ "</w:t>
      </w:r>
      <w:r w:rsidRPr="002E117D">
        <w:rPr>
          <w:sz w:val="32"/>
          <w:szCs w:val="32"/>
          <w:vertAlign w:val="superscript"/>
          <w:rtl/>
          <w:lang w:bidi="ar-IQ"/>
        </w:rPr>
        <w:t>(</w:t>
      </w:r>
      <w:r w:rsidRPr="002E117D">
        <w:rPr>
          <w:rStyle w:val="a6"/>
          <w:sz w:val="32"/>
          <w:szCs w:val="32"/>
          <w:rtl/>
        </w:rPr>
        <w:footnoteReference w:id="37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63A53">
      <w:pPr>
        <w:spacing w:before="200" w:after="0"/>
        <w:jc w:val="both"/>
        <w:rPr>
          <w:b/>
          <w:bCs/>
          <w:sz w:val="32"/>
          <w:szCs w:val="32"/>
          <w:rtl/>
          <w:lang w:bidi="ar-IQ"/>
        </w:rPr>
      </w:pPr>
      <w:r w:rsidRPr="002E117D">
        <w:rPr>
          <w:rFonts w:hint="cs"/>
          <w:b/>
          <w:bCs/>
          <w:sz w:val="32"/>
          <w:szCs w:val="32"/>
          <w:rtl/>
          <w:lang w:bidi="ar-IQ"/>
        </w:rPr>
        <w:t>- جُرْبُز</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روى الأزهريُّ عن "اللَّيث: الجُرْبُز: دخيلٌ، وهو الخِبُّ مِن الرِّجالِ "</w:t>
      </w:r>
      <w:r w:rsidRPr="002E117D">
        <w:rPr>
          <w:sz w:val="32"/>
          <w:szCs w:val="32"/>
          <w:vertAlign w:val="superscript"/>
          <w:rtl/>
          <w:lang w:bidi="ar-IQ"/>
        </w:rPr>
        <w:t>(</w:t>
      </w:r>
      <w:r w:rsidRPr="002E117D">
        <w:rPr>
          <w:rStyle w:val="a6"/>
          <w:sz w:val="32"/>
          <w:szCs w:val="32"/>
          <w:rtl/>
        </w:rPr>
        <w:footnoteReference w:id="373"/>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63A53">
      <w:pPr>
        <w:spacing w:before="200" w:after="0"/>
        <w:jc w:val="both"/>
        <w:rPr>
          <w:b/>
          <w:bCs/>
          <w:sz w:val="32"/>
          <w:szCs w:val="32"/>
          <w:rtl/>
          <w:lang w:bidi="ar-IQ"/>
        </w:rPr>
      </w:pPr>
      <w:r w:rsidRPr="002E117D">
        <w:rPr>
          <w:rFonts w:hint="cs"/>
          <w:b/>
          <w:bCs/>
          <w:sz w:val="32"/>
          <w:szCs w:val="32"/>
          <w:rtl/>
          <w:lang w:bidi="ar-IQ"/>
        </w:rPr>
        <w:t>- جَرْدَق</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 xml:space="preserve">سيأتي الكلام عليها مع لفظةِ: قَنْجُور. </w:t>
      </w:r>
    </w:p>
    <w:p w:rsidR="003516B9" w:rsidRPr="002E117D" w:rsidRDefault="003516B9" w:rsidP="00D63A53">
      <w:pPr>
        <w:spacing w:before="100" w:after="0"/>
        <w:jc w:val="both"/>
        <w:rPr>
          <w:b/>
          <w:bCs/>
          <w:sz w:val="32"/>
          <w:szCs w:val="32"/>
          <w:rtl/>
          <w:lang w:bidi="ar-IQ"/>
        </w:rPr>
      </w:pPr>
      <w:r w:rsidRPr="002E117D">
        <w:rPr>
          <w:rFonts w:hint="cs"/>
          <w:b/>
          <w:bCs/>
          <w:sz w:val="32"/>
          <w:szCs w:val="32"/>
          <w:rtl/>
          <w:lang w:bidi="ar-IQ"/>
        </w:rPr>
        <w:t>- جِرْمَاق/ جِلْمَاق</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 xml:space="preserve">قالَ الأزهريُّ: "قالَ أبو تراب </w:t>
      </w:r>
      <w:r w:rsidRPr="002E117D">
        <w:rPr>
          <w:sz w:val="32"/>
          <w:szCs w:val="32"/>
          <w:vertAlign w:val="superscript"/>
          <w:rtl/>
          <w:lang w:bidi="ar-IQ"/>
        </w:rPr>
        <w:t>(</w:t>
      </w:r>
      <w:r w:rsidRPr="002E117D">
        <w:rPr>
          <w:rStyle w:val="a6"/>
          <w:sz w:val="32"/>
          <w:szCs w:val="32"/>
          <w:rtl/>
        </w:rPr>
        <w:footnoteReference w:id="374"/>
      </w:r>
      <w:r w:rsidRPr="002E117D">
        <w:rPr>
          <w:sz w:val="32"/>
          <w:szCs w:val="32"/>
          <w:vertAlign w:val="superscript"/>
          <w:rtl/>
          <w:lang w:bidi="ar-IQ"/>
        </w:rPr>
        <w:t>)</w:t>
      </w:r>
      <w:r w:rsidRPr="002E117D">
        <w:rPr>
          <w:rFonts w:hint="cs"/>
          <w:sz w:val="32"/>
          <w:szCs w:val="32"/>
          <w:rtl/>
          <w:lang w:bidi="ar-IQ"/>
        </w:rPr>
        <w:t xml:space="preserve">: قال شُجاع </w:t>
      </w:r>
      <w:r w:rsidRPr="002E117D">
        <w:rPr>
          <w:sz w:val="32"/>
          <w:szCs w:val="32"/>
          <w:vertAlign w:val="superscript"/>
          <w:rtl/>
          <w:lang w:bidi="ar-IQ"/>
        </w:rPr>
        <w:t>(</w:t>
      </w:r>
      <w:r w:rsidRPr="002E117D">
        <w:rPr>
          <w:rStyle w:val="a6"/>
          <w:sz w:val="32"/>
          <w:szCs w:val="32"/>
          <w:rtl/>
        </w:rPr>
        <w:footnoteReference w:id="375"/>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الجِرْمَاقُوالجِلْماقُ: ما عُصِبَ به القوسُ من العَقَبِ... قلت: وهذه الحروف كُلُّها عندي مُعرَّبةٌ، ولا أصول لها في كلام العرب "</w:t>
      </w:r>
      <w:r w:rsidRPr="002E117D">
        <w:rPr>
          <w:sz w:val="32"/>
          <w:szCs w:val="32"/>
          <w:vertAlign w:val="superscript"/>
          <w:rtl/>
          <w:lang w:bidi="ar-IQ"/>
        </w:rPr>
        <w:t>(</w:t>
      </w:r>
      <w:r w:rsidRPr="002E117D">
        <w:rPr>
          <w:rStyle w:val="a6"/>
          <w:sz w:val="32"/>
          <w:szCs w:val="32"/>
          <w:rtl/>
        </w:rPr>
        <w:footnoteReference w:id="376"/>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63A53">
      <w:pPr>
        <w:spacing w:before="100" w:after="0"/>
        <w:jc w:val="both"/>
        <w:rPr>
          <w:b/>
          <w:bCs/>
          <w:sz w:val="32"/>
          <w:szCs w:val="32"/>
          <w:rtl/>
          <w:lang w:bidi="ar-IQ"/>
        </w:rPr>
      </w:pPr>
      <w:r w:rsidRPr="002E117D">
        <w:rPr>
          <w:rFonts w:hint="cs"/>
          <w:b/>
          <w:bCs/>
          <w:sz w:val="32"/>
          <w:szCs w:val="32"/>
          <w:rtl/>
          <w:lang w:bidi="ar-IQ"/>
        </w:rPr>
        <w:lastRenderedPageBreak/>
        <w:t>- جُزَاف</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قالَ الأزهريُّ: "قالَ اللَّيثُ: الجُزَافُ في البيع، والشِّراءِ: دَخِيلٌ، وهو بالحَدْسِ بلا كَيْلٍ ولا وَزْنٍ، تقول: بِعْتُهُ بالجُزافِ، والجُزَافَةِ، والقِياسُ: جِزَاف، واجتَزَفْتُ الشيءَ اجتِزَافَاً: إذا اشتَرَيْتُهُ جِزَافَاً.</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وقالَ صَخرُ الغَيِّ يَصفُ السَّحَابَ:</w:t>
      </w:r>
    </w:p>
    <w:tbl>
      <w:tblPr>
        <w:bidiVisual/>
        <w:tblW w:w="0" w:type="auto"/>
        <w:jc w:val="center"/>
        <w:tblLook w:val="01E0" w:firstRow="1" w:lastRow="1" w:firstColumn="1" w:lastColumn="1" w:noHBand="0" w:noVBand="0"/>
      </w:tblPr>
      <w:tblGrid>
        <w:gridCol w:w="3734"/>
        <w:gridCol w:w="569"/>
        <w:gridCol w:w="3708"/>
      </w:tblGrid>
      <w:tr w:rsidR="003516B9" w:rsidRPr="002E117D" w:rsidTr="0019623D">
        <w:trPr>
          <w:trHeight w:hRule="exact" w:val="567"/>
          <w:jc w:val="center"/>
        </w:trPr>
        <w:tc>
          <w:tcPr>
            <w:tcW w:w="3734" w:type="dxa"/>
          </w:tcPr>
          <w:p w:rsidR="003516B9" w:rsidRPr="002E117D" w:rsidRDefault="003516B9" w:rsidP="00D63A53">
            <w:pPr>
              <w:spacing w:after="100"/>
              <w:jc w:val="both"/>
              <w:rPr>
                <w:b/>
                <w:bCs/>
                <w:sz w:val="32"/>
                <w:szCs w:val="32"/>
                <w:rtl/>
                <w:lang w:bidi="ar-IQ"/>
              </w:rPr>
            </w:pPr>
            <w:r w:rsidRPr="002E117D">
              <w:rPr>
                <w:rFonts w:hint="cs"/>
                <w:b/>
                <w:bCs/>
                <w:sz w:val="32"/>
                <w:szCs w:val="32"/>
                <w:rtl/>
                <w:lang w:bidi="ar-IQ"/>
              </w:rPr>
              <w:t>فأَقْبَلَ مِنهُ طِوالَ الذَّرَى</w:t>
            </w:r>
            <w:r w:rsidRPr="002E117D">
              <w:rPr>
                <w:rFonts w:hint="cs"/>
                <w:b/>
                <w:bCs/>
                <w:sz w:val="32"/>
                <w:szCs w:val="32"/>
                <w:rtl/>
                <w:lang w:bidi="ar-IQ"/>
              </w:rPr>
              <w:br/>
            </w:r>
          </w:p>
        </w:tc>
        <w:tc>
          <w:tcPr>
            <w:tcW w:w="569" w:type="dxa"/>
          </w:tcPr>
          <w:p w:rsidR="003516B9" w:rsidRPr="002E117D" w:rsidRDefault="003516B9" w:rsidP="00D63A53">
            <w:pPr>
              <w:spacing w:after="100"/>
              <w:jc w:val="both"/>
              <w:rPr>
                <w:b/>
                <w:bCs/>
                <w:sz w:val="32"/>
                <w:szCs w:val="32"/>
                <w:rtl/>
                <w:lang w:bidi="ar-IQ"/>
              </w:rPr>
            </w:pPr>
          </w:p>
        </w:tc>
        <w:tc>
          <w:tcPr>
            <w:tcW w:w="3708" w:type="dxa"/>
          </w:tcPr>
          <w:p w:rsidR="003516B9" w:rsidRPr="002E117D" w:rsidRDefault="003516B9" w:rsidP="00D63A53">
            <w:pPr>
              <w:spacing w:after="100"/>
              <w:jc w:val="both"/>
              <w:rPr>
                <w:b/>
                <w:bCs/>
                <w:sz w:val="32"/>
                <w:szCs w:val="32"/>
                <w:rtl/>
                <w:lang w:bidi="ar-IQ"/>
              </w:rPr>
            </w:pPr>
            <w:r w:rsidRPr="002E117D">
              <w:rPr>
                <w:rFonts w:hint="cs"/>
                <w:b/>
                <w:bCs/>
                <w:sz w:val="32"/>
                <w:szCs w:val="32"/>
                <w:rtl/>
                <w:lang w:bidi="ar-IQ"/>
              </w:rPr>
              <w:t>كأَنَّ عَلَيْهِنَّ بَيْعاً جَزِيفَاً</w:t>
            </w:r>
            <w:r w:rsidRPr="002E117D">
              <w:rPr>
                <w:b/>
                <w:bCs/>
                <w:sz w:val="32"/>
                <w:szCs w:val="32"/>
                <w:vertAlign w:val="superscript"/>
                <w:rtl/>
                <w:lang w:bidi="ar-IQ"/>
              </w:rPr>
              <w:t>(</w:t>
            </w:r>
            <w:r w:rsidRPr="002E117D">
              <w:rPr>
                <w:rStyle w:val="a6"/>
                <w:b/>
                <w:bCs/>
                <w:sz w:val="32"/>
                <w:szCs w:val="32"/>
                <w:rtl/>
              </w:rPr>
              <w:footnoteReference w:id="377"/>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أي: اشتُرِيَ جِزَافاً بلا كيلٍ "</w:t>
      </w:r>
      <w:r w:rsidRPr="002E117D">
        <w:rPr>
          <w:sz w:val="32"/>
          <w:szCs w:val="32"/>
          <w:vertAlign w:val="superscript"/>
          <w:rtl/>
          <w:lang w:bidi="ar-IQ"/>
        </w:rPr>
        <w:t>(</w:t>
      </w:r>
      <w:r w:rsidRPr="002E117D">
        <w:rPr>
          <w:rStyle w:val="a6"/>
          <w:sz w:val="32"/>
          <w:szCs w:val="32"/>
          <w:rtl/>
        </w:rPr>
        <w:footnoteReference w:id="378"/>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63A53">
      <w:pPr>
        <w:spacing w:before="300" w:after="0"/>
        <w:jc w:val="both"/>
        <w:rPr>
          <w:b/>
          <w:bCs/>
          <w:sz w:val="32"/>
          <w:szCs w:val="32"/>
          <w:rtl/>
          <w:lang w:bidi="ar-IQ"/>
        </w:rPr>
      </w:pPr>
      <w:r w:rsidRPr="002E117D">
        <w:rPr>
          <w:rFonts w:hint="cs"/>
          <w:b/>
          <w:bCs/>
          <w:sz w:val="32"/>
          <w:szCs w:val="32"/>
          <w:rtl/>
          <w:lang w:bidi="ar-IQ"/>
        </w:rPr>
        <w:t>- جَصّ</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قالَ الأزهريُّ: "قالَ اللَّيثُ: الجَصُّ: مَعروفٌ، وهو من كلام العَجَمِ، قالَ: ولُغة أهلِ الحِجَازِ في الجَصِّ: القَصُّ.</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 xml:space="preserve">وقال ابنُ السِّكِّيْتِ </w:t>
      </w:r>
      <w:r w:rsidRPr="002E117D">
        <w:rPr>
          <w:sz w:val="32"/>
          <w:szCs w:val="32"/>
          <w:vertAlign w:val="superscript"/>
          <w:rtl/>
          <w:lang w:bidi="ar-IQ"/>
        </w:rPr>
        <w:t>(</w:t>
      </w:r>
      <w:r w:rsidRPr="002E117D">
        <w:rPr>
          <w:rStyle w:val="a6"/>
          <w:sz w:val="32"/>
          <w:szCs w:val="32"/>
          <w:rtl/>
        </w:rPr>
        <w:footnoteReference w:id="379"/>
      </w:r>
      <w:r w:rsidRPr="002E117D">
        <w:rPr>
          <w:sz w:val="32"/>
          <w:szCs w:val="32"/>
          <w:vertAlign w:val="superscript"/>
          <w:rtl/>
          <w:lang w:bidi="ar-IQ"/>
        </w:rPr>
        <w:t>)</w:t>
      </w:r>
      <w:r w:rsidRPr="002E117D">
        <w:rPr>
          <w:rFonts w:hint="cs"/>
          <w:sz w:val="32"/>
          <w:szCs w:val="32"/>
          <w:rtl/>
          <w:lang w:bidi="ar-IQ"/>
        </w:rPr>
        <w:t>: هو الجَصُّ، ولا تَقُلْ: الجِصَّ "</w:t>
      </w:r>
      <w:r w:rsidRPr="002E117D">
        <w:rPr>
          <w:sz w:val="32"/>
          <w:szCs w:val="32"/>
          <w:vertAlign w:val="superscript"/>
          <w:rtl/>
          <w:lang w:bidi="ar-IQ"/>
        </w:rPr>
        <w:t>(</w:t>
      </w:r>
      <w:r w:rsidRPr="002E117D">
        <w:rPr>
          <w:rStyle w:val="a6"/>
          <w:sz w:val="32"/>
          <w:szCs w:val="32"/>
          <w:rtl/>
        </w:rPr>
        <w:footnoteReference w:id="38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63A53">
      <w:pPr>
        <w:spacing w:before="200" w:after="0"/>
        <w:jc w:val="both"/>
        <w:rPr>
          <w:b/>
          <w:bCs/>
          <w:sz w:val="32"/>
          <w:szCs w:val="32"/>
          <w:rtl/>
          <w:lang w:bidi="ar-IQ"/>
        </w:rPr>
      </w:pPr>
      <w:r w:rsidRPr="002E117D">
        <w:rPr>
          <w:rFonts w:hint="cs"/>
          <w:b/>
          <w:bCs/>
          <w:sz w:val="32"/>
          <w:szCs w:val="32"/>
          <w:rtl/>
          <w:lang w:bidi="ar-IQ"/>
        </w:rPr>
        <w:t>- جُلاَّب</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 xml:space="preserve">قالَ الأَزهريُّ في تَعْقِيبهِ على حديثِ عائشةَ </w:t>
      </w:r>
      <w:r w:rsidRPr="002E117D">
        <w:rPr>
          <w:sz w:val="32"/>
          <w:szCs w:val="32"/>
          <w:vertAlign w:val="superscript"/>
          <w:rtl/>
          <w:lang w:bidi="ar-IQ"/>
        </w:rPr>
        <w:t>(</w:t>
      </w:r>
      <w:r w:rsidRPr="002E117D">
        <w:rPr>
          <w:rStyle w:val="a6"/>
          <w:sz w:val="32"/>
          <w:szCs w:val="32"/>
          <w:rtl/>
        </w:rPr>
        <w:footnoteReference w:id="38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 xml:space="preserve">((كانَ النبيٌّ </w:t>
      </w:r>
      <w:r w:rsidRPr="002E117D">
        <w:rPr>
          <w:rFonts w:hint="cs"/>
          <w:sz w:val="32"/>
          <w:szCs w:val="32"/>
          <w:lang w:bidi="ar-IQ"/>
        </w:rPr>
        <w:sym w:font="AGA Arabesque" w:char="F072"/>
      </w:r>
      <w:r w:rsidRPr="002E117D">
        <w:rPr>
          <w:rFonts w:hint="cs"/>
          <w:sz w:val="32"/>
          <w:szCs w:val="32"/>
          <w:rtl/>
          <w:lang w:bidi="ar-IQ"/>
        </w:rPr>
        <w:t xml:space="preserve"> إِذا اغْتَسَلَ مِنَ الجَنَابَةِ، دَعَا بشيءٍ نحو الجُلاَّبِ، فأَخَذَ بكَفِّهِ، فبدَأَ بِشِقِّ رأْسِهِ الأيْمَنِ، ثُمَّ الأَيْسَرِ، فقالَ بهما على وَسَطِ رأْسِهِ))</w:t>
      </w:r>
      <w:r w:rsidRPr="002E117D">
        <w:rPr>
          <w:sz w:val="32"/>
          <w:szCs w:val="32"/>
          <w:vertAlign w:val="superscript"/>
          <w:rtl/>
          <w:lang w:bidi="ar-IQ"/>
        </w:rPr>
        <w:t>(</w:t>
      </w:r>
      <w:r w:rsidRPr="002E117D">
        <w:rPr>
          <w:rStyle w:val="a6"/>
          <w:sz w:val="32"/>
          <w:szCs w:val="32"/>
          <w:rtl/>
        </w:rPr>
        <w:footnoteReference w:id="382"/>
      </w:r>
      <w:r w:rsidRPr="002E117D">
        <w:rPr>
          <w:sz w:val="32"/>
          <w:szCs w:val="32"/>
          <w:vertAlign w:val="superscript"/>
          <w:rtl/>
          <w:lang w:bidi="ar-IQ"/>
        </w:rPr>
        <w:t>)</w:t>
      </w:r>
      <w:r w:rsidRPr="002E117D">
        <w:rPr>
          <w:rFonts w:hint="cs"/>
          <w:sz w:val="32"/>
          <w:szCs w:val="32"/>
          <w:rtl/>
          <w:lang w:bidi="ar-IQ"/>
        </w:rPr>
        <w:t>.</w:t>
      </w:r>
    </w:p>
    <w:p w:rsidR="003516B9" w:rsidRDefault="003516B9" w:rsidP="00D63A53">
      <w:pPr>
        <w:spacing w:after="100"/>
        <w:ind w:firstLine="720"/>
        <w:jc w:val="both"/>
        <w:rPr>
          <w:sz w:val="32"/>
          <w:szCs w:val="32"/>
          <w:rtl/>
          <w:lang w:bidi="ar-IQ"/>
        </w:rPr>
      </w:pPr>
      <w:r w:rsidRPr="002E117D">
        <w:rPr>
          <w:rFonts w:hint="cs"/>
          <w:sz w:val="32"/>
          <w:szCs w:val="32"/>
          <w:rtl/>
          <w:lang w:bidi="ar-IQ"/>
        </w:rPr>
        <w:t>"قُلتُ: أَراهُ أَرادَ بالجُلاَّبِ ماءَ الوَردِ، وهو فارِسيُّ مُعرَّبٌ، والوردُ يُقالُ له: جُل، وآب مَعنَاه الماءُ، فهوَ ماءُ الوَردِ، واللهُ أعلم "</w:t>
      </w:r>
      <w:r w:rsidRPr="002E117D">
        <w:rPr>
          <w:sz w:val="32"/>
          <w:szCs w:val="32"/>
          <w:vertAlign w:val="superscript"/>
          <w:rtl/>
          <w:lang w:bidi="ar-IQ"/>
        </w:rPr>
        <w:t>(</w:t>
      </w:r>
      <w:r w:rsidRPr="002E117D">
        <w:rPr>
          <w:rStyle w:val="a6"/>
          <w:sz w:val="32"/>
          <w:szCs w:val="32"/>
          <w:rtl/>
        </w:rPr>
        <w:footnoteReference w:id="383"/>
      </w:r>
      <w:r w:rsidRPr="002E117D">
        <w:rPr>
          <w:sz w:val="32"/>
          <w:szCs w:val="32"/>
          <w:vertAlign w:val="superscript"/>
          <w:rtl/>
          <w:lang w:bidi="ar-IQ"/>
        </w:rPr>
        <w:t>)</w:t>
      </w:r>
      <w:r w:rsidRPr="002E117D">
        <w:rPr>
          <w:rFonts w:hint="cs"/>
          <w:sz w:val="32"/>
          <w:szCs w:val="32"/>
          <w:rtl/>
          <w:lang w:bidi="ar-IQ"/>
        </w:rPr>
        <w:t>.</w:t>
      </w:r>
    </w:p>
    <w:p w:rsidR="00D63A53" w:rsidRDefault="00D63A53" w:rsidP="00D63A53">
      <w:pPr>
        <w:spacing w:after="100"/>
        <w:ind w:firstLine="720"/>
        <w:jc w:val="both"/>
        <w:rPr>
          <w:sz w:val="32"/>
          <w:szCs w:val="32"/>
          <w:rtl/>
          <w:lang w:bidi="ar-IQ"/>
        </w:rPr>
      </w:pPr>
    </w:p>
    <w:p w:rsidR="00D63A53" w:rsidRPr="002E117D" w:rsidRDefault="00D63A53" w:rsidP="00D63A53">
      <w:pPr>
        <w:spacing w:after="100"/>
        <w:ind w:firstLine="720"/>
        <w:jc w:val="both"/>
        <w:rPr>
          <w:sz w:val="32"/>
          <w:szCs w:val="32"/>
          <w:rtl/>
          <w:lang w:bidi="ar-IQ"/>
        </w:rPr>
      </w:pPr>
    </w:p>
    <w:p w:rsidR="003516B9" w:rsidRPr="002E117D" w:rsidRDefault="003516B9" w:rsidP="00D63A53">
      <w:pPr>
        <w:spacing w:before="200" w:after="0"/>
        <w:jc w:val="both"/>
        <w:rPr>
          <w:b/>
          <w:bCs/>
          <w:sz w:val="32"/>
          <w:szCs w:val="32"/>
          <w:rtl/>
          <w:lang w:bidi="ar-IQ"/>
        </w:rPr>
      </w:pPr>
      <w:r w:rsidRPr="002E117D">
        <w:rPr>
          <w:rFonts w:hint="cs"/>
          <w:b/>
          <w:bCs/>
          <w:sz w:val="32"/>
          <w:szCs w:val="32"/>
          <w:rtl/>
          <w:lang w:bidi="ar-IQ"/>
        </w:rPr>
        <w:t>- جُلَّسَان</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 xml:space="preserve">قالَ الأزهريُّ: "قالَ اللَّيثُ: الجُلَّسَانُ: دخِيلٌ، وهو بالفارسيَّةِ كُلَّشَانُ، وقالَ الأعشَى </w:t>
      </w:r>
      <w:r w:rsidRPr="002E117D">
        <w:rPr>
          <w:sz w:val="32"/>
          <w:szCs w:val="32"/>
          <w:vertAlign w:val="superscript"/>
          <w:rtl/>
          <w:lang w:bidi="ar-IQ"/>
        </w:rPr>
        <w:t>(</w:t>
      </w:r>
      <w:r w:rsidRPr="002E117D">
        <w:rPr>
          <w:rStyle w:val="a6"/>
          <w:sz w:val="32"/>
          <w:szCs w:val="32"/>
          <w:rtl/>
        </w:rPr>
        <w:footnoteReference w:id="384"/>
      </w:r>
      <w:r w:rsidRPr="002E117D">
        <w:rPr>
          <w:sz w:val="32"/>
          <w:szCs w:val="32"/>
          <w:vertAlign w:val="superscript"/>
          <w:rtl/>
          <w:lang w:bidi="ar-IQ"/>
        </w:rPr>
        <w:t>)</w:t>
      </w:r>
      <w:r w:rsidRPr="002E117D">
        <w:rPr>
          <w:rFonts w:hint="cs"/>
          <w:sz w:val="32"/>
          <w:szCs w:val="32"/>
          <w:rtl/>
          <w:lang w:bidi="ar-IQ"/>
        </w:rPr>
        <w:t>:</w:t>
      </w:r>
    </w:p>
    <w:tbl>
      <w:tblPr>
        <w:bidiVisual/>
        <w:tblW w:w="0" w:type="auto"/>
        <w:jc w:val="center"/>
        <w:tblLook w:val="01E0" w:firstRow="1" w:lastRow="1" w:firstColumn="1" w:lastColumn="1" w:noHBand="0" w:noVBand="0"/>
      </w:tblPr>
      <w:tblGrid>
        <w:gridCol w:w="3734"/>
        <w:gridCol w:w="711"/>
        <w:gridCol w:w="3708"/>
      </w:tblGrid>
      <w:tr w:rsidR="003516B9" w:rsidRPr="002E117D" w:rsidTr="0019623D">
        <w:trPr>
          <w:trHeight w:hRule="exact" w:val="567"/>
          <w:jc w:val="center"/>
        </w:trPr>
        <w:tc>
          <w:tcPr>
            <w:tcW w:w="3734" w:type="dxa"/>
          </w:tcPr>
          <w:p w:rsidR="003516B9" w:rsidRPr="002E117D" w:rsidRDefault="003516B9" w:rsidP="00D63A53">
            <w:pPr>
              <w:spacing w:after="100"/>
              <w:jc w:val="both"/>
              <w:rPr>
                <w:b/>
                <w:bCs/>
                <w:sz w:val="32"/>
                <w:szCs w:val="32"/>
                <w:rtl/>
                <w:lang w:bidi="ar-IQ"/>
              </w:rPr>
            </w:pPr>
            <w:r w:rsidRPr="002E117D">
              <w:rPr>
                <w:rFonts w:hint="cs"/>
                <w:b/>
                <w:bCs/>
                <w:sz w:val="32"/>
                <w:szCs w:val="32"/>
                <w:rtl/>
                <w:lang w:bidi="ar-IQ"/>
              </w:rPr>
              <w:t>لنَا جُلَّسَانٌ عِندَهَا وبَنَفسَجٌ</w:t>
            </w:r>
            <w:r w:rsidRPr="002E117D">
              <w:rPr>
                <w:rFonts w:hint="cs"/>
                <w:b/>
                <w:bCs/>
                <w:sz w:val="32"/>
                <w:szCs w:val="32"/>
                <w:rtl/>
                <w:lang w:bidi="ar-IQ"/>
              </w:rPr>
              <w:br/>
            </w:r>
          </w:p>
        </w:tc>
        <w:tc>
          <w:tcPr>
            <w:tcW w:w="711" w:type="dxa"/>
          </w:tcPr>
          <w:p w:rsidR="003516B9" w:rsidRPr="002E117D" w:rsidRDefault="003516B9" w:rsidP="00D63A53">
            <w:pPr>
              <w:spacing w:after="100"/>
              <w:jc w:val="both"/>
              <w:rPr>
                <w:b/>
                <w:bCs/>
                <w:sz w:val="32"/>
                <w:szCs w:val="32"/>
                <w:rtl/>
                <w:lang w:bidi="ar-IQ"/>
              </w:rPr>
            </w:pPr>
          </w:p>
        </w:tc>
        <w:tc>
          <w:tcPr>
            <w:tcW w:w="3708" w:type="dxa"/>
          </w:tcPr>
          <w:p w:rsidR="003516B9" w:rsidRPr="002E117D" w:rsidRDefault="003516B9" w:rsidP="00D63A53">
            <w:pPr>
              <w:spacing w:after="100"/>
              <w:jc w:val="both"/>
              <w:rPr>
                <w:b/>
                <w:bCs/>
                <w:sz w:val="32"/>
                <w:szCs w:val="32"/>
                <w:rtl/>
                <w:lang w:bidi="ar-IQ"/>
              </w:rPr>
            </w:pPr>
            <w:r w:rsidRPr="002E117D">
              <w:rPr>
                <w:rFonts w:hint="cs"/>
                <w:b/>
                <w:bCs/>
                <w:sz w:val="32"/>
                <w:szCs w:val="32"/>
                <w:rtl/>
                <w:lang w:bidi="ar-IQ"/>
              </w:rPr>
              <w:t>وسِيسَنْبَرٌوالمرْزَجُوشُ مُنَمْنَمَا"</w:t>
            </w:r>
            <w:r w:rsidRPr="002E117D">
              <w:rPr>
                <w:b/>
                <w:bCs/>
                <w:sz w:val="32"/>
                <w:szCs w:val="32"/>
                <w:vertAlign w:val="superscript"/>
                <w:rtl/>
                <w:lang w:bidi="ar-IQ"/>
              </w:rPr>
              <w:t>(</w:t>
            </w:r>
            <w:r w:rsidRPr="002E117D">
              <w:rPr>
                <w:rStyle w:val="a6"/>
                <w:b/>
                <w:bCs/>
                <w:sz w:val="32"/>
                <w:szCs w:val="32"/>
                <w:rtl/>
              </w:rPr>
              <w:footnoteReference w:id="385"/>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D63A53">
      <w:pPr>
        <w:spacing w:before="200" w:after="0"/>
        <w:jc w:val="both"/>
        <w:rPr>
          <w:b/>
          <w:bCs/>
          <w:sz w:val="32"/>
          <w:szCs w:val="32"/>
          <w:rtl/>
          <w:lang w:bidi="ar-IQ"/>
        </w:rPr>
      </w:pPr>
      <w:r w:rsidRPr="002E117D">
        <w:rPr>
          <w:rFonts w:hint="cs"/>
          <w:b/>
          <w:bCs/>
          <w:sz w:val="32"/>
          <w:szCs w:val="32"/>
          <w:rtl/>
          <w:lang w:bidi="ar-IQ"/>
        </w:rPr>
        <w:t>- جَهَنَّم</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قال الأزهريُّ: "في جَهَنَّم قولانِ:</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 xml:space="preserve">قال يُونسُ </w:t>
      </w:r>
      <w:r w:rsidRPr="002E117D">
        <w:rPr>
          <w:sz w:val="32"/>
          <w:szCs w:val="32"/>
          <w:vertAlign w:val="superscript"/>
          <w:rtl/>
          <w:lang w:bidi="ar-IQ"/>
        </w:rPr>
        <w:t>(</w:t>
      </w:r>
      <w:r w:rsidRPr="002E117D">
        <w:rPr>
          <w:rStyle w:val="a6"/>
          <w:sz w:val="32"/>
          <w:szCs w:val="32"/>
          <w:rtl/>
        </w:rPr>
        <w:footnoteReference w:id="386"/>
      </w:r>
      <w:r w:rsidRPr="002E117D">
        <w:rPr>
          <w:sz w:val="32"/>
          <w:szCs w:val="32"/>
          <w:vertAlign w:val="superscript"/>
          <w:rtl/>
          <w:lang w:bidi="ar-IQ"/>
        </w:rPr>
        <w:t>)</w:t>
      </w:r>
      <w:r w:rsidRPr="002E117D">
        <w:rPr>
          <w:rFonts w:hint="cs"/>
          <w:sz w:val="32"/>
          <w:szCs w:val="32"/>
          <w:rtl/>
          <w:lang w:bidi="ar-IQ"/>
        </w:rPr>
        <w:t>: جَهَنَّمُ اسمٌ للنَّارِ التي يُعَذِّب اللهُ بها في الآخِرةِ، وهي أعجميَّةٌ لا تُجْرَى، للتعريفِ والعُجمَةِ، وقيل: جَهَنَّمُ: اسمٌ عربيٌ، سُمِّيَتْ نارُ الآخرةِ به، لبُعْدِ قَعْرِها، وإنَّما لم تُجْرَ؛ لثُقْلِ التعريفِ مع التأْنيثِ.</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وروُيَ عن رُؤْبة أنَّهُ قال: رَكِيَّةٌ جِهِنَّامُ: بَعيدةُ القَعْرِ "</w:t>
      </w:r>
      <w:r w:rsidRPr="002E117D">
        <w:rPr>
          <w:sz w:val="32"/>
          <w:szCs w:val="32"/>
          <w:vertAlign w:val="superscript"/>
          <w:rtl/>
          <w:lang w:bidi="ar-IQ"/>
        </w:rPr>
        <w:t>(</w:t>
      </w:r>
      <w:r w:rsidRPr="002E117D">
        <w:rPr>
          <w:rStyle w:val="a6"/>
          <w:sz w:val="32"/>
          <w:szCs w:val="32"/>
          <w:rtl/>
        </w:rPr>
        <w:footnoteReference w:id="387"/>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63A53">
      <w:pPr>
        <w:spacing w:before="200" w:after="0"/>
        <w:jc w:val="both"/>
        <w:rPr>
          <w:b/>
          <w:bCs/>
          <w:sz w:val="32"/>
          <w:szCs w:val="32"/>
          <w:rtl/>
          <w:lang w:bidi="ar-IQ"/>
        </w:rPr>
      </w:pPr>
      <w:r w:rsidRPr="002E117D">
        <w:rPr>
          <w:rFonts w:hint="cs"/>
          <w:b/>
          <w:bCs/>
          <w:sz w:val="32"/>
          <w:szCs w:val="32"/>
          <w:rtl/>
          <w:lang w:bidi="ar-IQ"/>
        </w:rPr>
        <w:t>- جُوَالِق</w:t>
      </w:r>
    </w:p>
    <w:p w:rsidR="003516B9" w:rsidRPr="002E117D" w:rsidRDefault="00D63A53" w:rsidP="00D63A53">
      <w:pPr>
        <w:spacing w:after="100"/>
        <w:jc w:val="both"/>
        <w:rPr>
          <w:sz w:val="32"/>
          <w:szCs w:val="32"/>
          <w:rtl/>
          <w:lang w:bidi="ar-IQ"/>
        </w:rPr>
      </w:pPr>
      <w:r>
        <w:rPr>
          <w:rFonts w:hint="cs"/>
          <w:sz w:val="32"/>
          <w:szCs w:val="32"/>
          <w:rtl/>
          <w:lang w:bidi="ar-IQ"/>
        </w:rPr>
        <w:t xml:space="preserve">       </w:t>
      </w:r>
      <w:r w:rsidR="003516B9" w:rsidRPr="002E117D">
        <w:rPr>
          <w:rFonts w:hint="cs"/>
          <w:sz w:val="32"/>
          <w:szCs w:val="32"/>
          <w:rtl/>
          <w:lang w:bidi="ar-IQ"/>
        </w:rPr>
        <w:t>قالَ الأزهريُّ نقلاً عن اللَّيثِ: "جُوَالِق مُعرَّبٌ وغيرُه: يُجمَعُ الجُوالِقُ جَوالِقَ "</w:t>
      </w:r>
      <w:r w:rsidR="003516B9" w:rsidRPr="002E117D">
        <w:rPr>
          <w:sz w:val="32"/>
          <w:szCs w:val="32"/>
          <w:vertAlign w:val="superscript"/>
          <w:rtl/>
          <w:lang w:bidi="ar-IQ"/>
        </w:rPr>
        <w:t>(</w:t>
      </w:r>
      <w:r w:rsidR="003516B9" w:rsidRPr="002E117D">
        <w:rPr>
          <w:rStyle w:val="a6"/>
          <w:sz w:val="32"/>
          <w:szCs w:val="32"/>
          <w:rtl/>
        </w:rPr>
        <w:footnoteReference w:id="388"/>
      </w:r>
      <w:r w:rsidR="003516B9" w:rsidRPr="002E117D">
        <w:rPr>
          <w:sz w:val="32"/>
          <w:szCs w:val="32"/>
          <w:vertAlign w:val="superscript"/>
          <w:rtl/>
          <w:lang w:bidi="ar-IQ"/>
        </w:rPr>
        <w:t>)</w:t>
      </w:r>
      <w:r w:rsidR="003516B9" w:rsidRPr="002E117D">
        <w:rPr>
          <w:rFonts w:hint="cs"/>
          <w:sz w:val="32"/>
          <w:szCs w:val="32"/>
          <w:rtl/>
          <w:lang w:bidi="ar-IQ"/>
        </w:rPr>
        <w:t>.</w:t>
      </w:r>
    </w:p>
    <w:p w:rsidR="003516B9" w:rsidRPr="002E117D" w:rsidRDefault="003516B9" w:rsidP="00D63A53">
      <w:pPr>
        <w:spacing w:before="200" w:after="0"/>
        <w:jc w:val="both"/>
        <w:rPr>
          <w:b/>
          <w:bCs/>
          <w:sz w:val="32"/>
          <w:szCs w:val="32"/>
          <w:rtl/>
          <w:lang w:bidi="ar-IQ"/>
        </w:rPr>
      </w:pPr>
      <w:r w:rsidRPr="002E117D">
        <w:rPr>
          <w:rFonts w:hint="cs"/>
          <w:b/>
          <w:bCs/>
          <w:sz w:val="32"/>
          <w:szCs w:val="32"/>
          <w:rtl/>
          <w:lang w:bidi="ar-IQ"/>
        </w:rPr>
        <w:t>- جَوْخَان</w:t>
      </w:r>
    </w:p>
    <w:p w:rsidR="003516B9" w:rsidRPr="002E117D" w:rsidRDefault="003516B9" w:rsidP="00D63A53">
      <w:pPr>
        <w:spacing w:after="100"/>
        <w:ind w:firstLine="720"/>
        <w:jc w:val="both"/>
        <w:rPr>
          <w:sz w:val="32"/>
          <w:szCs w:val="32"/>
          <w:rtl/>
          <w:lang w:bidi="ar-IQ"/>
        </w:rPr>
      </w:pPr>
      <w:r w:rsidRPr="002E117D">
        <w:rPr>
          <w:rFonts w:hint="cs"/>
          <w:sz w:val="32"/>
          <w:szCs w:val="32"/>
          <w:rtl/>
          <w:lang w:bidi="ar-IQ"/>
        </w:rPr>
        <w:t>قالَ الأزهريُّ: "وقالَ أبو حَاتَم: تقولُ العَامَّةُ: الجَوْخَانُ، وهو فارسيٌ مُعَرَّبٌ، وهو بالعَرَبيَّةِ: المِسْطَحُ والجَرينُ "</w:t>
      </w:r>
      <w:r w:rsidRPr="002E117D">
        <w:rPr>
          <w:sz w:val="32"/>
          <w:szCs w:val="32"/>
          <w:vertAlign w:val="superscript"/>
          <w:rtl/>
          <w:lang w:bidi="ar-IQ"/>
        </w:rPr>
        <w:t>(</w:t>
      </w:r>
      <w:r w:rsidRPr="002E117D">
        <w:rPr>
          <w:rStyle w:val="a6"/>
          <w:sz w:val="32"/>
          <w:szCs w:val="32"/>
          <w:rtl/>
        </w:rPr>
        <w:footnoteReference w:id="38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63A53">
      <w:pPr>
        <w:bidi w:val="0"/>
        <w:spacing w:after="100"/>
        <w:ind w:firstLine="720"/>
        <w:jc w:val="both"/>
        <w:rPr>
          <w:b/>
          <w:bCs/>
          <w:sz w:val="32"/>
          <w:szCs w:val="32"/>
          <w:rtl/>
          <w:lang w:bidi="ar-IQ"/>
        </w:rPr>
      </w:pPr>
      <w:r w:rsidRPr="002E117D">
        <w:rPr>
          <w:b/>
          <w:bCs/>
          <w:sz w:val="32"/>
          <w:szCs w:val="32"/>
          <w:rtl/>
          <w:lang w:bidi="ar-IQ"/>
        </w:rPr>
        <w:lastRenderedPageBreak/>
        <w:br w:type="page"/>
      </w:r>
    </w:p>
    <w:p w:rsidR="003516B9" w:rsidRPr="002E117D" w:rsidRDefault="003516B9" w:rsidP="00D16A37">
      <w:pPr>
        <w:spacing w:before="200" w:after="0"/>
        <w:jc w:val="both"/>
        <w:rPr>
          <w:b/>
          <w:bCs/>
          <w:sz w:val="32"/>
          <w:szCs w:val="32"/>
          <w:rtl/>
          <w:lang w:bidi="ar-IQ"/>
        </w:rPr>
      </w:pPr>
      <w:r w:rsidRPr="002E117D">
        <w:rPr>
          <w:rFonts w:hint="cs"/>
          <w:b/>
          <w:bCs/>
          <w:sz w:val="32"/>
          <w:szCs w:val="32"/>
          <w:rtl/>
          <w:lang w:bidi="ar-IQ"/>
        </w:rPr>
        <w:lastRenderedPageBreak/>
        <w:t>- جُوْذِيَاء</w:t>
      </w:r>
    </w:p>
    <w:p w:rsidR="003516B9" w:rsidRPr="002E117D" w:rsidRDefault="003516B9" w:rsidP="00D16A37">
      <w:pPr>
        <w:spacing w:after="100"/>
        <w:ind w:firstLine="720"/>
        <w:jc w:val="both"/>
        <w:rPr>
          <w:sz w:val="32"/>
          <w:szCs w:val="32"/>
          <w:rtl/>
          <w:lang w:bidi="ar-IQ"/>
        </w:rPr>
      </w:pPr>
      <w:r w:rsidRPr="002E117D">
        <w:rPr>
          <w:rFonts w:hint="cs"/>
          <w:sz w:val="32"/>
          <w:szCs w:val="32"/>
          <w:rtl/>
          <w:lang w:bidi="ar-IQ"/>
        </w:rPr>
        <w:t>"أبو عُبيدٍ، عن أبي عُبيدةَ، أَنَّهُ قالَ في قولِ الأعشَى:</w:t>
      </w:r>
    </w:p>
    <w:tbl>
      <w:tblPr>
        <w:bidiVisual/>
        <w:tblW w:w="0" w:type="auto"/>
        <w:jc w:val="center"/>
        <w:tblLook w:val="01E0" w:firstRow="1" w:lastRow="1" w:firstColumn="1" w:lastColumn="1" w:noHBand="0" w:noVBand="0"/>
      </w:tblPr>
      <w:tblGrid>
        <w:gridCol w:w="3734"/>
        <w:gridCol w:w="569"/>
        <w:gridCol w:w="3708"/>
      </w:tblGrid>
      <w:tr w:rsidR="003516B9" w:rsidRPr="002E117D" w:rsidTr="0019623D">
        <w:trPr>
          <w:trHeight w:hRule="exact" w:val="567"/>
          <w:jc w:val="center"/>
        </w:trPr>
        <w:tc>
          <w:tcPr>
            <w:tcW w:w="3734" w:type="dxa"/>
          </w:tcPr>
          <w:p w:rsidR="003516B9" w:rsidRPr="002E117D" w:rsidRDefault="003516B9" w:rsidP="00D16A37">
            <w:pPr>
              <w:spacing w:after="100"/>
              <w:jc w:val="both"/>
              <w:rPr>
                <w:b/>
                <w:bCs/>
                <w:sz w:val="32"/>
                <w:szCs w:val="32"/>
                <w:rtl/>
                <w:lang w:bidi="ar-IQ"/>
              </w:rPr>
            </w:pPr>
            <w:r w:rsidRPr="002E117D">
              <w:rPr>
                <w:rFonts w:hint="cs"/>
                <w:b/>
                <w:bCs/>
                <w:sz w:val="32"/>
                <w:szCs w:val="32"/>
                <w:rtl/>
                <w:lang w:bidi="ar-IQ"/>
              </w:rPr>
              <w:t>وبَيْدَاءَ تَحْسِبُ آرامَها</w:t>
            </w:r>
            <w:r w:rsidRPr="002E117D">
              <w:rPr>
                <w:rFonts w:hint="cs"/>
                <w:b/>
                <w:bCs/>
                <w:sz w:val="32"/>
                <w:szCs w:val="32"/>
                <w:rtl/>
                <w:lang w:bidi="ar-IQ"/>
              </w:rPr>
              <w:br/>
            </w:r>
          </w:p>
        </w:tc>
        <w:tc>
          <w:tcPr>
            <w:tcW w:w="569" w:type="dxa"/>
          </w:tcPr>
          <w:p w:rsidR="003516B9" w:rsidRPr="002E117D" w:rsidRDefault="003516B9" w:rsidP="00D16A37">
            <w:pPr>
              <w:spacing w:after="100"/>
              <w:jc w:val="both"/>
              <w:rPr>
                <w:b/>
                <w:bCs/>
                <w:sz w:val="32"/>
                <w:szCs w:val="32"/>
                <w:rtl/>
                <w:lang w:bidi="ar-IQ"/>
              </w:rPr>
            </w:pPr>
          </w:p>
        </w:tc>
        <w:tc>
          <w:tcPr>
            <w:tcW w:w="3708" w:type="dxa"/>
          </w:tcPr>
          <w:p w:rsidR="003516B9" w:rsidRPr="002E117D" w:rsidRDefault="003516B9" w:rsidP="00D16A37">
            <w:pPr>
              <w:spacing w:after="100"/>
              <w:jc w:val="both"/>
              <w:rPr>
                <w:b/>
                <w:bCs/>
                <w:sz w:val="32"/>
                <w:szCs w:val="32"/>
                <w:rtl/>
                <w:lang w:bidi="ar-IQ"/>
              </w:rPr>
            </w:pPr>
            <w:r w:rsidRPr="002E117D">
              <w:rPr>
                <w:rFonts w:hint="cs"/>
                <w:b/>
                <w:bCs/>
                <w:sz w:val="32"/>
                <w:szCs w:val="32"/>
                <w:rtl/>
                <w:lang w:bidi="ar-IQ"/>
              </w:rPr>
              <w:t>رِجالَ جِيَادٍ بأَجْيَادِهَا</w:t>
            </w:r>
            <w:r w:rsidRPr="002E117D">
              <w:rPr>
                <w:b/>
                <w:bCs/>
                <w:sz w:val="32"/>
                <w:szCs w:val="32"/>
                <w:vertAlign w:val="superscript"/>
                <w:rtl/>
                <w:lang w:bidi="ar-IQ"/>
              </w:rPr>
              <w:t>(</w:t>
            </w:r>
            <w:r w:rsidRPr="002E117D">
              <w:rPr>
                <w:rStyle w:val="a6"/>
                <w:b/>
                <w:bCs/>
                <w:sz w:val="32"/>
                <w:szCs w:val="32"/>
                <w:rtl/>
              </w:rPr>
              <w:footnoteReference w:id="390"/>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D16A37">
      <w:pPr>
        <w:spacing w:after="100"/>
        <w:ind w:firstLine="720"/>
        <w:jc w:val="both"/>
        <w:rPr>
          <w:sz w:val="32"/>
          <w:szCs w:val="32"/>
          <w:rtl/>
          <w:lang w:bidi="ar-IQ"/>
        </w:rPr>
      </w:pPr>
      <w:r w:rsidRPr="002E117D">
        <w:rPr>
          <w:rFonts w:hint="cs"/>
          <w:sz w:val="32"/>
          <w:szCs w:val="32"/>
          <w:rtl/>
          <w:lang w:bidi="ar-IQ"/>
        </w:rPr>
        <w:t>قال: أرادَ بالأجْيَادِ الجُوذِيَاءَ، وهو الكِساءُ بالفارسيَّة، وأنشدَ شَمِر لأبي زُبَيْدٍ الطائي في صفةِ الأسد:</w:t>
      </w:r>
    </w:p>
    <w:tbl>
      <w:tblPr>
        <w:bidiVisual/>
        <w:tblW w:w="0" w:type="auto"/>
        <w:jc w:val="center"/>
        <w:tblLook w:val="01E0" w:firstRow="1" w:lastRow="1" w:firstColumn="1" w:lastColumn="1" w:noHBand="0" w:noVBand="0"/>
      </w:tblPr>
      <w:tblGrid>
        <w:gridCol w:w="3734"/>
        <w:gridCol w:w="668"/>
        <w:gridCol w:w="3708"/>
      </w:tblGrid>
      <w:tr w:rsidR="003516B9" w:rsidRPr="002E117D" w:rsidTr="0019623D">
        <w:trPr>
          <w:trHeight w:hRule="exact" w:val="567"/>
          <w:jc w:val="center"/>
        </w:trPr>
        <w:tc>
          <w:tcPr>
            <w:tcW w:w="3734" w:type="dxa"/>
          </w:tcPr>
          <w:p w:rsidR="003516B9" w:rsidRPr="002E117D" w:rsidRDefault="003516B9" w:rsidP="00D16A37">
            <w:pPr>
              <w:spacing w:after="100"/>
              <w:jc w:val="both"/>
              <w:rPr>
                <w:b/>
                <w:bCs/>
                <w:sz w:val="32"/>
                <w:szCs w:val="32"/>
                <w:rtl/>
                <w:lang w:bidi="ar-IQ"/>
              </w:rPr>
            </w:pPr>
            <w:r w:rsidRPr="002E117D">
              <w:rPr>
                <w:rFonts w:hint="cs"/>
                <w:b/>
                <w:bCs/>
                <w:sz w:val="32"/>
                <w:szCs w:val="32"/>
                <w:rtl/>
                <w:lang w:bidi="ar-IQ"/>
              </w:rPr>
              <w:t>حَتِّيٌّ إذا ما رأَى الأبْصَارَ قَدْ غفَلَتْ</w:t>
            </w:r>
            <w:r w:rsidRPr="002E117D">
              <w:rPr>
                <w:rFonts w:hint="cs"/>
                <w:b/>
                <w:bCs/>
                <w:sz w:val="32"/>
                <w:szCs w:val="32"/>
                <w:rtl/>
                <w:lang w:bidi="ar-IQ"/>
              </w:rPr>
              <w:br/>
            </w:r>
          </w:p>
        </w:tc>
        <w:tc>
          <w:tcPr>
            <w:tcW w:w="668" w:type="dxa"/>
          </w:tcPr>
          <w:p w:rsidR="003516B9" w:rsidRPr="002E117D" w:rsidRDefault="003516B9" w:rsidP="00D16A37">
            <w:pPr>
              <w:spacing w:after="100"/>
              <w:jc w:val="both"/>
              <w:rPr>
                <w:b/>
                <w:bCs/>
                <w:sz w:val="32"/>
                <w:szCs w:val="32"/>
                <w:rtl/>
                <w:lang w:bidi="ar-IQ"/>
              </w:rPr>
            </w:pPr>
          </w:p>
        </w:tc>
        <w:tc>
          <w:tcPr>
            <w:tcW w:w="3708" w:type="dxa"/>
          </w:tcPr>
          <w:p w:rsidR="003516B9" w:rsidRPr="002E117D" w:rsidRDefault="003516B9" w:rsidP="00D16A37">
            <w:pPr>
              <w:spacing w:after="100"/>
              <w:jc w:val="both"/>
              <w:rPr>
                <w:b/>
                <w:bCs/>
                <w:sz w:val="32"/>
                <w:szCs w:val="32"/>
                <w:rtl/>
                <w:lang w:bidi="ar-IQ"/>
              </w:rPr>
            </w:pPr>
            <w:r w:rsidRPr="002E117D">
              <w:rPr>
                <w:rFonts w:hint="cs"/>
                <w:b/>
                <w:bCs/>
                <w:sz w:val="32"/>
                <w:szCs w:val="32"/>
                <w:rtl/>
                <w:lang w:bidi="ar-IQ"/>
              </w:rPr>
              <w:t>واجْتَابَ مِنْ ظُلْمَةٍ جُوذِيَّ سَمُّورِ</w:t>
            </w:r>
            <w:r w:rsidRPr="002E117D">
              <w:rPr>
                <w:rFonts w:hint="cs"/>
                <w:b/>
                <w:bCs/>
                <w:sz w:val="32"/>
                <w:szCs w:val="32"/>
                <w:rtl/>
                <w:lang w:bidi="ar-IQ"/>
              </w:rPr>
              <w:br/>
            </w:r>
          </w:p>
        </w:tc>
      </w:tr>
    </w:tbl>
    <w:p w:rsidR="003516B9" w:rsidRPr="002E117D" w:rsidRDefault="003516B9" w:rsidP="00D16A37">
      <w:pPr>
        <w:spacing w:after="100"/>
        <w:ind w:firstLine="720"/>
        <w:jc w:val="both"/>
        <w:rPr>
          <w:sz w:val="32"/>
          <w:szCs w:val="32"/>
          <w:rtl/>
          <w:lang w:bidi="ar-IQ"/>
        </w:rPr>
      </w:pPr>
      <w:r w:rsidRPr="002E117D">
        <w:rPr>
          <w:rFonts w:hint="cs"/>
          <w:sz w:val="32"/>
          <w:szCs w:val="32"/>
          <w:rtl/>
          <w:lang w:bidi="ar-IQ"/>
        </w:rPr>
        <w:t>قال: جُوذِيَّ: بالنَّبَطِيَّةِ جُوذِيَاء، أرادَ: جُبَّةَ سَمُّورٍ "</w:t>
      </w:r>
      <w:r w:rsidRPr="002E117D">
        <w:rPr>
          <w:sz w:val="32"/>
          <w:szCs w:val="32"/>
          <w:vertAlign w:val="superscript"/>
          <w:rtl/>
          <w:lang w:bidi="ar-IQ"/>
        </w:rPr>
        <w:t>(</w:t>
      </w:r>
      <w:r w:rsidRPr="002E117D">
        <w:rPr>
          <w:rStyle w:val="a6"/>
          <w:sz w:val="32"/>
          <w:szCs w:val="32"/>
          <w:rtl/>
        </w:rPr>
        <w:footnoteReference w:id="39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16A37">
      <w:pPr>
        <w:spacing w:before="200" w:after="0"/>
        <w:jc w:val="both"/>
        <w:rPr>
          <w:b/>
          <w:bCs/>
          <w:sz w:val="32"/>
          <w:szCs w:val="32"/>
          <w:rtl/>
          <w:lang w:bidi="ar-IQ"/>
        </w:rPr>
      </w:pPr>
      <w:r w:rsidRPr="002E117D">
        <w:rPr>
          <w:rFonts w:hint="cs"/>
          <w:b/>
          <w:bCs/>
          <w:sz w:val="32"/>
          <w:szCs w:val="32"/>
          <w:rtl/>
          <w:lang w:bidi="ar-IQ"/>
        </w:rPr>
        <w:t>- جَوْزَق</w:t>
      </w:r>
    </w:p>
    <w:p w:rsidR="003516B9" w:rsidRPr="002E117D" w:rsidRDefault="003516B9" w:rsidP="00D16A37">
      <w:pPr>
        <w:spacing w:after="100"/>
        <w:ind w:firstLine="720"/>
        <w:jc w:val="both"/>
        <w:rPr>
          <w:sz w:val="32"/>
          <w:szCs w:val="32"/>
          <w:rtl/>
          <w:lang w:bidi="ar-IQ"/>
        </w:rPr>
      </w:pPr>
      <w:r w:rsidRPr="002E117D">
        <w:rPr>
          <w:rFonts w:hint="cs"/>
          <w:sz w:val="32"/>
          <w:szCs w:val="32"/>
          <w:rtl/>
          <w:lang w:bidi="ar-IQ"/>
        </w:rPr>
        <w:t>قال الأزهريُّ: "الجَوْزَقُ، وهو مُعرَّبٌ للقُطنِ"</w:t>
      </w:r>
      <w:r w:rsidRPr="002E117D">
        <w:rPr>
          <w:sz w:val="32"/>
          <w:szCs w:val="32"/>
          <w:vertAlign w:val="superscript"/>
          <w:rtl/>
          <w:lang w:bidi="ar-IQ"/>
        </w:rPr>
        <w:t>(</w:t>
      </w:r>
      <w:r w:rsidRPr="002E117D">
        <w:rPr>
          <w:rStyle w:val="a6"/>
          <w:sz w:val="32"/>
          <w:szCs w:val="32"/>
          <w:rtl/>
        </w:rPr>
        <w:footnoteReference w:id="392"/>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D16A37">
      <w:pPr>
        <w:spacing w:before="200" w:after="0"/>
        <w:jc w:val="both"/>
        <w:rPr>
          <w:b/>
          <w:bCs/>
          <w:sz w:val="32"/>
          <w:szCs w:val="32"/>
          <w:rtl/>
          <w:lang w:bidi="ar-IQ"/>
        </w:rPr>
      </w:pPr>
      <w:r w:rsidRPr="002E117D">
        <w:rPr>
          <w:rFonts w:hint="cs"/>
          <w:b/>
          <w:bCs/>
          <w:sz w:val="32"/>
          <w:szCs w:val="32"/>
          <w:rtl/>
          <w:lang w:bidi="ar-IQ"/>
        </w:rPr>
        <w:t>- جَوْسَق</w:t>
      </w:r>
    </w:p>
    <w:p w:rsidR="003516B9" w:rsidRPr="002E117D" w:rsidRDefault="00D16A37" w:rsidP="00D16A37">
      <w:pPr>
        <w:spacing w:after="100"/>
        <w:jc w:val="both"/>
        <w:rPr>
          <w:sz w:val="32"/>
          <w:szCs w:val="32"/>
          <w:rtl/>
          <w:lang w:bidi="ar-IQ"/>
        </w:rPr>
      </w:pPr>
      <w:r>
        <w:rPr>
          <w:rFonts w:hint="cs"/>
          <w:sz w:val="32"/>
          <w:szCs w:val="32"/>
          <w:rtl/>
          <w:lang w:bidi="ar-IQ"/>
        </w:rPr>
        <w:t xml:space="preserve">     </w:t>
      </w:r>
      <w:r w:rsidR="003516B9" w:rsidRPr="002E117D">
        <w:rPr>
          <w:rFonts w:hint="cs"/>
          <w:sz w:val="32"/>
          <w:szCs w:val="32"/>
          <w:rtl/>
          <w:lang w:bidi="ar-IQ"/>
        </w:rPr>
        <w:t>قالَ الأزهريُّ: "الجَوْسَقُ وهو دَخيلٌ مُعرَّبٌ للحِصْنِ، وأصْلُهُ كُوشُك بالفارسيَّةِ "</w:t>
      </w:r>
      <w:r w:rsidR="003516B9" w:rsidRPr="002E117D">
        <w:rPr>
          <w:sz w:val="32"/>
          <w:szCs w:val="32"/>
          <w:vertAlign w:val="superscript"/>
          <w:rtl/>
          <w:lang w:bidi="ar-IQ"/>
        </w:rPr>
        <w:t>(</w:t>
      </w:r>
      <w:r w:rsidR="003516B9" w:rsidRPr="002E117D">
        <w:rPr>
          <w:rStyle w:val="a6"/>
          <w:sz w:val="32"/>
          <w:szCs w:val="32"/>
          <w:rtl/>
        </w:rPr>
        <w:footnoteReference w:id="393"/>
      </w:r>
      <w:r w:rsidR="003516B9" w:rsidRPr="002E117D">
        <w:rPr>
          <w:sz w:val="32"/>
          <w:szCs w:val="32"/>
          <w:vertAlign w:val="superscript"/>
          <w:rtl/>
          <w:lang w:bidi="ar-IQ"/>
        </w:rPr>
        <w:t>)</w:t>
      </w:r>
      <w:r w:rsidR="003516B9" w:rsidRPr="002E117D">
        <w:rPr>
          <w:rFonts w:hint="cs"/>
          <w:sz w:val="32"/>
          <w:szCs w:val="32"/>
          <w:rtl/>
          <w:lang w:bidi="ar-IQ"/>
        </w:rPr>
        <w:t>.</w:t>
      </w:r>
    </w:p>
    <w:p w:rsidR="003516B9" w:rsidRPr="002E117D" w:rsidRDefault="003516B9" w:rsidP="00D16A37">
      <w:pPr>
        <w:spacing w:before="200" w:after="0"/>
        <w:jc w:val="both"/>
        <w:rPr>
          <w:b/>
          <w:bCs/>
          <w:sz w:val="32"/>
          <w:szCs w:val="32"/>
          <w:rtl/>
          <w:lang w:bidi="ar-IQ"/>
        </w:rPr>
      </w:pPr>
      <w:r w:rsidRPr="002E117D">
        <w:rPr>
          <w:rFonts w:hint="cs"/>
          <w:b/>
          <w:bCs/>
          <w:sz w:val="32"/>
          <w:szCs w:val="32"/>
          <w:rtl/>
          <w:lang w:bidi="ar-IQ"/>
        </w:rPr>
        <w:t>- جَوْم</w:t>
      </w:r>
    </w:p>
    <w:p w:rsidR="003516B9" w:rsidRPr="002E117D" w:rsidRDefault="003516B9" w:rsidP="00D16A37">
      <w:pPr>
        <w:spacing w:after="100"/>
        <w:ind w:firstLine="720"/>
        <w:jc w:val="both"/>
        <w:rPr>
          <w:sz w:val="32"/>
          <w:szCs w:val="32"/>
          <w:rtl/>
          <w:lang w:bidi="ar-IQ"/>
        </w:rPr>
      </w:pPr>
      <w:r w:rsidRPr="002E117D">
        <w:rPr>
          <w:rFonts w:hint="cs"/>
          <w:sz w:val="32"/>
          <w:szCs w:val="32"/>
          <w:rtl/>
          <w:lang w:bidi="ar-IQ"/>
        </w:rPr>
        <w:t>قالَ الأزهريُّ: "قالَ اللَّيثُ: الجَومُ كأَنَّها فارسيَّةٌ، وهُم الرُّعاةُ، أَمْرُهُمْ وكلامُهُمْ ومَجْلِسُهُمْ واحِدٌ "</w:t>
      </w:r>
      <w:r w:rsidRPr="002E117D">
        <w:rPr>
          <w:sz w:val="32"/>
          <w:szCs w:val="32"/>
          <w:vertAlign w:val="superscript"/>
          <w:rtl/>
          <w:lang w:bidi="ar-IQ"/>
        </w:rPr>
        <w:t>(</w:t>
      </w:r>
      <w:r w:rsidRPr="002E117D">
        <w:rPr>
          <w:rStyle w:val="a6"/>
          <w:sz w:val="32"/>
          <w:szCs w:val="32"/>
          <w:rtl/>
        </w:rPr>
        <w:footnoteReference w:id="394"/>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C65A0E">
      <w:pPr>
        <w:rPr>
          <w:rFonts w:cs="AL-Mateen"/>
          <w:sz w:val="32"/>
          <w:szCs w:val="32"/>
          <w:rtl/>
          <w:lang w:bidi="ar-IQ"/>
        </w:rPr>
      </w:pPr>
      <w:r w:rsidRPr="002E117D">
        <w:rPr>
          <w:rFonts w:cs="AL-Mateen"/>
          <w:sz w:val="32"/>
          <w:szCs w:val="32"/>
          <w:rtl/>
          <w:lang w:bidi="ar-IQ"/>
        </w:rPr>
        <w:br w:type="page"/>
      </w:r>
    </w:p>
    <w:p w:rsidR="003516B9" w:rsidRPr="000A6D25" w:rsidRDefault="003516B9" w:rsidP="00C65A0E">
      <w:pPr>
        <w:spacing w:after="100"/>
        <w:jc w:val="center"/>
        <w:rPr>
          <w:rFonts w:cs="PT Bold Heading"/>
          <w:sz w:val="32"/>
          <w:szCs w:val="32"/>
          <w:rtl/>
          <w:lang w:bidi="ar-IQ"/>
        </w:rPr>
      </w:pPr>
      <w:r w:rsidRPr="000A6D25">
        <w:rPr>
          <w:rFonts w:cs="PT Bold Heading" w:hint="cs"/>
          <w:sz w:val="32"/>
          <w:szCs w:val="32"/>
          <w:rtl/>
          <w:lang w:bidi="ar-IQ"/>
        </w:rPr>
        <w:lastRenderedPageBreak/>
        <w:t>باب الحاء</w:t>
      </w:r>
    </w:p>
    <w:p w:rsidR="003516B9" w:rsidRPr="002E117D" w:rsidRDefault="00CD7E39" w:rsidP="00C65A0E">
      <w:pPr>
        <w:spacing w:after="100"/>
        <w:ind w:firstLine="720"/>
        <w:rPr>
          <w:b/>
          <w:bCs/>
          <w:sz w:val="32"/>
          <w:szCs w:val="32"/>
          <w:rtl/>
          <w:lang w:bidi="ar-IQ"/>
        </w:rPr>
      </w:pPr>
      <w:r>
        <w:rPr>
          <w:b/>
          <w:bCs/>
          <w:noProof/>
          <w:sz w:val="32"/>
          <w:szCs w:val="32"/>
          <w:rtl/>
        </w:rPr>
        <w:pict>
          <v:shape id="_x0000_s1089" type="#_x0000_t32" style="position:absolute;left:0;text-align:left;margin-left:0;margin-top:7.3pt;width:336pt;height:0;flip:x;z-index:251737088;mso-position-horizontal:center;mso-position-horizontal-relative:margin" o:connectortype="straight" strokeweight="1.5pt">
            <w10:wrap anchorx="margin"/>
          </v:shape>
        </w:pict>
      </w:r>
    </w:p>
    <w:p w:rsidR="003516B9" w:rsidRPr="002E117D" w:rsidRDefault="003516B9" w:rsidP="000A6D25">
      <w:pPr>
        <w:spacing w:before="200" w:after="0"/>
        <w:jc w:val="both"/>
        <w:rPr>
          <w:b/>
          <w:bCs/>
          <w:sz w:val="32"/>
          <w:szCs w:val="32"/>
          <w:rtl/>
          <w:lang w:bidi="ar-IQ"/>
        </w:rPr>
      </w:pPr>
      <w:r w:rsidRPr="002E117D">
        <w:rPr>
          <w:rFonts w:hint="cs"/>
          <w:b/>
          <w:bCs/>
          <w:sz w:val="32"/>
          <w:szCs w:val="32"/>
          <w:rtl/>
          <w:lang w:bidi="ar-IQ"/>
        </w:rPr>
        <w:t>- حُبّ</w:t>
      </w:r>
    </w:p>
    <w:p w:rsidR="003516B9" w:rsidRPr="002E117D" w:rsidRDefault="003516B9" w:rsidP="000A6D25">
      <w:pPr>
        <w:spacing w:after="100"/>
        <w:ind w:firstLine="720"/>
        <w:jc w:val="both"/>
        <w:rPr>
          <w:sz w:val="32"/>
          <w:szCs w:val="32"/>
          <w:rtl/>
          <w:lang w:bidi="ar-IQ"/>
        </w:rPr>
      </w:pPr>
      <w:r w:rsidRPr="002E117D">
        <w:rPr>
          <w:rFonts w:hint="cs"/>
          <w:sz w:val="32"/>
          <w:szCs w:val="32"/>
          <w:rtl/>
          <w:lang w:bidi="ar-IQ"/>
        </w:rPr>
        <w:t>قال الأزهريُّ نقلاً عن اللَّيثِ: "الحُبُّ: الجَرَّةُ الضَّخْمَةُ والجميعُ الحِبَبَةُ والحِبَابُ، قالَ: وقالَ بعض الناس في تفسيرِ الحُبِّ والكرامَةِ، قال: الحُبُّ: الخَشَبَاتُ الأربَعُ التي تُوضَعُ عليها الجَرَّةُ ذاتُ العُرْوَتَيْنِ، قال: والكَرَامَةُ: الغِطاءُ الذي يُوضَعُ فوقَ تِلكَ الجرَّةِ مِن خَشَبٍ كانَ أو مِن خَزَفٍ.</w:t>
      </w:r>
    </w:p>
    <w:p w:rsidR="003516B9" w:rsidRPr="002E117D" w:rsidRDefault="003516B9" w:rsidP="000A6D25">
      <w:pPr>
        <w:spacing w:after="100"/>
        <w:ind w:firstLine="720"/>
        <w:jc w:val="both"/>
        <w:rPr>
          <w:sz w:val="32"/>
          <w:szCs w:val="32"/>
          <w:rtl/>
          <w:lang w:bidi="ar-IQ"/>
        </w:rPr>
      </w:pPr>
      <w:r w:rsidRPr="002E117D">
        <w:rPr>
          <w:rFonts w:hint="cs"/>
          <w:sz w:val="32"/>
          <w:szCs w:val="32"/>
          <w:rtl/>
          <w:lang w:bidi="ar-IQ"/>
        </w:rPr>
        <w:t>قال اللَّيثُ: وسمعتُ هاتين الكلمَتَينِ بخُراسَان "</w:t>
      </w:r>
      <w:r w:rsidRPr="002E117D">
        <w:rPr>
          <w:sz w:val="32"/>
          <w:szCs w:val="32"/>
          <w:vertAlign w:val="superscript"/>
          <w:rtl/>
          <w:lang w:bidi="ar-IQ"/>
        </w:rPr>
        <w:t>(</w:t>
      </w:r>
      <w:r w:rsidRPr="002E117D">
        <w:rPr>
          <w:rStyle w:val="a6"/>
          <w:sz w:val="32"/>
          <w:szCs w:val="32"/>
          <w:rtl/>
        </w:rPr>
        <w:footnoteReference w:id="395"/>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A6D25">
      <w:pPr>
        <w:spacing w:before="200" w:after="0"/>
        <w:jc w:val="both"/>
        <w:rPr>
          <w:b/>
          <w:bCs/>
          <w:sz w:val="32"/>
          <w:szCs w:val="32"/>
          <w:rtl/>
          <w:lang w:bidi="ar-IQ"/>
        </w:rPr>
      </w:pPr>
      <w:r w:rsidRPr="002E117D">
        <w:rPr>
          <w:rFonts w:hint="cs"/>
          <w:b/>
          <w:bCs/>
          <w:sz w:val="32"/>
          <w:szCs w:val="32"/>
          <w:rtl/>
          <w:lang w:bidi="ar-IQ"/>
        </w:rPr>
        <w:t>- حِزْقَل</w:t>
      </w:r>
    </w:p>
    <w:p w:rsidR="003516B9" w:rsidRPr="002E117D" w:rsidRDefault="003516B9" w:rsidP="000A6D25">
      <w:pPr>
        <w:spacing w:after="100"/>
        <w:ind w:firstLine="720"/>
        <w:jc w:val="both"/>
        <w:rPr>
          <w:sz w:val="32"/>
          <w:szCs w:val="32"/>
          <w:rtl/>
          <w:lang w:bidi="ar-IQ"/>
        </w:rPr>
      </w:pPr>
      <w:r w:rsidRPr="002E117D">
        <w:rPr>
          <w:rFonts w:hint="cs"/>
          <w:sz w:val="32"/>
          <w:szCs w:val="32"/>
          <w:rtl/>
          <w:lang w:bidi="ar-IQ"/>
        </w:rPr>
        <w:t>قالَ الأزهريُّ: "قال اللَّيثُ: حِزْقَل: اسمُ رجُلٍ، قلتُ: ولا أدري ما أصلُه في كلامِ العرب"</w:t>
      </w:r>
      <w:r w:rsidRPr="002E117D">
        <w:rPr>
          <w:sz w:val="32"/>
          <w:szCs w:val="32"/>
          <w:vertAlign w:val="superscript"/>
          <w:rtl/>
          <w:lang w:bidi="ar-IQ"/>
        </w:rPr>
        <w:t>(</w:t>
      </w:r>
      <w:r w:rsidRPr="002E117D">
        <w:rPr>
          <w:rStyle w:val="a6"/>
          <w:sz w:val="32"/>
          <w:szCs w:val="32"/>
          <w:rtl/>
        </w:rPr>
        <w:footnoteReference w:id="396"/>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0A6D25">
      <w:pPr>
        <w:spacing w:before="200" w:after="0"/>
        <w:jc w:val="both"/>
        <w:rPr>
          <w:b/>
          <w:bCs/>
          <w:sz w:val="32"/>
          <w:szCs w:val="32"/>
          <w:rtl/>
          <w:lang w:bidi="ar-IQ"/>
        </w:rPr>
      </w:pPr>
      <w:r w:rsidRPr="002E117D">
        <w:rPr>
          <w:rFonts w:hint="cs"/>
          <w:b/>
          <w:bCs/>
          <w:sz w:val="32"/>
          <w:szCs w:val="32"/>
          <w:rtl/>
          <w:lang w:bidi="ar-IQ"/>
        </w:rPr>
        <w:t>- حِلْتِيْت</w:t>
      </w:r>
    </w:p>
    <w:p w:rsidR="003516B9" w:rsidRPr="002E117D" w:rsidRDefault="003516B9" w:rsidP="000A6D25">
      <w:pPr>
        <w:spacing w:after="100"/>
        <w:ind w:firstLine="720"/>
        <w:jc w:val="both"/>
        <w:rPr>
          <w:sz w:val="32"/>
          <w:szCs w:val="32"/>
          <w:rtl/>
          <w:lang w:bidi="ar-IQ"/>
        </w:rPr>
      </w:pPr>
      <w:r w:rsidRPr="002E117D">
        <w:rPr>
          <w:rFonts w:hint="cs"/>
          <w:sz w:val="32"/>
          <w:szCs w:val="32"/>
          <w:rtl/>
          <w:lang w:bidi="ar-IQ"/>
        </w:rPr>
        <w:t>قالَ الأزهريُّ: "قالَ اللَّيثُ: الحِلْتِيتُ: الأَنْجُزَذُ، وأنشَدَ:</w:t>
      </w:r>
    </w:p>
    <w:tbl>
      <w:tblPr>
        <w:bidiVisual/>
        <w:tblW w:w="0" w:type="auto"/>
        <w:jc w:val="center"/>
        <w:tblLook w:val="01E0" w:firstRow="1" w:lastRow="1" w:firstColumn="1" w:lastColumn="1" w:noHBand="0" w:noVBand="0"/>
      </w:tblPr>
      <w:tblGrid>
        <w:gridCol w:w="3734"/>
        <w:gridCol w:w="711"/>
        <w:gridCol w:w="3708"/>
      </w:tblGrid>
      <w:tr w:rsidR="003516B9" w:rsidRPr="002E117D" w:rsidTr="000A6D25">
        <w:trPr>
          <w:trHeight w:hRule="exact" w:val="567"/>
          <w:jc w:val="center"/>
        </w:trPr>
        <w:tc>
          <w:tcPr>
            <w:tcW w:w="3734" w:type="dxa"/>
          </w:tcPr>
          <w:p w:rsidR="003516B9" w:rsidRPr="002E117D" w:rsidRDefault="003516B9" w:rsidP="000A6D25">
            <w:pPr>
              <w:spacing w:after="100"/>
              <w:rPr>
                <w:b/>
                <w:bCs/>
                <w:sz w:val="32"/>
                <w:szCs w:val="32"/>
                <w:rtl/>
                <w:lang w:bidi="ar-IQ"/>
              </w:rPr>
            </w:pPr>
            <w:r w:rsidRPr="002E117D">
              <w:rPr>
                <w:rFonts w:hint="cs"/>
                <w:b/>
                <w:bCs/>
                <w:sz w:val="32"/>
                <w:szCs w:val="32"/>
                <w:rtl/>
                <w:lang w:bidi="ar-IQ"/>
              </w:rPr>
              <w:t>عَليكَ بِقُنْأَةٍوبسَنْدَروسٍ</w:t>
            </w:r>
            <w:r w:rsidRPr="002E117D">
              <w:rPr>
                <w:rFonts w:hint="cs"/>
                <w:b/>
                <w:bCs/>
                <w:sz w:val="32"/>
                <w:szCs w:val="32"/>
                <w:rtl/>
                <w:lang w:bidi="ar-IQ"/>
              </w:rPr>
              <w:br/>
            </w:r>
          </w:p>
        </w:tc>
        <w:tc>
          <w:tcPr>
            <w:tcW w:w="711" w:type="dxa"/>
          </w:tcPr>
          <w:p w:rsidR="003516B9" w:rsidRPr="002E117D" w:rsidRDefault="003516B9" w:rsidP="000A6D25">
            <w:pPr>
              <w:spacing w:after="100"/>
              <w:jc w:val="right"/>
              <w:rPr>
                <w:b/>
                <w:bCs/>
                <w:sz w:val="32"/>
                <w:szCs w:val="32"/>
                <w:rtl/>
                <w:lang w:bidi="ar-IQ"/>
              </w:rPr>
            </w:pPr>
          </w:p>
        </w:tc>
        <w:tc>
          <w:tcPr>
            <w:tcW w:w="3708" w:type="dxa"/>
          </w:tcPr>
          <w:p w:rsidR="003516B9" w:rsidRPr="002E117D" w:rsidRDefault="003516B9" w:rsidP="000A6D25">
            <w:pPr>
              <w:spacing w:after="100"/>
              <w:jc w:val="right"/>
              <w:rPr>
                <w:b/>
                <w:bCs/>
                <w:sz w:val="32"/>
                <w:szCs w:val="32"/>
                <w:rtl/>
                <w:lang w:bidi="ar-IQ"/>
              </w:rPr>
            </w:pPr>
            <w:r w:rsidRPr="002E117D">
              <w:rPr>
                <w:rFonts w:hint="cs"/>
                <w:b/>
                <w:bCs/>
                <w:sz w:val="32"/>
                <w:szCs w:val="32"/>
                <w:rtl/>
                <w:lang w:bidi="ar-IQ"/>
              </w:rPr>
              <w:t>وحِلْتِيْتٍ وشَيءٍ من كَنَعْدِ</w:t>
            </w:r>
            <w:r w:rsidRPr="002E117D">
              <w:rPr>
                <w:b/>
                <w:bCs/>
                <w:sz w:val="32"/>
                <w:szCs w:val="32"/>
                <w:vertAlign w:val="superscript"/>
                <w:rtl/>
                <w:lang w:bidi="ar-IQ"/>
              </w:rPr>
              <w:t>(</w:t>
            </w:r>
            <w:r w:rsidRPr="002E117D">
              <w:rPr>
                <w:rStyle w:val="a6"/>
                <w:b/>
                <w:bCs/>
                <w:sz w:val="32"/>
                <w:szCs w:val="32"/>
                <w:rtl/>
              </w:rPr>
              <w:footnoteReference w:id="397"/>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0A6D25">
      <w:pPr>
        <w:spacing w:after="100"/>
        <w:ind w:firstLine="720"/>
        <w:jc w:val="both"/>
        <w:rPr>
          <w:sz w:val="32"/>
          <w:szCs w:val="32"/>
          <w:rtl/>
          <w:lang w:bidi="ar-IQ"/>
        </w:rPr>
      </w:pPr>
      <w:r w:rsidRPr="002E117D">
        <w:rPr>
          <w:rFonts w:hint="cs"/>
          <w:sz w:val="32"/>
          <w:szCs w:val="32"/>
          <w:rtl/>
          <w:lang w:bidi="ar-IQ"/>
        </w:rPr>
        <w:t>قلتُ: أظنُّ هذا البيتَ مَصنُوعاً ولا يُحتَجُّ بهِ، والذي حَفِظْتُهُ عن البَحرانيِّينَ: الخِلْتِيْتُ بالخاءِ: الأَنجُزَذُ، ولا أراهُ عَرَبيَّاً مَحْضاً "</w:t>
      </w:r>
      <w:r w:rsidRPr="002E117D">
        <w:rPr>
          <w:sz w:val="32"/>
          <w:szCs w:val="32"/>
          <w:vertAlign w:val="superscript"/>
          <w:rtl/>
          <w:lang w:bidi="ar-IQ"/>
        </w:rPr>
        <w:t>(</w:t>
      </w:r>
      <w:r w:rsidRPr="002E117D">
        <w:rPr>
          <w:rStyle w:val="a6"/>
          <w:sz w:val="32"/>
          <w:szCs w:val="32"/>
          <w:rtl/>
        </w:rPr>
        <w:footnoteReference w:id="398"/>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A6D25">
      <w:pPr>
        <w:jc w:val="both"/>
        <w:rPr>
          <w:rFonts w:cs="AL-Mateen"/>
          <w:sz w:val="32"/>
          <w:szCs w:val="32"/>
          <w:rtl/>
          <w:lang w:bidi="ar-IQ"/>
        </w:rPr>
      </w:pPr>
      <w:r w:rsidRPr="002E117D">
        <w:rPr>
          <w:rFonts w:cs="AL-Mateen"/>
          <w:sz w:val="32"/>
          <w:szCs w:val="32"/>
          <w:rtl/>
          <w:lang w:bidi="ar-IQ"/>
        </w:rPr>
        <w:br w:type="page"/>
      </w:r>
    </w:p>
    <w:p w:rsidR="003516B9" w:rsidRPr="000A6D25" w:rsidRDefault="003516B9" w:rsidP="00C65A0E">
      <w:pPr>
        <w:spacing w:after="100"/>
        <w:jc w:val="center"/>
        <w:rPr>
          <w:rFonts w:cs="PT Bold Heading"/>
          <w:sz w:val="32"/>
          <w:szCs w:val="32"/>
          <w:rtl/>
          <w:lang w:bidi="ar-IQ"/>
        </w:rPr>
      </w:pPr>
      <w:r w:rsidRPr="000A6D25">
        <w:rPr>
          <w:rFonts w:cs="PT Bold Heading" w:hint="cs"/>
          <w:sz w:val="32"/>
          <w:szCs w:val="32"/>
          <w:rtl/>
          <w:lang w:bidi="ar-IQ"/>
        </w:rPr>
        <w:lastRenderedPageBreak/>
        <w:t>باب الخاء</w:t>
      </w:r>
    </w:p>
    <w:p w:rsidR="003516B9" w:rsidRPr="002E117D" w:rsidRDefault="00CD7E39" w:rsidP="00C65A0E">
      <w:pPr>
        <w:spacing w:after="100"/>
        <w:ind w:firstLine="720"/>
        <w:rPr>
          <w:b/>
          <w:bCs/>
          <w:sz w:val="32"/>
          <w:szCs w:val="32"/>
          <w:rtl/>
          <w:lang w:bidi="ar-IQ"/>
        </w:rPr>
      </w:pPr>
      <w:r>
        <w:rPr>
          <w:b/>
          <w:bCs/>
          <w:noProof/>
          <w:sz w:val="32"/>
          <w:szCs w:val="32"/>
          <w:rtl/>
        </w:rPr>
        <w:pict>
          <v:shape id="_x0000_s1090" type="#_x0000_t32" style="position:absolute;left:0;text-align:left;margin-left:0;margin-top:8.3pt;width:336pt;height:0;flip:x;z-index:251738112;mso-position-horizontal:center;mso-position-horizontal-relative:margin" o:connectortype="straight" strokeweight="1.5pt">
            <w10:wrap anchorx="margin"/>
          </v:shape>
        </w:pict>
      </w:r>
    </w:p>
    <w:p w:rsidR="003516B9" w:rsidRPr="002E117D" w:rsidRDefault="003516B9" w:rsidP="000A6D25">
      <w:pPr>
        <w:spacing w:before="200" w:after="0"/>
        <w:jc w:val="both"/>
        <w:rPr>
          <w:b/>
          <w:bCs/>
          <w:sz w:val="32"/>
          <w:szCs w:val="32"/>
          <w:rtl/>
          <w:lang w:bidi="ar-IQ"/>
        </w:rPr>
      </w:pPr>
      <w:r w:rsidRPr="002E117D">
        <w:rPr>
          <w:rFonts w:hint="cs"/>
          <w:b/>
          <w:bCs/>
          <w:sz w:val="32"/>
          <w:szCs w:val="32"/>
          <w:rtl/>
          <w:lang w:bidi="ar-IQ"/>
        </w:rPr>
        <w:t>- خَاشِ مَاشِ</w:t>
      </w:r>
    </w:p>
    <w:p w:rsidR="003516B9" w:rsidRPr="002E117D" w:rsidRDefault="003516B9" w:rsidP="000A6D25">
      <w:pPr>
        <w:spacing w:after="100"/>
        <w:ind w:firstLine="720"/>
        <w:jc w:val="both"/>
        <w:rPr>
          <w:sz w:val="32"/>
          <w:szCs w:val="32"/>
          <w:rtl/>
          <w:lang w:bidi="ar-IQ"/>
        </w:rPr>
      </w:pPr>
      <w:r w:rsidRPr="002E117D">
        <w:rPr>
          <w:rFonts w:hint="cs"/>
          <w:sz w:val="32"/>
          <w:szCs w:val="32"/>
          <w:rtl/>
          <w:lang w:bidi="ar-IQ"/>
        </w:rPr>
        <w:t>قال الأزهريُّ: "قالَ ابنُ الأَعرابيِّ: يُقَالُ لِقُماشِ البَيْتِ وسَقَطِ مَتَاعِهِ: خَاشِ مَاشِ.</w:t>
      </w:r>
    </w:p>
    <w:p w:rsidR="003516B9" w:rsidRPr="002E117D" w:rsidRDefault="003516B9" w:rsidP="000A6D25">
      <w:pPr>
        <w:spacing w:after="100"/>
        <w:ind w:firstLine="720"/>
        <w:jc w:val="both"/>
        <w:rPr>
          <w:sz w:val="32"/>
          <w:szCs w:val="32"/>
          <w:rtl/>
          <w:lang w:bidi="ar-IQ"/>
        </w:rPr>
      </w:pPr>
      <w:r w:rsidRPr="002E117D">
        <w:rPr>
          <w:rFonts w:hint="cs"/>
          <w:sz w:val="32"/>
          <w:szCs w:val="32"/>
          <w:rtl/>
          <w:lang w:bidi="ar-IQ"/>
        </w:rPr>
        <w:t>وأَنشَدَ أبو زيدٍ</w:t>
      </w:r>
      <w:r w:rsidRPr="002E117D">
        <w:rPr>
          <w:sz w:val="32"/>
          <w:szCs w:val="32"/>
          <w:vertAlign w:val="superscript"/>
          <w:rtl/>
          <w:lang w:bidi="ar-IQ"/>
        </w:rPr>
        <w:t>(</w:t>
      </w:r>
      <w:r w:rsidRPr="002E117D">
        <w:rPr>
          <w:rStyle w:val="a6"/>
          <w:sz w:val="32"/>
          <w:szCs w:val="32"/>
          <w:rtl/>
        </w:rPr>
        <w:footnoteReference w:id="399"/>
      </w:r>
      <w:r w:rsidRPr="002E117D">
        <w:rPr>
          <w:sz w:val="32"/>
          <w:szCs w:val="32"/>
          <w:vertAlign w:val="superscript"/>
          <w:rtl/>
          <w:lang w:bidi="ar-IQ"/>
        </w:rPr>
        <w:t>)</w:t>
      </w:r>
      <w:r w:rsidRPr="002E117D">
        <w:rPr>
          <w:rFonts w:hint="cs"/>
          <w:sz w:val="32"/>
          <w:szCs w:val="32"/>
          <w:rtl/>
          <w:lang w:bidi="ar-IQ"/>
        </w:rPr>
        <w:t>:</w:t>
      </w:r>
    </w:p>
    <w:tbl>
      <w:tblPr>
        <w:bidiVisual/>
        <w:tblW w:w="0" w:type="auto"/>
        <w:jc w:val="center"/>
        <w:tblLook w:val="01E0" w:firstRow="1" w:lastRow="1" w:firstColumn="1" w:lastColumn="1" w:noHBand="0" w:noVBand="0"/>
      </w:tblPr>
      <w:tblGrid>
        <w:gridCol w:w="3708"/>
      </w:tblGrid>
      <w:tr w:rsidR="003516B9" w:rsidRPr="002E117D" w:rsidTr="0019623D">
        <w:trPr>
          <w:trHeight w:hRule="exact" w:val="567"/>
          <w:jc w:val="center"/>
        </w:trPr>
        <w:tc>
          <w:tcPr>
            <w:tcW w:w="3708" w:type="dxa"/>
          </w:tcPr>
          <w:p w:rsidR="003516B9" w:rsidRPr="002E117D" w:rsidRDefault="003516B9" w:rsidP="000A6D25">
            <w:pPr>
              <w:spacing w:after="100"/>
              <w:jc w:val="both"/>
              <w:rPr>
                <w:b/>
                <w:bCs/>
                <w:sz w:val="32"/>
                <w:szCs w:val="32"/>
                <w:rtl/>
                <w:lang w:bidi="ar-IQ"/>
              </w:rPr>
            </w:pPr>
            <w:r w:rsidRPr="002E117D">
              <w:rPr>
                <w:rFonts w:hint="cs"/>
                <w:b/>
                <w:bCs/>
                <w:sz w:val="32"/>
                <w:szCs w:val="32"/>
                <w:rtl/>
                <w:lang w:bidi="ar-IQ"/>
              </w:rPr>
              <w:t>صَبَحْنَ أثْمَادَ بَنِي مِنْقَاشِ</w:t>
            </w:r>
            <w:r w:rsidRPr="002E117D">
              <w:rPr>
                <w:rFonts w:hint="cs"/>
                <w:b/>
                <w:bCs/>
                <w:sz w:val="32"/>
                <w:szCs w:val="32"/>
                <w:rtl/>
                <w:lang w:bidi="ar-IQ"/>
              </w:rPr>
              <w:br/>
            </w:r>
          </w:p>
        </w:tc>
      </w:tr>
      <w:tr w:rsidR="003516B9" w:rsidRPr="002E117D" w:rsidTr="0019623D">
        <w:trPr>
          <w:trHeight w:hRule="exact" w:val="567"/>
          <w:jc w:val="center"/>
        </w:trPr>
        <w:tc>
          <w:tcPr>
            <w:tcW w:w="3708" w:type="dxa"/>
          </w:tcPr>
          <w:p w:rsidR="003516B9" w:rsidRPr="002E117D" w:rsidRDefault="003516B9" w:rsidP="000A6D25">
            <w:pPr>
              <w:spacing w:after="100"/>
              <w:jc w:val="both"/>
              <w:rPr>
                <w:b/>
                <w:bCs/>
                <w:sz w:val="32"/>
                <w:szCs w:val="32"/>
                <w:rtl/>
                <w:lang w:bidi="ar-IQ"/>
              </w:rPr>
            </w:pPr>
            <w:r w:rsidRPr="002E117D">
              <w:rPr>
                <w:rFonts w:hint="cs"/>
                <w:b/>
                <w:bCs/>
                <w:sz w:val="32"/>
                <w:szCs w:val="32"/>
                <w:rtl/>
                <w:lang w:bidi="ar-IQ"/>
              </w:rPr>
              <w:t>خُوصَ العُيُوبِ يُبَّسَ المُشَاشِ</w:t>
            </w:r>
            <w:r w:rsidRPr="002E117D">
              <w:rPr>
                <w:b/>
                <w:bCs/>
                <w:sz w:val="32"/>
                <w:szCs w:val="32"/>
                <w:rtl/>
                <w:lang w:bidi="ar-IQ"/>
              </w:rPr>
              <w:br/>
            </w:r>
          </w:p>
        </w:tc>
      </w:tr>
      <w:tr w:rsidR="003516B9" w:rsidRPr="002E117D" w:rsidTr="0019623D">
        <w:trPr>
          <w:trHeight w:hRule="exact" w:val="567"/>
          <w:jc w:val="center"/>
        </w:trPr>
        <w:tc>
          <w:tcPr>
            <w:tcW w:w="3708" w:type="dxa"/>
          </w:tcPr>
          <w:p w:rsidR="003516B9" w:rsidRPr="002E117D" w:rsidRDefault="003516B9" w:rsidP="000A6D25">
            <w:pPr>
              <w:spacing w:after="100"/>
              <w:jc w:val="both"/>
              <w:rPr>
                <w:b/>
                <w:bCs/>
                <w:sz w:val="32"/>
                <w:szCs w:val="32"/>
                <w:rtl/>
                <w:lang w:bidi="ar-IQ"/>
              </w:rPr>
            </w:pPr>
            <w:r w:rsidRPr="002E117D">
              <w:rPr>
                <w:rFonts w:hint="cs"/>
                <w:b/>
                <w:bCs/>
                <w:sz w:val="32"/>
                <w:szCs w:val="32"/>
                <w:rtl/>
                <w:lang w:bidi="ar-IQ"/>
              </w:rPr>
              <w:t xml:space="preserve">يَحْمِلْنَ صِبْيَاناً وخَاشِ مَاشِ </w:t>
            </w:r>
            <w:r w:rsidRPr="002E117D">
              <w:rPr>
                <w:b/>
                <w:bCs/>
                <w:sz w:val="32"/>
                <w:szCs w:val="32"/>
                <w:vertAlign w:val="superscript"/>
                <w:rtl/>
                <w:lang w:bidi="ar-IQ"/>
              </w:rPr>
              <w:t>(</w:t>
            </w:r>
            <w:r w:rsidRPr="002E117D">
              <w:rPr>
                <w:rStyle w:val="a6"/>
                <w:b/>
                <w:bCs/>
                <w:sz w:val="32"/>
                <w:szCs w:val="32"/>
                <w:rtl/>
              </w:rPr>
              <w:footnoteReference w:id="400"/>
            </w:r>
            <w:r w:rsidRPr="002E117D">
              <w:rPr>
                <w:b/>
                <w:bCs/>
                <w:sz w:val="32"/>
                <w:szCs w:val="32"/>
                <w:vertAlign w:val="superscript"/>
                <w:rtl/>
                <w:lang w:bidi="ar-IQ"/>
              </w:rPr>
              <w:t>)</w:t>
            </w:r>
            <w:r w:rsidRPr="002E117D">
              <w:rPr>
                <w:b/>
                <w:bCs/>
                <w:sz w:val="32"/>
                <w:szCs w:val="32"/>
                <w:rtl/>
                <w:lang w:bidi="ar-IQ"/>
              </w:rPr>
              <w:br/>
            </w:r>
          </w:p>
        </w:tc>
      </w:tr>
    </w:tbl>
    <w:p w:rsidR="003516B9" w:rsidRPr="002E117D" w:rsidRDefault="003516B9" w:rsidP="000A6D25">
      <w:pPr>
        <w:spacing w:after="100"/>
        <w:ind w:firstLine="720"/>
        <w:jc w:val="both"/>
        <w:rPr>
          <w:sz w:val="32"/>
          <w:szCs w:val="32"/>
          <w:rtl/>
          <w:lang w:bidi="ar-IQ"/>
        </w:rPr>
      </w:pPr>
      <w:r w:rsidRPr="002E117D">
        <w:rPr>
          <w:rFonts w:hint="cs"/>
          <w:sz w:val="32"/>
          <w:szCs w:val="32"/>
          <w:rtl/>
          <w:lang w:bidi="ar-IQ"/>
        </w:rPr>
        <w:t>قالَ: سَمِعَ فارسيَّتَهُ فأعرَبَها "</w:t>
      </w:r>
      <w:r w:rsidRPr="002E117D">
        <w:rPr>
          <w:sz w:val="32"/>
          <w:szCs w:val="32"/>
          <w:vertAlign w:val="superscript"/>
          <w:rtl/>
          <w:lang w:bidi="ar-IQ"/>
        </w:rPr>
        <w:t>(</w:t>
      </w:r>
      <w:r w:rsidRPr="002E117D">
        <w:rPr>
          <w:rStyle w:val="a6"/>
          <w:sz w:val="32"/>
          <w:szCs w:val="32"/>
          <w:rtl/>
        </w:rPr>
        <w:footnoteReference w:id="40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A6D25">
      <w:pPr>
        <w:spacing w:before="200" w:after="0"/>
        <w:jc w:val="both"/>
        <w:rPr>
          <w:b/>
          <w:bCs/>
          <w:sz w:val="32"/>
          <w:szCs w:val="32"/>
          <w:rtl/>
          <w:lang w:bidi="ar-IQ"/>
        </w:rPr>
      </w:pPr>
      <w:r w:rsidRPr="002E117D">
        <w:rPr>
          <w:rFonts w:hint="cs"/>
          <w:b/>
          <w:bCs/>
          <w:sz w:val="32"/>
          <w:szCs w:val="32"/>
          <w:rtl/>
          <w:lang w:bidi="ar-IQ"/>
        </w:rPr>
        <w:t>- خَاقَان</w:t>
      </w:r>
    </w:p>
    <w:p w:rsidR="003516B9" w:rsidRPr="002E117D" w:rsidRDefault="003516B9" w:rsidP="000A6D25">
      <w:pPr>
        <w:spacing w:after="100"/>
        <w:ind w:firstLine="720"/>
        <w:jc w:val="both"/>
        <w:rPr>
          <w:sz w:val="32"/>
          <w:szCs w:val="32"/>
          <w:rtl/>
          <w:lang w:bidi="ar-IQ"/>
        </w:rPr>
      </w:pPr>
      <w:r w:rsidRPr="002E117D">
        <w:rPr>
          <w:rFonts w:hint="cs"/>
          <w:sz w:val="32"/>
          <w:szCs w:val="32"/>
          <w:rtl/>
          <w:lang w:bidi="ar-IQ"/>
        </w:rPr>
        <w:t>قالَ الأزهريُّ: "قالَ اللَّيثُ: خَاقانُ: اسمٌ يُسمَّى به مَنْ تُخقِّنُهُ</w:t>
      </w:r>
      <w:r w:rsidRPr="002E117D">
        <w:rPr>
          <w:sz w:val="32"/>
          <w:szCs w:val="32"/>
          <w:vertAlign w:val="superscript"/>
          <w:rtl/>
          <w:lang w:bidi="ar-IQ"/>
        </w:rPr>
        <w:t>(</w:t>
      </w:r>
      <w:r w:rsidRPr="002E117D">
        <w:rPr>
          <w:rStyle w:val="a6"/>
          <w:sz w:val="32"/>
          <w:szCs w:val="32"/>
          <w:rtl/>
        </w:rPr>
        <w:footnoteReference w:id="402"/>
      </w:r>
      <w:r w:rsidRPr="002E117D">
        <w:rPr>
          <w:sz w:val="32"/>
          <w:szCs w:val="32"/>
          <w:vertAlign w:val="superscript"/>
          <w:rtl/>
          <w:lang w:bidi="ar-IQ"/>
        </w:rPr>
        <w:t>)</w:t>
      </w:r>
      <w:r w:rsidRPr="002E117D">
        <w:rPr>
          <w:rFonts w:hint="cs"/>
          <w:sz w:val="32"/>
          <w:szCs w:val="32"/>
          <w:rtl/>
          <w:lang w:bidi="ar-IQ"/>
        </w:rPr>
        <w:t xml:space="preserve"> التُرْكُ على أنفُسِهِم، قُلتُ: وليسَ من العربيَّة في شيءٍ "</w:t>
      </w:r>
      <w:r w:rsidRPr="002E117D">
        <w:rPr>
          <w:sz w:val="32"/>
          <w:szCs w:val="32"/>
          <w:vertAlign w:val="superscript"/>
          <w:rtl/>
          <w:lang w:bidi="ar-IQ"/>
        </w:rPr>
        <w:t>(</w:t>
      </w:r>
      <w:r w:rsidRPr="002E117D">
        <w:rPr>
          <w:rStyle w:val="a6"/>
          <w:sz w:val="32"/>
          <w:szCs w:val="32"/>
          <w:rtl/>
        </w:rPr>
        <w:footnoteReference w:id="403"/>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A6D25">
      <w:pPr>
        <w:spacing w:before="200" w:after="0"/>
        <w:jc w:val="both"/>
        <w:rPr>
          <w:b/>
          <w:bCs/>
          <w:sz w:val="32"/>
          <w:szCs w:val="32"/>
          <w:rtl/>
          <w:lang w:bidi="ar-IQ"/>
        </w:rPr>
      </w:pPr>
      <w:r w:rsidRPr="002E117D">
        <w:rPr>
          <w:rFonts w:hint="cs"/>
          <w:b/>
          <w:bCs/>
          <w:sz w:val="32"/>
          <w:szCs w:val="32"/>
          <w:rtl/>
          <w:lang w:bidi="ar-IQ"/>
        </w:rPr>
        <w:t>- خَامَة</w:t>
      </w:r>
    </w:p>
    <w:p w:rsidR="003516B9" w:rsidRPr="002E117D" w:rsidRDefault="003516B9" w:rsidP="000A6D25">
      <w:pPr>
        <w:spacing w:after="100"/>
        <w:ind w:firstLine="720"/>
        <w:jc w:val="both"/>
        <w:rPr>
          <w:sz w:val="32"/>
          <w:szCs w:val="32"/>
          <w:rtl/>
          <w:lang w:bidi="ar-IQ"/>
        </w:rPr>
      </w:pPr>
      <w:r w:rsidRPr="002E117D">
        <w:rPr>
          <w:rFonts w:hint="cs"/>
          <w:sz w:val="32"/>
          <w:szCs w:val="32"/>
          <w:rtl/>
          <w:lang w:bidi="ar-IQ"/>
        </w:rPr>
        <w:t>قالَ الأزهريُّ في تَعْقِيبهِ على الحديثِ: ((مَثَلُ المؤْمِنِ مَثَلُ الخَامَةِ من الزَّرعِ... تُمِيْلُها الرِّيحُ مَرَّةً ههنا ومَرَّةً ههُنا))</w:t>
      </w:r>
      <w:r w:rsidRPr="002E117D">
        <w:rPr>
          <w:sz w:val="32"/>
          <w:szCs w:val="32"/>
          <w:vertAlign w:val="superscript"/>
          <w:rtl/>
          <w:lang w:bidi="ar-IQ"/>
        </w:rPr>
        <w:t>(</w:t>
      </w:r>
      <w:r w:rsidRPr="002E117D">
        <w:rPr>
          <w:rStyle w:val="a6"/>
          <w:sz w:val="32"/>
          <w:szCs w:val="32"/>
          <w:rtl/>
        </w:rPr>
        <w:footnoteReference w:id="40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A6D25">
      <w:pPr>
        <w:spacing w:after="100"/>
        <w:ind w:firstLine="720"/>
        <w:jc w:val="both"/>
        <w:rPr>
          <w:sz w:val="32"/>
          <w:szCs w:val="32"/>
          <w:rtl/>
          <w:lang w:bidi="ar-IQ"/>
        </w:rPr>
      </w:pPr>
      <w:r w:rsidRPr="002E117D">
        <w:rPr>
          <w:rFonts w:hint="cs"/>
          <w:sz w:val="32"/>
          <w:szCs w:val="32"/>
          <w:rtl/>
          <w:lang w:bidi="ar-IQ"/>
        </w:rPr>
        <w:t>"قالَ أبو عُبيدٍ: الخَامَةُ: الغَضَّةُ الرَّطْبَةُ.</w:t>
      </w:r>
    </w:p>
    <w:p w:rsidR="003516B9" w:rsidRPr="002E117D" w:rsidRDefault="003516B9" w:rsidP="000A6D25">
      <w:pPr>
        <w:bidi w:val="0"/>
        <w:jc w:val="both"/>
        <w:rPr>
          <w:sz w:val="32"/>
          <w:szCs w:val="32"/>
          <w:rtl/>
          <w:lang w:bidi="ar-IQ"/>
        </w:rPr>
      </w:pPr>
      <w:r w:rsidRPr="002E117D">
        <w:rPr>
          <w:sz w:val="32"/>
          <w:szCs w:val="32"/>
          <w:rtl/>
          <w:lang w:bidi="ar-IQ"/>
        </w:rPr>
        <w:br w:type="page"/>
      </w:r>
    </w:p>
    <w:p w:rsidR="003516B9" w:rsidRPr="002E117D" w:rsidRDefault="003516B9" w:rsidP="000A6D25">
      <w:pPr>
        <w:spacing w:after="100"/>
        <w:ind w:firstLine="720"/>
        <w:jc w:val="both"/>
        <w:rPr>
          <w:b/>
          <w:bCs/>
          <w:sz w:val="32"/>
          <w:szCs w:val="32"/>
          <w:rtl/>
          <w:lang w:bidi="ar-IQ"/>
        </w:rPr>
      </w:pPr>
      <w:r w:rsidRPr="002E117D">
        <w:rPr>
          <w:rFonts w:hint="cs"/>
          <w:sz w:val="32"/>
          <w:szCs w:val="32"/>
          <w:rtl/>
          <w:lang w:bidi="ar-IQ"/>
        </w:rPr>
        <w:lastRenderedPageBreak/>
        <w:t>وقالَ الطِّرِمّاح:</w:t>
      </w:r>
    </w:p>
    <w:tbl>
      <w:tblPr>
        <w:bidiVisual/>
        <w:tblW w:w="0" w:type="auto"/>
        <w:jc w:val="center"/>
        <w:tblLook w:val="01E0" w:firstRow="1" w:lastRow="1" w:firstColumn="1" w:lastColumn="1" w:noHBand="0" w:noVBand="0"/>
      </w:tblPr>
      <w:tblGrid>
        <w:gridCol w:w="3734"/>
        <w:gridCol w:w="711"/>
        <w:gridCol w:w="3708"/>
      </w:tblGrid>
      <w:tr w:rsidR="003516B9" w:rsidRPr="002E117D" w:rsidTr="0019623D">
        <w:trPr>
          <w:trHeight w:hRule="exact" w:val="567"/>
          <w:jc w:val="center"/>
        </w:trPr>
        <w:tc>
          <w:tcPr>
            <w:tcW w:w="3734" w:type="dxa"/>
          </w:tcPr>
          <w:p w:rsidR="003516B9" w:rsidRPr="002E117D" w:rsidRDefault="003516B9" w:rsidP="000A6D25">
            <w:pPr>
              <w:spacing w:after="100"/>
              <w:jc w:val="both"/>
              <w:rPr>
                <w:b/>
                <w:bCs/>
                <w:sz w:val="32"/>
                <w:szCs w:val="32"/>
                <w:rtl/>
                <w:lang w:bidi="ar-IQ"/>
              </w:rPr>
            </w:pPr>
            <w:r w:rsidRPr="002E117D">
              <w:rPr>
                <w:rFonts w:hint="cs"/>
                <w:b/>
                <w:bCs/>
                <w:sz w:val="32"/>
                <w:szCs w:val="32"/>
                <w:rtl/>
                <w:lang w:bidi="ar-IQ"/>
              </w:rPr>
              <w:t>إنَّما نَحنُ مِثْلُ خَامَةِ زَرْعٍ</w:t>
            </w:r>
            <w:r w:rsidRPr="002E117D">
              <w:rPr>
                <w:rFonts w:hint="cs"/>
                <w:b/>
                <w:bCs/>
                <w:sz w:val="32"/>
                <w:szCs w:val="32"/>
                <w:rtl/>
                <w:lang w:bidi="ar-IQ"/>
              </w:rPr>
              <w:br/>
            </w:r>
          </w:p>
        </w:tc>
        <w:tc>
          <w:tcPr>
            <w:tcW w:w="711" w:type="dxa"/>
          </w:tcPr>
          <w:p w:rsidR="003516B9" w:rsidRPr="002E117D" w:rsidRDefault="003516B9" w:rsidP="000A6D25">
            <w:pPr>
              <w:spacing w:after="100"/>
              <w:jc w:val="both"/>
              <w:rPr>
                <w:b/>
                <w:bCs/>
                <w:sz w:val="32"/>
                <w:szCs w:val="32"/>
                <w:rtl/>
                <w:lang w:bidi="ar-IQ"/>
              </w:rPr>
            </w:pPr>
          </w:p>
        </w:tc>
        <w:tc>
          <w:tcPr>
            <w:tcW w:w="3708" w:type="dxa"/>
          </w:tcPr>
          <w:p w:rsidR="003516B9" w:rsidRPr="002E117D" w:rsidRDefault="003516B9" w:rsidP="000A6D25">
            <w:pPr>
              <w:spacing w:after="100"/>
              <w:jc w:val="both"/>
              <w:rPr>
                <w:b/>
                <w:bCs/>
                <w:sz w:val="32"/>
                <w:szCs w:val="32"/>
                <w:rtl/>
                <w:lang w:bidi="ar-IQ"/>
              </w:rPr>
            </w:pPr>
            <w:r w:rsidRPr="002E117D">
              <w:rPr>
                <w:rFonts w:hint="cs"/>
                <w:b/>
                <w:bCs/>
                <w:sz w:val="32"/>
                <w:szCs w:val="32"/>
                <w:rtl/>
                <w:lang w:bidi="ar-IQ"/>
              </w:rPr>
              <w:t>فمتَى يَأْنِ يأْتِ مُحْتَصِدُهُ</w:t>
            </w:r>
            <w:r w:rsidRPr="002E117D">
              <w:rPr>
                <w:b/>
                <w:bCs/>
                <w:sz w:val="32"/>
                <w:szCs w:val="32"/>
                <w:vertAlign w:val="superscript"/>
                <w:rtl/>
                <w:lang w:bidi="ar-IQ"/>
              </w:rPr>
              <w:t>(</w:t>
            </w:r>
            <w:r w:rsidRPr="002E117D">
              <w:rPr>
                <w:rStyle w:val="a6"/>
                <w:b/>
                <w:bCs/>
                <w:sz w:val="32"/>
                <w:szCs w:val="32"/>
                <w:rtl/>
              </w:rPr>
              <w:footnoteReference w:id="405"/>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0A6D25">
      <w:pPr>
        <w:spacing w:after="100"/>
        <w:ind w:firstLine="720"/>
        <w:jc w:val="both"/>
        <w:rPr>
          <w:sz w:val="32"/>
          <w:szCs w:val="32"/>
          <w:rtl/>
          <w:lang w:bidi="ar-IQ"/>
        </w:rPr>
      </w:pPr>
      <w:r w:rsidRPr="002E117D">
        <w:rPr>
          <w:rFonts w:hint="cs"/>
          <w:sz w:val="32"/>
          <w:szCs w:val="32"/>
          <w:rtl/>
          <w:lang w:bidi="ar-IQ"/>
        </w:rPr>
        <w:t>ثعلبٌ، عن ابن الأعرابيّ، قالَ: الخَامَة: السُّنْبُلة... وجمعُها: خَامٌ، قالَ: والخَامَةُ: الفُجْلَةُ، وجمعُها: خامٌ.</w:t>
      </w:r>
    </w:p>
    <w:p w:rsidR="003516B9" w:rsidRPr="002E117D" w:rsidRDefault="003516B9" w:rsidP="000A6D25">
      <w:pPr>
        <w:spacing w:after="100"/>
        <w:ind w:firstLine="720"/>
        <w:jc w:val="both"/>
        <w:rPr>
          <w:sz w:val="32"/>
          <w:szCs w:val="32"/>
          <w:rtl/>
          <w:lang w:bidi="ar-IQ"/>
        </w:rPr>
      </w:pPr>
      <w:r w:rsidRPr="002E117D">
        <w:rPr>
          <w:rFonts w:hint="cs"/>
          <w:sz w:val="32"/>
          <w:szCs w:val="32"/>
          <w:rtl/>
          <w:lang w:bidi="ar-IQ"/>
        </w:rPr>
        <w:t>وقالَ أبو سعيدٍ الضَّريرُ: إنْ كانتِ الخَامَةُ محفُوظةً، فليسَت مِن كلامِ العربِ.</w:t>
      </w:r>
    </w:p>
    <w:p w:rsidR="003516B9" w:rsidRPr="002E117D" w:rsidRDefault="003516B9" w:rsidP="000A6D25">
      <w:pPr>
        <w:spacing w:after="100"/>
        <w:ind w:firstLine="720"/>
        <w:jc w:val="both"/>
        <w:rPr>
          <w:sz w:val="32"/>
          <w:szCs w:val="32"/>
          <w:rtl/>
          <w:lang w:bidi="ar-IQ"/>
        </w:rPr>
      </w:pPr>
      <w:r w:rsidRPr="002E117D">
        <w:rPr>
          <w:rFonts w:hint="cs"/>
          <w:sz w:val="32"/>
          <w:szCs w:val="32"/>
          <w:rtl/>
          <w:lang w:bidi="ar-IQ"/>
        </w:rPr>
        <w:t>قلتُ: ابنُ الأَعرابيّ أعلمُ بكلامِ العربِ من أبي سعيدٍ، وقد جَعلَ ((الخَامَة)) من كلامِ العربِ بمَعْنيينِ مُختَلِفينِ "</w:t>
      </w:r>
      <w:r w:rsidRPr="002E117D">
        <w:rPr>
          <w:sz w:val="32"/>
          <w:szCs w:val="32"/>
          <w:vertAlign w:val="superscript"/>
          <w:rtl/>
          <w:lang w:bidi="ar-IQ"/>
        </w:rPr>
        <w:t>(</w:t>
      </w:r>
      <w:r w:rsidRPr="002E117D">
        <w:rPr>
          <w:rStyle w:val="a6"/>
          <w:sz w:val="32"/>
          <w:szCs w:val="32"/>
          <w:rtl/>
        </w:rPr>
        <w:footnoteReference w:id="406"/>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A6D25">
      <w:pPr>
        <w:spacing w:before="200" w:after="0"/>
        <w:jc w:val="both"/>
        <w:rPr>
          <w:b/>
          <w:bCs/>
          <w:sz w:val="32"/>
          <w:szCs w:val="32"/>
          <w:rtl/>
          <w:lang w:bidi="ar-IQ"/>
        </w:rPr>
      </w:pPr>
      <w:r w:rsidRPr="002E117D">
        <w:rPr>
          <w:rFonts w:hint="cs"/>
          <w:b/>
          <w:bCs/>
          <w:sz w:val="32"/>
          <w:szCs w:val="32"/>
          <w:rtl/>
          <w:lang w:bidi="ar-IQ"/>
        </w:rPr>
        <w:t>- خَامِيْز</w:t>
      </w:r>
    </w:p>
    <w:p w:rsidR="003516B9" w:rsidRPr="002E117D" w:rsidRDefault="003516B9" w:rsidP="000A6D25">
      <w:pPr>
        <w:spacing w:after="100"/>
        <w:ind w:firstLine="720"/>
        <w:jc w:val="both"/>
        <w:rPr>
          <w:sz w:val="32"/>
          <w:szCs w:val="32"/>
          <w:rtl/>
          <w:lang w:bidi="ar-IQ"/>
        </w:rPr>
      </w:pPr>
      <w:r w:rsidRPr="002E117D">
        <w:rPr>
          <w:rFonts w:hint="cs"/>
          <w:sz w:val="32"/>
          <w:szCs w:val="32"/>
          <w:rtl/>
          <w:lang w:bidi="ar-IQ"/>
        </w:rPr>
        <w:t xml:space="preserve"> قالَ الأزهريُّ: "أَمَّا "خَمَزَ" فإنِّي لا أحفِظُ للعربِ فيه شيئاً صَحيحاً.</w:t>
      </w:r>
    </w:p>
    <w:p w:rsidR="003516B9" w:rsidRPr="002E117D" w:rsidRDefault="003516B9" w:rsidP="000A6D25">
      <w:pPr>
        <w:spacing w:after="100"/>
        <w:ind w:firstLine="720"/>
        <w:jc w:val="both"/>
        <w:rPr>
          <w:sz w:val="32"/>
          <w:szCs w:val="32"/>
          <w:rtl/>
          <w:lang w:bidi="ar-IQ"/>
        </w:rPr>
      </w:pPr>
      <w:r w:rsidRPr="002E117D">
        <w:rPr>
          <w:rFonts w:hint="cs"/>
          <w:sz w:val="32"/>
          <w:szCs w:val="32"/>
          <w:rtl/>
          <w:lang w:bidi="ar-IQ"/>
        </w:rPr>
        <w:t>وقد قال اللَّيثُ: الخَاميِزُ اسمٌ أعجميٌّ، وإعرابُه: عَامِصٌ</w:t>
      </w:r>
      <w:r w:rsidR="000A6D25">
        <w:rPr>
          <w:rFonts w:hint="cs"/>
          <w:sz w:val="32"/>
          <w:szCs w:val="32"/>
          <w:rtl/>
          <w:lang w:bidi="ar-IQ"/>
        </w:rPr>
        <w:t xml:space="preserve"> </w:t>
      </w:r>
      <w:r w:rsidRPr="002E117D">
        <w:rPr>
          <w:rFonts w:hint="cs"/>
          <w:sz w:val="32"/>
          <w:szCs w:val="32"/>
          <w:rtl/>
          <w:lang w:bidi="ar-IQ"/>
        </w:rPr>
        <w:t>وآمِصٌ "</w:t>
      </w:r>
      <w:r w:rsidRPr="002E117D">
        <w:rPr>
          <w:sz w:val="32"/>
          <w:szCs w:val="32"/>
          <w:vertAlign w:val="superscript"/>
          <w:rtl/>
          <w:lang w:bidi="ar-IQ"/>
        </w:rPr>
        <w:t>(</w:t>
      </w:r>
      <w:r w:rsidRPr="002E117D">
        <w:rPr>
          <w:rStyle w:val="a6"/>
          <w:sz w:val="32"/>
          <w:szCs w:val="32"/>
          <w:rtl/>
        </w:rPr>
        <w:footnoteReference w:id="407"/>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A6D25">
      <w:pPr>
        <w:spacing w:before="200" w:after="0"/>
        <w:jc w:val="both"/>
        <w:rPr>
          <w:b/>
          <w:bCs/>
          <w:sz w:val="32"/>
          <w:szCs w:val="32"/>
          <w:rtl/>
          <w:lang w:bidi="ar-IQ"/>
        </w:rPr>
      </w:pPr>
      <w:r w:rsidRPr="002E117D">
        <w:rPr>
          <w:rFonts w:hint="cs"/>
          <w:b/>
          <w:bCs/>
          <w:sz w:val="32"/>
          <w:szCs w:val="32"/>
          <w:rtl/>
          <w:lang w:bidi="ar-IQ"/>
        </w:rPr>
        <w:t>- خِرْبِز</w:t>
      </w:r>
    </w:p>
    <w:p w:rsidR="003516B9" w:rsidRPr="002E117D" w:rsidRDefault="003516B9" w:rsidP="000A6D25">
      <w:pPr>
        <w:spacing w:after="100"/>
        <w:ind w:firstLine="720"/>
        <w:jc w:val="both"/>
        <w:rPr>
          <w:sz w:val="32"/>
          <w:szCs w:val="32"/>
          <w:rtl/>
          <w:lang w:bidi="ar-IQ"/>
        </w:rPr>
      </w:pPr>
      <w:r w:rsidRPr="002E117D">
        <w:rPr>
          <w:rFonts w:hint="cs"/>
          <w:sz w:val="32"/>
          <w:szCs w:val="32"/>
          <w:rtl/>
          <w:lang w:bidi="ar-IQ"/>
        </w:rPr>
        <w:t>قالَ الأزهريُّ: "الخِرْبِزُ: البِطِّيخُ، مُعرَّبٌ "</w:t>
      </w:r>
      <w:r w:rsidRPr="002E117D">
        <w:rPr>
          <w:sz w:val="32"/>
          <w:szCs w:val="32"/>
          <w:vertAlign w:val="superscript"/>
          <w:rtl/>
          <w:lang w:bidi="ar-IQ"/>
        </w:rPr>
        <w:t>(</w:t>
      </w:r>
      <w:r w:rsidRPr="002E117D">
        <w:rPr>
          <w:rStyle w:val="a6"/>
          <w:sz w:val="32"/>
          <w:szCs w:val="32"/>
          <w:rtl/>
        </w:rPr>
        <w:footnoteReference w:id="408"/>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A6D25">
      <w:pPr>
        <w:spacing w:before="200" w:after="0"/>
        <w:jc w:val="both"/>
        <w:rPr>
          <w:b/>
          <w:bCs/>
          <w:sz w:val="32"/>
          <w:szCs w:val="32"/>
          <w:rtl/>
          <w:lang w:bidi="ar-IQ"/>
        </w:rPr>
      </w:pPr>
      <w:r w:rsidRPr="002E117D">
        <w:rPr>
          <w:rFonts w:hint="cs"/>
          <w:b/>
          <w:bCs/>
          <w:sz w:val="32"/>
          <w:szCs w:val="32"/>
          <w:rtl/>
          <w:lang w:bidi="ar-IQ"/>
        </w:rPr>
        <w:t>- خَمْن</w:t>
      </w:r>
    </w:p>
    <w:p w:rsidR="003516B9" w:rsidRPr="002E117D" w:rsidRDefault="003516B9" w:rsidP="000A6D25">
      <w:pPr>
        <w:spacing w:after="0"/>
        <w:ind w:firstLine="720"/>
        <w:jc w:val="both"/>
        <w:rPr>
          <w:sz w:val="32"/>
          <w:szCs w:val="32"/>
          <w:rtl/>
          <w:lang w:bidi="ar-IQ"/>
        </w:rPr>
      </w:pPr>
      <w:r w:rsidRPr="002E117D">
        <w:rPr>
          <w:rFonts w:hint="cs"/>
          <w:sz w:val="32"/>
          <w:szCs w:val="32"/>
          <w:rtl/>
          <w:lang w:bidi="ar-IQ"/>
        </w:rPr>
        <w:t>قال الأزهريُّ: "قالَ اللَّيثُ: الخَمْنُ: تَخْمِينُكَ الشّ</w:t>
      </w:r>
      <w:r w:rsidR="000A6D25">
        <w:rPr>
          <w:rFonts w:hint="cs"/>
          <w:sz w:val="32"/>
          <w:szCs w:val="32"/>
          <w:rtl/>
          <w:lang w:bidi="ar-IQ"/>
        </w:rPr>
        <w:t>َيءَ بالوَهْمِ... خَمَنَ يَخْمُ</w:t>
      </w:r>
      <w:r w:rsidRPr="002E117D">
        <w:rPr>
          <w:rFonts w:hint="cs"/>
          <w:sz w:val="32"/>
          <w:szCs w:val="32"/>
          <w:rtl/>
          <w:lang w:bidi="ar-IQ"/>
        </w:rPr>
        <w:t>نُ خَمْنَا.</w:t>
      </w:r>
    </w:p>
    <w:p w:rsidR="003516B9" w:rsidRPr="002E117D" w:rsidRDefault="003516B9" w:rsidP="000A6D25">
      <w:pPr>
        <w:spacing w:after="0"/>
        <w:ind w:firstLine="720"/>
        <w:jc w:val="both"/>
        <w:rPr>
          <w:sz w:val="32"/>
          <w:szCs w:val="32"/>
          <w:rtl/>
          <w:lang w:bidi="ar-IQ"/>
        </w:rPr>
      </w:pPr>
      <w:r w:rsidRPr="002E117D">
        <w:rPr>
          <w:rFonts w:hint="cs"/>
          <w:sz w:val="32"/>
          <w:szCs w:val="32"/>
          <w:rtl/>
          <w:lang w:bidi="ar-IQ"/>
        </w:rPr>
        <w:t xml:space="preserve">تقولُ: قُلْ فيه قولاً بالتَّخْمِيْنِ </w:t>
      </w:r>
      <w:r w:rsidRPr="002E117D">
        <w:rPr>
          <w:sz w:val="32"/>
          <w:szCs w:val="32"/>
          <w:rtl/>
          <w:lang w:bidi="ar-IQ"/>
        </w:rPr>
        <w:t>–</w:t>
      </w:r>
      <w:r w:rsidRPr="002E117D">
        <w:rPr>
          <w:rFonts w:hint="cs"/>
          <w:sz w:val="32"/>
          <w:szCs w:val="32"/>
          <w:rtl/>
          <w:lang w:bidi="ar-IQ"/>
        </w:rPr>
        <w:t xml:space="preserve"> أي: بالوَهْمِ والظَّنِّ.</w:t>
      </w:r>
    </w:p>
    <w:p w:rsidR="003516B9" w:rsidRPr="002E117D" w:rsidRDefault="003516B9" w:rsidP="000A6D25">
      <w:pPr>
        <w:spacing w:after="100"/>
        <w:ind w:firstLine="720"/>
        <w:jc w:val="both"/>
        <w:rPr>
          <w:sz w:val="32"/>
          <w:szCs w:val="32"/>
          <w:rtl/>
          <w:lang w:bidi="ar-IQ"/>
        </w:rPr>
      </w:pPr>
      <w:r w:rsidRPr="002E117D">
        <w:rPr>
          <w:rFonts w:hint="cs"/>
          <w:sz w:val="32"/>
          <w:szCs w:val="32"/>
          <w:rtl/>
          <w:lang w:bidi="ar-IQ"/>
        </w:rPr>
        <w:t>وقالَ أبو حاتَم: هذه كلمةٌ أصلُها فارسيَّةٌ ثُمَّ عُرِّبَتْ وأصْلُها مِن قولِهم:((خَمَاناَ))، معناهُ الظَّنُّ والحَدْسُ "</w:t>
      </w:r>
      <w:r w:rsidRPr="002E117D">
        <w:rPr>
          <w:sz w:val="32"/>
          <w:szCs w:val="32"/>
          <w:vertAlign w:val="superscript"/>
          <w:rtl/>
          <w:lang w:bidi="ar-IQ"/>
        </w:rPr>
        <w:t>(</w:t>
      </w:r>
      <w:r w:rsidRPr="002E117D">
        <w:rPr>
          <w:rStyle w:val="a6"/>
          <w:sz w:val="32"/>
          <w:szCs w:val="32"/>
          <w:rtl/>
        </w:rPr>
        <w:footnoteReference w:id="40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A6D25">
      <w:pPr>
        <w:spacing w:before="200" w:after="0"/>
        <w:jc w:val="both"/>
        <w:rPr>
          <w:b/>
          <w:bCs/>
          <w:sz w:val="32"/>
          <w:szCs w:val="32"/>
          <w:rtl/>
          <w:lang w:bidi="ar-IQ"/>
        </w:rPr>
      </w:pPr>
      <w:r w:rsidRPr="002E117D">
        <w:rPr>
          <w:rFonts w:hint="cs"/>
          <w:b/>
          <w:bCs/>
          <w:sz w:val="32"/>
          <w:szCs w:val="32"/>
          <w:rtl/>
          <w:lang w:bidi="ar-IQ"/>
        </w:rPr>
        <w:t>- خِوَان</w:t>
      </w:r>
    </w:p>
    <w:p w:rsidR="003516B9" w:rsidRDefault="003516B9" w:rsidP="000A6D25">
      <w:pPr>
        <w:spacing w:after="100"/>
        <w:ind w:firstLine="720"/>
        <w:jc w:val="both"/>
        <w:rPr>
          <w:sz w:val="32"/>
          <w:szCs w:val="32"/>
          <w:rtl/>
          <w:lang w:bidi="ar-IQ"/>
        </w:rPr>
      </w:pPr>
      <w:r w:rsidRPr="002E117D">
        <w:rPr>
          <w:rFonts w:hint="cs"/>
          <w:sz w:val="32"/>
          <w:szCs w:val="32"/>
          <w:rtl/>
          <w:lang w:bidi="ar-IQ"/>
        </w:rPr>
        <w:t>قالَ الأزهريُّ: "قالَ اللَّيثُ: الخِوَانُ: المائدة... مُعرَّبةٌ، وهي الخُونُ... والعَدَدُ: أَخْوِنَةٌ.</w:t>
      </w:r>
    </w:p>
    <w:p w:rsidR="000A6D25" w:rsidRPr="002E117D" w:rsidRDefault="000A6D25" w:rsidP="000A6D25">
      <w:pPr>
        <w:spacing w:after="100"/>
        <w:ind w:firstLine="720"/>
        <w:jc w:val="both"/>
        <w:rPr>
          <w:sz w:val="32"/>
          <w:szCs w:val="32"/>
          <w:rtl/>
          <w:lang w:bidi="ar-IQ"/>
        </w:rPr>
      </w:pPr>
    </w:p>
    <w:p w:rsidR="003516B9" w:rsidRPr="002E117D" w:rsidRDefault="003516B9" w:rsidP="002B715D">
      <w:pPr>
        <w:spacing w:after="100"/>
        <w:ind w:firstLine="720"/>
        <w:jc w:val="both"/>
        <w:rPr>
          <w:sz w:val="32"/>
          <w:szCs w:val="32"/>
          <w:rtl/>
          <w:lang w:bidi="ar-IQ"/>
        </w:rPr>
      </w:pPr>
      <w:r w:rsidRPr="002E117D">
        <w:rPr>
          <w:rFonts w:hint="cs"/>
          <w:sz w:val="32"/>
          <w:szCs w:val="32"/>
          <w:rtl/>
          <w:lang w:bidi="ar-IQ"/>
        </w:rPr>
        <w:t xml:space="preserve">وقال عَديُّ بنُ زَيدٍ </w:t>
      </w:r>
      <w:r w:rsidRPr="002E117D">
        <w:rPr>
          <w:sz w:val="32"/>
          <w:szCs w:val="32"/>
          <w:vertAlign w:val="superscript"/>
          <w:rtl/>
          <w:lang w:bidi="ar-IQ"/>
        </w:rPr>
        <w:t>(</w:t>
      </w:r>
      <w:r w:rsidRPr="002E117D">
        <w:rPr>
          <w:rStyle w:val="a6"/>
          <w:sz w:val="32"/>
          <w:szCs w:val="32"/>
          <w:rtl/>
        </w:rPr>
        <w:footnoteReference w:id="410"/>
      </w:r>
      <w:r w:rsidRPr="002E117D">
        <w:rPr>
          <w:sz w:val="32"/>
          <w:szCs w:val="32"/>
          <w:vertAlign w:val="superscript"/>
          <w:rtl/>
          <w:lang w:bidi="ar-IQ"/>
        </w:rPr>
        <w:t>)</w:t>
      </w:r>
      <w:r w:rsidRPr="002E117D">
        <w:rPr>
          <w:rFonts w:hint="cs"/>
          <w:sz w:val="32"/>
          <w:szCs w:val="32"/>
          <w:rtl/>
          <w:lang w:bidi="ar-IQ"/>
        </w:rPr>
        <w:t>:</w:t>
      </w:r>
    </w:p>
    <w:tbl>
      <w:tblPr>
        <w:bidiVisual/>
        <w:tblW w:w="0" w:type="auto"/>
        <w:jc w:val="center"/>
        <w:tblLook w:val="01E0" w:firstRow="1" w:lastRow="1" w:firstColumn="1" w:lastColumn="1" w:noHBand="0" w:noVBand="0"/>
      </w:tblPr>
      <w:tblGrid>
        <w:gridCol w:w="3708"/>
      </w:tblGrid>
      <w:tr w:rsidR="003516B9" w:rsidRPr="002E117D" w:rsidTr="0019623D">
        <w:trPr>
          <w:trHeight w:hRule="exact" w:val="567"/>
          <w:jc w:val="center"/>
        </w:trPr>
        <w:tc>
          <w:tcPr>
            <w:tcW w:w="3708" w:type="dxa"/>
          </w:tcPr>
          <w:p w:rsidR="003516B9" w:rsidRPr="002E117D" w:rsidRDefault="003516B9" w:rsidP="002B715D">
            <w:pPr>
              <w:spacing w:after="100"/>
              <w:jc w:val="both"/>
              <w:rPr>
                <w:b/>
                <w:bCs/>
                <w:sz w:val="32"/>
                <w:szCs w:val="32"/>
                <w:rtl/>
                <w:lang w:bidi="ar-IQ"/>
              </w:rPr>
            </w:pPr>
            <w:r w:rsidRPr="002E117D">
              <w:rPr>
                <w:rFonts w:hint="cs"/>
                <w:b/>
                <w:bCs/>
                <w:sz w:val="32"/>
                <w:szCs w:val="32"/>
                <w:rtl/>
                <w:lang w:bidi="ar-IQ"/>
              </w:rPr>
              <w:t>... لِخُونٍ</w:t>
            </w:r>
            <w:r w:rsidR="007B465C" w:rsidRPr="002E117D">
              <w:rPr>
                <w:rFonts w:hint="cs"/>
                <w:b/>
                <w:bCs/>
                <w:sz w:val="32"/>
                <w:szCs w:val="32"/>
                <w:rtl/>
                <w:lang w:bidi="ar-IQ"/>
              </w:rPr>
              <w:t xml:space="preserve"> </w:t>
            </w:r>
            <w:r w:rsidRPr="002E117D">
              <w:rPr>
                <w:rFonts w:hint="cs"/>
                <w:b/>
                <w:bCs/>
                <w:sz w:val="32"/>
                <w:szCs w:val="32"/>
                <w:rtl/>
                <w:lang w:bidi="ar-IQ"/>
              </w:rPr>
              <w:t>مَأْدُوبَةٍ وزَمِيرُ "</w:t>
            </w:r>
            <w:r w:rsidRPr="002E117D">
              <w:rPr>
                <w:b/>
                <w:bCs/>
                <w:sz w:val="32"/>
                <w:szCs w:val="32"/>
                <w:vertAlign w:val="superscript"/>
                <w:rtl/>
                <w:lang w:bidi="ar-IQ"/>
              </w:rPr>
              <w:t>(</w:t>
            </w:r>
            <w:r w:rsidRPr="002E117D">
              <w:rPr>
                <w:rStyle w:val="a6"/>
                <w:b/>
                <w:bCs/>
                <w:sz w:val="32"/>
                <w:szCs w:val="32"/>
                <w:rtl/>
              </w:rPr>
              <w:footnoteReference w:id="411"/>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2B715D">
      <w:pPr>
        <w:spacing w:before="200" w:after="0"/>
        <w:jc w:val="both"/>
        <w:rPr>
          <w:b/>
          <w:bCs/>
          <w:sz w:val="32"/>
          <w:szCs w:val="32"/>
          <w:rtl/>
          <w:lang w:bidi="ar-IQ"/>
        </w:rPr>
      </w:pPr>
      <w:r w:rsidRPr="002E117D">
        <w:rPr>
          <w:rFonts w:hint="cs"/>
          <w:b/>
          <w:bCs/>
          <w:sz w:val="32"/>
          <w:szCs w:val="32"/>
          <w:rtl/>
          <w:lang w:bidi="ar-IQ"/>
        </w:rPr>
        <w:t>- خَوَرْنَق</w:t>
      </w:r>
    </w:p>
    <w:p w:rsidR="003516B9" w:rsidRPr="002E117D" w:rsidRDefault="003516B9" w:rsidP="002B715D">
      <w:pPr>
        <w:spacing w:after="100"/>
        <w:ind w:firstLine="720"/>
        <w:jc w:val="both"/>
        <w:rPr>
          <w:sz w:val="32"/>
          <w:szCs w:val="32"/>
          <w:lang w:bidi="ar-IQ"/>
        </w:rPr>
      </w:pPr>
      <w:r w:rsidRPr="002E117D">
        <w:rPr>
          <w:rFonts w:hint="cs"/>
          <w:sz w:val="32"/>
          <w:szCs w:val="32"/>
          <w:rtl/>
          <w:lang w:bidi="ar-IQ"/>
        </w:rPr>
        <w:t>قالَ الأزهريُّ نقلاً عن الليث: " الخَوَرْنَقُ: نَهْرٌ، وهو بالفارسيَّةِ خُرَنْكَاهُ... فَعُرِّبَ، وأنشدَ:</w:t>
      </w:r>
    </w:p>
    <w:tbl>
      <w:tblPr>
        <w:bidiVisual/>
        <w:tblW w:w="0" w:type="auto"/>
        <w:jc w:val="center"/>
        <w:tblLook w:val="01E0" w:firstRow="1" w:lastRow="1" w:firstColumn="1" w:lastColumn="1" w:noHBand="0" w:noVBand="0"/>
      </w:tblPr>
      <w:tblGrid>
        <w:gridCol w:w="3734"/>
        <w:gridCol w:w="569"/>
        <w:gridCol w:w="3708"/>
      </w:tblGrid>
      <w:tr w:rsidR="003516B9" w:rsidRPr="002E117D" w:rsidTr="0019623D">
        <w:trPr>
          <w:trHeight w:hRule="exact" w:val="567"/>
          <w:jc w:val="center"/>
        </w:trPr>
        <w:tc>
          <w:tcPr>
            <w:tcW w:w="3734" w:type="dxa"/>
          </w:tcPr>
          <w:p w:rsidR="003516B9" w:rsidRPr="002E117D" w:rsidRDefault="003516B9" w:rsidP="002B715D">
            <w:pPr>
              <w:spacing w:after="100"/>
              <w:jc w:val="both"/>
              <w:rPr>
                <w:b/>
                <w:bCs/>
                <w:sz w:val="32"/>
                <w:szCs w:val="32"/>
                <w:rtl/>
                <w:lang w:bidi="ar-IQ"/>
              </w:rPr>
            </w:pPr>
            <w:r w:rsidRPr="002E117D">
              <w:rPr>
                <w:rFonts w:hint="cs"/>
                <w:b/>
                <w:bCs/>
                <w:sz w:val="32"/>
                <w:szCs w:val="32"/>
                <w:rtl/>
                <w:lang w:bidi="ar-IQ"/>
              </w:rPr>
              <w:t>وتُجْبَى إليهِ السَّيْلَحُونَ ودُونَها</w:t>
            </w:r>
            <w:r w:rsidRPr="002E117D">
              <w:rPr>
                <w:rFonts w:hint="cs"/>
                <w:b/>
                <w:bCs/>
                <w:sz w:val="32"/>
                <w:szCs w:val="32"/>
                <w:rtl/>
                <w:lang w:bidi="ar-IQ"/>
              </w:rPr>
              <w:br/>
            </w:r>
          </w:p>
        </w:tc>
        <w:tc>
          <w:tcPr>
            <w:tcW w:w="569" w:type="dxa"/>
          </w:tcPr>
          <w:p w:rsidR="003516B9" w:rsidRPr="002E117D" w:rsidRDefault="003516B9" w:rsidP="002B715D">
            <w:pPr>
              <w:spacing w:after="100"/>
              <w:jc w:val="both"/>
              <w:rPr>
                <w:b/>
                <w:bCs/>
                <w:sz w:val="32"/>
                <w:szCs w:val="32"/>
                <w:rtl/>
                <w:lang w:bidi="ar-IQ"/>
              </w:rPr>
            </w:pPr>
          </w:p>
        </w:tc>
        <w:tc>
          <w:tcPr>
            <w:tcW w:w="3708" w:type="dxa"/>
          </w:tcPr>
          <w:p w:rsidR="003516B9" w:rsidRPr="002E117D" w:rsidRDefault="003516B9" w:rsidP="002B715D">
            <w:pPr>
              <w:spacing w:after="100"/>
              <w:jc w:val="both"/>
              <w:rPr>
                <w:b/>
                <w:bCs/>
                <w:sz w:val="32"/>
                <w:szCs w:val="32"/>
                <w:rtl/>
                <w:lang w:bidi="ar-IQ"/>
              </w:rPr>
            </w:pPr>
            <w:r w:rsidRPr="002E117D">
              <w:rPr>
                <w:rFonts w:hint="cs"/>
                <w:b/>
                <w:bCs/>
                <w:sz w:val="32"/>
                <w:szCs w:val="32"/>
                <w:rtl/>
                <w:lang w:bidi="ar-IQ"/>
              </w:rPr>
              <w:t>صَرْيَفُونَ في أنْهَارِهَاوالخَوَرْنَقُ</w:t>
            </w:r>
            <w:r w:rsidRPr="002E117D">
              <w:rPr>
                <w:b/>
                <w:bCs/>
                <w:sz w:val="32"/>
                <w:szCs w:val="32"/>
                <w:vertAlign w:val="superscript"/>
                <w:rtl/>
                <w:lang w:bidi="ar-IQ"/>
              </w:rPr>
              <w:t>(</w:t>
            </w:r>
            <w:r w:rsidRPr="002E117D">
              <w:rPr>
                <w:rStyle w:val="a6"/>
                <w:b/>
                <w:bCs/>
                <w:sz w:val="32"/>
                <w:szCs w:val="32"/>
                <w:rtl/>
              </w:rPr>
              <w:footnoteReference w:id="412"/>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2B715D">
      <w:pPr>
        <w:spacing w:after="100"/>
        <w:ind w:firstLine="720"/>
        <w:jc w:val="both"/>
        <w:rPr>
          <w:sz w:val="32"/>
          <w:szCs w:val="32"/>
          <w:rtl/>
          <w:lang w:bidi="ar-IQ"/>
        </w:rPr>
      </w:pPr>
      <w:r w:rsidRPr="002E117D">
        <w:rPr>
          <w:rFonts w:hint="cs"/>
          <w:sz w:val="32"/>
          <w:szCs w:val="32"/>
          <w:rtl/>
          <w:lang w:bidi="ar-IQ"/>
        </w:rPr>
        <w:t xml:space="preserve">وهكذا قالَ ابن السِّكِّيت في الخَوَرْنَقِ " </w:t>
      </w:r>
      <w:r w:rsidRPr="002E117D">
        <w:rPr>
          <w:sz w:val="32"/>
          <w:szCs w:val="32"/>
          <w:vertAlign w:val="superscript"/>
          <w:rtl/>
          <w:lang w:bidi="ar-IQ"/>
        </w:rPr>
        <w:t>(</w:t>
      </w:r>
      <w:r w:rsidRPr="002E117D">
        <w:rPr>
          <w:rStyle w:val="a6"/>
          <w:sz w:val="32"/>
          <w:szCs w:val="32"/>
          <w:rtl/>
        </w:rPr>
        <w:footnoteReference w:id="413"/>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2B715D">
      <w:pPr>
        <w:spacing w:before="200" w:after="0"/>
        <w:jc w:val="both"/>
        <w:rPr>
          <w:b/>
          <w:bCs/>
          <w:sz w:val="32"/>
          <w:szCs w:val="32"/>
          <w:rtl/>
          <w:lang w:bidi="ar-IQ"/>
        </w:rPr>
      </w:pPr>
      <w:r w:rsidRPr="002E117D">
        <w:rPr>
          <w:rFonts w:hint="cs"/>
          <w:b/>
          <w:bCs/>
          <w:sz w:val="32"/>
          <w:szCs w:val="32"/>
          <w:rtl/>
          <w:lang w:bidi="ar-IQ"/>
        </w:rPr>
        <w:t>- خِيْد</w:t>
      </w:r>
    </w:p>
    <w:p w:rsidR="003516B9" w:rsidRPr="002E117D" w:rsidRDefault="003516B9" w:rsidP="002B715D">
      <w:pPr>
        <w:spacing w:after="100"/>
        <w:ind w:firstLine="720"/>
        <w:jc w:val="both"/>
        <w:rPr>
          <w:sz w:val="32"/>
          <w:szCs w:val="32"/>
          <w:rtl/>
          <w:lang w:bidi="ar-IQ"/>
        </w:rPr>
      </w:pPr>
      <w:r w:rsidRPr="002E117D">
        <w:rPr>
          <w:rFonts w:hint="cs"/>
          <w:sz w:val="32"/>
          <w:szCs w:val="32"/>
          <w:rtl/>
          <w:lang w:bidi="ar-IQ"/>
        </w:rPr>
        <w:t xml:space="preserve">قالَ الأزهريُّ: "قالَ اللَّيثُ: الخِيْدُ: فارسيَّةٌ </w:t>
      </w:r>
      <w:r w:rsidRPr="002E117D">
        <w:rPr>
          <w:sz w:val="32"/>
          <w:szCs w:val="32"/>
          <w:rtl/>
          <w:lang w:bidi="ar-IQ"/>
        </w:rPr>
        <w:t>–</w:t>
      </w:r>
      <w:r w:rsidRPr="002E117D">
        <w:rPr>
          <w:rFonts w:hint="cs"/>
          <w:sz w:val="32"/>
          <w:szCs w:val="32"/>
          <w:rtl/>
          <w:lang w:bidi="ar-IQ"/>
        </w:rPr>
        <w:t xml:space="preserve"> حَوَّلوا الذَّال دالاً فأعربُوُهُ، قُلتُ: يُعْنَى به الرَّطْبَةُ "</w:t>
      </w:r>
      <w:r w:rsidRPr="002E117D">
        <w:rPr>
          <w:sz w:val="32"/>
          <w:szCs w:val="32"/>
          <w:vertAlign w:val="superscript"/>
          <w:rtl/>
          <w:lang w:bidi="ar-IQ"/>
        </w:rPr>
        <w:t>(</w:t>
      </w:r>
      <w:r w:rsidRPr="002E117D">
        <w:rPr>
          <w:rStyle w:val="a6"/>
          <w:sz w:val="32"/>
          <w:szCs w:val="32"/>
          <w:rtl/>
        </w:rPr>
        <w:footnoteReference w:id="41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65A0E">
      <w:pPr>
        <w:rPr>
          <w:rFonts w:cs="AL-Mateen"/>
          <w:sz w:val="32"/>
          <w:szCs w:val="32"/>
          <w:rtl/>
          <w:lang w:bidi="ar-IQ"/>
        </w:rPr>
      </w:pPr>
      <w:r w:rsidRPr="002E117D">
        <w:rPr>
          <w:rFonts w:cs="AL-Mateen"/>
          <w:sz w:val="32"/>
          <w:szCs w:val="32"/>
          <w:rtl/>
          <w:lang w:bidi="ar-IQ"/>
        </w:rPr>
        <w:br w:type="page"/>
      </w:r>
    </w:p>
    <w:p w:rsidR="003516B9" w:rsidRPr="002B715D" w:rsidRDefault="003516B9" w:rsidP="00C65A0E">
      <w:pPr>
        <w:spacing w:after="100"/>
        <w:jc w:val="center"/>
        <w:rPr>
          <w:rFonts w:cs="PT Bold Heading"/>
          <w:sz w:val="32"/>
          <w:szCs w:val="32"/>
          <w:rtl/>
          <w:lang w:bidi="ar-IQ"/>
        </w:rPr>
      </w:pPr>
      <w:r w:rsidRPr="002B715D">
        <w:rPr>
          <w:rFonts w:cs="PT Bold Heading" w:hint="cs"/>
          <w:sz w:val="32"/>
          <w:szCs w:val="32"/>
          <w:rtl/>
          <w:lang w:bidi="ar-IQ"/>
        </w:rPr>
        <w:lastRenderedPageBreak/>
        <w:t>باب الدَّال</w:t>
      </w:r>
    </w:p>
    <w:p w:rsidR="003516B9" w:rsidRPr="002E117D" w:rsidRDefault="00CD7E39" w:rsidP="00C65A0E">
      <w:pPr>
        <w:spacing w:after="100"/>
        <w:ind w:firstLine="720"/>
        <w:rPr>
          <w:b/>
          <w:bCs/>
          <w:sz w:val="32"/>
          <w:szCs w:val="32"/>
          <w:rtl/>
          <w:lang w:bidi="ar-IQ"/>
        </w:rPr>
      </w:pPr>
      <w:r>
        <w:rPr>
          <w:b/>
          <w:bCs/>
          <w:noProof/>
          <w:sz w:val="32"/>
          <w:szCs w:val="32"/>
          <w:rtl/>
        </w:rPr>
        <w:pict>
          <v:shape id="_x0000_s1091" type="#_x0000_t32" style="position:absolute;left:0;text-align:left;margin-left:0;margin-top:7.6pt;width:336pt;height:0;flip:x;z-index:251739136;mso-position-horizontal:center;mso-position-horizontal-relative:margin" o:connectortype="straight" strokeweight="1.5pt">
            <w10:wrap anchorx="margin"/>
          </v:shape>
        </w:pict>
      </w:r>
    </w:p>
    <w:p w:rsidR="003516B9" w:rsidRPr="002E117D" w:rsidRDefault="003516B9" w:rsidP="002B715D">
      <w:pPr>
        <w:spacing w:before="200" w:after="0"/>
        <w:jc w:val="both"/>
        <w:rPr>
          <w:b/>
          <w:bCs/>
          <w:sz w:val="32"/>
          <w:szCs w:val="32"/>
          <w:rtl/>
          <w:lang w:bidi="ar-IQ"/>
        </w:rPr>
      </w:pPr>
      <w:r w:rsidRPr="002E117D">
        <w:rPr>
          <w:rFonts w:hint="cs"/>
          <w:b/>
          <w:bCs/>
          <w:sz w:val="32"/>
          <w:szCs w:val="32"/>
          <w:rtl/>
          <w:lang w:bidi="ar-IQ"/>
        </w:rPr>
        <w:t>- دَاشِن</w:t>
      </w:r>
    </w:p>
    <w:p w:rsidR="003516B9" w:rsidRPr="002E117D" w:rsidRDefault="003516B9" w:rsidP="002B715D">
      <w:pPr>
        <w:spacing w:after="100"/>
        <w:ind w:firstLine="720"/>
        <w:jc w:val="both"/>
        <w:rPr>
          <w:sz w:val="32"/>
          <w:szCs w:val="32"/>
          <w:rtl/>
          <w:lang w:bidi="ar-IQ"/>
        </w:rPr>
      </w:pPr>
      <w:r w:rsidRPr="002E117D">
        <w:rPr>
          <w:rFonts w:hint="cs"/>
          <w:sz w:val="32"/>
          <w:szCs w:val="32"/>
          <w:rtl/>
          <w:lang w:bidi="ar-IQ"/>
        </w:rPr>
        <w:t>قالَ الأزهريُّ: "قالَ اللَّيثُ: دَاشِنٌ مُعرَّبٌ مِن الدَّشْنِ، وهو كلامٌ عِرَاقيٌّ ليسَ مِن كلام البَادِيَةِ.</w:t>
      </w:r>
    </w:p>
    <w:p w:rsidR="003516B9" w:rsidRPr="002E117D" w:rsidRDefault="003516B9" w:rsidP="002B715D">
      <w:pPr>
        <w:spacing w:after="100"/>
        <w:ind w:firstLine="720"/>
        <w:jc w:val="both"/>
        <w:rPr>
          <w:sz w:val="32"/>
          <w:szCs w:val="32"/>
          <w:rtl/>
          <w:lang w:bidi="ar-IQ"/>
        </w:rPr>
      </w:pPr>
      <w:r w:rsidRPr="002E117D">
        <w:rPr>
          <w:rFonts w:hint="cs"/>
          <w:sz w:val="32"/>
          <w:szCs w:val="32"/>
          <w:rtl/>
          <w:lang w:bidi="ar-IQ"/>
        </w:rPr>
        <w:t>وقالَ ابنُ شُمَيلٍ: الدَّاشِنُ والبُرْكةُ كلاهُما الدَّسْتَارَان</w:t>
      </w:r>
      <w:r w:rsidRPr="002E117D">
        <w:rPr>
          <w:sz w:val="32"/>
          <w:szCs w:val="32"/>
          <w:vertAlign w:val="superscript"/>
          <w:rtl/>
          <w:lang w:bidi="ar-IQ"/>
        </w:rPr>
        <w:t>(</w:t>
      </w:r>
      <w:r w:rsidRPr="002E117D">
        <w:rPr>
          <w:rStyle w:val="a6"/>
          <w:sz w:val="32"/>
          <w:szCs w:val="32"/>
          <w:rtl/>
        </w:rPr>
        <w:footnoteReference w:id="415"/>
      </w:r>
      <w:r w:rsidRPr="002E117D">
        <w:rPr>
          <w:sz w:val="32"/>
          <w:szCs w:val="32"/>
          <w:vertAlign w:val="superscript"/>
          <w:rtl/>
          <w:lang w:bidi="ar-IQ"/>
        </w:rPr>
        <w:t>)</w:t>
      </w:r>
      <w:r w:rsidRPr="002E117D">
        <w:rPr>
          <w:rFonts w:hint="cs"/>
          <w:sz w:val="32"/>
          <w:szCs w:val="32"/>
          <w:rtl/>
          <w:lang w:bidi="ar-IQ"/>
        </w:rPr>
        <w:t xml:space="preserve">، يُقالُ: بُرْكةُ الطَّحَّانِ " </w:t>
      </w:r>
      <w:r w:rsidRPr="002E117D">
        <w:rPr>
          <w:sz w:val="32"/>
          <w:szCs w:val="32"/>
          <w:vertAlign w:val="superscript"/>
          <w:rtl/>
          <w:lang w:bidi="ar-IQ"/>
        </w:rPr>
        <w:t>(</w:t>
      </w:r>
      <w:r w:rsidRPr="002E117D">
        <w:rPr>
          <w:rStyle w:val="a6"/>
          <w:sz w:val="32"/>
          <w:szCs w:val="32"/>
          <w:rtl/>
        </w:rPr>
        <w:footnoteReference w:id="416"/>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2B715D">
      <w:pPr>
        <w:spacing w:before="200" w:after="0"/>
        <w:jc w:val="both"/>
        <w:rPr>
          <w:b/>
          <w:bCs/>
          <w:sz w:val="32"/>
          <w:szCs w:val="32"/>
          <w:rtl/>
          <w:lang w:bidi="ar-IQ"/>
        </w:rPr>
      </w:pPr>
      <w:r w:rsidRPr="002E117D">
        <w:rPr>
          <w:rFonts w:hint="cs"/>
          <w:b/>
          <w:bCs/>
          <w:sz w:val="32"/>
          <w:szCs w:val="32"/>
          <w:rtl/>
          <w:lang w:bidi="ar-IQ"/>
        </w:rPr>
        <w:t>- دَبْر</w:t>
      </w:r>
    </w:p>
    <w:p w:rsidR="003516B9" w:rsidRPr="002E117D" w:rsidRDefault="003516B9" w:rsidP="002B715D">
      <w:pPr>
        <w:spacing w:after="100"/>
        <w:ind w:firstLine="720"/>
        <w:jc w:val="both"/>
        <w:rPr>
          <w:sz w:val="32"/>
          <w:szCs w:val="32"/>
          <w:rtl/>
          <w:lang w:bidi="ar-IQ"/>
        </w:rPr>
      </w:pPr>
      <w:r w:rsidRPr="002E117D">
        <w:rPr>
          <w:rFonts w:hint="cs"/>
          <w:sz w:val="32"/>
          <w:szCs w:val="32"/>
          <w:rtl/>
          <w:lang w:bidi="ar-IQ"/>
        </w:rPr>
        <w:t xml:space="preserve">قالَ الأزهريُّ: "وفي حديثِ النَّجاشيِّ </w:t>
      </w:r>
      <w:r w:rsidRPr="002E117D">
        <w:rPr>
          <w:sz w:val="32"/>
          <w:szCs w:val="32"/>
          <w:vertAlign w:val="superscript"/>
          <w:rtl/>
          <w:lang w:bidi="ar-IQ"/>
        </w:rPr>
        <w:t>(</w:t>
      </w:r>
      <w:r w:rsidRPr="002E117D">
        <w:rPr>
          <w:rStyle w:val="a6"/>
          <w:sz w:val="32"/>
          <w:szCs w:val="32"/>
          <w:rtl/>
        </w:rPr>
        <w:footnoteReference w:id="417"/>
      </w:r>
      <w:r w:rsidRPr="002E117D">
        <w:rPr>
          <w:sz w:val="32"/>
          <w:szCs w:val="32"/>
          <w:vertAlign w:val="superscript"/>
          <w:rtl/>
          <w:lang w:bidi="ar-IQ"/>
        </w:rPr>
        <w:t>)</w:t>
      </w:r>
      <w:r w:rsidRPr="002E117D">
        <w:rPr>
          <w:rFonts w:hint="cs"/>
          <w:sz w:val="32"/>
          <w:szCs w:val="32"/>
          <w:rtl/>
          <w:lang w:bidi="ar-IQ"/>
        </w:rPr>
        <w:t xml:space="preserve"> أنَّهُ قال: ((ما أُحِبُّ أَنَّ لِي دَبْراً ذَهَبَاً، وأَنِّي آذَيْتُ رَجُلاً مِن المُسلِمينَ))</w:t>
      </w:r>
      <w:r w:rsidRPr="002E117D">
        <w:rPr>
          <w:sz w:val="32"/>
          <w:szCs w:val="32"/>
          <w:vertAlign w:val="superscript"/>
          <w:rtl/>
          <w:lang w:bidi="ar-IQ"/>
        </w:rPr>
        <w:t>(</w:t>
      </w:r>
      <w:r w:rsidRPr="002E117D">
        <w:rPr>
          <w:rStyle w:val="a6"/>
          <w:sz w:val="32"/>
          <w:szCs w:val="32"/>
          <w:rtl/>
        </w:rPr>
        <w:footnoteReference w:id="418"/>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2B715D">
      <w:pPr>
        <w:spacing w:after="100"/>
        <w:ind w:firstLine="720"/>
        <w:jc w:val="both"/>
        <w:rPr>
          <w:sz w:val="32"/>
          <w:szCs w:val="32"/>
          <w:rtl/>
          <w:lang w:bidi="ar-IQ"/>
        </w:rPr>
      </w:pPr>
      <w:r w:rsidRPr="002E117D">
        <w:rPr>
          <w:rFonts w:hint="cs"/>
          <w:sz w:val="32"/>
          <w:szCs w:val="32"/>
          <w:rtl/>
          <w:lang w:bidi="ar-IQ"/>
        </w:rPr>
        <w:t>وفُسِّرَ الدَّبْرُ: بِالجَبَلِ في الحديثِ، ولا أَدرِي أعربيٌّ هو أم لا؟ "</w:t>
      </w:r>
      <w:r w:rsidRPr="002E117D">
        <w:rPr>
          <w:sz w:val="32"/>
          <w:szCs w:val="32"/>
          <w:vertAlign w:val="superscript"/>
          <w:rtl/>
          <w:lang w:bidi="ar-IQ"/>
        </w:rPr>
        <w:t>(</w:t>
      </w:r>
      <w:r w:rsidRPr="002E117D">
        <w:rPr>
          <w:rStyle w:val="a6"/>
          <w:sz w:val="32"/>
          <w:szCs w:val="32"/>
          <w:rtl/>
        </w:rPr>
        <w:footnoteReference w:id="41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2B715D">
      <w:pPr>
        <w:spacing w:before="200" w:after="0"/>
        <w:jc w:val="both"/>
        <w:rPr>
          <w:b/>
          <w:bCs/>
          <w:sz w:val="32"/>
          <w:szCs w:val="32"/>
          <w:rtl/>
          <w:lang w:bidi="ar-IQ"/>
        </w:rPr>
      </w:pPr>
      <w:r w:rsidRPr="002E117D">
        <w:rPr>
          <w:rFonts w:hint="cs"/>
          <w:b/>
          <w:bCs/>
          <w:sz w:val="32"/>
          <w:szCs w:val="32"/>
          <w:rtl/>
          <w:lang w:bidi="ar-IQ"/>
        </w:rPr>
        <w:t>- دَبُّوس</w:t>
      </w:r>
    </w:p>
    <w:p w:rsidR="003516B9" w:rsidRPr="002E117D" w:rsidRDefault="003516B9" w:rsidP="002B715D">
      <w:pPr>
        <w:spacing w:after="100"/>
        <w:ind w:firstLine="720"/>
        <w:jc w:val="both"/>
        <w:rPr>
          <w:sz w:val="32"/>
          <w:szCs w:val="32"/>
          <w:rtl/>
          <w:lang w:bidi="ar-IQ"/>
        </w:rPr>
      </w:pPr>
      <w:r w:rsidRPr="002E117D">
        <w:rPr>
          <w:rFonts w:hint="cs"/>
          <w:sz w:val="32"/>
          <w:szCs w:val="32"/>
          <w:rtl/>
          <w:lang w:bidi="ar-IQ"/>
        </w:rPr>
        <w:t>قالَ الأزهريُّ: "الدَّبُّوسُ مُعرَّب"</w:t>
      </w:r>
      <w:r w:rsidRPr="002E117D">
        <w:rPr>
          <w:sz w:val="32"/>
          <w:szCs w:val="32"/>
          <w:vertAlign w:val="superscript"/>
          <w:rtl/>
          <w:lang w:bidi="ar-IQ"/>
        </w:rPr>
        <w:t>(</w:t>
      </w:r>
      <w:r w:rsidRPr="002E117D">
        <w:rPr>
          <w:rStyle w:val="a6"/>
          <w:sz w:val="32"/>
          <w:szCs w:val="32"/>
          <w:rtl/>
        </w:rPr>
        <w:footnoteReference w:id="42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2B715D">
      <w:pPr>
        <w:spacing w:before="200" w:after="0"/>
        <w:jc w:val="both"/>
        <w:rPr>
          <w:b/>
          <w:bCs/>
          <w:sz w:val="32"/>
          <w:szCs w:val="32"/>
          <w:rtl/>
          <w:lang w:bidi="ar-IQ"/>
        </w:rPr>
      </w:pPr>
      <w:r w:rsidRPr="002E117D">
        <w:rPr>
          <w:rFonts w:hint="cs"/>
          <w:b/>
          <w:bCs/>
          <w:sz w:val="32"/>
          <w:szCs w:val="32"/>
          <w:rtl/>
          <w:lang w:bidi="ar-IQ"/>
        </w:rPr>
        <w:t>- دَخْتَنُوس</w:t>
      </w:r>
    </w:p>
    <w:p w:rsidR="003516B9" w:rsidRPr="002E117D" w:rsidRDefault="003516B9" w:rsidP="002B715D">
      <w:pPr>
        <w:spacing w:after="100"/>
        <w:ind w:firstLine="720"/>
        <w:jc w:val="both"/>
        <w:rPr>
          <w:sz w:val="32"/>
          <w:szCs w:val="32"/>
          <w:rtl/>
          <w:lang w:bidi="ar-IQ"/>
        </w:rPr>
      </w:pPr>
      <w:r w:rsidRPr="002E117D">
        <w:rPr>
          <w:rFonts w:hint="cs"/>
          <w:sz w:val="32"/>
          <w:szCs w:val="32"/>
          <w:rtl/>
          <w:lang w:bidi="ar-IQ"/>
        </w:rPr>
        <w:t xml:space="preserve">قالَ الأزهريُّ: "دَخْتَنُوس: اسمُ بِنْتِ حَاجِبِ بن زُرَارَة التَّميمي </w:t>
      </w:r>
      <w:r w:rsidRPr="002E117D">
        <w:rPr>
          <w:sz w:val="32"/>
          <w:szCs w:val="32"/>
          <w:vertAlign w:val="superscript"/>
          <w:rtl/>
          <w:lang w:bidi="ar-IQ"/>
        </w:rPr>
        <w:t>(</w:t>
      </w:r>
      <w:r w:rsidRPr="002E117D">
        <w:rPr>
          <w:rStyle w:val="a6"/>
          <w:sz w:val="32"/>
          <w:szCs w:val="32"/>
          <w:rtl/>
        </w:rPr>
        <w:footnoteReference w:id="421"/>
      </w:r>
      <w:r w:rsidRPr="002E117D">
        <w:rPr>
          <w:sz w:val="32"/>
          <w:szCs w:val="32"/>
          <w:vertAlign w:val="superscript"/>
          <w:rtl/>
          <w:lang w:bidi="ar-IQ"/>
        </w:rPr>
        <w:t>)</w:t>
      </w:r>
      <w:r w:rsidRPr="002E117D">
        <w:rPr>
          <w:rFonts w:hint="cs"/>
          <w:sz w:val="32"/>
          <w:szCs w:val="32"/>
          <w:rtl/>
          <w:lang w:bidi="ar-IQ"/>
        </w:rPr>
        <w:t>، ويُقال دَخْدَنُوس.</w:t>
      </w:r>
    </w:p>
    <w:p w:rsidR="003516B9" w:rsidRPr="002E117D" w:rsidRDefault="003516B9" w:rsidP="002B715D">
      <w:pPr>
        <w:spacing w:after="100"/>
        <w:ind w:firstLine="720"/>
        <w:jc w:val="both"/>
        <w:rPr>
          <w:sz w:val="32"/>
          <w:szCs w:val="32"/>
          <w:rtl/>
          <w:lang w:bidi="ar-IQ"/>
        </w:rPr>
      </w:pPr>
      <w:r w:rsidRPr="002E117D">
        <w:rPr>
          <w:rFonts w:hint="cs"/>
          <w:sz w:val="32"/>
          <w:szCs w:val="32"/>
          <w:rtl/>
          <w:lang w:bidi="ar-IQ"/>
        </w:rPr>
        <w:lastRenderedPageBreak/>
        <w:t>سمَّاها أبوها باسمِ ابنَةِ كِسرَى، وأصلُ هذا الاسمِ ((دُخْتَرْنُوش))... فارسيَّةٌ عُرِّبَتْ، مَعناها: بِنتُ الهَنِيءِ، قُلِبتِ الشِّينُ سيناً لمَّا عُرِّبَ "</w:t>
      </w:r>
      <w:r w:rsidRPr="002E117D">
        <w:rPr>
          <w:sz w:val="32"/>
          <w:szCs w:val="32"/>
          <w:vertAlign w:val="superscript"/>
          <w:rtl/>
          <w:lang w:bidi="ar-IQ"/>
        </w:rPr>
        <w:t>(</w:t>
      </w:r>
      <w:r w:rsidRPr="002E117D">
        <w:rPr>
          <w:rStyle w:val="a6"/>
          <w:sz w:val="32"/>
          <w:szCs w:val="32"/>
          <w:rtl/>
        </w:rPr>
        <w:footnoteReference w:id="42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2B715D">
      <w:pPr>
        <w:spacing w:before="200" w:after="0"/>
        <w:jc w:val="both"/>
        <w:rPr>
          <w:b/>
          <w:bCs/>
          <w:sz w:val="32"/>
          <w:szCs w:val="32"/>
          <w:rtl/>
          <w:lang w:bidi="ar-IQ"/>
        </w:rPr>
      </w:pPr>
      <w:r w:rsidRPr="002E117D">
        <w:rPr>
          <w:rFonts w:hint="cs"/>
          <w:b/>
          <w:bCs/>
          <w:sz w:val="32"/>
          <w:szCs w:val="32"/>
          <w:rtl/>
          <w:lang w:bidi="ar-IQ"/>
        </w:rPr>
        <w:t>- دَخْدَار</w:t>
      </w:r>
    </w:p>
    <w:p w:rsidR="003516B9" w:rsidRPr="002E117D" w:rsidRDefault="003516B9" w:rsidP="002B715D">
      <w:pPr>
        <w:spacing w:after="100"/>
        <w:ind w:firstLine="720"/>
        <w:jc w:val="both"/>
        <w:rPr>
          <w:sz w:val="32"/>
          <w:szCs w:val="32"/>
          <w:rtl/>
          <w:lang w:bidi="ar-IQ"/>
        </w:rPr>
      </w:pPr>
      <w:r w:rsidRPr="002E117D">
        <w:rPr>
          <w:rFonts w:hint="cs"/>
          <w:sz w:val="32"/>
          <w:szCs w:val="32"/>
          <w:rtl/>
          <w:lang w:bidi="ar-IQ"/>
        </w:rPr>
        <w:t>قالَ الأزهريُّ: " الدَّخْدَارُ: ضَربٌ مِنَ الثِّيَابِ نَفِيسٌ، وهو مُعرَّبٌ، الأصلُ فيه: تَخْتَار، أي: مَبِينٌ في التَّخْتِ، وقد جاءَ في الشِّعر القَديمِ "</w:t>
      </w:r>
      <w:r w:rsidRPr="002E117D">
        <w:rPr>
          <w:sz w:val="32"/>
          <w:szCs w:val="32"/>
          <w:vertAlign w:val="superscript"/>
          <w:rtl/>
          <w:lang w:bidi="ar-IQ"/>
        </w:rPr>
        <w:t>(</w:t>
      </w:r>
      <w:r w:rsidRPr="002E117D">
        <w:rPr>
          <w:rStyle w:val="a6"/>
          <w:sz w:val="32"/>
          <w:szCs w:val="32"/>
          <w:rtl/>
        </w:rPr>
        <w:footnoteReference w:id="423"/>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2B715D">
      <w:pPr>
        <w:spacing w:before="200" w:after="0"/>
        <w:jc w:val="both"/>
        <w:rPr>
          <w:b/>
          <w:bCs/>
          <w:sz w:val="32"/>
          <w:szCs w:val="32"/>
          <w:rtl/>
          <w:lang w:bidi="ar-IQ"/>
        </w:rPr>
      </w:pPr>
      <w:r w:rsidRPr="002E117D">
        <w:rPr>
          <w:rFonts w:hint="cs"/>
          <w:b/>
          <w:bCs/>
          <w:sz w:val="32"/>
          <w:szCs w:val="32"/>
          <w:rtl/>
          <w:lang w:bidi="ar-IQ"/>
        </w:rPr>
        <w:t>- دِخْرِيْص</w:t>
      </w:r>
    </w:p>
    <w:p w:rsidR="003516B9" w:rsidRPr="002E117D" w:rsidRDefault="003516B9" w:rsidP="002B715D">
      <w:pPr>
        <w:spacing w:after="100"/>
        <w:ind w:firstLine="720"/>
        <w:jc w:val="both"/>
        <w:rPr>
          <w:sz w:val="32"/>
          <w:szCs w:val="32"/>
          <w:rtl/>
          <w:lang w:bidi="ar-IQ"/>
        </w:rPr>
      </w:pPr>
      <w:r w:rsidRPr="002E117D">
        <w:rPr>
          <w:rFonts w:hint="cs"/>
          <w:sz w:val="32"/>
          <w:szCs w:val="32"/>
          <w:rtl/>
          <w:lang w:bidi="ar-IQ"/>
        </w:rPr>
        <w:t>قالَ الأزهريُّ: "قالَ اللَّيثُ: الدِّخْرِيصُ</w:t>
      </w:r>
      <w:r w:rsidRPr="002E117D">
        <w:rPr>
          <w:sz w:val="32"/>
          <w:szCs w:val="32"/>
          <w:rtl/>
          <w:lang w:bidi="ar-IQ"/>
        </w:rPr>
        <w:t>–</w:t>
      </w:r>
      <w:r w:rsidRPr="002E117D">
        <w:rPr>
          <w:rFonts w:hint="cs"/>
          <w:sz w:val="32"/>
          <w:szCs w:val="32"/>
          <w:rtl/>
          <w:lang w:bidi="ar-IQ"/>
        </w:rPr>
        <w:t xml:space="preserve"> مِنَ الثَّوبِ والأرضِ والدِّرْعِ -: التِّيرِيزُ.</w:t>
      </w:r>
    </w:p>
    <w:p w:rsidR="003516B9" w:rsidRPr="002E117D" w:rsidRDefault="003516B9" w:rsidP="002B715D">
      <w:pPr>
        <w:spacing w:after="100"/>
        <w:ind w:firstLine="720"/>
        <w:jc w:val="both"/>
        <w:rPr>
          <w:sz w:val="32"/>
          <w:szCs w:val="32"/>
          <w:rtl/>
          <w:lang w:bidi="ar-IQ"/>
        </w:rPr>
      </w:pPr>
      <w:r w:rsidRPr="002E117D">
        <w:rPr>
          <w:rFonts w:hint="cs"/>
          <w:sz w:val="32"/>
          <w:szCs w:val="32"/>
          <w:rtl/>
          <w:lang w:bidi="ar-IQ"/>
        </w:rPr>
        <w:t>قالَ: والتَّخْرِيصُ... لُغةٌ فيهِ.</w:t>
      </w:r>
    </w:p>
    <w:p w:rsidR="003516B9" w:rsidRPr="002E117D" w:rsidRDefault="003516B9" w:rsidP="002B715D">
      <w:pPr>
        <w:spacing w:after="100"/>
        <w:ind w:firstLine="720"/>
        <w:jc w:val="both"/>
        <w:rPr>
          <w:sz w:val="32"/>
          <w:szCs w:val="32"/>
          <w:rtl/>
          <w:lang w:bidi="ar-IQ"/>
        </w:rPr>
      </w:pPr>
      <w:r w:rsidRPr="002E117D">
        <w:rPr>
          <w:rFonts w:hint="cs"/>
          <w:sz w:val="32"/>
          <w:szCs w:val="32"/>
          <w:rtl/>
          <w:lang w:bidi="ar-IQ"/>
        </w:rPr>
        <w:t xml:space="preserve">عَمْروٌ </w:t>
      </w:r>
      <w:r w:rsidRPr="002E117D">
        <w:rPr>
          <w:sz w:val="32"/>
          <w:szCs w:val="32"/>
          <w:vertAlign w:val="superscript"/>
          <w:rtl/>
          <w:lang w:bidi="ar-IQ"/>
        </w:rPr>
        <w:t>(</w:t>
      </w:r>
      <w:r w:rsidRPr="002E117D">
        <w:rPr>
          <w:rStyle w:val="a6"/>
          <w:sz w:val="32"/>
          <w:szCs w:val="32"/>
          <w:rtl/>
        </w:rPr>
        <w:footnoteReference w:id="424"/>
      </w:r>
      <w:r w:rsidRPr="002E117D">
        <w:rPr>
          <w:sz w:val="32"/>
          <w:szCs w:val="32"/>
          <w:vertAlign w:val="superscript"/>
          <w:rtl/>
          <w:lang w:bidi="ar-IQ"/>
        </w:rPr>
        <w:t>)</w:t>
      </w:r>
      <w:r w:rsidRPr="002E117D">
        <w:rPr>
          <w:sz w:val="32"/>
          <w:szCs w:val="32"/>
          <w:rtl/>
          <w:lang w:bidi="ar-IQ"/>
        </w:rPr>
        <w:t>–</w:t>
      </w:r>
      <w:r w:rsidRPr="002E117D">
        <w:rPr>
          <w:rFonts w:hint="cs"/>
          <w:sz w:val="32"/>
          <w:szCs w:val="32"/>
          <w:rtl/>
          <w:lang w:bidi="ar-IQ"/>
        </w:rPr>
        <w:t xml:space="preserve"> عن أبيهِ -: واحدُ الدَّخارِيصِ: دِخْرِصٌودِخْرِصَةٌ.</w:t>
      </w:r>
    </w:p>
    <w:p w:rsidR="003516B9" w:rsidRPr="002E117D" w:rsidRDefault="003516B9" w:rsidP="002B715D">
      <w:pPr>
        <w:spacing w:after="100"/>
        <w:ind w:firstLine="720"/>
        <w:jc w:val="both"/>
        <w:rPr>
          <w:sz w:val="32"/>
          <w:szCs w:val="32"/>
          <w:rtl/>
          <w:lang w:bidi="ar-IQ"/>
        </w:rPr>
      </w:pPr>
      <w:r w:rsidRPr="002E117D">
        <w:rPr>
          <w:rFonts w:hint="cs"/>
          <w:sz w:val="32"/>
          <w:szCs w:val="32"/>
          <w:rtl/>
          <w:lang w:bidi="ar-IQ"/>
        </w:rPr>
        <w:t>وقالَ غيرُهُ: الدِّخْرِيصُ مُعرَّبٌ أصلُهُ فارِسِيٌ، وهو عندَ العربِ: البَنِيقَةُ، واللَّبِنَةُ، والسُّبْجَةُ، والسَّعَيدةُ، كُلُّهُ عنه "</w:t>
      </w:r>
      <w:r w:rsidRPr="002E117D">
        <w:rPr>
          <w:sz w:val="32"/>
          <w:szCs w:val="32"/>
          <w:vertAlign w:val="superscript"/>
          <w:rtl/>
          <w:lang w:bidi="ar-IQ"/>
        </w:rPr>
        <w:t>(</w:t>
      </w:r>
      <w:r w:rsidRPr="002E117D">
        <w:rPr>
          <w:rStyle w:val="a6"/>
          <w:sz w:val="32"/>
          <w:szCs w:val="32"/>
          <w:rtl/>
        </w:rPr>
        <w:footnoteReference w:id="425"/>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2B715D">
      <w:pPr>
        <w:spacing w:before="200" w:after="0"/>
        <w:jc w:val="both"/>
        <w:rPr>
          <w:b/>
          <w:bCs/>
          <w:sz w:val="32"/>
          <w:szCs w:val="32"/>
          <w:rtl/>
          <w:lang w:bidi="ar-IQ"/>
        </w:rPr>
      </w:pPr>
      <w:r w:rsidRPr="002E117D">
        <w:rPr>
          <w:rFonts w:hint="cs"/>
          <w:b/>
          <w:bCs/>
          <w:sz w:val="32"/>
          <w:szCs w:val="32"/>
          <w:rtl/>
          <w:lang w:bidi="ar-IQ"/>
        </w:rPr>
        <w:t>- دُرْدَاقِس</w:t>
      </w:r>
    </w:p>
    <w:p w:rsidR="003516B9" w:rsidRPr="002E117D" w:rsidRDefault="003516B9" w:rsidP="002B715D">
      <w:pPr>
        <w:spacing w:after="100"/>
        <w:ind w:firstLine="720"/>
        <w:jc w:val="both"/>
        <w:rPr>
          <w:sz w:val="32"/>
          <w:szCs w:val="32"/>
          <w:rtl/>
          <w:lang w:bidi="ar-IQ"/>
        </w:rPr>
      </w:pPr>
      <w:r w:rsidRPr="002E117D">
        <w:rPr>
          <w:rFonts w:hint="cs"/>
          <w:sz w:val="32"/>
          <w:szCs w:val="32"/>
          <w:rtl/>
          <w:lang w:bidi="ar-IQ"/>
        </w:rPr>
        <w:t>قالَ الأزهريُّ: "قالَ أبو عُبيدةَ: الدُّرْدَاقِسُ: عَظْمٌ يَصِلُ بينَ الرأْسِ والعُنُقِ، كأَنَّهُ رُوميٌّ"</w:t>
      </w:r>
      <w:r w:rsidRPr="002E117D">
        <w:rPr>
          <w:sz w:val="32"/>
          <w:szCs w:val="32"/>
          <w:vertAlign w:val="superscript"/>
          <w:rtl/>
          <w:lang w:bidi="ar-IQ"/>
        </w:rPr>
        <w:t>(</w:t>
      </w:r>
      <w:r w:rsidRPr="002E117D">
        <w:rPr>
          <w:rStyle w:val="a6"/>
          <w:sz w:val="32"/>
          <w:szCs w:val="32"/>
          <w:rtl/>
        </w:rPr>
        <w:footnoteReference w:id="426"/>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2B715D">
      <w:pPr>
        <w:spacing w:before="100" w:after="0"/>
        <w:jc w:val="both"/>
        <w:rPr>
          <w:b/>
          <w:bCs/>
          <w:sz w:val="32"/>
          <w:szCs w:val="32"/>
          <w:rtl/>
          <w:lang w:bidi="ar-IQ"/>
        </w:rPr>
      </w:pPr>
      <w:r w:rsidRPr="002E117D">
        <w:rPr>
          <w:rFonts w:hint="cs"/>
          <w:b/>
          <w:bCs/>
          <w:sz w:val="32"/>
          <w:szCs w:val="32"/>
          <w:rtl/>
          <w:lang w:bidi="ar-IQ"/>
        </w:rPr>
        <w:t>- دَرْز</w:t>
      </w:r>
    </w:p>
    <w:p w:rsidR="00E411B5" w:rsidRPr="002E117D" w:rsidRDefault="003516B9" w:rsidP="00E411B5">
      <w:pPr>
        <w:spacing w:after="100"/>
        <w:ind w:firstLine="720"/>
        <w:jc w:val="both"/>
        <w:rPr>
          <w:sz w:val="32"/>
          <w:szCs w:val="32"/>
          <w:rtl/>
          <w:lang w:bidi="ar-IQ"/>
        </w:rPr>
      </w:pPr>
      <w:r w:rsidRPr="002E117D">
        <w:rPr>
          <w:rFonts w:hint="cs"/>
          <w:sz w:val="32"/>
          <w:szCs w:val="32"/>
          <w:rtl/>
          <w:lang w:bidi="ar-IQ"/>
        </w:rPr>
        <w:t>قالَ الأزهريُّ: "قالَ اللَّيثُ: الدَّرْزُ: دَرْزُ الثَّوبِ ونَحوه، وهو مُعرَّبٌ، والجميعُ الدُّرُوزُ"</w:t>
      </w:r>
      <w:r w:rsidRPr="002E117D">
        <w:rPr>
          <w:sz w:val="32"/>
          <w:szCs w:val="32"/>
          <w:vertAlign w:val="superscript"/>
          <w:rtl/>
          <w:lang w:bidi="ar-IQ"/>
        </w:rPr>
        <w:t>(</w:t>
      </w:r>
      <w:r w:rsidRPr="002E117D">
        <w:rPr>
          <w:rStyle w:val="a6"/>
          <w:sz w:val="32"/>
          <w:szCs w:val="32"/>
          <w:rtl/>
        </w:rPr>
        <w:footnoteReference w:id="427"/>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E411B5">
      <w:pPr>
        <w:spacing w:before="100" w:after="0"/>
        <w:jc w:val="both"/>
        <w:rPr>
          <w:b/>
          <w:bCs/>
          <w:sz w:val="32"/>
          <w:szCs w:val="32"/>
          <w:rtl/>
          <w:lang w:bidi="ar-IQ"/>
        </w:rPr>
      </w:pPr>
      <w:r w:rsidRPr="002E117D">
        <w:rPr>
          <w:rFonts w:hint="cs"/>
          <w:b/>
          <w:bCs/>
          <w:sz w:val="32"/>
          <w:szCs w:val="32"/>
          <w:rtl/>
          <w:lang w:bidi="ar-IQ"/>
        </w:rPr>
        <w:lastRenderedPageBreak/>
        <w:t>- دَرْكَلَة</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 xml:space="preserve">قالَ الأزهريُّ: "قالَ شَمِرٌ: وقال محمدُ بنُ إسحاق </w:t>
      </w:r>
      <w:r w:rsidRPr="002E117D">
        <w:rPr>
          <w:sz w:val="32"/>
          <w:szCs w:val="32"/>
          <w:vertAlign w:val="superscript"/>
          <w:rtl/>
          <w:lang w:bidi="ar-IQ"/>
        </w:rPr>
        <w:t>(</w:t>
      </w:r>
      <w:r w:rsidRPr="002E117D">
        <w:rPr>
          <w:rStyle w:val="a6"/>
          <w:sz w:val="32"/>
          <w:szCs w:val="32"/>
          <w:rtl/>
        </w:rPr>
        <w:footnoteReference w:id="428"/>
      </w:r>
      <w:r w:rsidRPr="002E117D">
        <w:rPr>
          <w:sz w:val="32"/>
          <w:szCs w:val="32"/>
          <w:vertAlign w:val="superscript"/>
          <w:rtl/>
          <w:lang w:bidi="ar-IQ"/>
        </w:rPr>
        <w:t>)</w:t>
      </w:r>
      <w:r w:rsidRPr="002E117D">
        <w:rPr>
          <w:rFonts w:hint="cs"/>
          <w:sz w:val="32"/>
          <w:szCs w:val="32"/>
          <w:rtl/>
          <w:lang w:bidi="ar-IQ"/>
        </w:rPr>
        <w:t xml:space="preserve">: ((قَدِمَ فِتْيَةٌ من الحَبَشَةِ على رَسُولِ الله </w:t>
      </w:r>
      <w:r w:rsidRPr="002E117D">
        <w:rPr>
          <w:rFonts w:hint="cs"/>
          <w:sz w:val="32"/>
          <w:szCs w:val="32"/>
          <w:lang w:bidi="ar-IQ"/>
        </w:rPr>
        <w:sym w:font="AGA Arabesque" w:char="F072"/>
      </w:r>
      <w:r w:rsidRPr="002E117D">
        <w:rPr>
          <w:rFonts w:hint="cs"/>
          <w:sz w:val="32"/>
          <w:szCs w:val="32"/>
          <w:rtl/>
          <w:lang w:bidi="ar-IQ"/>
        </w:rPr>
        <w:t>يُدَرْقِلُونَ))</w:t>
      </w:r>
      <w:r w:rsidRPr="002E117D">
        <w:rPr>
          <w:sz w:val="32"/>
          <w:szCs w:val="32"/>
          <w:vertAlign w:val="superscript"/>
          <w:rtl/>
          <w:lang w:bidi="ar-IQ"/>
        </w:rPr>
        <w:t>(</w:t>
      </w:r>
      <w:r w:rsidRPr="002E117D">
        <w:rPr>
          <w:rStyle w:val="a6"/>
          <w:sz w:val="32"/>
          <w:szCs w:val="32"/>
          <w:rtl/>
        </w:rPr>
        <w:footnoteReference w:id="42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قالَ: والدَّرْقَلَةُ: الرَّقْصُ.</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وقالَ ابنُ دُرَيدٍ: الدَّرْكَلَةُ: لُعبةٌ للصِّبْيَانِ، أحسِبُها حَبَشيَّةً مُعرَّبَةً "</w:t>
      </w:r>
      <w:r w:rsidRPr="002E117D">
        <w:rPr>
          <w:sz w:val="32"/>
          <w:szCs w:val="32"/>
          <w:vertAlign w:val="superscript"/>
          <w:rtl/>
          <w:lang w:bidi="ar-IQ"/>
        </w:rPr>
        <w:t>(</w:t>
      </w:r>
      <w:r w:rsidRPr="002E117D">
        <w:rPr>
          <w:rStyle w:val="a6"/>
          <w:sz w:val="32"/>
          <w:szCs w:val="32"/>
          <w:rtl/>
        </w:rPr>
        <w:footnoteReference w:id="43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E411B5">
      <w:pPr>
        <w:spacing w:before="100" w:after="0"/>
        <w:jc w:val="both"/>
        <w:rPr>
          <w:b/>
          <w:bCs/>
          <w:sz w:val="32"/>
          <w:szCs w:val="32"/>
          <w:rtl/>
          <w:lang w:bidi="ar-IQ"/>
        </w:rPr>
      </w:pPr>
      <w:r w:rsidRPr="002E117D">
        <w:rPr>
          <w:rFonts w:hint="cs"/>
          <w:b/>
          <w:bCs/>
          <w:sz w:val="32"/>
          <w:szCs w:val="32"/>
          <w:rtl/>
          <w:lang w:bidi="ar-IQ"/>
        </w:rPr>
        <w:t>- دِرْيَاق</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قالَ الأزهريُّ نقلاَ عن اللَّيثِ: " الدِّرْيَاقُ لُغةٌ في التِّرْيَاقوالدِّخريصُ لغةٌ في التِّخريص وهُما مُعرَّبانِ"</w:t>
      </w:r>
      <w:r w:rsidRPr="002E117D">
        <w:rPr>
          <w:sz w:val="32"/>
          <w:szCs w:val="32"/>
          <w:vertAlign w:val="superscript"/>
          <w:rtl/>
          <w:lang w:bidi="ar-IQ"/>
        </w:rPr>
        <w:t>(</w:t>
      </w:r>
      <w:r w:rsidRPr="002E117D">
        <w:rPr>
          <w:rStyle w:val="a6"/>
          <w:sz w:val="32"/>
          <w:szCs w:val="32"/>
          <w:rtl/>
        </w:rPr>
        <w:footnoteReference w:id="43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E411B5">
      <w:pPr>
        <w:spacing w:before="100" w:after="0"/>
        <w:jc w:val="both"/>
        <w:rPr>
          <w:b/>
          <w:bCs/>
          <w:sz w:val="32"/>
          <w:szCs w:val="32"/>
          <w:rtl/>
          <w:lang w:bidi="ar-IQ"/>
        </w:rPr>
      </w:pPr>
      <w:r w:rsidRPr="002E117D">
        <w:rPr>
          <w:rFonts w:hint="cs"/>
          <w:b/>
          <w:bCs/>
          <w:sz w:val="32"/>
          <w:szCs w:val="32"/>
          <w:rtl/>
          <w:lang w:bidi="ar-IQ"/>
        </w:rPr>
        <w:t>- دَسْت</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قالَ الأزهريُّ: "الدَّشْتُ أُعرِبَ فقيلَ: الدَّسْتُ للصَّحراءِ "</w:t>
      </w:r>
      <w:r w:rsidRPr="002E117D">
        <w:rPr>
          <w:sz w:val="32"/>
          <w:szCs w:val="32"/>
          <w:vertAlign w:val="superscript"/>
          <w:rtl/>
          <w:lang w:bidi="ar-IQ"/>
        </w:rPr>
        <w:t>(</w:t>
      </w:r>
      <w:r w:rsidRPr="002E117D">
        <w:rPr>
          <w:rStyle w:val="a6"/>
          <w:sz w:val="32"/>
          <w:szCs w:val="32"/>
          <w:rtl/>
        </w:rPr>
        <w:footnoteReference w:id="43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E411B5">
      <w:pPr>
        <w:spacing w:before="100" w:after="0"/>
        <w:jc w:val="both"/>
        <w:rPr>
          <w:b/>
          <w:bCs/>
          <w:sz w:val="32"/>
          <w:szCs w:val="32"/>
          <w:rtl/>
          <w:lang w:bidi="ar-IQ"/>
        </w:rPr>
      </w:pPr>
      <w:r w:rsidRPr="002E117D">
        <w:rPr>
          <w:rFonts w:hint="cs"/>
          <w:b/>
          <w:bCs/>
          <w:sz w:val="32"/>
          <w:szCs w:val="32"/>
          <w:rtl/>
          <w:lang w:bidi="ar-IQ"/>
        </w:rPr>
        <w:t>- دَسْكَرة</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روى الأزهريُّ عن: " اللَّيث: الدَّسْكَرَةُ: بِنَاءٌ شِبْهُ قَصْرٍ حَولَهُ بُيُوتٌ، وجَمعُهُ: الدَّسَاكِرُ، تكونُ للمُلُوك.</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قال الأزهري: وهو مُعرَّبٌ "</w:t>
      </w:r>
      <w:r w:rsidRPr="002E117D">
        <w:rPr>
          <w:sz w:val="32"/>
          <w:szCs w:val="32"/>
          <w:vertAlign w:val="superscript"/>
          <w:rtl/>
          <w:lang w:bidi="ar-IQ"/>
        </w:rPr>
        <w:t>(</w:t>
      </w:r>
      <w:r w:rsidRPr="002E117D">
        <w:rPr>
          <w:rStyle w:val="a6"/>
          <w:sz w:val="32"/>
          <w:szCs w:val="32"/>
          <w:rtl/>
        </w:rPr>
        <w:footnoteReference w:id="433"/>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E411B5">
      <w:pPr>
        <w:spacing w:before="100" w:after="0"/>
        <w:jc w:val="both"/>
        <w:rPr>
          <w:b/>
          <w:bCs/>
          <w:sz w:val="32"/>
          <w:szCs w:val="32"/>
          <w:rtl/>
          <w:lang w:bidi="ar-IQ"/>
        </w:rPr>
      </w:pPr>
      <w:r w:rsidRPr="002E117D">
        <w:rPr>
          <w:rFonts w:hint="cs"/>
          <w:b/>
          <w:bCs/>
          <w:sz w:val="32"/>
          <w:szCs w:val="32"/>
          <w:rtl/>
          <w:lang w:bidi="ar-IQ"/>
        </w:rPr>
        <w:t>- دَقْيُوس</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قالَ الأزهريُّ: "قالَ اللَّيثُ: الدَّقْسُ ليسَ بعربيٍّ، ولكنَّه اسمُ الملك الذي بنى المسجِدَ على أصحابِ الكهفِ دَقْيُوس.</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lastRenderedPageBreak/>
        <w:t>أبو منصور: كأنَّهُ رُومِيٌّ "</w:t>
      </w:r>
      <w:r w:rsidRPr="002E117D">
        <w:rPr>
          <w:sz w:val="32"/>
          <w:szCs w:val="32"/>
          <w:vertAlign w:val="superscript"/>
          <w:rtl/>
          <w:lang w:bidi="ar-IQ"/>
        </w:rPr>
        <w:t>(</w:t>
      </w:r>
      <w:r w:rsidRPr="002E117D">
        <w:rPr>
          <w:rStyle w:val="a6"/>
          <w:sz w:val="32"/>
          <w:szCs w:val="32"/>
          <w:rtl/>
        </w:rPr>
        <w:footnoteReference w:id="434"/>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E411B5">
      <w:pPr>
        <w:spacing w:before="200" w:after="0"/>
        <w:jc w:val="both"/>
        <w:rPr>
          <w:b/>
          <w:bCs/>
          <w:sz w:val="32"/>
          <w:szCs w:val="32"/>
          <w:rtl/>
          <w:lang w:bidi="ar-IQ"/>
        </w:rPr>
      </w:pPr>
      <w:r w:rsidRPr="002E117D">
        <w:rPr>
          <w:rFonts w:hint="cs"/>
          <w:b/>
          <w:bCs/>
          <w:sz w:val="32"/>
          <w:szCs w:val="32"/>
          <w:rtl/>
          <w:lang w:bidi="ar-IQ"/>
        </w:rPr>
        <w:t>- دَمَش</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قالَ الأزهريُّ: "الدَّمَشُ: الهَيَجانُ والثَّوَرانُ مِن حَرارةٍ، أو شُرْبِ دَواءٍ ثَارَ إلى رَأْسِه.</w:t>
      </w:r>
    </w:p>
    <w:p w:rsidR="003516B9" w:rsidRPr="002E117D" w:rsidRDefault="00E411B5" w:rsidP="00E411B5">
      <w:pPr>
        <w:spacing w:after="100"/>
        <w:jc w:val="both"/>
        <w:rPr>
          <w:sz w:val="32"/>
          <w:szCs w:val="32"/>
          <w:rtl/>
          <w:lang w:bidi="ar-IQ"/>
        </w:rPr>
      </w:pPr>
      <w:r>
        <w:rPr>
          <w:rFonts w:hint="cs"/>
          <w:sz w:val="32"/>
          <w:szCs w:val="32"/>
          <w:rtl/>
          <w:lang w:bidi="ar-IQ"/>
        </w:rPr>
        <w:t xml:space="preserve">     </w:t>
      </w:r>
      <w:r w:rsidR="003516B9" w:rsidRPr="002E117D">
        <w:rPr>
          <w:rFonts w:hint="cs"/>
          <w:sz w:val="32"/>
          <w:szCs w:val="32"/>
          <w:rtl/>
          <w:lang w:bidi="ar-IQ"/>
        </w:rPr>
        <w:t>يُقالُ: دَمِشَدَمْشاً، قُلتُ: وهذا عِنْدي دخيلٌ أُعرِبَ وليسَ مِن محْض كلامِ العربِ "</w:t>
      </w:r>
      <w:r w:rsidR="003516B9" w:rsidRPr="002E117D">
        <w:rPr>
          <w:sz w:val="32"/>
          <w:szCs w:val="32"/>
          <w:vertAlign w:val="superscript"/>
          <w:rtl/>
          <w:lang w:bidi="ar-IQ"/>
        </w:rPr>
        <w:t>(</w:t>
      </w:r>
      <w:r w:rsidR="003516B9" w:rsidRPr="002E117D">
        <w:rPr>
          <w:rStyle w:val="a6"/>
          <w:sz w:val="32"/>
          <w:szCs w:val="32"/>
          <w:rtl/>
        </w:rPr>
        <w:footnoteReference w:id="435"/>
      </w:r>
      <w:r w:rsidR="003516B9" w:rsidRPr="002E117D">
        <w:rPr>
          <w:sz w:val="32"/>
          <w:szCs w:val="32"/>
          <w:vertAlign w:val="superscript"/>
          <w:rtl/>
          <w:lang w:bidi="ar-IQ"/>
        </w:rPr>
        <w:t>)</w:t>
      </w:r>
      <w:r w:rsidR="003516B9" w:rsidRPr="002E117D">
        <w:rPr>
          <w:rFonts w:hint="cs"/>
          <w:sz w:val="32"/>
          <w:szCs w:val="32"/>
          <w:rtl/>
          <w:lang w:bidi="ar-IQ"/>
        </w:rPr>
        <w:t>.</w:t>
      </w:r>
    </w:p>
    <w:p w:rsidR="003516B9" w:rsidRPr="002E117D" w:rsidRDefault="003516B9" w:rsidP="00E411B5">
      <w:pPr>
        <w:spacing w:before="200" w:after="0"/>
        <w:jc w:val="both"/>
        <w:rPr>
          <w:b/>
          <w:bCs/>
          <w:sz w:val="32"/>
          <w:szCs w:val="32"/>
          <w:rtl/>
          <w:lang w:bidi="ar-IQ"/>
        </w:rPr>
      </w:pPr>
      <w:r w:rsidRPr="002E117D">
        <w:rPr>
          <w:rFonts w:hint="cs"/>
          <w:b/>
          <w:bCs/>
          <w:sz w:val="32"/>
          <w:szCs w:val="32"/>
          <w:rtl/>
          <w:lang w:bidi="ar-IQ"/>
        </w:rPr>
        <w:t>- دِنْح</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قالَ الأزهريُّ نقلاً عن شَمِر: "الدِّنْحُ: يَومُ عيدٍ مِن أعيادِ النَّصَارى، وأَحْسِبُهُ مُعرَّباً "</w:t>
      </w:r>
      <w:r w:rsidRPr="002E117D">
        <w:rPr>
          <w:sz w:val="32"/>
          <w:szCs w:val="32"/>
          <w:vertAlign w:val="superscript"/>
          <w:rtl/>
          <w:lang w:bidi="ar-IQ"/>
        </w:rPr>
        <w:t>(</w:t>
      </w:r>
      <w:r w:rsidRPr="002E117D">
        <w:rPr>
          <w:rStyle w:val="a6"/>
          <w:sz w:val="32"/>
          <w:szCs w:val="32"/>
          <w:rtl/>
        </w:rPr>
        <w:footnoteReference w:id="436"/>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E411B5">
      <w:pPr>
        <w:spacing w:before="200" w:after="0"/>
        <w:jc w:val="both"/>
        <w:rPr>
          <w:b/>
          <w:bCs/>
          <w:sz w:val="32"/>
          <w:szCs w:val="32"/>
          <w:rtl/>
          <w:lang w:bidi="ar-IQ"/>
        </w:rPr>
      </w:pPr>
      <w:r w:rsidRPr="002E117D">
        <w:rPr>
          <w:rFonts w:hint="cs"/>
          <w:b/>
          <w:bCs/>
          <w:sz w:val="32"/>
          <w:szCs w:val="32"/>
          <w:rtl/>
          <w:lang w:bidi="ar-IQ"/>
        </w:rPr>
        <w:t>- دَهْ</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قال الأَزهريُّ: "قالَ اللَّيثُ: دَهْ: كَلِمةٌ كانتِ العربُ تتكلَّم بها [يَرى الرَّجُلُثأرَهُ]</w:t>
      </w:r>
      <w:r w:rsidRPr="002E117D">
        <w:rPr>
          <w:sz w:val="32"/>
          <w:szCs w:val="32"/>
          <w:vertAlign w:val="superscript"/>
          <w:rtl/>
          <w:lang w:bidi="ar-IQ"/>
        </w:rPr>
        <w:t>(</w:t>
      </w:r>
      <w:r w:rsidRPr="002E117D">
        <w:rPr>
          <w:rStyle w:val="a6"/>
          <w:sz w:val="32"/>
          <w:szCs w:val="32"/>
          <w:rtl/>
        </w:rPr>
        <w:footnoteReference w:id="437"/>
      </w:r>
      <w:r w:rsidRPr="002E117D">
        <w:rPr>
          <w:sz w:val="32"/>
          <w:szCs w:val="32"/>
          <w:vertAlign w:val="superscript"/>
          <w:rtl/>
          <w:lang w:bidi="ar-IQ"/>
        </w:rPr>
        <w:t>)</w:t>
      </w:r>
      <w:r w:rsidRPr="002E117D">
        <w:rPr>
          <w:rFonts w:hint="cs"/>
          <w:sz w:val="32"/>
          <w:szCs w:val="32"/>
          <w:rtl/>
          <w:lang w:bidi="ar-IQ"/>
        </w:rPr>
        <w:t xml:space="preserve"> فيقُولُ له: يا فُلانُ، إلاَّ دَهْ فلا دَهْ، أي: إنَّكَ إنْ لم تَثْأَرْ بفُلانٍ الآنَ لم تثأَر به أبداً، قالَ: وأَمَّا قولُ رُؤبة:</w:t>
      </w:r>
    </w:p>
    <w:tbl>
      <w:tblPr>
        <w:bidiVisual/>
        <w:tblW w:w="0" w:type="auto"/>
        <w:jc w:val="center"/>
        <w:tblLook w:val="01E0" w:firstRow="1" w:lastRow="1" w:firstColumn="1" w:lastColumn="1" w:noHBand="0" w:noVBand="0"/>
      </w:tblPr>
      <w:tblGrid>
        <w:gridCol w:w="3708"/>
      </w:tblGrid>
      <w:tr w:rsidR="003516B9" w:rsidRPr="002E117D" w:rsidTr="0019623D">
        <w:trPr>
          <w:trHeight w:hRule="exact" w:val="567"/>
          <w:jc w:val="center"/>
        </w:trPr>
        <w:tc>
          <w:tcPr>
            <w:tcW w:w="3708" w:type="dxa"/>
          </w:tcPr>
          <w:p w:rsidR="003516B9" w:rsidRPr="002E117D" w:rsidRDefault="003516B9" w:rsidP="00E411B5">
            <w:pPr>
              <w:spacing w:after="100"/>
              <w:jc w:val="both"/>
              <w:rPr>
                <w:b/>
                <w:bCs/>
                <w:sz w:val="32"/>
                <w:szCs w:val="32"/>
                <w:rtl/>
                <w:lang w:bidi="ar-IQ"/>
              </w:rPr>
            </w:pPr>
            <w:r w:rsidRPr="002E117D">
              <w:rPr>
                <w:rFonts w:hint="cs"/>
                <w:b/>
                <w:bCs/>
                <w:sz w:val="32"/>
                <w:szCs w:val="32"/>
                <w:rtl/>
                <w:lang w:bidi="ar-IQ"/>
              </w:rPr>
              <w:t xml:space="preserve">وقُوَّلٌ إلاَّ دَهٍ فلا دَهِ </w:t>
            </w:r>
            <w:r w:rsidRPr="002E117D">
              <w:rPr>
                <w:b/>
                <w:bCs/>
                <w:sz w:val="32"/>
                <w:szCs w:val="32"/>
                <w:vertAlign w:val="superscript"/>
                <w:rtl/>
                <w:lang w:bidi="ar-IQ"/>
              </w:rPr>
              <w:t>(</w:t>
            </w:r>
            <w:r w:rsidRPr="002E117D">
              <w:rPr>
                <w:rStyle w:val="a6"/>
                <w:b/>
                <w:bCs/>
                <w:sz w:val="32"/>
                <w:szCs w:val="32"/>
                <w:rtl/>
              </w:rPr>
              <w:footnoteReference w:id="438"/>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يُقال إنَّها فارسيَّةٌ حكى قولَ ظِئْرِهِ.</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 xml:space="preserve">وقالَ أبو عبيدٍ في باب طلب الحاجةِ  يَسْأَلُها فيُمنَعُها فيطلُبُ غيرها، ومن أمثالِهم في هذا إلاَّ دَهٍ فلا دَهٍ </w:t>
      </w:r>
      <w:r w:rsidRPr="002E117D">
        <w:rPr>
          <w:sz w:val="32"/>
          <w:szCs w:val="32"/>
          <w:vertAlign w:val="superscript"/>
          <w:rtl/>
          <w:lang w:bidi="ar-IQ"/>
        </w:rPr>
        <w:t>(</w:t>
      </w:r>
      <w:r w:rsidRPr="002E117D">
        <w:rPr>
          <w:rStyle w:val="a6"/>
          <w:sz w:val="32"/>
          <w:szCs w:val="32"/>
          <w:rtl/>
        </w:rPr>
        <w:footnoteReference w:id="439"/>
      </w:r>
      <w:r w:rsidRPr="002E117D">
        <w:rPr>
          <w:sz w:val="32"/>
          <w:szCs w:val="32"/>
          <w:vertAlign w:val="superscript"/>
          <w:rtl/>
          <w:lang w:bidi="ar-IQ"/>
        </w:rPr>
        <w:t>)</w:t>
      </w:r>
      <w:r w:rsidRPr="002E117D">
        <w:rPr>
          <w:rFonts w:hint="cs"/>
          <w:sz w:val="32"/>
          <w:szCs w:val="32"/>
          <w:rtl/>
          <w:lang w:bidi="ar-IQ"/>
        </w:rPr>
        <w:t>، قال: يُضربُ للرَّجُلِ يقولُ: أُريدُ كذا وكذا، فإنْ قيلَ له: ليس يُمكِنُ ذاك [قال]</w:t>
      </w:r>
      <w:r w:rsidRPr="002E117D">
        <w:rPr>
          <w:sz w:val="32"/>
          <w:szCs w:val="32"/>
          <w:vertAlign w:val="superscript"/>
          <w:rtl/>
          <w:lang w:bidi="ar-IQ"/>
        </w:rPr>
        <w:t>(</w:t>
      </w:r>
      <w:r w:rsidRPr="002E117D">
        <w:rPr>
          <w:rStyle w:val="a6"/>
          <w:sz w:val="32"/>
          <w:szCs w:val="32"/>
          <w:rtl/>
        </w:rPr>
        <w:footnoteReference w:id="440"/>
      </w:r>
      <w:r w:rsidRPr="002E117D">
        <w:rPr>
          <w:sz w:val="32"/>
          <w:szCs w:val="32"/>
          <w:vertAlign w:val="superscript"/>
          <w:rtl/>
          <w:lang w:bidi="ar-IQ"/>
        </w:rPr>
        <w:t>)</w:t>
      </w:r>
      <w:r w:rsidRPr="002E117D">
        <w:rPr>
          <w:rFonts w:hint="cs"/>
          <w:sz w:val="32"/>
          <w:szCs w:val="32"/>
          <w:rtl/>
          <w:lang w:bidi="ar-IQ"/>
        </w:rPr>
        <w:t>فكذا وكذا.</w:t>
      </w:r>
    </w:p>
    <w:p w:rsidR="003516B9" w:rsidRPr="002E117D" w:rsidRDefault="003516B9" w:rsidP="00E411B5">
      <w:pPr>
        <w:bidi w:val="0"/>
        <w:jc w:val="both"/>
        <w:rPr>
          <w:sz w:val="32"/>
          <w:szCs w:val="32"/>
          <w:rtl/>
          <w:lang w:bidi="ar-IQ"/>
        </w:rPr>
      </w:pPr>
      <w:r w:rsidRPr="002E117D">
        <w:rPr>
          <w:sz w:val="32"/>
          <w:szCs w:val="32"/>
          <w:rtl/>
          <w:lang w:bidi="ar-IQ"/>
        </w:rPr>
        <w:br w:type="page"/>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lastRenderedPageBreak/>
        <w:t xml:space="preserve">وقال أبو عبيدة بعض هذا الكلام وليس كله، قال: وكان ابنُ الكلْبيِّ </w:t>
      </w:r>
      <w:r w:rsidRPr="002E117D">
        <w:rPr>
          <w:sz w:val="32"/>
          <w:szCs w:val="32"/>
          <w:vertAlign w:val="superscript"/>
          <w:rtl/>
          <w:lang w:bidi="ar-IQ"/>
        </w:rPr>
        <w:t>(</w:t>
      </w:r>
      <w:r w:rsidRPr="002E117D">
        <w:rPr>
          <w:rStyle w:val="a6"/>
          <w:sz w:val="32"/>
          <w:szCs w:val="32"/>
          <w:rtl/>
        </w:rPr>
        <w:footnoteReference w:id="441"/>
      </w:r>
      <w:r w:rsidRPr="002E117D">
        <w:rPr>
          <w:sz w:val="32"/>
          <w:szCs w:val="32"/>
          <w:vertAlign w:val="superscript"/>
          <w:rtl/>
          <w:lang w:bidi="ar-IQ"/>
        </w:rPr>
        <w:t>)</w:t>
      </w:r>
      <w:r w:rsidRPr="002E117D">
        <w:rPr>
          <w:rFonts w:hint="cs"/>
          <w:sz w:val="32"/>
          <w:szCs w:val="32"/>
          <w:rtl/>
          <w:lang w:bidi="ar-IQ"/>
        </w:rPr>
        <w:t xml:space="preserve"> يُخبرُ عن بعضِ الكُهَّان أنَّهُ تَنافَرَ إليهِ رَجُلانِ، [فقالا]:</w:t>
      </w:r>
      <w:r w:rsidRPr="002E117D">
        <w:rPr>
          <w:sz w:val="32"/>
          <w:szCs w:val="32"/>
          <w:vertAlign w:val="superscript"/>
          <w:rtl/>
          <w:lang w:bidi="ar-IQ"/>
        </w:rPr>
        <w:t>(</w:t>
      </w:r>
      <w:r w:rsidRPr="002E117D">
        <w:rPr>
          <w:rStyle w:val="a6"/>
          <w:sz w:val="32"/>
          <w:szCs w:val="32"/>
          <w:rtl/>
        </w:rPr>
        <w:footnoteReference w:id="442"/>
      </w:r>
      <w:r w:rsidRPr="002E117D">
        <w:rPr>
          <w:sz w:val="32"/>
          <w:szCs w:val="32"/>
          <w:vertAlign w:val="superscript"/>
          <w:rtl/>
          <w:lang w:bidi="ar-IQ"/>
        </w:rPr>
        <w:t>)</w:t>
      </w:r>
      <w:r w:rsidRPr="002E117D">
        <w:rPr>
          <w:rFonts w:hint="cs"/>
          <w:sz w:val="32"/>
          <w:szCs w:val="32"/>
          <w:rtl/>
          <w:lang w:bidi="ar-IQ"/>
        </w:rPr>
        <w:t xml:space="preserve"> أخبِرْنا في أيِّ شيءٍ جئناك؟ فقالَ: في كذا وكذا: [فقالا]:</w:t>
      </w:r>
      <w:r w:rsidRPr="002E117D">
        <w:rPr>
          <w:sz w:val="32"/>
          <w:szCs w:val="32"/>
          <w:vertAlign w:val="superscript"/>
          <w:rtl/>
          <w:lang w:bidi="ar-IQ"/>
        </w:rPr>
        <w:t>(</w:t>
      </w:r>
      <w:r w:rsidRPr="002E117D">
        <w:rPr>
          <w:rStyle w:val="a6"/>
          <w:sz w:val="32"/>
          <w:szCs w:val="32"/>
          <w:rtl/>
        </w:rPr>
        <w:footnoteReference w:id="443"/>
      </w:r>
      <w:r w:rsidRPr="002E117D">
        <w:rPr>
          <w:sz w:val="32"/>
          <w:szCs w:val="32"/>
          <w:vertAlign w:val="superscript"/>
          <w:rtl/>
          <w:lang w:bidi="ar-IQ"/>
        </w:rPr>
        <w:t>)</w:t>
      </w:r>
      <w:r w:rsidRPr="002E117D">
        <w:rPr>
          <w:rFonts w:hint="cs"/>
          <w:sz w:val="32"/>
          <w:szCs w:val="32"/>
          <w:rtl/>
          <w:lang w:bidi="ar-IQ"/>
        </w:rPr>
        <w:t xml:space="preserve"> إلاَّ دَهٍ أي انظرْ غيرَ هذا النَّظَرِ، فقال: إلاَّ دَهٍ فلا دَهٍ، ثمَّ [أخبَرَهُما]</w:t>
      </w:r>
      <w:r w:rsidRPr="002E117D">
        <w:rPr>
          <w:sz w:val="32"/>
          <w:szCs w:val="32"/>
          <w:vertAlign w:val="superscript"/>
          <w:rtl/>
          <w:lang w:bidi="ar-IQ"/>
        </w:rPr>
        <w:t>(</w:t>
      </w:r>
      <w:r w:rsidRPr="002E117D">
        <w:rPr>
          <w:rStyle w:val="a6"/>
          <w:sz w:val="32"/>
          <w:szCs w:val="32"/>
          <w:rtl/>
        </w:rPr>
        <w:footnoteReference w:id="444"/>
      </w:r>
      <w:r w:rsidRPr="002E117D">
        <w:rPr>
          <w:sz w:val="32"/>
          <w:szCs w:val="32"/>
          <w:vertAlign w:val="superscript"/>
          <w:rtl/>
          <w:lang w:bidi="ar-IQ"/>
        </w:rPr>
        <w:t>)</w:t>
      </w:r>
      <w:r w:rsidRPr="002E117D">
        <w:rPr>
          <w:rFonts w:hint="cs"/>
          <w:sz w:val="32"/>
          <w:szCs w:val="32"/>
          <w:rtl/>
          <w:lang w:bidi="ar-IQ"/>
        </w:rPr>
        <w:t xml:space="preserve"> بها.</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وقالَ أبو عُبيدٍ: وقال الأصمعيُّ في بيتِ رُؤْبَةَ:</w:t>
      </w:r>
    </w:p>
    <w:tbl>
      <w:tblPr>
        <w:bidiVisual/>
        <w:tblW w:w="0" w:type="auto"/>
        <w:jc w:val="center"/>
        <w:tblLook w:val="01E0" w:firstRow="1" w:lastRow="1" w:firstColumn="1" w:lastColumn="1" w:noHBand="0" w:noVBand="0"/>
      </w:tblPr>
      <w:tblGrid>
        <w:gridCol w:w="3708"/>
      </w:tblGrid>
      <w:tr w:rsidR="003516B9" w:rsidRPr="002E117D" w:rsidTr="0019623D">
        <w:trPr>
          <w:trHeight w:hRule="exact" w:val="567"/>
          <w:jc w:val="center"/>
        </w:trPr>
        <w:tc>
          <w:tcPr>
            <w:tcW w:w="3708" w:type="dxa"/>
          </w:tcPr>
          <w:p w:rsidR="003516B9" w:rsidRPr="002E117D" w:rsidRDefault="003516B9" w:rsidP="00E411B5">
            <w:pPr>
              <w:spacing w:after="100"/>
              <w:jc w:val="both"/>
              <w:rPr>
                <w:b/>
                <w:bCs/>
                <w:sz w:val="32"/>
                <w:szCs w:val="32"/>
                <w:rtl/>
                <w:lang w:bidi="ar-IQ"/>
              </w:rPr>
            </w:pPr>
            <w:r w:rsidRPr="002E117D">
              <w:rPr>
                <w:rFonts w:hint="cs"/>
                <w:b/>
                <w:bCs/>
                <w:sz w:val="32"/>
                <w:szCs w:val="32"/>
                <w:rtl/>
                <w:lang w:bidi="ar-IQ"/>
              </w:rPr>
              <w:t>وقُوَّلٌ إلاَّ دَهٍ فلا دَهِ</w:t>
            </w:r>
            <w:r w:rsidRPr="002E117D">
              <w:rPr>
                <w:rFonts w:hint="cs"/>
                <w:b/>
                <w:bCs/>
                <w:sz w:val="32"/>
                <w:szCs w:val="32"/>
                <w:rtl/>
                <w:lang w:bidi="ar-IQ"/>
              </w:rPr>
              <w:br/>
            </w:r>
          </w:p>
        </w:tc>
      </w:tr>
    </w:tbl>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إنْ لم يكنْ هذا فلا يكونُ ذاك، ولا أدري ما أصلُه؟</w:t>
      </w:r>
    </w:p>
    <w:p w:rsidR="003516B9" w:rsidRPr="002E117D" w:rsidRDefault="003516B9" w:rsidP="00E411B5">
      <w:pPr>
        <w:spacing w:after="100"/>
        <w:ind w:firstLine="720"/>
        <w:jc w:val="both"/>
        <w:rPr>
          <w:sz w:val="32"/>
          <w:szCs w:val="32"/>
          <w:rtl/>
        </w:rPr>
      </w:pPr>
      <w:r w:rsidRPr="002E117D">
        <w:rPr>
          <w:rFonts w:hint="cs"/>
          <w:sz w:val="32"/>
          <w:szCs w:val="32"/>
          <w:rtl/>
          <w:lang w:bidi="ar-IQ"/>
        </w:rPr>
        <w:t>...</w:t>
      </w:r>
      <w:r w:rsidRPr="002E117D">
        <w:rPr>
          <w:rFonts w:hint="cs"/>
          <w:sz w:val="32"/>
          <w:szCs w:val="32"/>
          <w:rtl/>
        </w:rPr>
        <w:t>وقالَ أبو زيدٍ: تقولُ: إلاَّ دَهٍ فلا دَهٍ يا هذا، وذلكَ أنْ يُوتَرَ الرَّجلُ فيلقى واتِرَهُ، فيقُول له بعض القومِ: إنْ لم تَضْرِبْهُ الآنَ فإنَّكَ لا تَضْرِبُه.</w:t>
      </w:r>
    </w:p>
    <w:p w:rsidR="003516B9" w:rsidRPr="002E117D" w:rsidRDefault="003516B9" w:rsidP="00E411B5">
      <w:pPr>
        <w:spacing w:after="100"/>
        <w:ind w:firstLine="720"/>
        <w:jc w:val="both"/>
        <w:rPr>
          <w:sz w:val="32"/>
          <w:szCs w:val="32"/>
          <w:lang w:bidi="ar-IQ"/>
        </w:rPr>
      </w:pPr>
      <w:r w:rsidRPr="002E117D">
        <w:rPr>
          <w:rFonts w:hint="cs"/>
          <w:sz w:val="32"/>
          <w:szCs w:val="32"/>
          <w:rtl/>
          <w:lang w:bidi="ar-IQ"/>
        </w:rPr>
        <w:t>قلتُ: وقولُ أبي زيدٍ هذا يَدُلُّ على أنَّ ((دَهٍ)) فارسيَّةٌ مَعناها الضَّرْبُ، تقولُ للرَّجُلِ إذا أَمَرتَهُ بالضَّرب: ((دِه)) رأيتُه في كتابِه بكسر الدَّالِ"</w:t>
      </w:r>
      <w:r w:rsidRPr="002E117D">
        <w:rPr>
          <w:sz w:val="32"/>
          <w:szCs w:val="32"/>
          <w:vertAlign w:val="superscript"/>
          <w:rtl/>
          <w:lang w:bidi="ar-IQ"/>
        </w:rPr>
        <w:t>(</w:t>
      </w:r>
      <w:r w:rsidRPr="002E117D">
        <w:rPr>
          <w:rStyle w:val="a6"/>
          <w:sz w:val="32"/>
          <w:szCs w:val="32"/>
          <w:rtl/>
        </w:rPr>
        <w:footnoteReference w:id="445"/>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E411B5">
      <w:pPr>
        <w:spacing w:before="200" w:after="0"/>
        <w:jc w:val="both"/>
        <w:rPr>
          <w:b/>
          <w:bCs/>
          <w:sz w:val="32"/>
          <w:szCs w:val="32"/>
          <w:rtl/>
          <w:lang w:bidi="ar-IQ"/>
        </w:rPr>
      </w:pPr>
      <w:r w:rsidRPr="002E117D">
        <w:rPr>
          <w:rFonts w:hint="cs"/>
          <w:b/>
          <w:bCs/>
          <w:sz w:val="32"/>
          <w:szCs w:val="32"/>
          <w:rtl/>
          <w:lang w:bidi="ar-IQ"/>
        </w:rPr>
        <w:t>- دُهْ دِرَّيْن</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"أبو عُبيدٍ عن الأصمعيِّ في باب الباطلِ وأسمائهِ: دُهْ دِرَّيْن سَعْدَ القَيْن، قالَ: ومَعناهُ عِندهم الباطلُ، ولا أدري ما أصلُهُ.</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 xml:space="preserve">قال أبو عُبيد: وأمَّا أبو زياد </w:t>
      </w:r>
      <w:r w:rsidRPr="002E117D">
        <w:rPr>
          <w:sz w:val="32"/>
          <w:szCs w:val="32"/>
          <w:vertAlign w:val="superscript"/>
          <w:rtl/>
          <w:lang w:bidi="ar-IQ"/>
        </w:rPr>
        <w:t>(</w:t>
      </w:r>
      <w:r w:rsidRPr="002E117D">
        <w:rPr>
          <w:rStyle w:val="a6"/>
          <w:sz w:val="32"/>
          <w:szCs w:val="32"/>
          <w:rtl/>
        </w:rPr>
        <w:footnoteReference w:id="446"/>
      </w:r>
      <w:r w:rsidRPr="002E117D">
        <w:rPr>
          <w:sz w:val="32"/>
          <w:szCs w:val="32"/>
          <w:vertAlign w:val="superscript"/>
          <w:rtl/>
          <w:lang w:bidi="ar-IQ"/>
        </w:rPr>
        <w:t>)</w:t>
      </w:r>
      <w:r w:rsidRPr="002E117D">
        <w:rPr>
          <w:rFonts w:hint="cs"/>
          <w:sz w:val="32"/>
          <w:szCs w:val="32"/>
          <w:rtl/>
          <w:lang w:bidi="ar-IQ"/>
        </w:rPr>
        <w:t xml:space="preserve"> فإنَّهُ قال لي: يُقَالُ: دُهْدُرَّيْه بالهاء، وقال المُنذِريُّ</w:t>
      </w:r>
      <w:r w:rsidRPr="002E117D">
        <w:rPr>
          <w:sz w:val="32"/>
          <w:szCs w:val="32"/>
          <w:vertAlign w:val="superscript"/>
          <w:rtl/>
          <w:lang w:bidi="ar-IQ"/>
        </w:rPr>
        <w:t>(</w:t>
      </w:r>
      <w:r w:rsidRPr="002E117D">
        <w:rPr>
          <w:rStyle w:val="a6"/>
          <w:sz w:val="32"/>
          <w:szCs w:val="32"/>
          <w:rtl/>
        </w:rPr>
        <w:footnoteReference w:id="447"/>
      </w:r>
      <w:r w:rsidRPr="002E117D">
        <w:rPr>
          <w:sz w:val="32"/>
          <w:szCs w:val="32"/>
          <w:vertAlign w:val="superscript"/>
          <w:rtl/>
          <w:lang w:bidi="ar-IQ"/>
        </w:rPr>
        <w:t>)</w:t>
      </w:r>
      <w:r w:rsidRPr="002E117D">
        <w:rPr>
          <w:rFonts w:hint="cs"/>
          <w:sz w:val="32"/>
          <w:szCs w:val="32"/>
          <w:rtl/>
          <w:lang w:bidi="ar-IQ"/>
        </w:rPr>
        <w:t xml:space="preserve"> : وجدتُ بخط أبي الهيثَم </w:t>
      </w:r>
      <w:r w:rsidRPr="002E117D">
        <w:rPr>
          <w:sz w:val="32"/>
          <w:szCs w:val="32"/>
          <w:vertAlign w:val="superscript"/>
          <w:rtl/>
          <w:lang w:bidi="ar-IQ"/>
        </w:rPr>
        <w:t>(</w:t>
      </w:r>
      <w:r w:rsidRPr="002E117D">
        <w:rPr>
          <w:rStyle w:val="a6"/>
          <w:sz w:val="32"/>
          <w:szCs w:val="32"/>
          <w:rtl/>
        </w:rPr>
        <w:footnoteReference w:id="448"/>
      </w:r>
      <w:r w:rsidRPr="002E117D">
        <w:rPr>
          <w:sz w:val="32"/>
          <w:szCs w:val="32"/>
          <w:vertAlign w:val="superscript"/>
          <w:rtl/>
          <w:lang w:bidi="ar-IQ"/>
        </w:rPr>
        <w:t>)</w:t>
      </w:r>
      <w:r w:rsidRPr="002E117D">
        <w:rPr>
          <w:rFonts w:hint="cs"/>
          <w:sz w:val="32"/>
          <w:szCs w:val="32"/>
          <w:rtl/>
          <w:lang w:bidi="ar-IQ"/>
        </w:rPr>
        <w:t xml:space="preserve"> :دُهْدُرَّيْن سعدَ القَين، دُه مضمومةُ الدَّالِ، سعدَ منصوبُ الدَّالِ، والقين غيرُ مُعرَبٍ، كأنَّهُ موقوف.</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lastRenderedPageBreak/>
        <w:t>وروى عن ابنِ السِّكِّيتِ أنَّهُ قالَ: الدُّهْدُرُوالدُّهْدُنُ: الباطِلُ، وكأنَّهما كلمتانِ جُعِلتا واحدةً.</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وروى عنهُ أنَّهُ قالَ: قولُهم: دُهْ دُرّ مُعرَّبٌ وأصلُهُ دُه أي: عشرةَ دُرَّيْن، أو دُرّ أي: عشرةَ ألوانٍ في واحدٍ أو اثنينِ.</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 xml:space="preserve">قلتُ: وقد حكيتُ في هذين المَثَلين، أعني: إلاَّ دَهْ فلا دَهْ، وقولُهم: دَهْ دُرَّيْن </w:t>
      </w:r>
      <w:r w:rsidRPr="002E117D">
        <w:rPr>
          <w:sz w:val="32"/>
          <w:szCs w:val="32"/>
          <w:vertAlign w:val="superscript"/>
          <w:rtl/>
          <w:lang w:bidi="ar-IQ"/>
        </w:rPr>
        <w:t>(</w:t>
      </w:r>
      <w:r w:rsidRPr="002E117D">
        <w:rPr>
          <w:rStyle w:val="a6"/>
          <w:sz w:val="32"/>
          <w:szCs w:val="32"/>
          <w:rtl/>
        </w:rPr>
        <w:footnoteReference w:id="449"/>
      </w:r>
      <w:r w:rsidRPr="002E117D">
        <w:rPr>
          <w:sz w:val="32"/>
          <w:szCs w:val="32"/>
          <w:vertAlign w:val="superscript"/>
          <w:rtl/>
          <w:lang w:bidi="ar-IQ"/>
        </w:rPr>
        <w:t>)</w:t>
      </w:r>
      <w:r w:rsidRPr="002E117D">
        <w:rPr>
          <w:rFonts w:hint="cs"/>
          <w:sz w:val="32"/>
          <w:szCs w:val="32"/>
          <w:rtl/>
          <w:lang w:bidi="ar-IQ"/>
        </w:rPr>
        <w:t xml:space="preserve">، ما سَمِعتُهُ وحَفظتُهُ لأهلِ اللُّغةِ، ولم أجدْ لهما في العربيةِ أو العجميَّةِ إلى هذه الغاية أصلاً مُعْتمداً إلاَّ ما ذكرتُ لأبي زيدٍ وابن الأعرابيِّ، ولستُ على يقينٍ مِمَّا قالا " </w:t>
      </w:r>
      <w:r w:rsidRPr="002E117D">
        <w:rPr>
          <w:sz w:val="32"/>
          <w:szCs w:val="32"/>
          <w:vertAlign w:val="superscript"/>
          <w:rtl/>
          <w:lang w:bidi="ar-IQ"/>
        </w:rPr>
        <w:t>(</w:t>
      </w:r>
      <w:r w:rsidRPr="002E117D">
        <w:rPr>
          <w:rStyle w:val="a6"/>
          <w:sz w:val="32"/>
          <w:szCs w:val="32"/>
          <w:rtl/>
        </w:rPr>
        <w:footnoteReference w:id="45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E411B5">
      <w:pPr>
        <w:spacing w:before="200" w:after="0"/>
        <w:jc w:val="both"/>
        <w:rPr>
          <w:b/>
          <w:bCs/>
          <w:sz w:val="32"/>
          <w:szCs w:val="32"/>
          <w:rtl/>
          <w:lang w:bidi="ar-IQ"/>
        </w:rPr>
      </w:pPr>
      <w:r w:rsidRPr="002E117D">
        <w:rPr>
          <w:rFonts w:hint="cs"/>
          <w:b/>
          <w:bCs/>
          <w:sz w:val="32"/>
          <w:szCs w:val="32"/>
          <w:rtl/>
          <w:lang w:bidi="ar-IQ"/>
        </w:rPr>
        <w:t>- دَهْل</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قالَ الأزهريُّ: " قالَ اللَّيثُ: لا دَهْلَ بالنَّبَطيَّةِ: لا تَخَفْ، وأنشدَ لبَشَّار:</w:t>
      </w:r>
    </w:p>
    <w:tbl>
      <w:tblPr>
        <w:bidiVisual/>
        <w:tblW w:w="0" w:type="auto"/>
        <w:jc w:val="center"/>
        <w:tblLook w:val="01E0" w:firstRow="1" w:lastRow="1" w:firstColumn="1" w:lastColumn="1" w:noHBand="0" w:noVBand="0"/>
      </w:tblPr>
      <w:tblGrid>
        <w:gridCol w:w="3339"/>
        <w:gridCol w:w="569"/>
        <w:gridCol w:w="3486"/>
      </w:tblGrid>
      <w:tr w:rsidR="003516B9" w:rsidRPr="002E117D" w:rsidTr="0019623D">
        <w:trPr>
          <w:trHeight w:hRule="exact" w:val="567"/>
          <w:jc w:val="center"/>
        </w:trPr>
        <w:tc>
          <w:tcPr>
            <w:tcW w:w="3339" w:type="dxa"/>
          </w:tcPr>
          <w:p w:rsidR="003516B9" w:rsidRPr="002E117D" w:rsidRDefault="003516B9" w:rsidP="00E411B5">
            <w:pPr>
              <w:spacing w:after="100"/>
              <w:jc w:val="both"/>
              <w:rPr>
                <w:b/>
                <w:bCs/>
                <w:sz w:val="32"/>
                <w:szCs w:val="32"/>
                <w:rtl/>
                <w:lang w:bidi="ar-IQ"/>
              </w:rPr>
            </w:pPr>
            <w:r w:rsidRPr="002E117D">
              <w:rPr>
                <w:rFonts w:hint="cs"/>
                <w:b/>
                <w:bCs/>
                <w:sz w:val="32"/>
                <w:szCs w:val="32"/>
                <w:rtl/>
                <w:lang w:bidi="ar-IQ"/>
              </w:rPr>
              <w:t>فقُلتُ له: لا دَهْلَ مِن قَمْلٍ بَعدَما</w:t>
            </w:r>
            <w:r w:rsidRPr="002E117D">
              <w:rPr>
                <w:rFonts w:hint="cs"/>
                <w:b/>
                <w:bCs/>
                <w:sz w:val="32"/>
                <w:szCs w:val="32"/>
                <w:rtl/>
                <w:lang w:bidi="ar-IQ"/>
              </w:rPr>
              <w:br/>
            </w:r>
          </w:p>
        </w:tc>
        <w:tc>
          <w:tcPr>
            <w:tcW w:w="569" w:type="dxa"/>
          </w:tcPr>
          <w:p w:rsidR="003516B9" w:rsidRPr="002E117D" w:rsidRDefault="003516B9" w:rsidP="00E411B5">
            <w:pPr>
              <w:spacing w:after="100"/>
              <w:jc w:val="both"/>
              <w:rPr>
                <w:b/>
                <w:bCs/>
                <w:sz w:val="32"/>
                <w:szCs w:val="32"/>
                <w:rtl/>
                <w:lang w:bidi="ar-IQ"/>
              </w:rPr>
            </w:pPr>
          </w:p>
        </w:tc>
        <w:tc>
          <w:tcPr>
            <w:tcW w:w="3486" w:type="dxa"/>
          </w:tcPr>
          <w:p w:rsidR="003516B9" w:rsidRPr="002E117D" w:rsidRDefault="003516B9" w:rsidP="00E411B5">
            <w:pPr>
              <w:spacing w:after="100"/>
              <w:jc w:val="both"/>
              <w:rPr>
                <w:b/>
                <w:bCs/>
                <w:sz w:val="32"/>
                <w:szCs w:val="32"/>
                <w:rtl/>
                <w:lang w:bidi="ar-IQ"/>
              </w:rPr>
            </w:pPr>
            <w:r w:rsidRPr="002E117D">
              <w:rPr>
                <w:rFonts w:hint="cs"/>
                <w:b/>
                <w:bCs/>
                <w:sz w:val="32"/>
                <w:szCs w:val="32"/>
                <w:rtl/>
                <w:lang w:bidi="ar-IQ"/>
              </w:rPr>
              <w:t>مَلا نَيْفَقَ التُّبَّانِ منهُ بعاذِرِ</w:t>
            </w:r>
            <w:r w:rsidRPr="002E117D">
              <w:rPr>
                <w:b/>
                <w:bCs/>
                <w:sz w:val="32"/>
                <w:szCs w:val="32"/>
                <w:vertAlign w:val="superscript"/>
                <w:rtl/>
                <w:lang w:bidi="ar-IQ"/>
              </w:rPr>
              <w:t>(</w:t>
            </w:r>
            <w:r w:rsidRPr="002E117D">
              <w:rPr>
                <w:rStyle w:val="a6"/>
                <w:b/>
                <w:bCs/>
                <w:sz w:val="32"/>
                <w:szCs w:val="32"/>
                <w:rtl/>
              </w:rPr>
              <w:footnoteReference w:id="451"/>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قلتُ: وليسَ لا دَهْلَ ولا قَمْل من كلام العربِ، إنَّما هُما من كلام النَّبط، يقُولون للجَملِ قَمْل</w:t>
      </w:r>
      <w:r w:rsidRPr="002E117D">
        <w:rPr>
          <w:sz w:val="32"/>
          <w:szCs w:val="32"/>
          <w:vertAlign w:val="superscript"/>
          <w:rtl/>
          <w:lang w:bidi="ar-IQ"/>
        </w:rPr>
        <w:t>(</w:t>
      </w:r>
      <w:r w:rsidRPr="002E117D">
        <w:rPr>
          <w:rStyle w:val="a6"/>
          <w:sz w:val="32"/>
          <w:szCs w:val="32"/>
          <w:rtl/>
        </w:rPr>
        <w:footnoteReference w:id="452"/>
      </w:r>
      <w:r w:rsidRPr="002E117D">
        <w:rPr>
          <w:sz w:val="32"/>
          <w:szCs w:val="32"/>
          <w:vertAlign w:val="superscript"/>
          <w:rtl/>
          <w:lang w:bidi="ar-IQ"/>
        </w:rPr>
        <w:t>)</w:t>
      </w:r>
      <w:r w:rsidRPr="002E117D">
        <w:rPr>
          <w:rFonts w:hint="cs"/>
          <w:sz w:val="32"/>
          <w:szCs w:val="32"/>
          <w:rtl/>
          <w:lang w:bidi="ar-IQ"/>
        </w:rPr>
        <w:t xml:space="preserve">، وإنمَّا تهكَّمَ بالطِّرمَّاحِ وجَعَلَهُ نبطيَّ النَّسَبِ، ونفاهُ عن طيِّئ" </w:t>
      </w:r>
      <w:r w:rsidRPr="002E117D">
        <w:rPr>
          <w:sz w:val="32"/>
          <w:szCs w:val="32"/>
          <w:vertAlign w:val="superscript"/>
          <w:rtl/>
          <w:lang w:bidi="ar-IQ"/>
        </w:rPr>
        <w:t>(</w:t>
      </w:r>
      <w:r w:rsidRPr="002E117D">
        <w:rPr>
          <w:rStyle w:val="a6"/>
          <w:sz w:val="32"/>
          <w:szCs w:val="32"/>
          <w:rtl/>
        </w:rPr>
        <w:footnoteReference w:id="453"/>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E411B5">
      <w:pPr>
        <w:spacing w:before="200" w:after="0"/>
        <w:jc w:val="both"/>
        <w:rPr>
          <w:b/>
          <w:bCs/>
          <w:sz w:val="32"/>
          <w:szCs w:val="32"/>
          <w:rtl/>
          <w:lang w:bidi="ar-IQ"/>
        </w:rPr>
      </w:pPr>
      <w:r w:rsidRPr="002E117D">
        <w:rPr>
          <w:rFonts w:hint="cs"/>
          <w:b/>
          <w:bCs/>
          <w:sz w:val="32"/>
          <w:szCs w:val="32"/>
          <w:rtl/>
          <w:lang w:bidi="ar-IQ"/>
        </w:rPr>
        <w:t>- دِهْلِيْز</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قالَ الأزهريُّ: "قالَ اللَّيثُ: دِهْلِيْز: إعرابُ دَالِيْج، فارسيَّة "</w:t>
      </w:r>
      <w:r w:rsidRPr="002E117D">
        <w:rPr>
          <w:sz w:val="32"/>
          <w:szCs w:val="32"/>
          <w:vertAlign w:val="superscript"/>
          <w:rtl/>
          <w:lang w:bidi="ar-IQ"/>
        </w:rPr>
        <w:t>(</w:t>
      </w:r>
      <w:r w:rsidRPr="002E117D">
        <w:rPr>
          <w:rStyle w:val="a6"/>
          <w:sz w:val="32"/>
          <w:szCs w:val="32"/>
          <w:rtl/>
        </w:rPr>
        <w:footnoteReference w:id="45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E411B5">
      <w:pPr>
        <w:bidi w:val="0"/>
        <w:jc w:val="both"/>
        <w:rPr>
          <w:b/>
          <w:bCs/>
          <w:sz w:val="32"/>
          <w:szCs w:val="32"/>
          <w:rtl/>
          <w:lang w:bidi="ar-IQ"/>
        </w:rPr>
      </w:pPr>
      <w:r w:rsidRPr="002E117D">
        <w:rPr>
          <w:b/>
          <w:bCs/>
          <w:sz w:val="32"/>
          <w:szCs w:val="32"/>
          <w:rtl/>
          <w:lang w:bidi="ar-IQ"/>
        </w:rPr>
        <w:br w:type="page"/>
      </w:r>
    </w:p>
    <w:p w:rsidR="003516B9" w:rsidRPr="002E117D" w:rsidRDefault="003516B9" w:rsidP="00E411B5">
      <w:pPr>
        <w:spacing w:before="200" w:after="0"/>
        <w:jc w:val="both"/>
        <w:rPr>
          <w:b/>
          <w:bCs/>
          <w:sz w:val="32"/>
          <w:szCs w:val="32"/>
          <w:rtl/>
          <w:lang w:bidi="ar-IQ"/>
        </w:rPr>
      </w:pPr>
      <w:r w:rsidRPr="002E117D">
        <w:rPr>
          <w:rFonts w:hint="cs"/>
          <w:b/>
          <w:bCs/>
          <w:sz w:val="32"/>
          <w:szCs w:val="32"/>
          <w:rtl/>
          <w:lang w:bidi="ar-IQ"/>
        </w:rPr>
        <w:lastRenderedPageBreak/>
        <w:t>- دَهْنَج</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قالَ الأزهريُّ نقلاً عن اللَّيثِ: "الدَّهْنَجُ: حصىً أخضَرُ [تُحلَّى به]</w:t>
      </w:r>
      <w:r w:rsidRPr="002E117D">
        <w:rPr>
          <w:sz w:val="32"/>
          <w:szCs w:val="32"/>
          <w:vertAlign w:val="superscript"/>
          <w:rtl/>
          <w:lang w:bidi="ar-IQ"/>
        </w:rPr>
        <w:t>(</w:t>
      </w:r>
      <w:r w:rsidRPr="002E117D">
        <w:rPr>
          <w:rStyle w:val="a6"/>
          <w:sz w:val="32"/>
          <w:szCs w:val="32"/>
          <w:rtl/>
        </w:rPr>
        <w:footnoteReference w:id="455"/>
      </w:r>
      <w:r w:rsidRPr="002E117D">
        <w:rPr>
          <w:sz w:val="32"/>
          <w:szCs w:val="32"/>
          <w:vertAlign w:val="superscript"/>
          <w:rtl/>
          <w:lang w:bidi="ar-IQ"/>
        </w:rPr>
        <w:t>)</w:t>
      </w:r>
      <w:r w:rsidRPr="002E117D">
        <w:rPr>
          <w:rFonts w:hint="cs"/>
          <w:sz w:val="32"/>
          <w:szCs w:val="32"/>
          <w:rtl/>
          <w:lang w:bidi="ar-IQ"/>
        </w:rPr>
        <w:t xml:space="preserve"> الفُصوصُ، وليس من مَحْضِ العربيَّة، وقال الشَّمَّاخُ </w:t>
      </w:r>
      <w:r w:rsidRPr="002E117D">
        <w:rPr>
          <w:sz w:val="32"/>
          <w:szCs w:val="32"/>
          <w:vertAlign w:val="superscript"/>
          <w:rtl/>
          <w:lang w:bidi="ar-IQ"/>
        </w:rPr>
        <w:t>(</w:t>
      </w:r>
      <w:r w:rsidRPr="002E117D">
        <w:rPr>
          <w:rStyle w:val="a6"/>
          <w:sz w:val="32"/>
          <w:szCs w:val="32"/>
          <w:rtl/>
        </w:rPr>
        <w:footnoteReference w:id="456"/>
      </w:r>
      <w:r w:rsidRPr="002E117D">
        <w:rPr>
          <w:sz w:val="32"/>
          <w:szCs w:val="32"/>
          <w:vertAlign w:val="superscript"/>
          <w:rtl/>
          <w:lang w:bidi="ar-IQ"/>
        </w:rPr>
        <w:t>)</w:t>
      </w:r>
      <w:r w:rsidRPr="002E117D">
        <w:rPr>
          <w:rFonts w:hint="cs"/>
          <w:sz w:val="32"/>
          <w:szCs w:val="32"/>
          <w:rtl/>
          <w:lang w:bidi="ar-IQ"/>
        </w:rPr>
        <w:t xml:space="preserve"> :</w:t>
      </w:r>
    </w:p>
    <w:tbl>
      <w:tblPr>
        <w:bidiVisual/>
        <w:tblW w:w="0" w:type="auto"/>
        <w:jc w:val="center"/>
        <w:tblLook w:val="01E0" w:firstRow="1" w:lastRow="1" w:firstColumn="1" w:lastColumn="1" w:noHBand="0" w:noVBand="0"/>
      </w:tblPr>
      <w:tblGrid>
        <w:gridCol w:w="3339"/>
        <w:gridCol w:w="414"/>
        <w:gridCol w:w="4213"/>
      </w:tblGrid>
      <w:tr w:rsidR="003516B9" w:rsidRPr="002E117D" w:rsidTr="00E411B5">
        <w:trPr>
          <w:trHeight w:hRule="exact" w:val="567"/>
          <w:jc w:val="center"/>
        </w:trPr>
        <w:tc>
          <w:tcPr>
            <w:tcW w:w="3339" w:type="dxa"/>
          </w:tcPr>
          <w:p w:rsidR="003516B9" w:rsidRPr="002E117D" w:rsidRDefault="003516B9" w:rsidP="00E411B5">
            <w:pPr>
              <w:spacing w:after="100"/>
              <w:jc w:val="both"/>
              <w:rPr>
                <w:b/>
                <w:bCs/>
                <w:sz w:val="32"/>
                <w:szCs w:val="32"/>
                <w:rtl/>
                <w:lang w:bidi="ar-IQ"/>
              </w:rPr>
            </w:pPr>
            <w:r w:rsidRPr="002E117D">
              <w:rPr>
                <w:rFonts w:hint="cs"/>
                <w:b/>
                <w:bCs/>
                <w:sz w:val="32"/>
                <w:szCs w:val="32"/>
                <w:rtl/>
                <w:lang w:bidi="ar-IQ"/>
              </w:rPr>
              <w:t>تُمسي مُباذِلُها الفِزِنْدُوهِبرَزٌ</w:t>
            </w:r>
            <w:r w:rsidRPr="002E117D">
              <w:rPr>
                <w:rFonts w:hint="cs"/>
                <w:b/>
                <w:bCs/>
                <w:sz w:val="32"/>
                <w:szCs w:val="32"/>
                <w:rtl/>
                <w:lang w:bidi="ar-IQ"/>
              </w:rPr>
              <w:br/>
            </w:r>
          </w:p>
        </w:tc>
        <w:tc>
          <w:tcPr>
            <w:tcW w:w="414" w:type="dxa"/>
          </w:tcPr>
          <w:p w:rsidR="003516B9" w:rsidRPr="002E117D" w:rsidRDefault="003516B9" w:rsidP="00E411B5">
            <w:pPr>
              <w:spacing w:after="100"/>
              <w:jc w:val="both"/>
              <w:rPr>
                <w:b/>
                <w:bCs/>
                <w:sz w:val="32"/>
                <w:szCs w:val="32"/>
                <w:rtl/>
                <w:lang w:bidi="ar-IQ"/>
              </w:rPr>
            </w:pPr>
          </w:p>
        </w:tc>
        <w:tc>
          <w:tcPr>
            <w:tcW w:w="4213" w:type="dxa"/>
          </w:tcPr>
          <w:p w:rsidR="003516B9" w:rsidRPr="002E117D" w:rsidRDefault="003516B9" w:rsidP="00E411B5">
            <w:pPr>
              <w:spacing w:after="100"/>
              <w:jc w:val="both"/>
              <w:rPr>
                <w:b/>
                <w:bCs/>
                <w:sz w:val="32"/>
                <w:szCs w:val="32"/>
                <w:rtl/>
                <w:lang w:bidi="ar-IQ"/>
              </w:rPr>
            </w:pPr>
            <w:r w:rsidRPr="002E117D">
              <w:rPr>
                <w:rFonts w:hint="cs"/>
                <w:b/>
                <w:bCs/>
                <w:sz w:val="32"/>
                <w:szCs w:val="32"/>
                <w:rtl/>
                <w:lang w:bidi="ar-IQ"/>
              </w:rPr>
              <w:t>حَسَنُ الوَبيصِ يَلوحُ فيه الدَّهْنَجُ"</w:t>
            </w:r>
            <w:r w:rsidRPr="002E117D">
              <w:rPr>
                <w:b/>
                <w:bCs/>
                <w:sz w:val="32"/>
                <w:szCs w:val="32"/>
                <w:vertAlign w:val="superscript"/>
                <w:rtl/>
                <w:lang w:bidi="ar-IQ"/>
              </w:rPr>
              <w:t>(</w:t>
            </w:r>
            <w:r w:rsidRPr="002E117D">
              <w:rPr>
                <w:rStyle w:val="a6"/>
                <w:b/>
                <w:bCs/>
                <w:sz w:val="32"/>
                <w:szCs w:val="32"/>
                <w:rtl/>
              </w:rPr>
              <w:footnoteReference w:id="457"/>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E411B5">
      <w:pPr>
        <w:spacing w:before="100" w:after="0"/>
        <w:jc w:val="both"/>
        <w:rPr>
          <w:b/>
          <w:bCs/>
          <w:sz w:val="32"/>
          <w:szCs w:val="32"/>
          <w:rtl/>
          <w:lang w:bidi="ar-IQ"/>
        </w:rPr>
      </w:pPr>
      <w:r w:rsidRPr="002E117D">
        <w:rPr>
          <w:rFonts w:hint="cs"/>
          <w:b/>
          <w:bCs/>
          <w:sz w:val="32"/>
          <w:szCs w:val="32"/>
          <w:rtl/>
          <w:lang w:bidi="ar-IQ"/>
        </w:rPr>
        <w:t>- دَوٌّ</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قال الأزهريُّ نقلاً عن شمر: "وقالَ بعضُ العُلَماءِ: الدَّوُّ أرضٌ مَسِيَرةُ أربعِ لَيالٍ شِبْهُ تُرْسٍ خَاويةٌ يُسارُ فيها بالنُّجُومِ، ويُخافُ فيها الضَّلالُ، وهي على طريق البصرةِ مُتَياسِرةً إذا أصْعَدْتَ إلى مكَّةَ، وإنَّما سُمِّيَت الدَّوَّ؛ لأَنَّ الفُرسَ كانَتْ لَطَائمهُمُ تَجوُزُ فيها فكانُوا إذا سَلَكُوهَا تُحاضُّوا فيها بالجدِّ فقالوا بالفارسيَّة: دَوْدَوْ "</w:t>
      </w:r>
      <w:r w:rsidRPr="002E117D">
        <w:rPr>
          <w:sz w:val="32"/>
          <w:szCs w:val="32"/>
          <w:vertAlign w:val="superscript"/>
          <w:rtl/>
          <w:lang w:bidi="ar-IQ"/>
        </w:rPr>
        <w:t>(</w:t>
      </w:r>
      <w:r w:rsidRPr="002E117D">
        <w:rPr>
          <w:rStyle w:val="a6"/>
          <w:sz w:val="32"/>
          <w:szCs w:val="32"/>
          <w:rtl/>
        </w:rPr>
        <w:footnoteReference w:id="458"/>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E411B5">
      <w:pPr>
        <w:spacing w:before="100" w:after="0"/>
        <w:jc w:val="both"/>
        <w:rPr>
          <w:b/>
          <w:bCs/>
          <w:sz w:val="32"/>
          <w:szCs w:val="32"/>
          <w:rtl/>
          <w:lang w:bidi="ar-IQ"/>
        </w:rPr>
      </w:pPr>
      <w:r w:rsidRPr="002E117D">
        <w:rPr>
          <w:rFonts w:hint="cs"/>
          <w:b/>
          <w:bCs/>
          <w:sz w:val="32"/>
          <w:szCs w:val="32"/>
          <w:rtl/>
          <w:lang w:bidi="ar-IQ"/>
        </w:rPr>
        <w:t>- دَوْرَق</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روى الأزهريُّ عن الليث: "الدَّوْرَقُ: مِكيَالٌ لِما يُشْرَبُ، وهو مُعرَّبٌ"</w:t>
      </w:r>
      <w:r w:rsidRPr="002E117D">
        <w:rPr>
          <w:sz w:val="32"/>
          <w:szCs w:val="32"/>
          <w:vertAlign w:val="superscript"/>
          <w:rtl/>
          <w:lang w:bidi="ar-IQ"/>
        </w:rPr>
        <w:t>(</w:t>
      </w:r>
      <w:r w:rsidRPr="002E117D">
        <w:rPr>
          <w:rStyle w:val="a6"/>
          <w:sz w:val="32"/>
          <w:szCs w:val="32"/>
          <w:rtl/>
        </w:rPr>
        <w:footnoteReference w:id="45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E411B5">
      <w:pPr>
        <w:spacing w:before="100" w:after="0"/>
        <w:jc w:val="both"/>
        <w:rPr>
          <w:b/>
          <w:bCs/>
          <w:sz w:val="32"/>
          <w:szCs w:val="32"/>
          <w:rtl/>
          <w:lang w:bidi="ar-IQ"/>
        </w:rPr>
      </w:pPr>
      <w:r w:rsidRPr="002E117D">
        <w:rPr>
          <w:rFonts w:hint="cs"/>
          <w:b/>
          <w:bCs/>
          <w:sz w:val="32"/>
          <w:szCs w:val="32"/>
          <w:rtl/>
          <w:lang w:bidi="ar-IQ"/>
        </w:rPr>
        <w:t>- دُوَّامَة</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قالَ الأزهريُّ: "قالَ شَمِرٌ: دُوَّامَةُ الصَّبِيِّ بالفارسيَّة دوَابَهْ، وهي التي يَلْعَبُ بها الصِّبيانُ، تُلَفُّ بَسيْرٍ أو خَيطٍ ثُمَّ تُرمَى على الأرضِ فَتَدُور"</w:t>
      </w:r>
      <w:r w:rsidRPr="002E117D">
        <w:rPr>
          <w:sz w:val="32"/>
          <w:szCs w:val="32"/>
          <w:vertAlign w:val="superscript"/>
          <w:rtl/>
          <w:lang w:bidi="ar-IQ"/>
        </w:rPr>
        <w:t>(</w:t>
      </w:r>
      <w:r w:rsidRPr="002E117D">
        <w:rPr>
          <w:rStyle w:val="a6"/>
          <w:sz w:val="32"/>
          <w:szCs w:val="32"/>
          <w:rtl/>
        </w:rPr>
        <w:footnoteReference w:id="46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E411B5">
      <w:pPr>
        <w:spacing w:before="100" w:after="0"/>
        <w:jc w:val="both"/>
        <w:rPr>
          <w:b/>
          <w:bCs/>
          <w:sz w:val="32"/>
          <w:szCs w:val="32"/>
          <w:rtl/>
          <w:lang w:bidi="ar-IQ"/>
        </w:rPr>
      </w:pPr>
      <w:r w:rsidRPr="002E117D">
        <w:rPr>
          <w:rFonts w:hint="cs"/>
          <w:b/>
          <w:bCs/>
          <w:sz w:val="32"/>
          <w:szCs w:val="32"/>
          <w:rtl/>
          <w:lang w:bidi="ar-IQ"/>
        </w:rPr>
        <w:t>- دِيْبَاج</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قال الأزهريُّ: "ومِن كلامِ الفُرْسِ ما لا يُحصَى مِمَّا قد أَعْرَبَتْهُ العربُ نحو:... دِيْبَاج..."</w:t>
      </w:r>
      <w:r w:rsidRPr="002E117D">
        <w:rPr>
          <w:sz w:val="32"/>
          <w:szCs w:val="32"/>
          <w:vertAlign w:val="superscript"/>
          <w:rtl/>
          <w:lang w:bidi="ar-IQ"/>
        </w:rPr>
        <w:t>(</w:t>
      </w:r>
      <w:r w:rsidRPr="002E117D">
        <w:rPr>
          <w:rStyle w:val="a6"/>
          <w:sz w:val="32"/>
          <w:szCs w:val="32"/>
          <w:rtl/>
        </w:rPr>
        <w:footnoteReference w:id="46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E411B5">
      <w:pPr>
        <w:spacing w:before="200" w:after="0"/>
        <w:jc w:val="both"/>
        <w:rPr>
          <w:b/>
          <w:bCs/>
          <w:sz w:val="32"/>
          <w:szCs w:val="32"/>
          <w:rtl/>
          <w:lang w:bidi="ar-IQ"/>
        </w:rPr>
      </w:pPr>
      <w:r w:rsidRPr="002E117D">
        <w:rPr>
          <w:rFonts w:hint="cs"/>
          <w:b/>
          <w:bCs/>
          <w:sz w:val="32"/>
          <w:szCs w:val="32"/>
          <w:rtl/>
          <w:lang w:bidi="ar-IQ"/>
        </w:rPr>
        <w:t>- دَيْدَبَان</w:t>
      </w:r>
    </w:p>
    <w:p w:rsidR="003516B9" w:rsidRDefault="003516B9" w:rsidP="00E411B5">
      <w:pPr>
        <w:spacing w:after="100"/>
        <w:ind w:firstLine="720"/>
        <w:jc w:val="both"/>
        <w:rPr>
          <w:sz w:val="32"/>
          <w:szCs w:val="32"/>
          <w:rtl/>
          <w:lang w:bidi="ar-IQ"/>
        </w:rPr>
      </w:pPr>
      <w:r w:rsidRPr="002E117D">
        <w:rPr>
          <w:rFonts w:hint="cs"/>
          <w:sz w:val="32"/>
          <w:szCs w:val="32"/>
          <w:rtl/>
          <w:lang w:bidi="ar-IQ"/>
        </w:rPr>
        <w:t>"ثعلبٌ عن ابنِ الأعرابيِّ الدَّيْدَبُونُ: اللَّهْو، والدَّيْدَبَانُ: الطَّليْعَة وهو الشَّيِّفَةُ.</w:t>
      </w:r>
    </w:p>
    <w:p w:rsidR="00E411B5" w:rsidRPr="002E117D" w:rsidRDefault="00E411B5" w:rsidP="00E411B5">
      <w:pPr>
        <w:spacing w:after="100"/>
        <w:ind w:firstLine="720"/>
        <w:jc w:val="both"/>
        <w:rPr>
          <w:sz w:val="32"/>
          <w:szCs w:val="32"/>
          <w:rtl/>
          <w:lang w:bidi="ar-IQ"/>
        </w:rPr>
      </w:pP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lastRenderedPageBreak/>
        <w:t>قلتُ: أصلُهُ دِيْذَبَان، فغيَّرُوا الحركةَ، وقالوا: دَيْدَبَان، وجَعَلُوا الذَّال دَالاً لما أُعْرِبَ "</w:t>
      </w:r>
      <w:r w:rsidRPr="002E117D">
        <w:rPr>
          <w:sz w:val="32"/>
          <w:szCs w:val="32"/>
          <w:vertAlign w:val="superscript"/>
          <w:rtl/>
          <w:lang w:bidi="ar-IQ"/>
        </w:rPr>
        <w:t>(</w:t>
      </w:r>
      <w:r w:rsidRPr="002E117D">
        <w:rPr>
          <w:rStyle w:val="a6"/>
          <w:sz w:val="32"/>
          <w:szCs w:val="32"/>
          <w:rtl/>
        </w:rPr>
        <w:footnoteReference w:id="46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E411B5">
      <w:pPr>
        <w:spacing w:before="200" w:after="0"/>
        <w:jc w:val="both"/>
        <w:rPr>
          <w:b/>
          <w:bCs/>
          <w:sz w:val="32"/>
          <w:szCs w:val="32"/>
          <w:rtl/>
          <w:lang w:bidi="ar-IQ"/>
        </w:rPr>
      </w:pPr>
      <w:r w:rsidRPr="002E117D">
        <w:rPr>
          <w:rFonts w:hint="cs"/>
          <w:b/>
          <w:bCs/>
          <w:sz w:val="32"/>
          <w:szCs w:val="32"/>
          <w:rtl/>
          <w:lang w:bidi="ar-IQ"/>
        </w:rPr>
        <w:t>- دِيْنَار</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قال الأزهريُّ: "قالَ أبو الهيثمِ: أصلُ دِيْنَار دِنَّار فقُلِبَت إحدى النُّونَينِ ياءً، ولذلكَ جُمِعَ على دَنَانير مثل: قِيْرَاط أصلُه قِرَّاط، ودِيباج أصلُه دِبَّاج "</w:t>
      </w:r>
      <w:r w:rsidRPr="002E117D">
        <w:rPr>
          <w:sz w:val="32"/>
          <w:szCs w:val="32"/>
          <w:vertAlign w:val="superscript"/>
          <w:rtl/>
          <w:lang w:bidi="ar-IQ"/>
        </w:rPr>
        <w:t>(</w:t>
      </w:r>
      <w:r w:rsidRPr="002E117D">
        <w:rPr>
          <w:rStyle w:val="a6"/>
          <w:sz w:val="32"/>
          <w:szCs w:val="32"/>
          <w:rtl/>
        </w:rPr>
        <w:footnoteReference w:id="463"/>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E411B5">
      <w:pPr>
        <w:spacing w:after="100"/>
        <w:ind w:firstLine="720"/>
        <w:jc w:val="both"/>
        <w:rPr>
          <w:sz w:val="32"/>
          <w:szCs w:val="32"/>
          <w:vertAlign w:val="superscript"/>
          <w:rtl/>
          <w:lang w:bidi="ar-IQ"/>
        </w:rPr>
      </w:pPr>
      <w:r w:rsidRPr="002E117D">
        <w:rPr>
          <w:rFonts w:hint="cs"/>
          <w:sz w:val="32"/>
          <w:szCs w:val="32"/>
          <w:rtl/>
          <w:lang w:bidi="ar-IQ"/>
        </w:rPr>
        <w:t>وقالَ في مادة (تَنَرَ): "وهو نظيرُ ما دخلَ في كلامِ العربِ مِن كلامِ العجم مِثل الدِّيباج والدِّينار والسُّندُس وإلإستَبْرَق وما أشبَهَها..."</w:t>
      </w:r>
      <w:r w:rsidRPr="002E117D">
        <w:rPr>
          <w:sz w:val="32"/>
          <w:szCs w:val="32"/>
          <w:vertAlign w:val="superscript"/>
          <w:rtl/>
          <w:lang w:bidi="ar-IQ"/>
        </w:rPr>
        <w:t>(</w:t>
      </w:r>
      <w:r w:rsidRPr="002E117D">
        <w:rPr>
          <w:rStyle w:val="a6"/>
          <w:sz w:val="32"/>
          <w:szCs w:val="32"/>
          <w:rtl/>
        </w:rPr>
        <w:footnoteReference w:id="464"/>
      </w:r>
      <w:r w:rsidRPr="002E117D">
        <w:rPr>
          <w:sz w:val="32"/>
          <w:szCs w:val="32"/>
          <w:vertAlign w:val="superscript"/>
          <w:rtl/>
          <w:lang w:bidi="ar-IQ"/>
        </w:rPr>
        <w:t>)</w:t>
      </w:r>
    </w:p>
    <w:p w:rsidR="003516B9" w:rsidRPr="002E117D" w:rsidRDefault="003516B9" w:rsidP="00C65A0E">
      <w:pPr>
        <w:rPr>
          <w:rFonts w:cs="AL-Mateen"/>
          <w:sz w:val="32"/>
          <w:szCs w:val="32"/>
          <w:rtl/>
          <w:lang w:bidi="ar-IQ"/>
        </w:rPr>
      </w:pPr>
      <w:r w:rsidRPr="002E117D">
        <w:rPr>
          <w:rFonts w:cs="AL-Mateen"/>
          <w:sz w:val="32"/>
          <w:szCs w:val="32"/>
          <w:rtl/>
          <w:lang w:bidi="ar-IQ"/>
        </w:rPr>
        <w:br w:type="page"/>
      </w:r>
    </w:p>
    <w:p w:rsidR="003516B9" w:rsidRPr="00E411B5" w:rsidRDefault="003516B9" w:rsidP="00C65A0E">
      <w:pPr>
        <w:spacing w:after="100"/>
        <w:jc w:val="center"/>
        <w:rPr>
          <w:rFonts w:cs="PT Bold Heading"/>
          <w:sz w:val="32"/>
          <w:szCs w:val="32"/>
          <w:rtl/>
          <w:lang w:bidi="ar-IQ"/>
        </w:rPr>
      </w:pPr>
      <w:r w:rsidRPr="00E411B5">
        <w:rPr>
          <w:rFonts w:cs="PT Bold Heading" w:hint="cs"/>
          <w:sz w:val="32"/>
          <w:szCs w:val="32"/>
          <w:rtl/>
          <w:lang w:bidi="ar-IQ"/>
        </w:rPr>
        <w:lastRenderedPageBreak/>
        <w:t>باب الرَّاء</w:t>
      </w:r>
    </w:p>
    <w:p w:rsidR="003516B9" w:rsidRPr="002E117D" w:rsidRDefault="00CD7E39" w:rsidP="00C65A0E">
      <w:pPr>
        <w:spacing w:after="100"/>
        <w:ind w:firstLine="720"/>
        <w:rPr>
          <w:b/>
          <w:bCs/>
          <w:sz w:val="32"/>
          <w:szCs w:val="32"/>
          <w:rtl/>
          <w:lang w:bidi="ar-IQ"/>
        </w:rPr>
      </w:pPr>
      <w:r>
        <w:rPr>
          <w:rFonts w:cs="AL-Mateen"/>
          <w:noProof/>
          <w:sz w:val="32"/>
          <w:szCs w:val="32"/>
          <w:rtl/>
        </w:rPr>
        <w:pict>
          <v:shape id="_x0000_s1092" type="#_x0000_t32" style="position:absolute;left:0;text-align:left;margin-left:39.65pt;margin-top:5.4pt;width:336pt;height:0;flip:x;z-index:251740160;mso-position-horizontal-relative:margin" o:connectortype="straight" strokeweight="1.5pt">
            <w10:wrap anchorx="margin"/>
          </v:shape>
        </w:pict>
      </w:r>
    </w:p>
    <w:p w:rsidR="003516B9" w:rsidRPr="002E117D" w:rsidRDefault="003516B9" w:rsidP="00E411B5">
      <w:pPr>
        <w:spacing w:before="200" w:after="0"/>
        <w:jc w:val="both"/>
        <w:rPr>
          <w:b/>
          <w:bCs/>
          <w:sz w:val="32"/>
          <w:szCs w:val="32"/>
          <w:rtl/>
          <w:lang w:bidi="ar-IQ"/>
        </w:rPr>
      </w:pPr>
      <w:r w:rsidRPr="002E117D">
        <w:rPr>
          <w:rFonts w:hint="cs"/>
          <w:b/>
          <w:bCs/>
          <w:sz w:val="32"/>
          <w:szCs w:val="32"/>
          <w:rtl/>
          <w:lang w:bidi="ar-IQ"/>
        </w:rPr>
        <w:t>- رَاسَن</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قالَ الأزهريُّ: "القَنْسُ تُسمِّيه الفُرسُ الرَّاسَن"</w:t>
      </w:r>
      <w:r w:rsidRPr="002E117D">
        <w:rPr>
          <w:sz w:val="32"/>
          <w:szCs w:val="32"/>
          <w:vertAlign w:val="superscript"/>
          <w:rtl/>
          <w:lang w:bidi="ar-IQ"/>
        </w:rPr>
        <w:t>(</w:t>
      </w:r>
      <w:r w:rsidRPr="002E117D">
        <w:rPr>
          <w:rStyle w:val="a6"/>
          <w:sz w:val="32"/>
          <w:szCs w:val="32"/>
          <w:rtl/>
        </w:rPr>
        <w:footnoteReference w:id="465"/>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E411B5">
      <w:pPr>
        <w:spacing w:before="200" w:after="0"/>
        <w:jc w:val="both"/>
        <w:rPr>
          <w:b/>
          <w:bCs/>
          <w:sz w:val="32"/>
          <w:szCs w:val="32"/>
          <w:rtl/>
          <w:lang w:bidi="ar-IQ"/>
        </w:rPr>
      </w:pPr>
      <w:r w:rsidRPr="002E117D">
        <w:rPr>
          <w:rFonts w:hint="cs"/>
          <w:b/>
          <w:bCs/>
          <w:sz w:val="32"/>
          <w:szCs w:val="32"/>
          <w:rtl/>
          <w:lang w:bidi="ar-IQ"/>
        </w:rPr>
        <w:t>- رَانِج</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قالَ الأزهريُّ: "الرَّانِجُ هو الجَوزُ الهنديُّ، وما أراهُ عربيَّاً، لأنَّهُ لا يَنبُتُ في بلادِ العربِ، وقيلَ: إِنَّهُ يَنْبُتُ بعُمَان ونواحيها "</w:t>
      </w:r>
      <w:r w:rsidRPr="002E117D">
        <w:rPr>
          <w:sz w:val="32"/>
          <w:szCs w:val="32"/>
          <w:vertAlign w:val="superscript"/>
          <w:rtl/>
          <w:lang w:bidi="ar-IQ"/>
        </w:rPr>
        <w:t>(</w:t>
      </w:r>
      <w:r w:rsidRPr="002E117D">
        <w:rPr>
          <w:rStyle w:val="a6"/>
          <w:sz w:val="32"/>
          <w:szCs w:val="32"/>
          <w:rtl/>
        </w:rPr>
        <w:footnoteReference w:id="466"/>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E411B5">
      <w:pPr>
        <w:spacing w:before="200" w:after="0"/>
        <w:jc w:val="both"/>
        <w:rPr>
          <w:b/>
          <w:bCs/>
          <w:sz w:val="32"/>
          <w:szCs w:val="32"/>
          <w:rtl/>
          <w:lang w:bidi="ar-IQ"/>
        </w:rPr>
      </w:pPr>
      <w:r w:rsidRPr="002E117D">
        <w:rPr>
          <w:rFonts w:hint="cs"/>
          <w:b/>
          <w:bCs/>
          <w:sz w:val="32"/>
          <w:szCs w:val="32"/>
          <w:rtl/>
          <w:lang w:bidi="ar-IQ"/>
        </w:rPr>
        <w:t>- رُبَّان</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قالَ الأزهريُّ: "رُبَّانُ كُلِّ شيءٍ: مُعظمُهُ وجَماعَتُهُ.</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 xml:space="preserve">وقيل: رُبَّانُ الشَّبابِ: أوَّلُهُ، ومنهُ قولُه: </w:t>
      </w:r>
    </w:p>
    <w:tbl>
      <w:tblPr>
        <w:bidiVisual/>
        <w:tblW w:w="0" w:type="auto"/>
        <w:jc w:val="center"/>
        <w:tblLook w:val="01E0" w:firstRow="1" w:lastRow="1" w:firstColumn="1" w:lastColumn="1" w:noHBand="0" w:noVBand="0"/>
      </w:tblPr>
      <w:tblGrid>
        <w:gridCol w:w="3475"/>
        <w:gridCol w:w="569"/>
        <w:gridCol w:w="3418"/>
      </w:tblGrid>
      <w:tr w:rsidR="003516B9" w:rsidRPr="002E117D" w:rsidTr="0019623D">
        <w:trPr>
          <w:trHeight w:hRule="exact" w:val="567"/>
          <w:jc w:val="center"/>
        </w:trPr>
        <w:tc>
          <w:tcPr>
            <w:tcW w:w="3475" w:type="dxa"/>
          </w:tcPr>
          <w:p w:rsidR="003516B9" w:rsidRPr="002E117D" w:rsidRDefault="003516B9" w:rsidP="00E411B5">
            <w:pPr>
              <w:spacing w:after="100"/>
              <w:jc w:val="both"/>
              <w:rPr>
                <w:b/>
                <w:bCs/>
                <w:sz w:val="32"/>
                <w:szCs w:val="32"/>
                <w:rtl/>
                <w:lang w:bidi="ar-IQ"/>
              </w:rPr>
            </w:pPr>
            <w:r w:rsidRPr="002E117D">
              <w:rPr>
                <w:rFonts w:hint="cs"/>
                <w:b/>
                <w:bCs/>
                <w:sz w:val="32"/>
                <w:szCs w:val="32"/>
                <w:rtl/>
                <w:lang w:bidi="ar-IQ"/>
              </w:rPr>
              <w:t>وإنَّما العَيْشُ بِرُبَّانِهِ</w:t>
            </w:r>
            <w:r w:rsidRPr="002E117D">
              <w:rPr>
                <w:rFonts w:hint="cs"/>
                <w:b/>
                <w:bCs/>
                <w:sz w:val="32"/>
                <w:szCs w:val="32"/>
                <w:rtl/>
                <w:lang w:bidi="ar-IQ"/>
              </w:rPr>
              <w:br/>
            </w:r>
          </w:p>
        </w:tc>
        <w:tc>
          <w:tcPr>
            <w:tcW w:w="569" w:type="dxa"/>
          </w:tcPr>
          <w:p w:rsidR="003516B9" w:rsidRPr="002E117D" w:rsidRDefault="003516B9" w:rsidP="00E411B5">
            <w:pPr>
              <w:spacing w:after="100"/>
              <w:jc w:val="both"/>
              <w:rPr>
                <w:b/>
                <w:bCs/>
                <w:sz w:val="32"/>
                <w:szCs w:val="32"/>
                <w:rtl/>
                <w:lang w:bidi="ar-IQ"/>
              </w:rPr>
            </w:pPr>
          </w:p>
        </w:tc>
        <w:tc>
          <w:tcPr>
            <w:tcW w:w="3418" w:type="dxa"/>
          </w:tcPr>
          <w:p w:rsidR="003516B9" w:rsidRPr="002E117D" w:rsidRDefault="003516B9" w:rsidP="00E411B5">
            <w:pPr>
              <w:spacing w:after="100"/>
              <w:jc w:val="both"/>
              <w:rPr>
                <w:b/>
                <w:bCs/>
                <w:sz w:val="32"/>
                <w:szCs w:val="32"/>
                <w:rtl/>
                <w:lang w:bidi="ar-IQ"/>
              </w:rPr>
            </w:pPr>
            <w:r w:rsidRPr="002E117D">
              <w:rPr>
                <w:rFonts w:hint="cs"/>
                <w:b/>
                <w:bCs/>
                <w:sz w:val="32"/>
                <w:szCs w:val="32"/>
                <w:rtl/>
                <w:lang w:bidi="ar-IQ"/>
              </w:rPr>
              <w:t>وأنتَ مِن أفْنَانِهِ مُفْتَقِرْ</w:t>
            </w:r>
            <w:r w:rsidRPr="002E117D">
              <w:rPr>
                <w:b/>
                <w:bCs/>
                <w:sz w:val="32"/>
                <w:szCs w:val="32"/>
                <w:vertAlign w:val="superscript"/>
                <w:rtl/>
                <w:lang w:bidi="ar-IQ"/>
              </w:rPr>
              <w:t>(</w:t>
            </w:r>
            <w:r w:rsidRPr="002E117D">
              <w:rPr>
                <w:rStyle w:val="a6"/>
                <w:b/>
                <w:bCs/>
                <w:sz w:val="32"/>
                <w:szCs w:val="32"/>
                <w:rtl/>
              </w:rPr>
              <w:footnoteReference w:id="467"/>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ورُبَّانُ السَّفينَةِ: الذي يُجْرِيها، ويُجمَعُ: رَبابين.</w:t>
      </w:r>
    </w:p>
    <w:p w:rsidR="003516B9" w:rsidRPr="002E117D" w:rsidRDefault="003516B9" w:rsidP="00E411B5">
      <w:pPr>
        <w:spacing w:after="100"/>
        <w:ind w:firstLine="720"/>
        <w:jc w:val="both"/>
        <w:rPr>
          <w:b/>
          <w:bCs/>
          <w:sz w:val="32"/>
          <w:szCs w:val="32"/>
          <w:rtl/>
          <w:lang w:bidi="ar-IQ"/>
        </w:rPr>
      </w:pPr>
      <w:r w:rsidRPr="002E117D">
        <w:rPr>
          <w:rFonts w:hint="cs"/>
          <w:sz w:val="32"/>
          <w:szCs w:val="32"/>
          <w:rtl/>
          <w:lang w:bidi="ar-IQ"/>
        </w:rPr>
        <w:t>قُلتُ: وأظُنُّهُ دَخِيلاً "</w:t>
      </w:r>
      <w:r w:rsidRPr="002E117D">
        <w:rPr>
          <w:sz w:val="32"/>
          <w:szCs w:val="32"/>
          <w:vertAlign w:val="superscript"/>
          <w:rtl/>
          <w:lang w:bidi="ar-IQ"/>
        </w:rPr>
        <w:t>(</w:t>
      </w:r>
      <w:r w:rsidRPr="002E117D">
        <w:rPr>
          <w:rStyle w:val="a6"/>
          <w:sz w:val="32"/>
          <w:szCs w:val="32"/>
          <w:rtl/>
        </w:rPr>
        <w:footnoteReference w:id="468"/>
      </w:r>
      <w:r w:rsidRPr="002E117D">
        <w:rPr>
          <w:sz w:val="32"/>
          <w:szCs w:val="32"/>
          <w:vertAlign w:val="superscript"/>
          <w:rtl/>
          <w:lang w:bidi="ar-IQ"/>
        </w:rPr>
        <w:t>)</w:t>
      </w:r>
      <w:r w:rsidRPr="002E117D">
        <w:rPr>
          <w:rFonts w:hint="cs"/>
          <w:b/>
          <w:bCs/>
          <w:sz w:val="32"/>
          <w:szCs w:val="32"/>
          <w:rtl/>
          <w:lang w:bidi="ar-IQ"/>
        </w:rPr>
        <w:t>.</w:t>
      </w:r>
    </w:p>
    <w:p w:rsidR="003516B9" w:rsidRPr="002E117D" w:rsidRDefault="003516B9" w:rsidP="00E411B5">
      <w:pPr>
        <w:spacing w:before="200" w:after="0"/>
        <w:jc w:val="both"/>
        <w:rPr>
          <w:b/>
          <w:bCs/>
          <w:sz w:val="32"/>
          <w:szCs w:val="32"/>
          <w:rtl/>
          <w:lang w:bidi="ar-IQ"/>
        </w:rPr>
      </w:pPr>
      <w:r w:rsidRPr="002E117D">
        <w:rPr>
          <w:rFonts w:hint="cs"/>
          <w:b/>
          <w:bCs/>
          <w:sz w:val="32"/>
          <w:szCs w:val="32"/>
          <w:rtl/>
          <w:lang w:bidi="ar-IQ"/>
        </w:rPr>
        <w:t>- رَبُون</w:t>
      </w:r>
    </w:p>
    <w:p w:rsidR="003516B9" w:rsidRDefault="003516B9" w:rsidP="00E411B5">
      <w:pPr>
        <w:spacing w:after="100"/>
        <w:ind w:firstLine="720"/>
        <w:jc w:val="both"/>
        <w:rPr>
          <w:sz w:val="32"/>
          <w:szCs w:val="32"/>
          <w:rtl/>
          <w:lang w:bidi="ar-IQ"/>
        </w:rPr>
      </w:pPr>
      <w:r w:rsidRPr="002E117D">
        <w:rPr>
          <w:rFonts w:hint="cs"/>
          <w:sz w:val="32"/>
          <w:szCs w:val="32"/>
          <w:rtl/>
          <w:lang w:bidi="ar-IQ"/>
        </w:rPr>
        <w:t>قال الأزهريُّ: "قالَ اللَّيثُ: أرْبَنْتُ الرَّجُلَ، إذا أعْطَيْتَهُ رَبُوناً، وهو دَخيلٌ، وهو نحو: عَرْبُون "</w:t>
      </w:r>
      <w:r w:rsidRPr="002E117D">
        <w:rPr>
          <w:sz w:val="32"/>
          <w:szCs w:val="32"/>
          <w:vertAlign w:val="superscript"/>
          <w:rtl/>
          <w:lang w:bidi="ar-IQ"/>
        </w:rPr>
        <w:t>(</w:t>
      </w:r>
      <w:r w:rsidRPr="002E117D">
        <w:rPr>
          <w:rStyle w:val="a6"/>
          <w:sz w:val="32"/>
          <w:szCs w:val="32"/>
          <w:rtl/>
        </w:rPr>
        <w:footnoteReference w:id="469"/>
      </w:r>
      <w:r w:rsidRPr="002E117D">
        <w:rPr>
          <w:sz w:val="32"/>
          <w:szCs w:val="32"/>
          <w:vertAlign w:val="superscript"/>
          <w:rtl/>
          <w:lang w:bidi="ar-IQ"/>
        </w:rPr>
        <w:t>)</w:t>
      </w:r>
      <w:r w:rsidRPr="002E117D">
        <w:rPr>
          <w:rFonts w:hint="cs"/>
          <w:sz w:val="32"/>
          <w:szCs w:val="32"/>
          <w:rtl/>
          <w:lang w:bidi="ar-IQ"/>
        </w:rPr>
        <w:t>.</w:t>
      </w:r>
    </w:p>
    <w:p w:rsidR="00E411B5" w:rsidRDefault="00E411B5" w:rsidP="00E411B5">
      <w:pPr>
        <w:spacing w:after="100"/>
        <w:ind w:firstLine="720"/>
        <w:jc w:val="both"/>
        <w:rPr>
          <w:sz w:val="32"/>
          <w:szCs w:val="32"/>
          <w:rtl/>
          <w:lang w:bidi="ar-IQ"/>
        </w:rPr>
      </w:pPr>
    </w:p>
    <w:p w:rsidR="00E411B5" w:rsidRDefault="00E411B5" w:rsidP="00E411B5">
      <w:pPr>
        <w:spacing w:after="100"/>
        <w:jc w:val="both"/>
        <w:rPr>
          <w:sz w:val="32"/>
          <w:szCs w:val="32"/>
          <w:rtl/>
          <w:lang w:bidi="ar-IQ"/>
        </w:rPr>
      </w:pPr>
    </w:p>
    <w:p w:rsidR="00E411B5" w:rsidRPr="002E117D" w:rsidRDefault="00E411B5" w:rsidP="00E411B5">
      <w:pPr>
        <w:spacing w:after="100"/>
        <w:ind w:firstLine="720"/>
        <w:jc w:val="both"/>
        <w:rPr>
          <w:sz w:val="32"/>
          <w:szCs w:val="32"/>
          <w:rtl/>
          <w:lang w:bidi="ar-IQ"/>
        </w:rPr>
      </w:pPr>
    </w:p>
    <w:p w:rsidR="003516B9" w:rsidRPr="002E117D" w:rsidRDefault="003516B9" w:rsidP="00E411B5">
      <w:pPr>
        <w:spacing w:before="200" w:after="0"/>
        <w:jc w:val="both"/>
        <w:rPr>
          <w:b/>
          <w:bCs/>
          <w:sz w:val="32"/>
          <w:szCs w:val="32"/>
          <w:lang w:bidi="ar-IQ"/>
        </w:rPr>
      </w:pPr>
      <w:r w:rsidRPr="002E117D">
        <w:rPr>
          <w:rFonts w:hint="cs"/>
          <w:b/>
          <w:bCs/>
          <w:sz w:val="32"/>
          <w:szCs w:val="32"/>
          <w:rtl/>
          <w:lang w:bidi="ar-IQ"/>
        </w:rPr>
        <w:t>- رَحْمَن</w:t>
      </w:r>
    </w:p>
    <w:p w:rsidR="00E411B5" w:rsidRDefault="003516B9" w:rsidP="00E411B5">
      <w:pPr>
        <w:spacing w:after="100"/>
        <w:ind w:firstLine="720"/>
        <w:jc w:val="both"/>
        <w:rPr>
          <w:sz w:val="32"/>
          <w:szCs w:val="32"/>
          <w:rtl/>
          <w:lang w:bidi="ar-IQ"/>
        </w:rPr>
      </w:pPr>
      <w:r w:rsidRPr="002E117D">
        <w:rPr>
          <w:rFonts w:hint="cs"/>
          <w:sz w:val="32"/>
          <w:szCs w:val="32"/>
          <w:rtl/>
          <w:lang w:bidi="ar-IQ"/>
        </w:rPr>
        <w:t xml:space="preserve">قالَ الأزهريُّ: "قالَ أبو بكر المنذريّ : سَمِعْتُ أبا العبَّاس </w:t>
      </w:r>
      <w:r w:rsidRPr="002E117D">
        <w:rPr>
          <w:sz w:val="32"/>
          <w:szCs w:val="32"/>
          <w:vertAlign w:val="superscript"/>
          <w:rtl/>
          <w:lang w:bidi="ar-IQ"/>
        </w:rPr>
        <w:t>(</w:t>
      </w:r>
      <w:r w:rsidRPr="002E117D">
        <w:rPr>
          <w:rStyle w:val="a6"/>
          <w:sz w:val="32"/>
          <w:szCs w:val="32"/>
          <w:rtl/>
        </w:rPr>
        <w:footnoteReference w:id="470"/>
      </w:r>
      <w:r w:rsidRPr="002E117D">
        <w:rPr>
          <w:sz w:val="32"/>
          <w:szCs w:val="32"/>
          <w:vertAlign w:val="superscript"/>
          <w:rtl/>
          <w:lang w:bidi="ar-IQ"/>
        </w:rPr>
        <w:t>)</w:t>
      </w:r>
      <w:r w:rsidRPr="002E117D">
        <w:rPr>
          <w:rFonts w:hint="cs"/>
          <w:sz w:val="32"/>
          <w:szCs w:val="32"/>
          <w:rtl/>
          <w:lang w:bidi="ar-IQ"/>
        </w:rPr>
        <w:t xml:space="preserve"> يقولُ في قوله:</w:t>
      </w:r>
      <w:r w:rsidR="00E411B5">
        <w:rPr>
          <w:rFonts w:hint="cs"/>
          <w:sz w:val="32"/>
          <w:szCs w:val="32"/>
          <w:rtl/>
          <w:lang w:bidi="ar-IQ"/>
        </w:rPr>
        <w:t>{</w:t>
      </w:r>
      <w:r w:rsidR="00E411B5" w:rsidRPr="00E411B5">
        <w:rPr>
          <w:rFonts w:ascii="(normal text)" w:hAnsi="(normal text)" w:hint="cs"/>
          <w:rtl/>
        </w:rPr>
        <w:t xml:space="preserve"> </w:t>
      </w:r>
      <w:r w:rsidRPr="002E117D">
        <w:rPr>
          <w:sz w:val="32"/>
          <w:szCs w:val="32"/>
          <w:rtl/>
          <w:lang w:bidi="ar-IQ"/>
        </w:rPr>
        <w:br/>
      </w:r>
      <w:r w:rsidR="00E411B5">
        <w:rPr>
          <w:sz w:val="28"/>
          <w:szCs w:val="28"/>
        </w:rPr>
        <w:sym w:font="HQPB4" w:char="F0C7"/>
      </w:r>
      <w:r w:rsidR="00E411B5">
        <w:rPr>
          <w:sz w:val="28"/>
          <w:szCs w:val="28"/>
        </w:rPr>
        <w:sym w:font="HQPB2" w:char="F060"/>
      </w:r>
      <w:r w:rsidR="00E411B5">
        <w:rPr>
          <w:sz w:val="28"/>
          <w:szCs w:val="28"/>
        </w:rPr>
        <w:sym w:font="HQPB2" w:char="F0BB"/>
      </w:r>
      <w:r w:rsidR="00E411B5">
        <w:rPr>
          <w:sz w:val="28"/>
          <w:szCs w:val="28"/>
        </w:rPr>
        <w:sym w:font="HQPB5" w:char="F075"/>
      </w:r>
      <w:r w:rsidR="00E411B5">
        <w:rPr>
          <w:sz w:val="28"/>
          <w:szCs w:val="28"/>
        </w:rPr>
        <w:sym w:font="HQPB2" w:char="F048"/>
      </w:r>
      <w:r w:rsidR="00E411B5">
        <w:rPr>
          <w:sz w:val="28"/>
          <w:szCs w:val="28"/>
        </w:rPr>
        <w:sym w:font="HQPB4" w:char="F0F7"/>
      </w:r>
      <w:r w:rsidR="00E411B5">
        <w:rPr>
          <w:sz w:val="28"/>
          <w:szCs w:val="28"/>
        </w:rPr>
        <w:sym w:font="HQPB1" w:char="F071"/>
      </w:r>
      <w:r w:rsidR="00E411B5">
        <w:rPr>
          <w:sz w:val="28"/>
          <w:szCs w:val="28"/>
        </w:rPr>
        <w:sym w:font="HQPB4" w:char="F0A7"/>
      </w:r>
      <w:r w:rsidR="00E411B5">
        <w:rPr>
          <w:sz w:val="28"/>
          <w:szCs w:val="28"/>
        </w:rPr>
        <w:sym w:font="HQPB1" w:char="F08D"/>
      </w:r>
      <w:r w:rsidR="00E411B5">
        <w:rPr>
          <w:sz w:val="28"/>
          <w:szCs w:val="28"/>
        </w:rPr>
        <w:sym w:font="HQPB2" w:char="F039"/>
      </w:r>
      <w:r w:rsidR="00E411B5">
        <w:rPr>
          <w:sz w:val="28"/>
          <w:szCs w:val="28"/>
        </w:rPr>
        <w:sym w:font="HQPB5" w:char="F024"/>
      </w:r>
      <w:r w:rsidR="00E411B5">
        <w:rPr>
          <w:sz w:val="28"/>
          <w:szCs w:val="28"/>
        </w:rPr>
        <w:sym w:font="HQPB1" w:char="F023"/>
      </w:r>
      <w:r w:rsidR="00E411B5">
        <w:rPr>
          <w:rFonts w:ascii="(normal text)" w:hAnsi="(normal text)"/>
          <w:rtl/>
        </w:rPr>
        <w:t xml:space="preserve"> </w:t>
      </w:r>
      <w:r w:rsidR="00E411B5">
        <w:rPr>
          <w:sz w:val="28"/>
          <w:szCs w:val="28"/>
        </w:rPr>
        <w:sym w:font="HQPB4" w:char="F0C9"/>
      </w:r>
      <w:r w:rsidR="00E411B5">
        <w:rPr>
          <w:sz w:val="28"/>
          <w:szCs w:val="28"/>
        </w:rPr>
        <w:sym w:font="HQPB2" w:char="F04F"/>
      </w:r>
      <w:r w:rsidR="00E411B5">
        <w:rPr>
          <w:sz w:val="28"/>
          <w:szCs w:val="28"/>
        </w:rPr>
        <w:sym w:font="HQPB2" w:char="F08A"/>
      </w:r>
      <w:r w:rsidR="00E411B5">
        <w:rPr>
          <w:sz w:val="28"/>
          <w:szCs w:val="28"/>
        </w:rPr>
        <w:sym w:font="HQPB4" w:char="F0CF"/>
      </w:r>
      <w:r w:rsidR="00E411B5">
        <w:rPr>
          <w:sz w:val="28"/>
          <w:szCs w:val="28"/>
        </w:rPr>
        <w:sym w:font="HQPB1" w:char="F06D"/>
      </w:r>
      <w:r w:rsidR="00E411B5">
        <w:rPr>
          <w:sz w:val="28"/>
          <w:szCs w:val="28"/>
        </w:rPr>
        <w:sym w:font="HQPB4" w:char="F0A7"/>
      </w:r>
      <w:r w:rsidR="00E411B5">
        <w:rPr>
          <w:sz w:val="28"/>
          <w:szCs w:val="28"/>
        </w:rPr>
        <w:sym w:font="HQPB1" w:char="F08D"/>
      </w:r>
      <w:r w:rsidR="00E411B5">
        <w:rPr>
          <w:sz w:val="28"/>
          <w:szCs w:val="28"/>
        </w:rPr>
        <w:sym w:font="HQPB2" w:char="F039"/>
      </w:r>
      <w:r w:rsidR="00E411B5">
        <w:rPr>
          <w:sz w:val="28"/>
          <w:szCs w:val="28"/>
        </w:rPr>
        <w:sym w:font="HQPB5" w:char="F024"/>
      </w:r>
      <w:r w:rsidR="00E411B5">
        <w:rPr>
          <w:sz w:val="28"/>
          <w:szCs w:val="28"/>
        </w:rPr>
        <w:sym w:font="HQPB1" w:char="F023"/>
      </w:r>
      <w:r w:rsidR="00E411B5">
        <w:rPr>
          <w:rFonts w:ascii="(normal text)" w:hAnsi="(normal text)"/>
          <w:rtl/>
        </w:rPr>
        <w:t xml:space="preserve">  </w:t>
      </w:r>
      <w:r w:rsidR="00E411B5">
        <w:rPr>
          <w:rFonts w:ascii="(normal text)" w:hAnsi="(normal text)" w:hint="cs"/>
          <w:rtl/>
        </w:rPr>
        <w:t>}</w:t>
      </w:r>
      <w:r w:rsidR="00E411B5">
        <w:rPr>
          <w:rFonts w:ascii="(normal text)" w:hAnsi="(normal text)"/>
          <w:rtl/>
        </w:rPr>
        <w:t xml:space="preserve"> </w:t>
      </w:r>
      <w:r w:rsidRPr="002E117D">
        <w:rPr>
          <w:sz w:val="32"/>
          <w:szCs w:val="32"/>
          <w:vertAlign w:val="superscript"/>
          <w:rtl/>
          <w:lang w:bidi="ar-IQ"/>
        </w:rPr>
        <w:t>(</w:t>
      </w:r>
      <w:r w:rsidRPr="002E117D">
        <w:rPr>
          <w:rStyle w:val="a6"/>
          <w:sz w:val="32"/>
          <w:szCs w:val="32"/>
          <w:rtl/>
        </w:rPr>
        <w:footnoteReference w:id="471"/>
      </w:r>
      <w:r w:rsidRPr="002E117D">
        <w:rPr>
          <w:sz w:val="32"/>
          <w:szCs w:val="32"/>
          <w:vertAlign w:val="superscript"/>
          <w:rtl/>
          <w:lang w:bidi="ar-IQ"/>
        </w:rPr>
        <w:t>)</w:t>
      </w:r>
      <w:r w:rsidRPr="002E117D">
        <w:rPr>
          <w:rFonts w:hint="cs"/>
          <w:sz w:val="32"/>
          <w:szCs w:val="32"/>
          <w:rtl/>
          <w:lang w:bidi="ar-IQ"/>
        </w:rPr>
        <w:t>، جمعَ بينهما؛ لأنَّ الرَّحمنَ عِب</w:t>
      </w:r>
      <w:r w:rsidR="00E411B5">
        <w:rPr>
          <w:rFonts w:hint="cs"/>
          <w:sz w:val="32"/>
          <w:szCs w:val="32"/>
          <w:rtl/>
          <w:lang w:bidi="ar-IQ"/>
        </w:rPr>
        <w:t>رانيٌّ والرَّحيمَ عربيُّ، وأنشَ</w:t>
      </w:r>
      <w:r w:rsidRPr="002E117D">
        <w:rPr>
          <w:rFonts w:hint="cs"/>
          <w:sz w:val="32"/>
          <w:szCs w:val="32"/>
          <w:rtl/>
          <w:lang w:bidi="ar-IQ"/>
        </w:rPr>
        <w:t xml:space="preserve">د </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 xml:space="preserve">لجريرٍ </w:t>
      </w:r>
      <w:r w:rsidRPr="002E117D">
        <w:rPr>
          <w:sz w:val="32"/>
          <w:szCs w:val="32"/>
          <w:vertAlign w:val="superscript"/>
          <w:rtl/>
          <w:lang w:bidi="ar-IQ"/>
        </w:rPr>
        <w:t>(</w:t>
      </w:r>
      <w:r w:rsidRPr="002E117D">
        <w:rPr>
          <w:rStyle w:val="a6"/>
          <w:sz w:val="32"/>
          <w:szCs w:val="32"/>
          <w:rtl/>
        </w:rPr>
        <w:footnoteReference w:id="472"/>
      </w:r>
      <w:r w:rsidRPr="002E117D">
        <w:rPr>
          <w:sz w:val="32"/>
          <w:szCs w:val="32"/>
          <w:vertAlign w:val="superscript"/>
          <w:rtl/>
          <w:lang w:bidi="ar-IQ"/>
        </w:rPr>
        <w:t>)</w:t>
      </w:r>
      <w:r w:rsidRPr="002E117D">
        <w:rPr>
          <w:rFonts w:hint="cs"/>
          <w:sz w:val="32"/>
          <w:szCs w:val="32"/>
          <w:rtl/>
          <w:lang w:bidi="ar-IQ"/>
        </w:rPr>
        <w:t xml:space="preserve"> :</w:t>
      </w:r>
    </w:p>
    <w:tbl>
      <w:tblPr>
        <w:bidiVisual/>
        <w:tblW w:w="0" w:type="auto"/>
        <w:jc w:val="center"/>
        <w:tblLook w:val="01E0" w:firstRow="1" w:lastRow="1" w:firstColumn="1" w:lastColumn="1" w:noHBand="0" w:noVBand="0"/>
      </w:tblPr>
      <w:tblGrid>
        <w:gridCol w:w="3734"/>
        <w:gridCol w:w="527"/>
        <w:gridCol w:w="3708"/>
      </w:tblGrid>
      <w:tr w:rsidR="003516B9" w:rsidRPr="002E117D" w:rsidTr="0019623D">
        <w:trPr>
          <w:trHeight w:hRule="exact" w:val="567"/>
          <w:jc w:val="center"/>
        </w:trPr>
        <w:tc>
          <w:tcPr>
            <w:tcW w:w="3734" w:type="dxa"/>
          </w:tcPr>
          <w:p w:rsidR="003516B9" w:rsidRPr="002E117D" w:rsidRDefault="003516B9" w:rsidP="00E411B5">
            <w:pPr>
              <w:spacing w:after="0"/>
              <w:jc w:val="both"/>
              <w:rPr>
                <w:b/>
                <w:bCs/>
                <w:sz w:val="32"/>
                <w:szCs w:val="32"/>
                <w:rtl/>
                <w:lang w:bidi="ar-IQ"/>
              </w:rPr>
            </w:pPr>
            <w:r w:rsidRPr="002E117D">
              <w:rPr>
                <w:rFonts w:hint="cs"/>
                <w:b/>
                <w:bCs/>
                <w:sz w:val="32"/>
                <w:szCs w:val="32"/>
                <w:rtl/>
                <w:lang w:bidi="ar-IQ"/>
              </w:rPr>
              <w:t>لَنْ تُدْرِكُوا المَجْدَ أو تَشْرُوا عَبَاءَكُمُ</w:t>
            </w:r>
            <w:r w:rsidRPr="002E117D">
              <w:rPr>
                <w:rFonts w:hint="cs"/>
                <w:b/>
                <w:bCs/>
                <w:sz w:val="32"/>
                <w:szCs w:val="32"/>
                <w:rtl/>
                <w:lang w:bidi="ar-IQ"/>
              </w:rPr>
              <w:br/>
            </w:r>
          </w:p>
        </w:tc>
        <w:tc>
          <w:tcPr>
            <w:tcW w:w="527" w:type="dxa"/>
          </w:tcPr>
          <w:p w:rsidR="003516B9" w:rsidRPr="002E117D" w:rsidRDefault="003516B9" w:rsidP="00E411B5">
            <w:pPr>
              <w:spacing w:after="0"/>
              <w:jc w:val="both"/>
              <w:rPr>
                <w:b/>
                <w:bCs/>
                <w:sz w:val="32"/>
                <w:szCs w:val="32"/>
                <w:rtl/>
                <w:lang w:bidi="ar-IQ"/>
              </w:rPr>
            </w:pPr>
          </w:p>
        </w:tc>
        <w:tc>
          <w:tcPr>
            <w:tcW w:w="3708" w:type="dxa"/>
          </w:tcPr>
          <w:p w:rsidR="003516B9" w:rsidRPr="002E117D" w:rsidRDefault="003516B9" w:rsidP="00E411B5">
            <w:pPr>
              <w:spacing w:after="0"/>
              <w:jc w:val="both"/>
              <w:rPr>
                <w:b/>
                <w:bCs/>
                <w:sz w:val="32"/>
                <w:szCs w:val="32"/>
                <w:rtl/>
                <w:lang w:bidi="ar-IQ"/>
              </w:rPr>
            </w:pPr>
            <w:r w:rsidRPr="002E117D">
              <w:rPr>
                <w:rFonts w:hint="cs"/>
                <w:b/>
                <w:bCs/>
                <w:sz w:val="32"/>
                <w:szCs w:val="32"/>
                <w:rtl/>
                <w:lang w:bidi="ar-IQ"/>
              </w:rPr>
              <w:t>بالخَزِّ أو تَجْعَلُوا اليَنْبُوتَ ضُمْرَانَا</w:t>
            </w:r>
            <w:r w:rsidRPr="002E117D">
              <w:rPr>
                <w:rFonts w:hint="cs"/>
                <w:b/>
                <w:bCs/>
                <w:sz w:val="32"/>
                <w:szCs w:val="32"/>
                <w:rtl/>
                <w:lang w:bidi="ar-IQ"/>
              </w:rPr>
              <w:br/>
            </w:r>
          </w:p>
        </w:tc>
      </w:tr>
      <w:tr w:rsidR="003516B9" w:rsidRPr="002E117D" w:rsidTr="0019623D">
        <w:trPr>
          <w:trHeight w:hRule="exact" w:val="567"/>
          <w:jc w:val="center"/>
        </w:trPr>
        <w:tc>
          <w:tcPr>
            <w:tcW w:w="3734" w:type="dxa"/>
          </w:tcPr>
          <w:p w:rsidR="003516B9" w:rsidRPr="002E117D" w:rsidRDefault="003516B9" w:rsidP="00E411B5">
            <w:pPr>
              <w:spacing w:after="0"/>
              <w:jc w:val="both"/>
              <w:rPr>
                <w:b/>
                <w:bCs/>
                <w:sz w:val="32"/>
                <w:szCs w:val="32"/>
                <w:rtl/>
                <w:lang w:bidi="ar-IQ"/>
              </w:rPr>
            </w:pPr>
            <w:r w:rsidRPr="002E117D">
              <w:rPr>
                <w:rFonts w:hint="cs"/>
                <w:b/>
                <w:bCs/>
                <w:sz w:val="32"/>
                <w:szCs w:val="32"/>
                <w:rtl/>
                <w:lang w:bidi="ar-IQ"/>
              </w:rPr>
              <w:t>أَوَ تَتْرُكونَ إلى القَسَّينِ هِجْرَتَكُم</w:t>
            </w:r>
            <w:r w:rsidRPr="002E117D">
              <w:rPr>
                <w:rFonts w:hint="cs"/>
                <w:b/>
                <w:bCs/>
                <w:sz w:val="32"/>
                <w:szCs w:val="32"/>
                <w:rtl/>
                <w:lang w:bidi="ar-IQ"/>
              </w:rPr>
              <w:br/>
            </w:r>
          </w:p>
        </w:tc>
        <w:tc>
          <w:tcPr>
            <w:tcW w:w="527" w:type="dxa"/>
          </w:tcPr>
          <w:p w:rsidR="003516B9" w:rsidRPr="002E117D" w:rsidRDefault="003516B9" w:rsidP="00E411B5">
            <w:pPr>
              <w:spacing w:after="0"/>
              <w:jc w:val="both"/>
              <w:rPr>
                <w:b/>
                <w:bCs/>
                <w:sz w:val="32"/>
                <w:szCs w:val="32"/>
                <w:rtl/>
                <w:lang w:bidi="ar-IQ"/>
              </w:rPr>
            </w:pPr>
          </w:p>
        </w:tc>
        <w:tc>
          <w:tcPr>
            <w:tcW w:w="3708" w:type="dxa"/>
          </w:tcPr>
          <w:p w:rsidR="003516B9" w:rsidRPr="002E117D" w:rsidRDefault="003516B9" w:rsidP="00E411B5">
            <w:pPr>
              <w:spacing w:after="0"/>
              <w:jc w:val="both"/>
              <w:rPr>
                <w:b/>
                <w:bCs/>
                <w:sz w:val="32"/>
                <w:szCs w:val="32"/>
                <w:rtl/>
                <w:lang w:bidi="ar-IQ"/>
              </w:rPr>
            </w:pPr>
            <w:r w:rsidRPr="002E117D">
              <w:rPr>
                <w:rFonts w:hint="cs"/>
                <w:b/>
                <w:bCs/>
                <w:sz w:val="32"/>
                <w:szCs w:val="32"/>
                <w:rtl/>
                <w:lang w:bidi="ar-IQ"/>
              </w:rPr>
              <w:t xml:space="preserve">ومَسْحَكُم صُلْبَهُم رَحْمَانَ قُرْبَانَا </w:t>
            </w:r>
            <w:r w:rsidRPr="002E117D">
              <w:rPr>
                <w:b/>
                <w:bCs/>
                <w:sz w:val="32"/>
                <w:szCs w:val="32"/>
                <w:vertAlign w:val="superscript"/>
                <w:rtl/>
                <w:lang w:bidi="ar-IQ"/>
              </w:rPr>
              <w:t>(</w:t>
            </w:r>
            <w:r w:rsidRPr="002E117D">
              <w:rPr>
                <w:rStyle w:val="a6"/>
                <w:b/>
                <w:bCs/>
                <w:sz w:val="32"/>
                <w:szCs w:val="32"/>
                <w:rtl/>
              </w:rPr>
              <w:footnoteReference w:id="473"/>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E411B5">
      <w:pPr>
        <w:spacing w:before="200" w:after="0"/>
        <w:jc w:val="both"/>
        <w:rPr>
          <w:b/>
          <w:bCs/>
          <w:sz w:val="32"/>
          <w:szCs w:val="32"/>
          <w:rtl/>
          <w:lang w:bidi="ar-IQ"/>
        </w:rPr>
      </w:pPr>
      <w:r w:rsidRPr="002E117D">
        <w:rPr>
          <w:rFonts w:hint="cs"/>
          <w:b/>
          <w:bCs/>
          <w:sz w:val="32"/>
          <w:szCs w:val="32"/>
          <w:rtl/>
          <w:lang w:bidi="ar-IQ"/>
        </w:rPr>
        <w:t>- رُخّ</w:t>
      </w:r>
    </w:p>
    <w:p w:rsidR="003516B9" w:rsidRPr="002E117D" w:rsidRDefault="00E411B5" w:rsidP="00E411B5">
      <w:pPr>
        <w:spacing w:after="100"/>
        <w:jc w:val="both"/>
        <w:rPr>
          <w:sz w:val="32"/>
          <w:szCs w:val="32"/>
          <w:rtl/>
          <w:lang w:bidi="ar-IQ"/>
        </w:rPr>
      </w:pPr>
      <w:r>
        <w:rPr>
          <w:rFonts w:hint="cs"/>
          <w:sz w:val="32"/>
          <w:szCs w:val="32"/>
          <w:rtl/>
          <w:lang w:bidi="ar-IQ"/>
        </w:rPr>
        <w:t xml:space="preserve">     </w:t>
      </w:r>
      <w:r w:rsidR="003516B9" w:rsidRPr="002E117D">
        <w:rPr>
          <w:rFonts w:hint="cs"/>
          <w:sz w:val="32"/>
          <w:szCs w:val="32"/>
          <w:rtl/>
          <w:lang w:bidi="ar-IQ"/>
        </w:rPr>
        <w:t>قال الأزهريُّ: "قالَ اللَّيثُ: الرُّخُّ: مُعرَّبٌ مِن كلامِ العجمِ مِن أدواتِ لُعبَةٍ لَهم "</w:t>
      </w:r>
      <w:r w:rsidR="003516B9" w:rsidRPr="002E117D">
        <w:rPr>
          <w:sz w:val="32"/>
          <w:szCs w:val="32"/>
          <w:vertAlign w:val="superscript"/>
          <w:rtl/>
          <w:lang w:bidi="ar-IQ"/>
        </w:rPr>
        <w:t>(</w:t>
      </w:r>
      <w:r w:rsidR="003516B9" w:rsidRPr="002E117D">
        <w:rPr>
          <w:rStyle w:val="a6"/>
          <w:sz w:val="32"/>
          <w:szCs w:val="32"/>
          <w:rtl/>
        </w:rPr>
        <w:footnoteReference w:id="474"/>
      </w:r>
      <w:r w:rsidR="003516B9" w:rsidRPr="002E117D">
        <w:rPr>
          <w:sz w:val="32"/>
          <w:szCs w:val="32"/>
          <w:vertAlign w:val="superscript"/>
          <w:rtl/>
          <w:lang w:bidi="ar-IQ"/>
        </w:rPr>
        <w:t>)</w:t>
      </w:r>
      <w:r w:rsidR="003516B9" w:rsidRPr="002E117D">
        <w:rPr>
          <w:rFonts w:hint="cs"/>
          <w:sz w:val="32"/>
          <w:szCs w:val="32"/>
          <w:rtl/>
          <w:lang w:bidi="ar-IQ"/>
        </w:rPr>
        <w:t>.</w:t>
      </w:r>
    </w:p>
    <w:p w:rsidR="003516B9" w:rsidRPr="002E117D" w:rsidRDefault="003516B9" w:rsidP="00E411B5">
      <w:pPr>
        <w:spacing w:before="200" w:after="0"/>
        <w:jc w:val="both"/>
        <w:rPr>
          <w:b/>
          <w:bCs/>
          <w:sz w:val="32"/>
          <w:szCs w:val="32"/>
          <w:rtl/>
          <w:lang w:bidi="ar-IQ"/>
        </w:rPr>
      </w:pPr>
      <w:r w:rsidRPr="002E117D">
        <w:rPr>
          <w:rFonts w:hint="cs"/>
          <w:b/>
          <w:bCs/>
          <w:sz w:val="32"/>
          <w:szCs w:val="32"/>
          <w:rtl/>
          <w:lang w:bidi="ar-IQ"/>
        </w:rPr>
        <w:t>- رُخَج</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قالَ الأزهريُّ: "قالَ اللَّيثُ: رُخَجُ: إعرابُ رُخُذْ، وهو اسمُ كُورةٍ مَعروفةٍ "</w:t>
      </w:r>
      <w:r w:rsidRPr="002E117D">
        <w:rPr>
          <w:sz w:val="32"/>
          <w:szCs w:val="32"/>
          <w:vertAlign w:val="superscript"/>
          <w:rtl/>
          <w:lang w:bidi="ar-IQ"/>
        </w:rPr>
        <w:t>(</w:t>
      </w:r>
      <w:r w:rsidRPr="002E117D">
        <w:rPr>
          <w:rStyle w:val="a6"/>
          <w:sz w:val="32"/>
          <w:szCs w:val="32"/>
          <w:rtl/>
        </w:rPr>
        <w:footnoteReference w:id="475"/>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E411B5">
      <w:pPr>
        <w:spacing w:before="200" w:after="0"/>
        <w:jc w:val="both"/>
        <w:rPr>
          <w:b/>
          <w:bCs/>
          <w:sz w:val="32"/>
          <w:szCs w:val="32"/>
          <w:rtl/>
          <w:lang w:bidi="ar-IQ"/>
        </w:rPr>
      </w:pPr>
      <w:r w:rsidRPr="002E117D">
        <w:rPr>
          <w:rFonts w:hint="cs"/>
          <w:b/>
          <w:bCs/>
          <w:sz w:val="32"/>
          <w:szCs w:val="32"/>
          <w:rtl/>
          <w:lang w:bidi="ar-IQ"/>
        </w:rPr>
        <w:t>- رَسَاطُون</w:t>
      </w:r>
    </w:p>
    <w:p w:rsidR="003516B9" w:rsidRPr="002E117D" w:rsidRDefault="003516B9" w:rsidP="00E411B5">
      <w:pPr>
        <w:spacing w:after="100"/>
        <w:ind w:firstLine="720"/>
        <w:jc w:val="both"/>
        <w:rPr>
          <w:sz w:val="32"/>
          <w:szCs w:val="32"/>
          <w:rtl/>
          <w:lang w:bidi="ar-IQ"/>
        </w:rPr>
      </w:pPr>
      <w:r w:rsidRPr="002E117D">
        <w:rPr>
          <w:rFonts w:hint="cs"/>
          <w:sz w:val="32"/>
          <w:szCs w:val="32"/>
          <w:rtl/>
          <w:lang w:bidi="ar-IQ"/>
        </w:rPr>
        <w:t>قال الأزهريُّ: "أما رَسَطورَطَسَفإنَّ ابنَ المظفَّر أهملَهُما، وأهلُ الشَّامِ يُسمَونَ الخمرَ: الرَّساطون، وسائِرُ العربِ لا يَعرِفُونَهُ، وأراهَا رُومِيَّةً دَخَلتْ في كلامِ مَن جاوَرَهم مِن أهلِ الشَّامِ، ومِنْهُم من يقلِبُ السِّينَ شِيناً، فيقولُ: الرَّشاطون "</w:t>
      </w:r>
      <w:r w:rsidRPr="002E117D">
        <w:rPr>
          <w:sz w:val="32"/>
          <w:szCs w:val="32"/>
          <w:vertAlign w:val="superscript"/>
          <w:rtl/>
          <w:lang w:bidi="ar-IQ"/>
        </w:rPr>
        <w:t>(</w:t>
      </w:r>
      <w:r w:rsidRPr="002E117D">
        <w:rPr>
          <w:rStyle w:val="a6"/>
          <w:sz w:val="32"/>
          <w:szCs w:val="32"/>
          <w:rtl/>
        </w:rPr>
        <w:footnoteReference w:id="476"/>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E411B5">
      <w:pPr>
        <w:bidi w:val="0"/>
        <w:jc w:val="both"/>
        <w:rPr>
          <w:b/>
          <w:bCs/>
          <w:sz w:val="32"/>
          <w:szCs w:val="32"/>
          <w:rtl/>
        </w:rPr>
      </w:pPr>
      <w:r w:rsidRPr="002E117D">
        <w:rPr>
          <w:b/>
          <w:bCs/>
          <w:sz w:val="32"/>
          <w:szCs w:val="32"/>
          <w:rtl/>
        </w:rPr>
        <w:lastRenderedPageBreak/>
        <w:br w:type="page"/>
      </w:r>
    </w:p>
    <w:p w:rsidR="003516B9" w:rsidRPr="002E117D" w:rsidRDefault="003516B9" w:rsidP="0007302C">
      <w:pPr>
        <w:spacing w:before="200" w:after="0"/>
        <w:jc w:val="both"/>
        <w:rPr>
          <w:b/>
          <w:bCs/>
          <w:sz w:val="32"/>
          <w:szCs w:val="32"/>
          <w:rtl/>
        </w:rPr>
      </w:pPr>
      <w:r w:rsidRPr="002E117D">
        <w:rPr>
          <w:rFonts w:hint="cs"/>
          <w:b/>
          <w:bCs/>
          <w:sz w:val="32"/>
          <w:szCs w:val="32"/>
          <w:rtl/>
        </w:rPr>
        <w:lastRenderedPageBreak/>
        <w:t>- رُستَاق</w:t>
      </w:r>
    </w:p>
    <w:p w:rsidR="003516B9" w:rsidRPr="002E117D" w:rsidRDefault="003516B9" w:rsidP="0007302C">
      <w:pPr>
        <w:spacing w:after="100"/>
        <w:ind w:firstLine="720"/>
        <w:jc w:val="both"/>
        <w:rPr>
          <w:sz w:val="32"/>
          <w:szCs w:val="32"/>
          <w:rtl/>
        </w:rPr>
      </w:pPr>
      <w:r w:rsidRPr="002E117D">
        <w:rPr>
          <w:rFonts w:hint="cs"/>
          <w:sz w:val="32"/>
          <w:szCs w:val="32"/>
          <w:rtl/>
        </w:rPr>
        <w:t>قال الأزهري :" كان الفَّراء يقول للذي يقول له الناس: الرُّستَاق: الرُّزدَاق، والذي يقولون له: الرَّستَق</w:t>
      </w:r>
      <w:r w:rsidRPr="002E117D">
        <w:rPr>
          <w:sz w:val="32"/>
          <w:szCs w:val="32"/>
          <w:vertAlign w:val="superscript"/>
          <w:rtl/>
        </w:rPr>
        <w:t>(</w:t>
      </w:r>
      <w:r w:rsidRPr="002E117D">
        <w:rPr>
          <w:rStyle w:val="a6"/>
          <w:sz w:val="32"/>
          <w:szCs w:val="32"/>
          <w:rtl/>
        </w:rPr>
        <w:footnoteReference w:id="477"/>
      </w:r>
      <w:r w:rsidRPr="002E117D">
        <w:rPr>
          <w:sz w:val="32"/>
          <w:szCs w:val="32"/>
          <w:vertAlign w:val="superscript"/>
          <w:rtl/>
        </w:rPr>
        <w:t>)</w:t>
      </w:r>
      <w:r w:rsidRPr="002E117D">
        <w:rPr>
          <w:rFonts w:hint="cs"/>
          <w:sz w:val="32"/>
          <w:szCs w:val="32"/>
          <w:rtl/>
        </w:rPr>
        <w:t xml:space="preserve"> وهو الصف: رزدق. وهذا كله دخيلٌ"</w:t>
      </w:r>
      <w:r w:rsidRPr="002E117D">
        <w:rPr>
          <w:sz w:val="32"/>
          <w:szCs w:val="32"/>
          <w:vertAlign w:val="superscript"/>
          <w:rtl/>
        </w:rPr>
        <w:t>(</w:t>
      </w:r>
      <w:r w:rsidRPr="002E117D">
        <w:rPr>
          <w:rStyle w:val="a6"/>
          <w:sz w:val="32"/>
          <w:szCs w:val="32"/>
          <w:rtl/>
        </w:rPr>
        <w:footnoteReference w:id="478"/>
      </w:r>
      <w:r w:rsidRPr="002E117D">
        <w:rPr>
          <w:sz w:val="32"/>
          <w:szCs w:val="32"/>
          <w:vertAlign w:val="superscript"/>
          <w:rtl/>
        </w:rPr>
        <w:t>)</w:t>
      </w:r>
      <w:r w:rsidRPr="002E117D">
        <w:rPr>
          <w:sz w:val="32"/>
          <w:szCs w:val="32"/>
          <w:rtl/>
        </w:rPr>
        <w:t>.</w:t>
      </w:r>
    </w:p>
    <w:p w:rsidR="003516B9" w:rsidRPr="002E117D" w:rsidRDefault="003516B9" w:rsidP="0007302C">
      <w:pPr>
        <w:spacing w:before="200" w:after="0"/>
        <w:jc w:val="both"/>
        <w:rPr>
          <w:b/>
          <w:bCs/>
          <w:sz w:val="32"/>
          <w:szCs w:val="32"/>
          <w:rtl/>
        </w:rPr>
      </w:pPr>
      <w:r w:rsidRPr="002E117D">
        <w:rPr>
          <w:rFonts w:hint="cs"/>
          <w:b/>
          <w:bCs/>
          <w:sz w:val="32"/>
          <w:szCs w:val="32"/>
          <w:rtl/>
        </w:rPr>
        <w:t>- رَستَق</w:t>
      </w:r>
    </w:p>
    <w:p w:rsidR="003516B9" w:rsidRPr="002E117D" w:rsidRDefault="003516B9" w:rsidP="0007302C">
      <w:pPr>
        <w:spacing w:after="100"/>
        <w:ind w:firstLine="720"/>
        <w:jc w:val="both"/>
        <w:rPr>
          <w:sz w:val="32"/>
          <w:szCs w:val="32"/>
          <w:rtl/>
        </w:rPr>
      </w:pPr>
      <w:r w:rsidRPr="002E117D">
        <w:rPr>
          <w:rFonts w:hint="cs"/>
          <w:sz w:val="32"/>
          <w:szCs w:val="32"/>
          <w:rtl/>
        </w:rPr>
        <w:t>تقدم الكلام عليها مع لفظة: رستاق السابقة.</w:t>
      </w:r>
    </w:p>
    <w:p w:rsidR="003516B9" w:rsidRPr="002E117D" w:rsidRDefault="003516B9" w:rsidP="0007302C">
      <w:pPr>
        <w:spacing w:before="200" w:after="0"/>
        <w:jc w:val="both"/>
        <w:rPr>
          <w:b/>
          <w:bCs/>
          <w:sz w:val="32"/>
          <w:szCs w:val="32"/>
          <w:rtl/>
          <w:lang w:bidi="ar-IQ"/>
        </w:rPr>
      </w:pPr>
      <w:r w:rsidRPr="002E117D">
        <w:rPr>
          <w:rFonts w:hint="cs"/>
          <w:b/>
          <w:bCs/>
          <w:sz w:val="32"/>
          <w:szCs w:val="32"/>
          <w:rtl/>
          <w:lang w:bidi="ar-IQ"/>
        </w:rPr>
        <w:t>- رِشْك</w:t>
      </w:r>
    </w:p>
    <w:p w:rsidR="003516B9" w:rsidRPr="002E117D" w:rsidRDefault="003516B9" w:rsidP="0007302C">
      <w:pPr>
        <w:spacing w:after="0"/>
        <w:ind w:firstLine="720"/>
        <w:jc w:val="both"/>
        <w:rPr>
          <w:sz w:val="32"/>
          <w:szCs w:val="32"/>
          <w:rtl/>
          <w:lang w:bidi="ar-IQ"/>
        </w:rPr>
      </w:pPr>
      <w:r w:rsidRPr="002E117D">
        <w:rPr>
          <w:rFonts w:hint="cs"/>
          <w:sz w:val="32"/>
          <w:szCs w:val="32"/>
          <w:rtl/>
          <w:lang w:bidi="ar-IQ"/>
        </w:rPr>
        <w:t xml:space="preserve">قالَ الأزهريُّ: "قالَ اللَّيثُ: الرِّشكُ: اسمُ رَجُلٍ يُقالُ لَهُ يزيدُ الرِّشْكِ، وكانَ أَحْسَبَ أهلِ زَمانِهِ، فكانَ الحَسنُ البَصريُّ </w:t>
      </w:r>
      <w:r w:rsidRPr="002E117D">
        <w:rPr>
          <w:sz w:val="32"/>
          <w:szCs w:val="32"/>
          <w:vertAlign w:val="superscript"/>
          <w:rtl/>
          <w:lang w:bidi="ar-IQ"/>
        </w:rPr>
        <w:t>(</w:t>
      </w:r>
      <w:r w:rsidRPr="002E117D">
        <w:rPr>
          <w:rStyle w:val="a6"/>
          <w:sz w:val="32"/>
          <w:szCs w:val="32"/>
          <w:rtl/>
        </w:rPr>
        <w:footnoteReference w:id="479"/>
      </w:r>
      <w:r w:rsidRPr="002E117D">
        <w:rPr>
          <w:sz w:val="32"/>
          <w:szCs w:val="32"/>
          <w:vertAlign w:val="superscript"/>
          <w:rtl/>
          <w:lang w:bidi="ar-IQ"/>
        </w:rPr>
        <w:t>)</w:t>
      </w:r>
      <w:r w:rsidRPr="002E117D">
        <w:rPr>
          <w:rFonts w:hint="cs"/>
          <w:sz w:val="32"/>
          <w:szCs w:val="32"/>
          <w:rtl/>
          <w:lang w:bidi="ar-IQ"/>
        </w:rPr>
        <w:t xml:space="preserve"> إذا سُئلَ عن حِسابِ فريضَةٍ قالَ: عَلينَا بَيَانُ السِّهامِ وعلى يَزيدِالرِّشْكِ الحِسَابُ.</w:t>
      </w:r>
    </w:p>
    <w:p w:rsidR="003516B9" w:rsidRPr="002E117D" w:rsidRDefault="003516B9" w:rsidP="0007302C">
      <w:pPr>
        <w:spacing w:after="100"/>
        <w:ind w:firstLine="720"/>
        <w:jc w:val="both"/>
        <w:rPr>
          <w:sz w:val="32"/>
          <w:szCs w:val="32"/>
          <w:rtl/>
          <w:lang w:bidi="ar-IQ"/>
        </w:rPr>
      </w:pPr>
      <w:r w:rsidRPr="002E117D">
        <w:rPr>
          <w:rFonts w:hint="cs"/>
          <w:sz w:val="32"/>
          <w:szCs w:val="32"/>
          <w:rtl/>
          <w:lang w:bidi="ar-IQ"/>
        </w:rPr>
        <w:t>قلتُ: ما أرى الرِّشْكَ عَربيَّاً، وأراهُ لقباً لا أصلَ لهُ في العَرَبيَّةِ "</w:t>
      </w:r>
      <w:r w:rsidRPr="002E117D">
        <w:rPr>
          <w:sz w:val="32"/>
          <w:szCs w:val="32"/>
          <w:vertAlign w:val="superscript"/>
          <w:rtl/>
          <w:lang w:bidi="ar-IQ"/>
        </w:rPr>
        <w:t>(</w:t>
      </w:r>
      <w:r w:rsidRPr="002E117D">
        <w:rPr>
          <w:rStyle w:val="a6"/>
          <w:sz w:val="32"/>
          <w:szCs w:val="32"/>
          <w:rtl/>
        </w:rPr>
        <w:footnoteReference w:id="48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7302C">
      <w:pPr>
        <w:spacing w:before="200" w:after="0"/>
        <w:jc w:val="both"/>
        <w:rPr>
          <w:b/>
          <w:bCs/>
          <w:sz w:val="32"/>
          <w:szCs w:val="32"/>
          <w:rtl/>
          <w:lang w:bidi="ar-IQ"/>
        </w:rPr>
      </w:pPr>
      <w:r w:rsidRPr="002E117D">
        <w:rPr>
          <w:rFonts w:hint="cs"/>
          <w:b/>
          <w:bCs/>
          <w:sz w:val="32"/>
          <w:szCs w:val="32"/>
          <w:rtl/>
          <w:lang w:bidi="ar-IQ"/>
        </w:rPr>
        <w:t>- رُفُوج</w:t>
      </w:r>
    </w:p>
    <w:p w:rsidR="003516B9" w:rsidRPr="002E117D" w:rsidRDefault="003516B9" w:rsidP="0007302C">
      <w:pPr>
        <w:spacing w:after="100"/>
        <w:ind w:firstLine="720"/>
        <w:jc w:val="both"/>
        <w:rPr>
          <w:sz w:val="32"/>
          <w:szCs w:val="32"/>
          <w:rtl/>
          <w:lang w:bidi="ar-IQ"/>
        </w:rPr>
      </w:pPr>
      <w:r w:rsidRPr="002E117D">
        <w:rPr>
          <w:rFonts w:hint="cs"/>
          <w:sz w:val="32"/>
          <w:szCs w:val="32"/>
          <w:rtl/>
          <w:lang w:bidi="ar-IQ"/>
        </w:rPr>
        <w:t>قال الأزهريُّ: "قالَ اللَّيثُ: الرُّفُوجُ: أصْلُ كَرَبِ النَّخْلِ، ولا أدري أعربيٌّ أم دَخِيلٌ"</w:t>
      </w:r>
      <w:r w:rsidRPr="002E117D">
        <w:rPr>
          <w:sz w:val="32"/>
          <w:szCs w:val="32"/>
          <w:vertAlign w:val="superscript"/>
          <w:rtl/>
          <w:lang w:bidi="ar-IQ"/>
        </w:rPr>
        <w:t>(</w:t>
      </w:r>
      <w:r w:rsidRPr="002E117D">
        <w:rPr>
          <w:rStyle w:val="a6"/>
          <w:sz w:val="32"/>
          <w:szCs w:val="32"/>
          <w:rtl/>
        </w:rPr>
        <w:footnoteReference w:id="48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7302C">
      <w:pPr>
        <w:spacing w:before="200" w:after="0"/>
        <w:jc w:val="both"/>
        <w:rPr>
          <w:b/>
          <w:bCs/>
          <w:sz w:val="32"/>
          <w:szCs w:val="32"/>
          <w:rtl/>
          <w:lang w:bidi="ar-IQ"/>
        </w:rPr>
      </w:pPr>
      <w:r w:rsidRPr="002E117D">
        <w:rPr>
          <w:rFonts w:hint="cs"/>
          <w:b/>
          <w:bCs/>
          <w:sz w:val="32"/>
          <w:szCs w:val="32"/>
          <w:rtl/>
          <w:lang w:bidi="ar-IQ"/>
        </w:rPr>
        <w:t>- رَكُوسِيّ</w:t>
      </w:r>
    </w:p>
    <w:p w:rsidR="003516B9" w:rsidRPr="002E117D" w:rsidRDefault="003516B9" w:rsidP="0007302C">
      <w:pPr>
        <w:spacing w:after="100"/>
        <w:ind w:firstLine="720"/>
        <w:jc w:val="both"/>
        <w:rPr>
          <w:sz w:val="32"/>
          <w:szCs w:val="32"/>
          <w:rtl/>
          <w:lang w:bidi="ar-IQ"/>
        </w:rPr>
      </w:pPr>
      <w:r w:rsidRPr="002E117D">
        <w:rPr>
          <w:rFonts w:hint="cs"/>
          <w:sz w:val="32"/>
          <w:szCs w:val="32"/>
          <w:rtl/>
          <w:lang w:bidi="ar-IQ"/>
        </w:rPr>
        <w:t>عن ابن الأعرابيّ أَنَّهُ: "سُئِلَ عن حديث عَدِيِّ بنِ حاتَمٍ، قيلَ لهُ: إِنَّكَ رَكُوسِيٌّ</w:t>
      </w:r>
      <w:r w:rsidRPr="002E117D">
        <w:rPr>
          <w:sz w:val="32"/>
          <w:szCs w:val="32"/>
          <w:vertAlign w:val="superscript"/>
          <w:rtl/>
          <w:lang w:bidi="ar-IQ"/>
        </w:rPr>
        <w:t>(</w:t>
      </w:r>
      <w:r w:rsidRPr="002E117D">
        <w:rPr>
          <w:rStyle w:val="a6"/>
          <w:sz w:val="32"/>
          <w:szCs w:val="32"/>
          <w:rtl/>
        </w:rPr>
        <w:footnoteReference w:id="482"/>
      </w:r>
      <w:r w:rsidRPr="002E117D">
        <w:rPr>
          <w:sz w:val="32"/>
          <w:szCs w:val="32"/>
          <w:vertAlign w:val="superscript"/>
          <w:rtl/>
          <w:lang w:bidi="ar-IQ"/>
        </w:rPr>
        <w:t>)</w:t>
      </w:r>
      <w:r w:rsidRPr="002E117D">
        <w:rPr>
          <w:rFonts w:hint="cs"/>
          <w:sz w:val="32"/>
          <w:szCs w:val="32"/>
          <w:rtl/>
          <w:lang w:bidi="ar-IQ"/>
        </w:rPr>
        <w:t>، فقالَ: هَذا مِن نَعتِ النَّصَارى، ولا يُعَرَّب "</w:t>
      </w:r>
      <w:r w:rsidRPr="002E117D">
        <w:rPr>
          <w:sz w:val="32"/>
          <w:szCs w:val="32"/>
          <w:vertAlign w:val="superscript"/>
          <w:rtl/>
          <w:lang w:bidi="ar-IQ"/>
        </w:rPr>
        <w:t>(</w:t>
      </w:r>
      <w:r w:rsidRPr="002E117D">
        <w:rPr>
          <w:rStyle w:val="a6"/>
          <w:sz w:val="32"/>
          <w:szCs w:val="32"/>
          <w:rtl/>
        </w:rPr>
        <w:footnoteReference w:id="483"/>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7302C">
      <w:pPr>
        <w:bidi w:val="0"/>
        <w:jc w:val="both"/>
        <w:rPr>
          <w:b/>
          <w:bCs/>
          <w:sz w:val="32"/>
          <w:szCs w:val="32"/>
          <w:rtl/>
          <w:lang w:bidi="ar-IQ"/>
        </w:rPr>
      </w:pPr>
      <w:r w:rsidRPr="002E117D">
        <w:rPr>
          <w:b/>
          <w:bCs/>
          <w:sz w:val="32"/>
          <w:szCs w:val="32"/>
          <w:rtl/>
          <w:lang w:bidi="ar-IQ"/>
        </w:rPr>
        <w:lastRenderedPageBreak/>
        <w:br w:type="page"/>
      </w:r>
    </w:p>
    <w:p w:rsidR="003516B9" w:rsidRPr="002E117D" w:rsidRDefault="003516B9" w:rsidP="0007302C">
      <w:pPr>
        <w:spacing w:before="200" w:after="0"/>
        <w:jc w:val="both"/>
        <w:rPr>
          <w:b/>
          <w:bCs/>
          <w:sz w:val="32"/>
          <w:szCs w:val="32"/>
          <w:rtl/>
          <w:lang w:bidi="ar-IQ"/>
        </w:rPr>
      </w:pPr>
      <w:r w:rsidRPr="002E117D">
        <w:rPr>
          <w:rFonts w:hint="cs"/>
          <w:b/>
          <w:bCs/>
          <w:sz w:val="32"/>
          <w:szCs w:val="32"/>
          <w:rtl/>
          <w:lang w:bidi="ar-IQ"/>
        </w:rPr>
        <w:lastRenderedPageBreak/>
        <w:t>- رَمَكَة</w:t>
      </w:r>
    </w:p>
    <w:p w:rsidR="003516B9" w:rsidRPr="002E117D" w:rsidRDefault="003516B9" w:rsidP="0007302C">
      <w:pPr>
        <w:spacing w:after="100"/>
        <w:ind w:firstLine="720"/>
        <w:jc w:val="both"/>
        <w:rPr>
          <w:sz w:val="32"/>
          <w:szCs w:val="32"/>
          <w:rtl/>
          <w:lang w:bidi="ar-IQ"/>
        </w:rPr>
      </w:pPr>
      <w:r w:rsidRPr="002E117D">
        <w:rPr>
          <w:rFonts w:hint="cs"/>
          <w:sz w:val="32"/>
          <w:szCs w:val="32"/>
          <w:rtl/>
          <w:lang w:bidi="ar-IQ"/>
        </w:rPr>
        <w:t>قالَ الأزهريُّ: "قالَ اللَّيثُ: الرَّمَكَةُ: هي الفَرَسُ، والبِرْذَونَةُ التي تُتَّخَذ للنَّسْلِ، والجميعُ: الأرْمَاكُ، وأمَّا قولُ رُؤْبةَ:</w:t>
      </w:r>
    </w:p>
    <w:tbl>
      <w:tblPr>
        <w:bidiVisual/>
        <w:tblW w:w="0" w:type="auto"/>
        <w:jc w:val="center"/>
        <w:tblInd w:w="-358" w:type="dxa"/>
        <w:tblLook w:val="01E0" w:firstRow="1" w:lastRow="1" w:firstColumn="1" w:lastColumn="1" w:noHBand="0" w:noVBand="0"/>
      </w:tblPr>
      <w:tblGrid>
        <w:gridCol w:w="4066"/>
      </w:tblGrid>
      <w:tr w:rsidR="003516B9" w:rsidRPr="002E117D" w:rsidTr="0007302C">
        <w:trPr>
          <w:trHeight w:hRule="exact" w:val="567"/>
          <w:jc w:val="center"/>
        </w:trPr>
        <w:tc>
          <w:tcPr>
            <w:tcW w:w="4066" w:type="dxa"/>
          </w:tcPr>
          <w:p w:rsidR="003516B9" w:rsidRPr="002E117D" w:rsidRDefault="003516B9" w:rsidP="0007302C">
            <w:pPr>
              <w:spacing w:after="100"/>
              <w:jc w:val="both"/>
              <w:rPr>
                <w:b/>
                <w:bCs/>
                <w:sz w:val="32"/>
                <w:szCs w:val="32"/>
                <w:rtl/>
                <w:lang w:bidi="ar-IQ"/>
              </w:rPr>
            </w:pPr>
            <w:r w:rsidRPr="002E117D">
              <w:rPr>
                <w:rFonts w:hint="cs"/>
                <w:b/>
                <w:bCs/>
                <w:sz w:val="32"/>
                <w:szCs w:val="32"/>
                <w:rtl/>
                <w:lang w:bidi="ar-IQ"/>
              </w:rPr>
              <w:t>لا تَعْدِلِيني بالرُّذَالاتِ الحَمَكْ</w:t>
            </w:r>
            <w:r w:rsidRPr="002E117D">
              <w:rPr>
                <w:rFonts w:hint="cs"/>
                <w:b/>
                <w:bCs/>
                <w:sz w:val="32"/>
                <w:szCs w:val="32"/>
                <w:rtl/>
                <w:lang w:bidi="ar-IQ"/>
              </w:rPr>
              <w:br/>
            </w:r>
          </w:p>
        </w:tc>
      </w:tr>
      <w:tr w:rsidR="003516B9" w:rsidRPr="002E117D" w:rsidTr="0007302C">
        <w:trPr>
          <w:trHeight w:hRule="exact" w:val="567"/>
          <w:jc w:val="center"/>
        </w:trPr>
        <w:tc>
          <w:tcPr>
            <w:tcW w:w="4066" w:type="dxa"/>
          </w:tcPr>
          <w:p w:rsidR="003516B9" w:rsidRPr="002E117D" w:rsidRDefault="003516B9" w:rsidP="0007302C">
            <w:pPr>
              <w:spacing w:after="100"/>
              <w:jc w:val="both"/>
              <w:rPr>
                <w:b/>
                <w:bCs/>
                <w:sz w:val="32"/>
                <w:szCs w:val="32"/>
                <w:rtl/>
                <w:lang w:bidi="ar-IQ"/>
              </w:rPr>
            </w:pPr>
            <w:r w:rsidRPr="002E117D">
              <w:rPr>
                <w:rFonts w:hint="cs"/>
                <w:b/>
                <w:bCs/>
                <w:sz w:val="32"/>
                <w:szCs w:val="32"/>
                <w:rtl/>
                <w:lang w:bidi="ar-IQ"/>
              </w:rPr>
              <w:t>وَلا شَظٍ فَدْمٍ ولا عَبْدٍ فَلِكْ</w:t>
            </w:r>
            <w:r w:rsidRPr="002E117D">
              <w:rPr>
                <w:rFonts w:hint="cs"/>
                <w:b/>
                <w:bCs/>
                <w:sz w:val="32"/>
                <w:szCs w:val="32"/>
                <w:rtl/>
                <w:lang w:bidi="ar-IQ"/>
              </w:rPr>
              <w:br/>
            </w:r>
          </w:p>
        </w:tc>
      </w:tr>
      <w:tr w:rsidR="003516B9" w:rsidRPr="002E117D" w:rsidTr="0007302C">
        <w:trPr>
          <w:trHeight w:hRule="exact" w:val="899"/>
          <w:jc w:val="center"/>
        </w:trPr>
        <w:tc>
          <w:tcPr>
            <w:tcW w:w="4066" w:type="dxa"/>
          </w:tcPr>
          <w:p w:rsidR="003516B9" w:rsidRPr="002E117D" w:rsidRDefault="003516B9" w:rsidP="0007302C">
            <w:pPr>
              <w:spacing w:after="100"/>
              <w:jc w:val="both"/>
              <w:rPr>
                <w:b/>
                <w:bCs/>
                <w:sz w:val="32"/>
                <w:szCs w:val="32"/>
                <w:rtl/>
                <w:lang w:bidi="ar-IQ"/>
              </w:rPr>
            </w:pPr>
            <w:r w:rsidRPr="002E117D">
              <w:rPr>
                <w:rFonts w:hint="cs"/>
                <w:b/>
                <w:bCs/>
                <w:sz w:val="32"/>
                <w:szCs w:val="32"/>
                <w:rtl/>
                <w:lang w:bidi="ar-IQ"/>
              </w:rPr>
              <w:t xml:space="preserve">يَرْبِضُ في الرَّوثِ </w:t>
            </w:r>
            <w:r w:rsidR="0007302C">
              <w:rPr>
                <w:rFonts w:hint="cs"/>
                <w:b/>
                <w:bCs/>
                <w:sz w:val="32"/>
                <w:szCs w:val="32"/>
                <w:rtl/>
                <w:lang w:bidi="ar-IQ"/>
              </w:rPr>
              <w:t xml:space="preserve">كبِرْذَوْنِ </w:t>
            </w:r>
            <w:r w:rsidRPr="002E117D">
              <w:rPr>
                <w:rFonts w:hint="cs"/>
                <w:b/>
                <w:bCs/>
                <w:sz w:val="32"/>
                <w:szCs w:val="32"/>
                <w:rtl/>
                <w:lang w:bidi="ar-IQ"/>
              </w:rPr>
              <w:t>الرَّمَكْ</w:t>
            </w:r>
            <w:r w:rsidRPr="002E117D">
              <w:rPr>
                <w:b/>
                <w:bCs/>
                <w:sz w:val="32"/>
                <w:szCs w:val="32"/>
                <w:vertAlign w:val="superscript"/>
                <w:rtl/>
                <w:lang w:bidi="ar-IQ"/>
              </w:rPr>
              <w:t>(</w:t>
            </w:r>
            <w:r w:rsidRPr="002E117D">
              <w:rPr>
                <w:rStyle w:val="a6"/>
                <w:b/>
                <w:bCs/>
                <w:sz w:val="32"/>
                <w:szCs w:val="32"/>
                <w:rtl/>
              </w:rPr>
              <w:footnoteReference w:id="484"/>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07302C">
      <w:pPr>
        <w:spacing w:after="100"/>
        <w:ind w:firstLine="720"/>
        <w:jc w:val="both"/>
        <w:rPr>
          <w:sz w:val="32"/>
          <w:szCs w:val="32"/>
          <w:rtl/>
          <w:lang w:bidi="ar-IQ"/>
        </w:rPr>
      </w:pPr>
      <w:r w:rsidRPr="002E117D">
        <w:rPr>
          <w:rFonts w:hint="cs"/>
          <w:sz w:val="32"/>
          <w:szCs w:val="32"/>
          <w:rtl/>
          <w:lang w:bidi="ar-IQ"/>
        </w:rPr>
        <w:t xml:space="preserve">فإنَّ أبا عَمروٍ </w:t>
      </w:r>
      <w:r w:rsidRPr="002E117D">
        <w:rPr>
          <w:sz w:val="32"/>
          <w:szCs w:val="32"/>
          <w:vertAlign w:val="superscript"/>
          <w:rtl/>
          <w:lang w:bidi="ar-IQ"/>
        </w:rPr>
        <w:t>(</w:t>
      </w:r>
      <w:r w:rsidRPr="002E117D">
        <w:rPr>
          <w:rStyle w:val="a6"/>
          <w:sz w:val="32"/>
          <w:szCs w:val="32"/>
          <w:rtl/>
        </w:rPr>
        <w:footnoteReference w:id="485"/>
      </w:r>
      <w:r w:rsidRPr="002E117D">
        <w:rPr>
          <w:sz w:val="32"/>
          <w:szCs w:val="32"/>
          <w:vertAlign w:val="superscript"/>
          <w:rtl/>
          <w:lang w:bidi="ar-IQ"/>
        </w:rPr>
        <w:t>)</w:t>
      </w:r>
      <w:r w:rsidRPr="002E117D">
        <w:rPr>
          <w:rFonts w:hint="cs"/>
          <w:sz w:val="32"/>
          <w:szCs w:val="32"/>
          <w:rtl/>
          <w:lang w:bidi="ar-IQ"/>
        </w:rPr>
        <w:t xml:space="preserve"> زَعَمَ أنَّالرَّمَكَ في بيتِ رُؤْبةَ أصلُهُ بالفارسيَّةِ: رَمَه، قالَ: وقولُ النَّاسِ: رَمَكَةٌ: خطأٌ "</w:t>
      </w:r>
      <w:r w:rsidRPr="002E117D">
        <w:rPr>
          <w:sz w:val="32"/>
          <w:szCs w:val="32"/>
          <w:vertAlign w:val="superscript"/>
          <w:rtl/>
          <w:lang w:bidi="ar-IQ"/>
        </w:rPr>
        <w:t>(</w:t>
      </w:r>
      <w:r w:rsidRPr="002E117D">
        <w:rPr>
          <w:rStyle w:val="a6"/>
          <w:sz w:val="32"/>
          <w:szCs w:val="32"/>
          <w:rtl/>
        </w:rPr>
        <w:footnoteReference w:id="486"/>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7302C">
      <w:pPr>
        <w:spacing w:before="200" w:after="0"/>
        <w:jc w:val="both"/>
        <w:rPr>
          <w:b/>
          <w:bCs/>
          <w:sz w:val="32"/>
          <w:szCs w:val="32"/>
          <w:rtl/>
          <w:lang w:bidi="ar-IQ"/>
        </w:rPr>
      </w:pPr>
      <w:r w:rsidRPr="002E117D">
        <w:rPr>
          <w:rFonts w:hint="cs"/>
          <w:b/>
          <w:bCs/>
          <w:sz w:val="32"/>
          <w:szCs w:val="32"/>
          <w:rtl/>
          <w:lang w:bidi="ar-IQ"/>
        </w:rPr>
        <w:t>- رَوْزَن</w:t>
      </w:r>
    </w:p>
    <w:p w:rsidR="003516B9" w:rsidRPr="002E117D" w:rsidRDefault="003516B9" w:rsidP="0007302C">
      <w:pPr>
        <w:spacing w:after="100"/>
        <w:ind w:firstLine="720"/>
        <w:jc w:val="both"/>
        <w:rPr>
          <w:sz w:val="32"/>
          <w:szCs w:val="32"/>
          <w:rtl/>
          <w:lang w:bidi="ar-IQ"/>
        </w:rPr>
      </w:pPr>
      <w:r w:rsidRPr="002E117D">
        <w:rPr>
          <w:rFonts w:hint="cs"/>
          <w:sz w:val="32"/>
          <w:szCs w:val="32"/>
          <w:rtl/>
          <w:lang w:bidi="ar-IQ"/>
        </w:rPr>
        <w:t>قالَ الأزهريُّ نقلاً عن ابن شُمَيلٍ: "ويُقالُ للكُوَّةِ النافِذةِ: الرَّوْزَنُ، وأحْسِبُهُ مُعرَّباً وهي الرَّوَازِنُ، تكلَّمتْ بها العَربُ "</w:t>
      </w:r>
      <w:r w:rsidRPr="002E117D">
        <w:rPr>
          <w:sz w:val="32"/>
          <w:szCs w:val="32"/>
          <w:vertAlign w:val="superscript"/>
          <w:rtl/>
          <w:lang w:bidi="ar-IQ"/>
        </w:rPr>
        <w:t>(</w:t>
      </w:r>
      <w:r w:rsidRPr="002E117D">
        <w:rPr>
          <w:rStyle w:val="a6"/>
          <w:sz w:val="32"/>
          <w:szCs w:val="32"/>
          <w:rtl/>
        </w:rPr>
        <w:footnoteReference w:id="487"/>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7302C">
      <w:pPr>
        <w:spacing w:before="200" w:after="0"/>
        <w:jc w:val="both"/>
        <w:rPr>
          <w:b/>
          <w:bCs/>
          <w:sz w:val="32"/>
          <w:szCs w:val="32"/>
          <w:rtl/>
          <w:lang w:bidi="ar-IQ"/>
        </w:rPr>
      </w:pPr>
      <w:r w:rsidRPr="002E117D">
        <w:rPr>
          <w:rFonts w:hint="cs"/>
          <w:b/>
          <w:bCs/>
          <w:sz w:val="32"/>
          <w:szCs w:val="32"/>
          <w:rtl/>
          <w:lang w:bidi="ar-IQ"/>
        </w:rPr>
        <w:t>- رِيْبَاس</w:t>
      </w:r>
    </w:p>
    <w:p w:rsidR="003516B9" w:rsidRPr="002E117D" w:rsidRDefault="003516B9" w:rsidP="0007302C">
      <w:pPr>
        <w:spacing w:after="100"/>
        <w:ind w:firstLine="720"/>
        <w:jc w:val="both"/>
        <w:rPr>
          <w:sz w:val="32"/>
          <w:szCs w:val="32"/>
          <w:rtl/>
          <w:lang w:bidi="ar-IQ"/>
        </w:rPr>
      </w:pPr>
      <w:r w:rsidRPr="002E117D">
        <w:rPr>
          <w:rFonts w:hint="cs"/>
          <w:sz w:val="32"/>
          <w:szCs w:val="32"/>
          <w:rtl/>
          <w:lang w:bidi="ar-IQ"/>
        </w:rPr>
        <w:t>قالَ الأزهريُّ: "قال شَمِرٌ: لا أَعرِفُ [ للرِّيبَاس والكَمْأى ]</w:t>
      </w:r>
      <w:r w:rsidRPr="002E117D">
        <w:rPr>
          <w:sz w:val="32"/>
          <w:szCs w:val="32"/>
          <w:vertAlign w:val="superscript"/>
          <w:rtl/>
          <w:lang w:bidi="ar-IQ"/>
        </w:rPr>
        <w:t>(</w:t>
      </w:r>
      <w:r w:rsidRPr="002E117D">
        <w:rPr>
          <w:rStyle w:val="a6"/>
          <w:sz w:val="32"/>
          <w:szCs w:val="32"/>
          <w:rtl/>
        </w:rPr>
        <w:footnoteReference w:id="488"/>
      </w:r>
      <w:r w:rsidRPr="002E117D">
        <w:rPr>
          <w:sz w:val="32"/>
          <w:szCs w:val="32"/>
          <w:vertAlign w:val="superscript"/>
          <w:rtl/>
          <w:lang w:bidi="ar-IQ"/>
        </w:rPr>
        <w:t>)</w:t>
      </w:r>
      <w:r w:rsidRPr="002E117D">
        <w:rPr>
          <w:rFonts w:hint="cs"/>
          <w:sz w:val="32"/>
          <w:szCs w:val="32"/>
          <w:rtl/>
          <w:lang w:bidi="ar-IQ"/>
        </w:rPr>
        <w:t xml:space="preserve"> اسماً عربيَّاً "</w:t>
      </w:r>
      <w:r w:rsidRPr="002E117D">
        <w:rPr>
          <w:sz w:val="32"/>
          <w:szCs w:val="32"/>
          <w:vertAlign w:val="superscript"/>
          <w:rtl/>
          <w:lang w:bidi="ar-IQ"/>
        </w:rPr>
        <w:t>(</w:t>
      </w:r>
      <w:r w:rsidRPr="002E117D">
        <w:rPr>
          <w:rStyle w:val="a6"/>
          <w:sz w:val="32"/>
          <w:szCs w:val="32"/>
          <w:rtl/>
        </w:rPr>
        <w:footnoteReference w:id="48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7302C">
      <w:pPr>
        <w:jc w:val="both"/>
        <w:rPr>
          <w:rFonts w:cs="AL-Mateen"/>
          <w:sz w:val="32"/>
          <w:szCs w:val="32"/>
          <w:rtl/>
          <w:lang w:bidi="ar-IQ"/>
        </w:rPr>
      </w:pPr>
      <w:r w:rsidRPr="002E117D">
        <w:rPr>
          <w:rFonts w:cs="AL-Mateen"/>
          <w:sz w:val="32"/>
          <w:szCs w:val="32"/>
          <w:rtl/>
          <w:lang w:bidi="ar-IQ"/>
        </w:rPr>
        <w:br w:type="page"/>
      </w:r>
    </w:p>
    <w:p w:rsidR="003516B9" w:rsidRPr="00E93472" w:rsidRDefault="003516B9" w:rsidP="00C65A0E">
      <w:pPr>
        <w:spacing w:after="100"/>
        <w:jc w:val="center"/>
        <w:rPr>
          <w:rFonts w:cs="PT Bold Heading"/>
          <w:sz w:val="32"/>
          <w:szCs w:val="32"/>
          <w:rtl/>
          <w:lang w:bidi="ar-IQ"/>
        </w:rPr>
      </w:pPr>
      <w:r w:rsidRPr="00E93472">
        <w:rPr>
          <w:rFonts w:cs="PT Bold Heading" w:hint="cs"/>
          <w:sz w:val="32"/>
          <w:szCs w:val="32"/>
          <w:rtl/>
          <w:lang w:bidi="ar-IQ"/>
        </w:rPr>
        <w:lastRenderedPageBreak/>
        <w:t>باب الزاي</w:t>
      </w:r>
    </w:p>
    <w:p w:rsidR="003516B9" w:rsidRPr="002E117D" w:rsidRDefault="00CD7E39" w:rsidP="00E93472">
      <w:pPr>
        <w:spacing w:after="100"/>
        <w:ind w:firstLine="720"/>
        <w:jc w:val="both"/>
        <w:rPr>
          <w:b/>
          <w:bCs/>
          <w:sz w:val="32"/>
          <w:szCs w:val="32"/>
          <w:rtl/>
          <w:lang w:bidi="ar-IQ"/>
        </w:rPr>
      </w:pPr>
      <w:r>
        <w:rPr>
          <w:rFonts w:cs="AL-Mateen"/>
          <w:noProof/>
          <w:sz w:val="32"/>
          <w:szCs w:val="32"/>
          <w:rtl/>
        </w:rPr>
        <w:pict>
          <v:shape id="_x0000_s1093" type="#_x0000_t32" style="position:absolute;left:0;text-align:left;margin-left:0;margin-top:6.4pt;width:336pt;height:0;flip:x;z-index:251741184;mso-position-horizontal:center;mso-position-horizontal-relative:margin" o:connectortype="straight" strokeweight="1.5pt">
            <w10:wrap anchorx="margin"/>
          </v:shape>
        </w:pict>
      </w:r>
    </w:p>
    <w:p w:rsidR="003516B9" w:rsidRPr="002E117D" w:rsidRDefault="003516B9" w:rsidP="00E93472">
      <w:pPr>
        <w:spacing w:before="100" w:after="0"/>
        <w:jc w:val="both"/>
        <w:rPr>
          <w:sz w:val="32"/>
          <w:szCs w:val="32"/>
          <w:rtl/>
          <w:lang w:bidi="ar-IQ"/>
        </w:rPr>
      </w:pPr>
      <w:r w:rsidRPr="002E117D">
        <w:rPr>
          <w:rFonts w:hint="cs"/>
          <w:b/>
          <w:bCs/>
          <w:sz w:val="32"/>
          <w:szCs w:val="32"/>
          <w:rtl/>
          <w:lang w:bidi="ar-IQ"/>
        </w:rPr>
        <w:t>- زَاغ</w:t>
      </w:r>
    </w:p>
    <w:p w:rsidR="003516B9" w:rsidRPr="002E117D" w:rsidRDefault="003516B9" w:rsidP="00E93472">
      <w:pPr>
        <w:spacing w:after="100"/>
        <w:ind w:firstLine="720"/>
        <w:jc w:val="both"/>
        <w:rPr>
          <w:sz w:val="32"/>
          <w:szCs w:val="32"/>
          <w:rtl/>
          <w:lang w:bidi="ar-IQ"/>
        </w:rPr>
      </w:pPr>
      <w:r w:rsidRPr="002E117D">
        <w:rPr>
          <w:rFonts w:hint="cs"/>
          <w:sz w:val="32"/>
          <w:szCs w:val="32"/>
          <w:rtl/>
          <w:lang w:bidi="ar-IQ"/>
        </w:rPr>
        <w:t>قالَ الأزهريُّ: "الزَّاغُ: هذا الطَائِرُ، وجمعُهُ: الزِّيغَانُ، ولا أدري أعربيٌّ أم مُعرَّبٌ "</w:t>
      </w:r>
      <w:r w:rsidRPr="002E117D">
        <w:rPr>
          <w:sz w:val="32"/>
          <w:szCs w:val="32"/>
          <w:vertAlign w:val="superscript"/>
          <w:rtl/>
          <w:lang w:bidi="ar-IQ"/>
        </w:rPr>
        <w:t>(</w:t>
      </w:r>
      <w:r w:rsidRPr="002E117D">
        <w:rPr>
          <w:rStyle w:val="a6"/>
          <w:sz w:val="32"/>
          <w:szCs w:val="32"/>
          <w:rtl/>
        </w:rPr>
        <w:footnoteReference w:id="49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E93472">
      <w:pPr>
        <w:spacing w:before="100" w:after="0"/>
        <w:jc w:val="both"/>
        <w:rPr>
          <w:b/>
          <w:bCs/>
          <w:sz w:val="32"/>
          <w:szCs w:val="32"/>
          <w:rtl/>
          <w:lang w:bidi="ar-IQ"/>
        </w:rPr>
      </w:pPr>
      <w:r w:rsidRPr="002E117D">
        <w:rPr>
          <w:rFonts w:hint="cs"/>
          <w:b/>
          <w:bCs/>
          <w:sz w:val="32"/>
          <w:szCs w:val="32"/>
          <w:rtl/>
          <w:lang w:bidi="ar-IQ"/>
        </w:rPr>
        <w:t>- زَرَجُون</w:t>
      </w:r>
    </w:p>
    <w:p w:rsidR="003516B9" w:rsidRPr="002E117D" w:rsidRDefault="003516B9" w:rsidP="00E93472">
      <w:pPr>
        <w:spacing w:after="100"/>
        <w:ind w:firstLine="720"/>
        <w:jc w:val="both"/>
        <w:rPr>
          <w:sz w:val="32"/>
          <w:szCs w:val="32"/>
          <w:rtl/>
          <w:lang w:bidi="ar-IQ"/>
        </w:rPr>
      </w:pPr>
      <w:r w:rsidRPr="002E117D">
        <w:rPr>
          <w:rFonts w:hint="cs"/>
          <w:sz w:val="32"/>
          <w:szCs w:val="32"/>
          <w:rtl/>
          <w:lang w:bidi="ar-IQ"/>
        </w:rPr>
        <w:t>"أبو عُبيد عَن الأصمعيِّ: الزَّرَجُونُ: الخَمرُ، ويُقال: شجرُها.</w:t>
      </w:r>
    </w:p>
    <w:p w:rsidR="003516B9" w:rsidRPr="002E117D" w:rsidRDefault="003516B9" w:rsidP="00E93472">
      <w:pPr>
        <w:spacing w:after="100"/>
        <w:ind w:firstLine="720"/>
        <w:jc w:val="both"/>
        <w:rPr>
          <w:sz w:val="32"/>
          <w:szCs w:val="32"/>
          <w:rtl/>
          <w:lang w:bidi="ar-IQ"/>
        </w:rPr>
      </w:pPr>
      <w:r w:rsidRPr="002E117D">
        <w:rPr>
          <w:rFonts w:hint="cs"/>
          <w:sz w:val="32"/>
          <w:szCs w:val="32"/>
          <w:rtl/>
          <w:lang w:bidi="ar-IQ"/>
        </w:rPr>
        <w:t>شَمِر، قالَ ابنُ شُميل: الزَّرَجُونُ: شَجَرُ العِنَبِ، كُلُّ شَجَرَةٍ: زَرَجُونَةٌ.</w:t>
      </w:r>
    </w:p>
    <w:p w:rsidR="003516B9" w:rsidRPr="002E117D" w:rsidRDefault="003516B9" w:rsidP="00E93472">
      <w:pPr>
        <w:spacing w:after="100"/>
        <w:ind w:firstLine="720"/>
        <w:jc w:val="both"/>
        <w:rPr>
          <w:sz w:val="32"/>
          <w:szCs w:val="32"/>
          <w:rtl/>
          <w:lang w:bidi="ar-IQ"/>
        </w:rPr>
      </w:pPr>
      <w:r w:rsidRPr="002E117D">
        <w:rPr>
          <w:rFonts w:hint="cs"/>
          <w:sz w:val="32"/>
          <w:szCs w:val="32"/>
          <w:rtl/>
          <w:lang w:bidi="ar-IQ"/>
        </w:rPr>
        <w:t>قال شَمِرٌ: أُراها فارسيَّةً مُعرَّبةَ ذَرْدقُون، قال: وليستْ بمعروفةٍ في أسماءِ الخَمْرِ.</w:t>
      </w:r>
    </w:p>
    <w:p w:rsidR="003516B9" w:rsidRPr="002E117D" w:rsidRDefault="003516B9" w:rsidP="00E93472">
      <w:pPr>
        <w:spacing w:after="100"/>
        <w:ind w:firstLine="720"/>
        <w:jc w:val="both"/>
        <w:rPr>
          <w:sz w:val="32"/>
          <w:szCs w:val="32"/>
          <w:rtl/>
          <w:lang w:bidi="ar-IQ"/>
        </w:rPr>
      </w:pPr>
      <w:r w:rsidRPr="002E117D">
        <w:rPr>
          <w:rFonts w:hint="cs"/>
          <w:sz w:val="32"/>
          <w:szCs w:val="32"/>
          <w:rtl/>
          <w:lang w:bidi="ar-IQ"/>
        </w:rPr>
        <w:t>وقالَ غيرُهُ: زَرْكُون، فَصُيِّرتِ الكافُ جِيماً، يُريدونَ لونَ الذَّهبِ.</w:t>
      </w:r>
    </w:p>
    <w:p w:rsidR="003516B9" w:rsidRPr="002E117D" w:rsidRDefault="003516B9" w:rsidP="00E93472">
      <w:pPr>
        <w:spacing w:after="100"/>
        <w:ind w:firstLine="720"/>
        <w:jc w:val="both"/>
        <w:rPr>
          <w:sz w:val="32"/>
          <w:szCs w:val="32"/>
          <w:rtl/>
          <w:lang w:bidi="ar-IQ"/>
        </w:rPr>
      </w:pPr>
      <w:r w:rsidRPr="002E117D">
        <w:rPr>
          <w:rFonts w:hint="cs"/>
          <w:sz w:val="32"/>
          <w:szCs w:val="32"/>
          <w:rtl/>
          <w:lang w:bidi="ar-IQ"/>
        </w:rPr>
        <w:t xml:space="preserve">وقالَ اللَّيثُ: الزَّرَجُونُ بلُغةِ أهلِ الطائِفِ وأهلِ الغَورِ: قُضْبَانُ الكَرْمِ، وأنشَدَ </w:t>
      </w:r>
      <w:r w:rsidRPr="002E117D">
        <w:rPr>
          <w:sz w:val="32"/>
          <w:szCs w:val="32"/>
          <w:vertAlign w:val="superscript"/>
          <w:rtl/>
          <w:lang w:bidi="ar-IQ"/>
        </w:rPr>
        <w:t>(</w:t>
      </w:r>
      <w:r w:rsidRPr="002E117D">
        <w:rPr>
          <w:rStyle w:val="a6"/>
          <w:sz w:val="32"/>
          <w:szCs w:val="32"/>
          <w:rtl/>
        </w:rPr>
        <w:footnoteReference w:id="491"/>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E93472">
      <w:pPr>
        <w:spacing w:after="100"/>
        <w:jc w:val="both"/>
        <w:rPr>
          <w:b/>
          <w:bCs/>
          <w:sz w:val="32"/>
          <w:szCs w:val="32"/>
          <w:rtl/>
          <w:lang w:bidi="ar-IQ"/>
        </w:rPr>
      </w:pPr>
      <w:r w:rsidRPr="002E117D">
        <w:rPr>
          <w:rFonts w:hint="cs"/>
          <w:b/>
          <w:bCs/>
          <w:sz w:val="32"/>
          <w:szCs w:val="32"/>
          <w:rtl/>
          <w:lang w:bidi="ar-IQ"/>
        </w:rPr>
        <w:t>بُدِّلُوا مِن مَنَابتِ الشِّيحِ والإذْ</w:t>
      </w:r>
      <w:r w:rsidRPr="002E117D">
        <w:rPr>
          <w:rFonts w:hint="cs"/>
          <w:b/>
          <w:bCs/>
          <w:sz w:val="32"/>
          <w:szCs w:val="32"/>
          <w:rtl/>
          <w:lang w:bidi="ar-IQ"/>
        </w:rPr>
        <w:tab/>
        <w:t>خِرِ تِينَاً ويانِعاً زَرَجُونَا "</w:t>
      </w:r>
      <w:r w:rsidRPr="002E117D">
        <w:rPr>
          <w:b/>
          <w:bCs/>
          <w:sz w:val="32"/>
          <w:szCs w:val="32"/>
          <w:vertAlign w:val="superscript"/>
          <w:rtl/>
          <w:lang w:bidi="ar-IQ"/>
        </w:rPr>
        <w:t>(</w:t>
      </w:r>
      <w:r w:rsidRPr="002E117D">
        <w:rPr>
          <w:rStyle w:val="a6"/>
          <w:b/>
          <w:bCs/>
          <w:sz w:val="32"/>
          <w:szCs w:val="32"/>
          <w:rtl/>
        </w:rPr>
        <w:footnoteReference w:id="492"/>
      </w:r>
      <w:r w:rsidRPr="002E117D">
        <w:rPr>
          <w:b/>
          <w:bCs/>
          <w:sz w:val="32"/>
          <w:szCs w:val="32"/>
          <w:vertAlign w:val="superscript"/>
          <w:rtl/>
          <w:lang w:bidi="ar-IQ"/>
        </w:rPr>
        <w:t>)</w:t>
      </w:r>
      <w:r w:rsidRPr="002E117D">
        <w:rPr>
          <w:rFonts w:hint="cs"/>
          <w:b/>
          <w:bCs/>
          <w:sz w:val="32"/>
          <w:szCs w:val="32"/>
          <w:rtl/>
          <w:lang w:bidi="ar-IQ"/>
        </w:rPr>
        <w:t>.</w:t>
      </w:r>
    </w:p>
    <w:p w:rsidR="003516B9" w:rsidRPr="002E117D" w:rsidRDefault="003516B9" w:rsidP="00E93472">
      <w:pPr>
        <w:spacing w:before="100" w:after="0"/>
        <w:jc w:val="both"/>
        <w:rPr>
          <w:b/>
          <w:bCs/>
          <w:sz w:val="32"/>
          <w:szCs w:val="32"/>
          <w:rtl/>
          <w:lang w:bidi="ar-IQ"/>
        </w:rPr>
      </w:pPr>
      <w:r w:rsidRPr="002E117D">
        <w:rPr>
          <w:rFonts w:hint="cs"/>
          <w:b/>
          <w:bCs/>
          <w:sz w:val="32"/>
          <w:szCs w:val="32"/>
          <w:rtl/>
          <w:lang w:bidi="ar-IQ"/>
        </w:rPr>
        <w:t>- زُرْمَانِقَة</w:t>
      </w:r>
    </w:p>
    <w:p w:rsidR="003516B9" w:rsidRPr="002E117D" w:rsidRDefault="003516B9" w:rsidP="00E93472">
      <w:pPr>
        <w:spacing w:after="100"/>
        <w:ind w:firstLine="720"/>
        <w:jc w:val="both"/>
        <w:rPr>
          <w:sz w:val="32"/>
          <w:szCs w:val="32"/>
          <w:rtl/>
          <w:lang w:bidi="ar-IQ"/>
        </w:rPr>
      </w:pPr>
      <w:r w:rsidRPr="002E117D">
        <w:rPr>
          <w:rFonts w:hint="cs"/>
          <w:sz w:val="32"/>
          <w:szCs w:val="32"/>
          <w:rtl/>
          <w:lang w:bidi="ar-IQ"/>
        </w:rPr>
        <w:t>قالَ الأزهريُّ: "جاءَ في الحديث: ((أنَّ مُوسى كانتْ عليهِ زُرمَانِقَةُ صوفٍ))</w:t>
      </w:r>
      <w:r w:rsidRPr="002E117D">
        <w:rPr>
          <w:sz w:val="32"/>
          <w:szCs w:val="32"/>
          <w:vertAlign w:val="superscript"/>
          <w:rtl/>
          <w:lang w:bidi="ar-IQ"/>
        </w:rPr>
        <w:t>(</w:t>
      </w:r>
      <w:r w:rsidRPr="002E117D">
        <w:rPr>
          <w:rStyle w:val="a6"/>
          <w:sz w:val="32"/>
          <w:szCs w:val="32"/>
          <w:rtl/>
        </w:rPr>
        <w:footnoteReference w:id="493"/>
      </w:r>
      <w:r w:rsidRPr="002E117D">
        <w:rPr>
          <w:sz w:val="32"/>
          <w:szCs w:val="32"/>
          <w:vertAlign w:val="superscript"/>
          <w:rtl/>
          <w:lang w:bidi="ar-IQ"/>
        </w:rPr>
        <w:t>)</w:t>
      </w:r>
      <w:r w:rsidRPr="002E117D">
        <w:rPr>
          <w:rFonts w:hint="cs"/>
          <w:sz w:val="32"/>
          <w:szCs w:val="32"/>
          <w:rtl/>
          <w:lang w:bidi="ar-IQ"/>
        </w:rPr>
        <w:t xml:space="preserve">، لمّا قال له رَبُّه: </w:t>
      </w:r>
      <w:r w:rsidR="00196831" w:rsidRPr="002E117D">
        <w:rPr>
          <w:rFonts w:hint="cs"/>
          <w:sz w:val="32"/>
          <w:szCs w:val="32"/>
          <w:rtl/>
          <w:lang w:bidi="ar-IQ"/>
        </w:rPr>
        <w:t>{</w:t>
      </w:r>
      <w:r w:rsidR="00196831" w:rsidRPr="002E117D">
        <w:rPr>
          <w:sz w:val="32"/>
          <w:szCs w:val="32"/>
        </w:rPr>
        <w:sym w:font="HQPB4" w:char="F0F6"/>
      </w:r>
      <w:r w:rsidR="00196831" w:rsidRPr="002E117D">
        <w:rPr>
          <w:sz w:val="32"/>
          <w:szCs w:val="32"/>
        </w:rPr>
        <w:sym w:font="HQPB2" w:char="F040"/>
      </w:r>
      <w:r w:rsidR="00196831" w:rsidRPr="002E117D">
        <w:rPr>
          <w:sz w:val="32"/>
          <w:szCs w:val="32"/>
        </w:rPr>
        <w:sym w:font="HQPB4" w:char="F0C5"/>
      </w:r>
      <w:r w:rsidR="00196831" w:rsidRPr="002E117D">
        <w:rPr>
          <w:sz w:val="32"/>
          <w:szCs w:val="32"/>
        </w:rPr>
        <w:sym w:font="HQPB1" w:char="F07A"/>
      </w:r>
      <w:r w:rsidR="00196831" w:rsidRPr="002E117D">
        <w:rPr>
          <w:sz w:val="32"/>
          <w:szCs w:val="32"/>
        </w:rPr>
        <w:sym w:font="HQPB4" w:char="F0F7"/>
      </w:r>
      <w:r w:rsidR="00196831" w:rsidRPr="002E117D">
        <w:rPr>
          <w:sz w:val="32"/>
          <w:szCs w:val="32"/>
        </w:rPr>
        <w:sym w:font="HQPB1" w:char="F08A"/>
      </w:r>
      <w:r w:rsidR="00196831" w:rsidRPr="002E117D">
        <w:rPr>
          <w:sz w:val="32"/>
          <w:szCs w:val="32"/>
        </w:rPr>
        <w:sym w:font="HQPB5" w:char="F072"/>
      </w:r>
      <w:r w:rsidR="00196831" w:rsidRPr="002E117D">
        <w:rPr>
          <w:sz w:val="32"/>
          <w:szCs w:val="32"/>
        </w:rPr>
        <w:sym w:font="HQPB1" w:char="F026"/>
      </w:r>
      <w:r w:rsidR="00196831" w:rsidRPr="002E117D">
        <w:rPr>
          <w:sz w:val="32"/>
          <w:szCs w:val="32"/>
        </w:rPr>
        <w:sym w:font="HQPB5" w:char="F075"/>
      </w:r>
      <w:r w:rsidR="00196831" w:rsidRPr="002E117D">
        <w:rPr>
          <w:sz w:val="32"/>
          <w:szCs w:val="32"/>
        </w:rPr>
        <w:sym w:font="HQPB2" w:char="F072"/>
      </w:r>
      <w:r w:rsidR="00196831" w:rsidRPr="002E117D">
        <w:rPr>
          <w:rFonts w:ascii="(normal text)" w:hAnsi="(normal text)"/>
          <w:sz w:val="32"/>
          <w:szCs w:val="32"/>
          <w:rtl/>
        </w:rPr>
        <w:t xml:space="preserve"> </w:t>
      </w:r>
      <w:r w:rsidR="00196831" w:rsidRPr="002E117D">
        <w:rPr>
          <w:sz w:val="32"/>
          <w:szCs w:val="32"/>
        </w:rPr>
        <w:sym w:font="HQPB5" w:char="F078"/>
      </w:r>
      <w:r w:rsidR="00196831" w:rsidRPr="002E117D">
        <w:rPr>
          <w:sz w:val="32"/>
          <w:szCs w:val="32"/>
        </w:rPr>
        <w:sym w:font="HQPB2" w:char="F038"/>
      </w:r>
      <w:r w:rsidR="00196831" w:rsidRPr="002E117D">
        <w:rPr>
          <w:sz w:val="32"/>
          <w:szCs w:val="32"/>
        </w:rPr>
        <w:sym w:font="HQPB5" w:char="F079"/>
      </w:r>
      <w:r w:rsidR="00196831" w:rsidRPr="002E117D">
        <w:rPr>
          <w:sz w:val="32"/>
          <w:szCs w:val="32"/>
        </w:rPr>
        <w:sym w:font="HQPB1" w:char="F089"/>
      </w:r>
      <w:r w:rsidR="00196831" w:rsidRPr="002E117D">
        <w:rPr>
          <w:sz w:val="32"/>
          <w:szCs w:val="32"/>
        </w:rPr>
        <w:sym w:font="HQPB5" w:char="F074"/>
      </w:r>
      <w:r w:rsidR="00196831" w:rsidRPr="002E117D">
        <w:rPr>
          <w:sz w:val="32"/>
          <w:szCs w:val="32"/>
        </w:rPr>
        <w:sym w:font="HQPB2" w:char="F083"/>
      </w:r>
      <w:r w:rsidR="00196831" w:rsidRPr="002E117D">
        <w:rPr>
          <w:rFonts w:ascii="(normal text)" w:hAnsi="(normal text)"/>
          <w:sz w:val="32"/>
          <w:szCs w:val="32"/>
          <w:rtl/>
        </w:rPr>
        <w:t xml:space="preserve"> </w:t>
      </w:r>
      <w:r w:rsidR="00196831" w:rsidRPr="002E117D">
        <w:rPr>
          <w:sz w:val="32"/>
          <w:szCs w:val="32"/>
        </w:rPr>
        <w:sym w:font="HQPB2" w:char="F092"/>
      </w:r>
      <w:r w:rsidR="00196831" w:rsidRPr="002E117D">
        <w:rPr>
          <w:sz w:val="32"/>
          <w:szCs w:val="32"/>
        </w:rPr>
        <w:sym w:font="HQPB4" w:char="F0CE"/>
      </w:r>
      <w:r w:rsidR="00196831" w:rsidRPr="002E117D">
        <w:rPr>
          <w:sz w:val="32"/>
          <w:szCs w:val="32"/>
        </w:rPr>
        <w:sym w:font="HQPB1" w:char="F0FB"/>
      </w:r>
      <w:r w:rsidR="00196831" w:rsidRPr="002E117D">
        <w:rPr>
          <w:rFonts w:ascii="(normal text)" w:hAnsi="(normal text)"/>
          <w:sz w:val="32"/>
          <w:szCs w:val="32"/>
          <w:rtl/>
        </w:rPr>
        <w:t xml:space="preserve"> </w:t>
      </w:r>
      <w:r w:rsidR="00196831" w:rsidRPr="002E117D">
        <w:rPr>
          <w:sz w:val="32"/>
          <w:szCs w:val="32"/>
        </w:rPr>
        <w:sym w:font="HQPB5" w:char="F079"/>
      </w:r>
      <w:r w:rsidR="00196831" w:rsidRPr="002E117D">
        <w:rPr>
          <w:sz w:val="32"/>
          <w:szCs w:val="32"/>
        </w:rPr>
        <w:sym w:font="HQPB2" w:char="F037"/>
      </w:r>
      <w:r w:rsidR="00196831" w:rsidRPr="002E117D">
        <w:rPr>
          <w:sz w:val="32"/>
          <w:szCs w:val="32"/>
        </w:rPr>
        <w:sym w:font="HQPB4" w:char="F0CE"/>
      </w:r>
      <w:r w:rsidR="00196831" w:rsidRPr="002E117D">
        <w:rPr>
          <w:sz w:val="32"/>
          <w:szCs w:val="32"/>
        </w:rPr>
        <w:sym w:font="HQPB1" w:char="F036"/>
      </w:r>
      <w:r w:rsidR="00196831" w:rsidRPr="002E117D">
        <w:rPr>
          <w:sz w:val="32"/>
          <w:szCs w:val="32"/>
        </w:rPr>
        <w:sym w:font="HQPB4" w:char="F0F8"/>
      </w:r>
      <w:r w:rsidR="00196831" w:rsidRPr="002E117D">
        <w:rPr>
          <w:sz w:val="32"/>
          <w:szCs w:val="32"/>
        </w:rPr>
        <w:sym w:font="HQPB2" w:char="F08B"/>
      </w:r>
      <w:r w:rsidR="00196831" w:rsidRPr="002E117D">
        <w:rPr>
          <w:sz w:val="32"/>
          <w:szCs w:val="32"/>
        </w:rPr>
        <w:sym w:font="HQPB5" w:char="F079"/>
      </w:r>
      <w:r w:rsidR="00196831" w:rsidRPr="002E117D">
        <w:rPr>
          <w:sz w:val="32"/>
          <w:szCs w:val="32"/>
        </w:rPr>
        <w:sym w:font="HQPB1" w:char="F05F"/>
      </w:r>
      <w:r w:rsidR="00196831" w:rsidRPr="002E117D">
        <w:rPr>
          <w:rFonts w:ascii="(normal text)" w:hAnsi="(normal text)"/>
          <w:sz w:val="32"/>
          <w:szCs w:val="32"/>
          <w:rtl/>
        </w:rPr>
        <w:t xml:space="preserve"> </w:t>
      </w:r>
      <w:r w:rsidR="00196831" w:rsidRPr="002E117D">
        <w:rPr>
          <w:sz w:val="32"/>
          <w:szCs w:val="32"/>
        </w:rPr>
        <w:sym w:font="HQPB4" w:char="F0F3"/>
      </w:r>
      <w:r w:rsidR="00196831" w:rsidRPr="002E117D">
        <w:rPr>
          <w:sz w:val="32"/>
          <w:szCs w:val="32"/>
        </w:rPr>
        <w:sym w:font="HQPB1" w:char="F06C"/>
      </w:r>
      <w:r w:rsidR="00196831" w:rsidRPr="002E117D">
        <w:rPr>
          <w:sz w:val="32"/>
          <w:szCs w:val="32"/>
        </w:rPr>
        <w:sym w:font="HQPB4" w:char="F0E3"/>
      </w:r>
      <w:r w:rsidR="00196831" w:rsidRPr="002E117D">
        <w:rPr>
          <w:sz w:val="32"/>
          <w:szCs w:val="32"/>
        </w:rPr>
        <w:sym w:font="HQPB1" w:char="F08D"/>
      </w:r>
      <w:r w:rsidR="00196831" w:rsidRPr="002E117D">
        <w:rPr>
          <w:sz w:val="32"/>
          <w:szCs w:val="32"/>
        </w:rPr>
        <w:sym w:font="HQPB4" w:char="F0F8"/>
      </w:r>
      <w:r w:rsidR="00196831" w:rsidRPr="002E117D">
        <w:rPr>
          <w:sz w:val="32"/>
          <w:szCs w:val="32"/>
        </w:rPr>
        <w:sym w:font="HQPB1" w:char="F083"/>
      </w:r>
      <w:r w:rsidR="00196831" w:rsidRPr="002E117D">
        <w:rPr>
          <w:sz w:val="32"/>
          <w:szCs w:val="32"/>
        </w:rPr>
        <w:sym w:font="HQPB5" w:char="F072"/>
      </w:r>
      <w:r w:rsidR="00196831" w:rsidRPr="002E117D">
        <w:rPr>
          <w:sz w:val="32"/>
          <w:szCs w:val="32"/>
        </w:rPr>
        <w:sym w:font="HQPB1" w:char="F042"/>
      </w:r>
      <w:r w:rsidR="00196831" w:rsidRPr="002E117D">
        <w:rPr>
          <w:rFonts w:ascii="(normal text)" w:hAnsi="(normal text)"/>
          <w:sz w:val="32"/>
          <w:szCs w:val="32"/>
          <w:rtl/>
        </w:rPr>
        <w:t xml:space="preserve"> </w:t>
      </w:r>
      <w:r w:rsidR="00196831" w:rsidRPr="002E117D">
        <w:rPr>
          <w:sz w:val="32"/>
          <w:szCs w:val="32"/>
        </w:rPr>
        <w:sym w:font="HQPB5" w:char="F075"/>
      </w:r>
      <w:r w:rsidR="00196831" w:rsidRPr="002E117D">
        <w:rPr>
          <w:sz w:val="32"/>
          <w:szCs w:val="32"/>
        </w:rPr>
        <w:sym w:font="HQPB2" w:char="F0E4"/>
      </w:r>
      <w:r w:rsidR="00196831" w:rsidRPr="002E117D">
        <w:rPr>
          <w:sz w:val="32"/>
          <w:szCs w:val="32"/>
        </w:rPr>
        <w:sym w:font="HQPB5" w:char="F021"/>
      </w:r>
      <w:r w:rsidR="00196831" w:rsidRPr="002E117D">
        <w:rPr>
          <w:sz w:val="32"/>
          <w:szCs w:val="32"/>
        </w:rPr>
        <w:sym w:font="HQPB1" w:char="F024"/>
      </w:r>
      <w:r w:rsidR="00196831" w:rsidRPr="002E117D">
        <w:rPr>
          <w:sz w:val="32"/>
          <w:szCs w:val="32"/>
        </w:rPr>
        <w:sym w:font="HQPB5" w:char="F09F"/>
      </w:r>
      <w:r w:rsidR="00196831" w:rsidRPr="002E117D">
        <w:rPr>
          <w:sz w:val="32"/>
          <w:szCs w:val="32"/>
        </w:rPr>
        <w:sym w:font="HQPB1" w:char="F0D2"/>
      </w:r>
      <w:r w:rsidR="00196831" w:rsidRPr="002E117D">
        <w:rPr>
          <w:sz w:val="32"/>
          <w:szCs w:val="32"/>
        </w:rPr>
        <w:sym w:font="HQPB4" w:char="F0F8"/>
      </w:r>
      <w:r w:rsidR="00196831" w:rsidRPr="002E117D">
        <w:rPr>
          <w:sz w:val="32"/>
          <w:szCs w:val="32"/>
        </w:rPr>
        <w:sym w:font="HQPB2" w:char="F08B"/>
      </w:r>
      <w:r w:rsidR="00196831" w:rsidRPr="002E117D">
        <w:rPr>
          <w:sz w:val="32"/>
          <w:szCs w:val="32"/>
        </w:rPr>
        <w:sym w:font="HQPB5" w:char="F074"/>
      </w:r>
      <w:r w:rsidR="00196831" w:rsidRPr="002E117D">
        <w:rPr>
          <w:sz w:val="32"/>
          <w:szCs w:val="32"/>
        </w:rPr>
        <w:sym w:font="HQPB1" w:char="F02F"/>
      </w:r>
      <w:r w:rsidR="00196831" w:rsidRPr="002E117D">
        <w:rPr>
          <w:rFonts w:ascii="(normal text)" w:hAnsi="(normal text)"/>
          <w:sz w:val="32"/>
          <w:szCs w:val="32"/>
          <w:rtl/>
        </w:rPr>
        <w:t xml:space="preserve"> </w:t>
      </w:r>
      <w:r w:rsidR="00196831" w:rsidRPr="002E117D">
        <w:rPr>
          <w:sz w:val="32"/>
          <w:szCs w:val="32"/>
        </w:rPr>
        <w:sym w:font="HQPB4" w:char="F0F4"/>
      </w:r>
      <w:r w:rsidR="00196831" w:rsidRPr="002E117D">
        <w:rPr>
          <w:sz w:val="32"/>
          <w:szCs w:val="32"/>
        </w:rPr>
        <w:sym w:font="HQPB2" w:char="F060"/>
      </w:r>
      <w:r w:rsidR="00196831" w:rsidRPr="002E117D">
        <w:rPr>
          <w:sz w:val="32"/>
          <w:szCs w:val="32"/>
        </w:rPr>
        <w:sym w:font="HQPB4" w:char="F0CF"/>
      </w:r>
      <w:r w:rsidR="00196831" w:rsidRPr="002E117D">
        <w:rPr>
          <w:sz w:val="32"/>
          <w:szCs w:val="32"/>
        </w:rPr>
        <w:sym w:font="HQPB2" w:char="F042"/>
      </w:r>
      <w:r w:rsidR="00196831" w:rsidRPr="002E117D">
        <w:rPr>
          <w:rFonts w:ascii="(normal text)" w:hAnsi="(normal text)"/>
          <w:sz w:val="32"/>
          <w:szCs w:val="32"/>
          <w:rtl/>
        </w:rPr>
        <w:t xml:space="preserve"> </w:t>
      </w:r>
      <w:r w:rsidR="00196831" w:rsidRPr="002E117D">
        <w:rPr>
          <w:sz w:val="32"/>
          <w:szCs w:val="32"/>
        </w:rPr>
        <w:sym w:font="HQPB4" w:char="F0CE"/>
      </w:r>
      <w:r w:rsidR="00196831" w:rsidRPr="002E117D">
        <w:rPr>
          <w:sz w:val="32"/>
          <w:szCs w:val="32"/>
        </w:rPr>
        <w:sym w:font="HQPB1" w:char="F08E"/>
      </w:r>
      <w:r w:rsidR="00196831" w:rsidRPr="002E117D">
        <w:rPr>
          <w:sz w:val="32"/>
          <w:szCs w:val="32"/>
        </w:rPr>
        <w:sym w:font="HQPB4" w:char="F0F6"/>
      </w:r>
      <w:r w:rsidR="00196831" w:rsidRPr="002E117D">
        <w:rPr>
          <w:sz w:val="32"/>
          <w:szCs w:val="32"/>
        </w:rPr>
        <w:sym w:font="HQPB2" w:char="F08D"/>
      </w:r>
      <w:r w:rsidR="00196831" w:rsidRPr="002E117D">
        <w:rPr>
          <w:sz w:val="32"/>
          <w:szCs w:val="32"/>
        </w:rPr>
        <w:sym w:font="HQPB5" w:char="F078"/>
      </w:r>
      <w:r w:rsidR="00196831" w:rsidRPr="002E117D">
        <w:rPr>
          <w:sz w:val="32"/>
          <w:szCs w:val="32"/>
        </w:rPr>
        <w:sym w:font="HQPB1" w:char="F0EE"/>
      </w:r>
      <w:r w:rsidR="00196831" w:rsidRPr="002E117D">
        <w:rPr>
          <w:rFonts w:ascii="(normal text)" w:hAnsi="(normal text)"/>
          <w:sz w:val="32"/>
          <w:szCs w:val="32"/>
          <w:rtl/>
        </w:rPr>
        <w:t xml:space="preserve"> </w:t>
      </w:r>
      <w:r w:rsidR="00196831" w:rsidRPr="002E117D">
        <w:rPr>
          <w:sz w:val="32"/>
          <w:szCs w:val="32"/>
        </w:rPr>
        <w:sym w:font="HQPB4" w:char="F026"/>
      </w:r>
      <w:r w:rsidR="00196831" w:rsidRPr="002E117D">
        <w:rPr>
          <w:sz w:val="32"/>
          <w:szCs w:val="32"/>
        </w:rPr>
        <w:sym w:font="HQPB2" w:char="F0E4"/>
      </w:r>
      <w:r w:rsidR="00196831" w:rsidRPr="002E117D">
        <w:rPr>
          <w:sz w:val="32"/>
          <w:szCs w:val="32"/>
        </w:rPr>
        <w:sym w:font="HQPB4" w:char="F0FE"/>
      </w:r>
      <w:r w:rsidR="00196831" w:rsidRPr="002E117D">
        <w:rPr>
          <w:sz w:val="32"/>
          <w:szCs w:val="32"/>
        </w:rPr>
        <w:sym w:font="HQPB2" w:char="F071"/>
      </w:r>
      <w:r w:rsidR="00196831" w:rsidRPr="002E117D">
        <w:rPr>
          <w:sz w:val="32"/>
          <w:szCs w:val="32"/>
        </w:rPr>
        <w:sym w:font="HQPB4" w:char="F0DF"/>
      </w:r>
      <w:r w:rsidR="00196831" w:rsidRPr="002E117D">
        <w:rPr>
          <w:sz w:val="32"/>
          <w:szCs w:val="32"/>
        </w:rPr>
        <w:sym w:font="HQPB1" w:char="F099"/>
      </w:r>
      <w:r w:rsidR="00196831" w:rsidRPr="002E117D">
        <w:rPr>
          <w:rFonts w:ascii="(normal text)" w:hAnsi="(normal text)"/>
          <w:sz w:val="32"/>
          <w:szCs w:val="32"/>
          <w:rtl/>
        </w:rPr>
        <w:t xml:space="preserve"> </w:t>
      </w:r>
      <w:r w:rsidR="00196831" w:rsidRPr="002E117D">
        <w:rPr>
          <w:rFonts w:ascii="(normal text)" w:hAnsi="(normal text)" w:hint="cs"/>
          <w:sz w:val="32"/>
          <w:szCs w:val="32"/>
          <w:rtl/>
        </w:rPr>
        <w:t>}</w:t>
      </w:r>
      <w:r w:rsidRPr="002E117D">
        <w:rPr>
          <w:sz w:val="32"/>
          <w:szCs w:val="32"/>
          <w:vertAlign w:val="superscript"/>
          <w:rtl/>
          <w:lang w:bidi="ar-IQ"/>
        </w:rPr>
        <w:t>(</w:t>
      </w:r>
      <w:r w:rsidRPr="002E117D">
        <w:rPr>
          <w:rStyle w:val="a6"/>
          <w:sz w:val="32"/>
          <w:szCs w:val="32"/>
          <w:rtl/>
        </w:rPr>
        <w:footnoteReference w:id="494"/>
      </w:r>
      <w:r w:rsidRPr="002E117D">
        <w:rPr>
          <w:sz w:val="32"/>
          <w:szCs w:val="32"/>
          <w:vertAlign w:val="superscript"/>
          <w:rtl/>
          <w:lang w:bidi="ar-IQ"/>
        </w:rPr>
        <w:t>)</w:t>
      </w:r>
      <w:r w:rsidRPr="002E117D">
        <w:rPr>
          <w:rFonts w:hint="cs"/>
          <w:sz w:val="32"/>
          <w:szCs w:val="32"/>
          <w:rtl/>
          <w:lang w:bidi="ar-IQ"/>
        </w:rPr>
        <w:t>.</w:t>
      </w:r>
    </w:p>
    <w:p w:rsidR="00196831" w:rsidRPr="002E117D" w:rsidRDefault="00196831" w:rsidP="00E93472">
      <w:pPr>
        <w:spacing w:after="100"/>
        <w:ind w:firstLine="720"/>
        <w:jc w:val="both"/>
        <w:rPr>
          <w:sz w:val="32"/>
          <w:szCs w:val="32"/>
          <w:rtl/>
          <w:lang w:bidi="ar-IQ"/>
        </w:rPr>
      </w:pPr>
    </w:p>
    <w:p w:rsidR="003516B9" w:rsidRDefault="003516B9" w:rsidP="00E93472">
      <w:pPr>
        <w:spacing w:after="100"/>
        <w:ind w:firstLine="720"/>
        <w:jc w:val="both"/>
        <w:rPr>
          <w:sz w:val="32"/>
          <w:szCs w:val="32"/>
          <w:rtl/>
          <w:lang w:bidi="ar-IQ"/>
        </w:rPr>
      </w:pPr>
      <w:r w:rsidRPr="002E117D">
        <w:rPr>
          <w:rFonts w:hint="cs"/>
          <w:sz w:val="32"/>
          <w:szCs w:val="32"/>
          <w:rtl/>
          <w:lang w:bidi="ar-IQ"/>
        </w:rPr>
        <w:t>قالَ أبو عُبيد: زُرمَانِقَةُ: جُبَّةُ صوفٍ، قلتُ: وهو مُعرَّبٌ "</w:t>
      </w:r>
      <w:r w:rsidRPr="002E117D">
        <w:rPr>
          <w:sz w:val="32"/>
          <w:szCs w:val="32"/>
          <w:vertAlign w:val="superscript"/>
          <w:rtl/>
          <w:lang w:bidi="ar-IQ"/>
        </w:rPr>
        <w:t>(</w:t>
      </w:r>
      <w:r w:rsidRPr="002E117D">
        <w:rPr>
          <w:rStyle w:val="a6"/>
          <w:sz w:val="32"/>
          <w:szCs w:val="32"/>
          <w:rtl/>
        </w:rPr>
        <w:footnoteReference w:id="495"/>
      </w:r>
      <w:r w:rsidRPr="002E117D">
        <w:rPr>
          <w:sz w:val="32"/>
          <w:szCs w:val="32"/>
          <w:vertAlign w:val="superscript"/>
          <w:rtl/>
          <w:lang w:bidi="ar-IQ"/>
        </w:rPr>
        <w:t>)</w:t>
      </w:r>
      <w:r w:rsidRPr="002E117D">
        <w:rPr>
          <w:rFonts w:hint="cs"/>
          <w:sz w:val="32"/>
          <w:szCs w:val="32"/>
          <w:rtl/>
          <w:lang w:bidi="ar-IQ"/>
        </w:rPr>
        <w:t>.</w:t>
      </w:r>
    </w:p>
    <w:p w:rsidR="00E93472" w:rsidRPr="002E117D" w:rsidRDefault="00E93472" w:rsidP="00E93472">
      <w:pPr>
        <w:spacing w:after="100"/>
        <w:ind w:firstLine="720"/>
        <w:jc w:val="both"/>
        <w:rPr>
          <w:sz w:val="32"/>
          <w:szCs w:val="32"/>
          <w:rtl/>
          <w:lang w:bidi="ar-IQ"/>
        </w:rPr>
      </w:pPr>
    </w:p>
    <w:p w:rsidR="003516B9" w:rsidRPr="002E117D" w:rsidRDefault="003516B9" w:rsidP="00E93472">
      <w:pPr>
        <w:spacing w:before="100" w:after="0"/>
        <w:jc w:val="both"/>
        <w:rPr>
          <w:b/>
          <w:bCs/>
          <w:sz w:val="32"/>
          <w:szCs w:val="32"/>
          <w:rtl/>
          <w:lang w:bidi="ar-IQ"/>
        </w:rPr>
      </w:pPr>
      <w:r w:rsidRPr="002E117D">
        <w:rPr>
          <w:rFonts w:hint="cs"/>
          <w:b/>
          <w:bCs/>
          <w:sz w:val="32"/>
          <w:szCs w:val="32"/>
          <w:rtl/>
          <w:lang w:bidi="ar-IQ"/>
        </w:rPr>
        <w:t>- زِرْنِيْخ</w:t>
      </w:r>
    </w:p>
    <w:p w:rsidR="003516B9" w:rsidRPr="002E117D" w:rsidRDefault="003516B9" w:rsidP="00E93472">
      <w:pPr>
        <w:spacing w:after="100"/>
        <w:ind w:firstLine="720"/>
        <w:jc w:val="both"/>
        <w:rPr>
          <w:sz w:val="32"/>
          <w:szCs w:val="32"/>
          <w:rtl/>
          <w:lang w:bidi="ar-IQ"/>
        </w:rPr>
      </w:pPr>
      <w:r w:rsidRPr="002E117D">
        <w:rPr>
          <w:rFonts w:hint="cs"/>
          <w:sz w:val="32"/>
          <w:szCs w:val="32"/>
          <w:rtl/>
          <w:lang w:bidi="ar-IQ"/>
        </w:rPr>
        <w:t>سيأتي الكلامُ عليها مع لفظة: زِنْقِير.</w:t>
      </w:r>
    </w:p>
    <w:p w:rsidR="003516B9" w:rsidRPr="002E117D" w:rsidRDefault="003516B9" w:rsidP="00E93472">
      <w:pPr>
        <w:spacing w:before="100" w:after="0"/>
        <w:jc w:val="both"/>
        <w:rPr>
          <w:sz w:val="32"/>
          <w:szCs w:val="32"/>
          <w:rtl/>
          <w:lang w:bidi="ar-IQ"/>
        </w:rPr>
      </w:pPr>
      <w:r w:rsidRPr="002E117D">
        <w:rPr>
          <w:rFonts w:hint="cs"/>
          <w:b/>
          <w:bCs/>
          <w:sz w:val="32"/>
          <w:szCs w:val="32"/>
          <w:rtl/>
          <w:lang w:bidi="ar-IQ"/>
        </w:rPr>
        <w:t>- زَرِيْر</w:t>
      </w:r>
    </w:p>
    <w:p w:rsidR="003516B9" w:rsidRPr="002E117D" w:rsidRDefault="003516B9" w:rsidP="00E93472">
      <w:pPr>
        <w:spacing w:after="100"/>
        <w:ind w:firstLine="720"/>
        <w:jc w:val="both"/>
        <w:rPr>
          <w:sz w:val="32"/>
          <w:szCs w:val="32"/>
          <w:rtl/>
          <w:lang w:bidi="ar-IQ"/>
        </w:rPr>
      </w:pPr>
      <w:r w:rsidRPr="002E117D">
        <w:rPr>
          <w:rFonts w:hint="cs"/>
          <w:sz w:val="32"/>
          <w:szCs w:val="32"/>
          <w:rtl/>
          <w:lang w:bidi="ar-IQ"/>
        </w:rPr>
        <w:t xml:space="preserve">قالَ الأزهريُّ نقلاً عن اللَّيثِ: "الزَّرِِيْرُ: الذي يُصْبَغُ به </w:t>
      </w:r>
      <w:r w:rsidRPr="002E117D">
        <w:rPr>
          <w:sz w:val="32"/>
          <w:szCs w:val="32"/>
          <w:rtl/>
          <w:lang w:bidi="ar-IQ"/>
        </w:rPr>
        <w:t>–</w:t>
      </w:r>
      <w:r w:rsidRPr="002E117D">
        <w:rPr>
          <w:rFonts w:hint="cs"/>
          <w:sz w:val="32"/>
          <w:szCs w:val="32"/>
          <w:rtl/>
          <w:lang w:bidi="ar-IQ"/>
        </w:rPr>
        <w:t xml:space="preserve"> مِن كلامِ العَجَمِ </w:t>
      </w:r>
      <w:r w:rsidRPr="002E117D">
        <w:rPr>
          <w:sz w:val="32"/>
          <w:szCs w:val="32"/>
          <w:rtl/>
          <w:lang w:bidi="ar-IQ"/>
        </w:rPr>
        <w:t>–</w:t>
      </w:r>
      <w:r w:rsidRPr="002E117D">
        <w:rPr>
          <w:rFonts w:hint="cs"/>
          <w:sz w:val="32"/>
          <w:szCs w:val="32"/>
          <w:rtl/>
          <w:lang w:bidi="ar-IQ"/>
        </w:rPr>
        <w:t xml:space="preserve"> وهو نباتٌ لهُ نَوْرٌ أصْفَرُ "</w:t>
      </w:r>
      <w:r w:rsidRPr="002E117D">
        <w:rPr>
          <w:sz w:val="32"/>
          <w:szCs w:val="32"/>
          <w:vertAlign w:val="superscript"/>
          <w:rtl/>
          <w:lang w:bidi="ar-IQ"/>
        </w:rPr>
        <w:t>(</w:t>
      </w:r>
      <w:r w:rsidRPr="002E117D">
        <w:rPr>
          <w:rStyle w:val="a6"/>
          <w:sz w:val="32"/>
          <w:szCs w:val="32"/>
          <w:rtl/>
        </w:rPr>
        <w:footnoteReference w:id="496"/>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E93472">
      <w:pPr>
        <w:spacing w:before="100" w:after="0"/>
        <w:jc w:val="both"/>
        <w:rPr>
          <w:b/>
          <w:bCs/>
          <w:sz w:val="32"/>
          <w:szCs w:val="32"/>
          <w:rtl/>
          <w:lang w:bidi="ar-IQ"/>
        </w:rPr>
      </w:pPr>
      <w:r w:rsidRPr="002E117D">
        <w:rPr>
          <w:rFonts w:hint="cs"/>
          <w:b/>
          <w:bCs/>
          <w:sz w:val="32"/>
          <w:szCs w:val="32"/>
          <w:rtl/>
          <w:lang w:bidi="ar-IQ"/>
        </w:rPr>
        <w:t>- زُطّ</w:t>
      </w:r>
    </w:p>
    <w:p w:rsidR="003516B9" w:rsidRPr="002E117D" w:rsidRDefault="003516B9" w:rsidP="00E93472">
      <w:pPr>
        <w:spacing w:after="100"/>
        <w:ind w:firstLine="720"/>
        <w:jc w:val="both"/>
        <w:rPr>
          <w:sz w:val="32"/>
          <w:szCs w:val="32"/>
          <w:rtl/>
          <w:lang w:bidi="ar-IQ"/>
        </w:rPr>
      </w:pPr>
      <w:r w:rsidRPr="002E117D">
        <w:rPr>
          <w:rFonts w:hint="cs"/>
          <w:sz w:val="32"/>
          <w:szCs w:val="32"/>
          <w:rtl/>
          <w:lang w:bidi="ar-IQ"/>
        </w:rPr>
        <w:t>قالَ الأزهريُّ: "قال اللَّيثُ: الزُّطُّ إعرابُ جَتّ بالهِنْدِيَّةِ، وهم جيلٌ من أهلِ الهندِ، إليهمِ تُنسَبُ الثِّيَابُ الزُّطِّيَّةُ "</w:t>
      </w:r>
      <w:r w:rsidRPr="002E117D">
        <w:rPr>
          <w:sz w:val="32"/>
          <w:szCs w:val="32"/>
          <w:vertAlign w:val="superscript"/>
          <w:rtl/>
          <w:lang w:bidi="ar-IQ"/>
        </w:rPr>
        <w:t>(</w:t>
      </w:r>
      <w:r w:rsidRPr="002E117D">
        <w:rPr>
          <w:rStyle w:val="a6"/>
          <w:sz w:val="32"/>
          <w:szCs w:val="32"/>
          <w:rtl/>
        </w:rPr>
        <w:footnoteReference w:id="497"/>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E93472">
      <w:pPr>
        <w:spacing w:before="100" w:after="0"/>
        <w:jc w:val="both"/>
        <w:rPr>
          <w:b/>
          <w:bCs/>
          <w:sz w:val="32"/>
          <w:szCs w:val="32"/>
          <w:rtl/>
          <w:lang w:bidi="ar-IQ"/>
        </w:rPr>
      </w:pPr>
      <w:r w:rsidRPr="002E117D">
        <w:rPr>
          <w:rFonts w:hint="cs"/>
          <w:b/>
          <w:bCs/>
          <w:sz w:val="32"/>
          <w:szCs w:val="32"/>
          <w:rtl/>
          <w:lang w:bidi="ar-IQ"/>
        </w:rPr>
        <w:t>- زَقُّوم</w:t>
      </w:r>
    </w:p>
    <w:p w:rsidR="003516B9" w:rsidRPr="002E117D" w:rsidRDefault="003516B9" w:rsidP="00E93472">
      <w:pPr>
        <w:spacing w:after="100"/>
        <w:ind w:firstLine="720"/>
        <w:jc w:val="both"/>
        <w:rPr>
          <w:sz w:val="32"/>
          <w:szCs w:val="32"/>
          <w:rtl/>
          <w:lang w:bidi="ar-IQ"/>
        </w:rPr>
      </w:pPr>
      <w:r w:rsidRPr="002E117D">
        <w:rPr>
          <w:rFonts w:hint="cs"/>
          <w:sz w:val="32"/>
          <w:szCs w:val="32"/>
          <w:rtl/>
          <w:lang w:bidi="ar-IQ"/>
        </w:rPr>
        <w:t>قالَ الأزهريُّ: "قالَ اللَّيثُ: الزَّقْمُ الفِعْلُ مِن أكلِ الزَّقُّوم، والازدقَامُ كالابْتِلاعِ.</w:t>
      </w:r>
    </w:p>
    <w:p w:rsidR="00C14649" w:rsidRPr="002E117D" w:rsidRDefault="003516B9" w:rsidP="00E93472">
      <w:pPr>
        <w:spacing w:after="100"/>
        <w:ind w:firstLine="720"/>
        <w:jc w:val="both"/>
        <w:rPr>
          <w:sz w:val="32"/>
          <w:szCs w:val="32"/>
          <w:rtl/>
          <w:lang w:bidi="ar-IQ"/>
        </w:rPr>
      </w:pPr>
      <w:r w:rsidRPr="002E117D">
        <w:rPr>
          <w:rFonts w:hint="cs"/>
          <w:sz w:val="32"/>
          <w:szCs w:val="32"/>
          <w:rtl/>
          <w:lang w:bidi="ar-IQ"/>
        </w:rPr>
        <w:t xml:space="preserve">قالَ: ولمَّا نزلَتْ آيةُ الزَّقُّومِ </w:t>
      </w:r>
      <w:r w:rsidRPr="002E117D">
        <w:rPr>
          <w:sz w:val="32"/>
          <w:szCs w:val="32"/>
          <w:vertAlign w:val="superscript"/>
          <w:rtl/>
          <w:lang w:bidi="ar-IQ"/>
        </w:rPr>
        <w:t>(</w:t>
      </w:r>
      <w:r w:rsidRPr="002E117D">
        <w:rPr>
          <w:rStyle w:val="a6"/>
          <w:sz w:val="32"/>
          <w:szCs w:val="32"/>
          <w:rtl/>
        </w:rPr>
        <w:footnoteReference w:id="498"/>
      </w:r>
      <w:r w:rsidRPr="002E117D">
        <w:rPr>
          <w:sz w:val="32"/>
          <w:szCs w:val="32"/>
          <w:vertAlign w:val="superscript"/>
          <w:rtl/>
          <w:lang w:bidi="ar-IQ"/>
        </w:rPr>
        <w:t>)</w:t>
      </w:r>
      <w:r w:rsidRPr="002E117D">
        <w:rPr>
          <w:rFonts w:hint="cs"/>
          <w:sz w:val="32"/>
          <w:szCs w:val="32"/>
          <w:rtl/>
          <w:lang w:bidi="ar-IQ"/>
        </w:rPr>
        <w:t xml:space="preserve"> لم تَعْرِفْهُ قُرَيْشٌ، فَقَدِمَ رجُلٌ من إفريقيَّة وسُئِلَ عن الزَّقُّومِ، فقالَ الإفريقيُّ: الزَّقُّومُ بلُغةِ إفريقيَّة الزُّبدُ بالتَّمرِ، فقالَ أبو جَهلٍ: هاتي يا جارِيةُ زُبْداً وتَمراً نَزدَقِمْهُ فجعَلُوا يأْكُلُونَ مِنهُ، ويَتَزَقَّمُونَ ويَقُولونَ: أَفبِهذا تُخوِّفُنَا يا مُحَمَّدُ؛ فأنزلَ اللهُ:</w:t>
      </w:r>
      <w:r w:rsidR="00C973C8" w:rsidRPr="002E117D">
        <w:rPr>
          <w:rFonts w:hint="cs"/>
          <w:sz w:val="32"/>
          <w:szCs w:val="32"/>
          <w:rtl/>
          <w:lang w:bidi="ar-IQ"/>
        </w:rPr>
        <w:t>{</w:t>
      </w:r>
      <w:r w:rsidR="00C973C8" w:rsidRPr="002E117D">
        <w:rPr>
          <w:sz w:val="32"/>
          <w:szCs w:val="32"/>
        </w:rPr>
        <w:t xml:space="preserve"> </w:t>
      </w:r>
      <w:r w:rsidR="00C973C8" w:rsidRPr="002E117D">
        <w:rPr>
          <w:sz w:val="32"/>
          <w:szCs w:val="32"/>
        </w:rPr>
        <w:sym w:font="HQPB1" w:char="F024"/>
      </w:r>
      <w:r w:rsidR="00C973C8" w:rsidRPr="002E117D">
        <w:rPr>
          <w:sz w:val="32"/>
          <w:szCs w:val="32"/>
        </w:rPr>
        <w:sym w:font="HQPB5" w:char="F079"/>
      </w:r>
      <w:r w:rsidR="00C973C8" w:rsidRPr="002E117D">
        <w:rPr>
          <w:sz w:val="32"/>
          <w:szCs w:val="32"/>
        </w:rPr>
        <w:sym w:font="HQPB2" w:char="F067"/>
      </w:r>
      <w:r w:rsidR="00C973C8" w:rsidRPr="002E117D">
        <w:rPr>
          <w:sz w:val="32"/>
          <w:szCs w:val="32"/>
        </w:rPr>
        <w:sym w:font="HQPB4" w:char="F0AF"/>
      </w:r>
      <w:r w:rsidR="00C973C8" w:rsidRPr="002E117D">
        <w:rPr>
          <w:sz w:val="32"/>
          <w:szCs w:val="32"/>
        </w:rPr>
        <w:sym w:font="HQPB2" w:char="F052"/>
      </w:r>
      <w:r w:rsidR="00C973C8" w:rsidRPr="002E117D">
        <w:rPr>
          <w:sz w:val="32"/>
          <w:szCs w:val="32"/>
        </w:rPr>
        <w:sym w:font="HQPB4" w:char="F0CE"/>
      </w:r>
      <w:r w:rsidR="00C973C8" w:rsidRPr="002E117D">
        <w:rPr>
          <w:sz w:val="32"/>
          <w:szCs w:val="32"/>
        </w:rPr>
        <w:sym w:font="HQPB1" w:char="F029"/>
      </w:r>
      <w:r w:rsidR="00C973C8" w:rsidRPr="002E117D">
        <w:rPr>
          <w:rFonts w:ascii="(normal text)" w:hAnsi="(normal text)"/>
          <w:sz w:val="32"/>
          <w:szCs w:val="32"/>
          <w:rtl/>
        </w:rPr>
        <w:t xml:space="preserve"> </w:t>
      </w:r>
      <w:r w:rsidR="00C973C8" w:rsidRPr="002E117D">
        <w:rPr>
          <w:sz w:val="32"/>
          <w:szCs w:val="32"/>
        </w:rPr>
        <w:sym w:font="HQPB4" w:char="F0D7"/>
      </w:r>
      <w:r w:rsidR="00C973C8" w:rsidRPr="002E117D">
        <w:rPr>
          <w:sz w:val="32"/>
          <w:szCs w:val="32"/>
        </w:rPr>
        <w:sym w:font="HQPB2" w:char="F06F"/>
      </w:r>
      <w:r w:rsidR="00C973C8" w:rsidRPr="002E117D">
        <w:rPr>
          <w:sz w:val="32"/>
          <w:szCs w:val="32"/>
        </w:rPr>
        <w:sym w:font="HQPB5" w:char="F074"/>
      </w:r>
      <w:r w:rsidR="00C973C8" w:rsidRPr="002E117D">
        <w:rPr>
          <w:sz w:val="32"/>
          <w:szCs w:val="32"/>
        </w:rPr>
        <w:sym w:font="HQPB1" w:char="F08D"/>
      </w:r>
      <w:r w:rsidR="00C973C8" w:rsidRPr="002E117D">
        <w:rPr>
          <w:sz w:val="32"/>
          <w:szCs w:val="32"/>
        </w:rPr>
        <w:sym w:font="HQPB5" w:char="F079"/>
      </w:r>
      <w:r w:rsidR="00C973C8" w:rsidRPr="002E117D">
        <w:rPr>
          <w:sz w:val="32"/>
          <w:szCs w:val="32"/>
        </w:rPr>
        <w:sym w:font="HQPB1" w:char="F066"/>
      </w:r>
      <w:r w:rsidR="00C973C8" w:rsidRPr="002E117D">
        <w:rPr>
          <w:sz w:val="32"/>
          <w:szCs w:val="32"/>
        </w:rPr>
        <w:sym w:font="HQPB5" w:char="F078"/>
      </w:r>
      <w:r w:rsidR="00C973C8" w:rsidRPr="002E117D">
        <w:rPr>
          <w:sz w:val="32"/>
          <w:szCs w:val="32"/>
        </w:rPr>
        <w:sym w:font="HQPB1" w:char="F0A9"/>
      </w:r>
      <w:r w:rsidR="00C973C8" w:rsidRPr="002E117D">
        <w:rPr>
          <w:rFonts w:ascii="(normal text)" w:hAnsi="(normal text)"/>
          <w:sz w:val="32"/>
          <w:szCs w:val="32"/>
          <w:rtl/>
        </w:rPr>
        <w:t xml:space="preserve"> </w:t>
      </w:r>
      <w:r w:rsidR="00C973C8" w:rsidRPr="002E117D">
        <w:rPr>
          <w:sz w:val="32"/>
          <w:szCs w:val="32"/>
        </w:rPr>
        <w:sym w:font="HQPB4" w:char="F0DF"/>
      </w:r>
      <w:r w:rsidR="00C973C8" w:rsidRPr="002E117D">
        <w:rPr>
          <w:sz w:val="32"/>
          <w:szCs w:val="32"/>
        </w:rPr>
        <w:sym w:font="HQPB1" w:char="F06C"/>
      </w:r>
      <w:r w:rsidR="00C973C8" w:rsidRPr="002E117D">
        <w:rPr>
          <w:sz w:val="32"/>
          <w:szCs w:val="32"/>
        </w:rPr>
        <w:sym w:font="HQPB4" w:char="F0E3"/>
      </w:r>
      <w:r w:rsidR="00C973C8" w:rsidRPr="002E117D">
        <w:rPr>
          <w:sz w:val="32"/>
          <w:szCs w:val="32"/>
        </w:rPr>
        <w:sym w:font="HQPB1" w:char="F08D"/>
      </w:r>
      <w:r w:rsidR="00C973C8" w:rsidRPr="002E117D">
        <w:rPr>
          <w:sz w:val="32"/>
          <w:szCs w:val="32"/>
        </w:rPr>
        <w:sym w:font="HQPB4" w:char="F0F8"/>
      </w:r>
      <w:r w:rsidR="00C973C8" w:rsidRPr="002E117D">
        <w:rPr>
          <w:sz w:val="32"/>
          <w:szCs w:val="32"/>
        </w:rPr>
        <w:sym w:font="HQPB1" w:char="F083"/>
      </w:r>
      <w:r w:rsidR="00C973C8" w:rsidRPr="002E117D">
        <w:rPr>
          <w:sz w:val="32"/>
          <w:szCs w:val="32"/>
        </w:rPr>
        <w:sym w:font="HQPB5" w:char="F072"/>
      </w:r>
      <w:r w:rsidR="00C973C8" w:rsidRPr="002E117D">
        <w:rPr>
          <w:sz w:val="32"/>
          <w:szCs w:val="32"/>
        </w:rPr>
        <w:sym w:font="HQPB1" w:char="F042"/>
      </w:r>
      <w:r w:rsidR="00C973C8" w:rsidRPr="002E117D">
        <w:rPr>
          <w:rFonts w:ascii="(normal text)" w:hAnsi="(normal text)"/>
          <w:sz w:val="32"/>
          <w:szCs w:val="32"/>
          <w:rtl/>
        </w:rPr>
        <w:t xml:space="preserve"> </w:t>
      </w:r>
      <w:r w:rsidR="00C973C8" w:rsidRPr="002E117D">
        <w:rPr>
          <w:sz w:val="32"/>
          <w:szCs w:val="32"/>
        </w:rPr>
        <w:sym w:font="HQPB4" w:char="F0FE"/>
      </w:r>
      <w:r w:rsidR="00C973C8" w:rsidRPr="002E117D">
        <w:rPr>
          <w:sz w:val="32"/>
          <w:szCs w:val="32"/>
        </w:rPr>
        <w:sym w:font="HQPB2" w:char="F092"/>
      </w:r>
      <w:r w:rsidR="00C973C8" w:rsidRPr="002E117D">
        <w:rPr>
          <w:sz w:val="32"/>
          <w:szCs w:val="32"/>
        </w:rPr>
        <w:sym w:font="HQPB4" w:char="F0CE"/>
      </w:r>
      <w:r w:rsidR="00C973C8" w:rsidRPr="002E117D">
        <w:rPr>
          <w:sz w:val="32"/>
          <w:szCs w:val="32"/>
        </w:rPr>
        <w:sym w:font="HQPB1" w:char="F0FB"/>
      </w:r>
      <w:r w:rsidR="00C973C8" w:rsidRPr="002E117D">
        <w:rPr>
          <w:rFonts w:ascii="(normal text)" w:hAnsi="(normal text)"/>
          <w:sz w:val="32"/>
          <w:szCs w:val="32"/>
          <w:rtl/>
        </w:rPr>
        <w:t xml:space="preserve"> </w:t>
      </w:r>
      <w:r w:rsidR="00C973C8" w:rsidRPr="002E117D">
        <w:rPr>
          <w:sz w:val="32"/>
          <w:szCs w:val="32"/>
        </w:rPr>
        <w:sym w:font="HQPB4" w:char="F0C8"/>
      </w:r>
      <w:r w:rsidR="00C973C8" w:rsidRPr="002E117D">
        <w:rPr>
          <w:sz w:val="32"/>
          <w:szCs w:val="32"/>
        </w:rPr>
        <w:sym w:font="HQPB2" w:char="F040"/>
      </w:r>
      <w:r w:rsidR="00C973C8" w:rsidRPr="002E117D">
        <w:rPr>
          <w:sz w:val="32"/>
          <w:szCs w:val="32"/>
        </w:rPr>
        <w:sym w:font="HQPB4" w:char="F0F4"/>
      </w:r>
      <w:r w:rsidR="00C973C8" w:rsidRPr="002E117D">
        <w:rPr>
          <w:sz w:val="32"/>
          <w:szCs w:val="32"/>
        </w:rPr>
        <w:sym w:font="HQPB1" w:char="F0B9"/>
      </w:r>
      <w:r w:rsidR="00C973C8" w:rsidRPr="002E117D">
        <w:rPr>
          <w:sz w:val="32"/>
          <w:szCs w:val="32"/>
        </w:rPr>
        <w:sym w:font="HQPB5" w:char="F072"/>
      </w:r>
      <w:r w:rsidR="00C973C8" w:rsidRPr="002E117D">
        <w:rPr>
          <w:sz w:val="32"/>
          <w:szCs w:val="32"/>
        </w:rPr>
        <w:sym w:font="HQPB1" w:char="F026"/>
      </w:r>
      <w:r w:rsidR="00C973C8" w:rsidRPr="002E117D">
        <w:rPr>
          <w:rFonts w:ascii="(normal text)" w:hAnsi="(normal text)"/>
          <w:sz w:val="32"/>
          <w:szCs w:val="32"/>
          <w:rtl/>
        </w:rPr>
        <w:t xml:space="preserve"> </w:t>
      </w:r>
      <w:r w:rsidR="00C973C8" w:rsidRPr="002E117D">
        <w:rPr>
          <w:sz w:val="32"/>
          <w:szCs w:val="32"/>
        </w:rPr>
        <w:sym w:font="HQPB4" w:char="F0C9"/>
      </w:r>
      <w:r w:rsidR="00C973C8" w:rsidRPr="002E117D">
        <w:rPr>
          <w:sz w:val="32"/>
          <w:szCs w:val="32"/>
        </w:rPr>
        <w:t xml:space="preserve"> </w:t>
      </w:r>
      <w:r w:rsidR="00C973C8" w:rsidRPr="002E117D">
        <w:rPr>
          <w:sz w:val="32"/>
          <w:szCs w:val="32"/>
        </w:rPr>
        <w:sym w:font="HQPB2" w:char="F04F"/>
      </w:r>
      <w:r w:rsidR="00C973C8" w:rsidRPr="002E117D">
        <w:rPr>
          <w:sz w:val="32"/>
          <w:szCs w:val="32"/>
        </w:rPr>
        <w:sym w:font="HQPB2" w:char="F08A"/>
      </w:r>
      <w:r w:rsidR="00C973C8" w:rsidRPr="002E117D">
        <w:rPr>
          <w:sz w:val="32"/>
          <w:szCs w:val="32"/>
        </w:rPr>
        <w:sym w:font="HQPB4" w:char="F0C5"/>
      </w:r>
      <w:r w:rsidR="00C973C8" w:rsidRPr="002E117D">
        <w:rPr>
          <w:sz w:val="32"/>
          <w:szCs w:val="32"/>
        </w:rPr>
        <w:sym w:font="HQPB1" w:char="F073"/>
      </w:r>
      <w:r w:rsidR="00C973C8" w:rsidRPr="002E117D">
        <w:rPr>
          <w:sz w:val="32"/>
          <w:szCs w:val="32"/>
        </w:rPr>
        <w:sym w:font="HQPB5" w:char="F070"/>
      </w:r>
      <w:r w:rsidR="00C973C8" w:rsidRPr="002E117D">
        <w:rPr>
          <w:sz w:val="32"/>
          <w:szCs w:val="32"/>
        </w:rPr>
        <w:sym w:font="HQPB1" w:char="F067"/>
      </w:r>
      <w:r w:rsidR="00C973C8" w:rsidRPr="002E117D">
        <w:rPr>
          <w:sz w:val="32"/>
          <w:szCs w:val="32"/>
        </w:rPr>
        <w:sym w:font="HQPB4" w:char="F0F8"/>
      </w:r>
      <w:r w:rsidR="00C973C8" w:rsidRPr="002E117D">
        <w:rPr>
          <w:sz w:val="32"/>
          <w:szCs w:val="32"/>
        </w:rPr>
        <w:sym w:font="HQPB2" w:char="F03A"/>
      </w:r>
      <w:r w:rsidR="00C973C8" w:rsidRPr="002E117D">
        <w:rPr>
          <w:sz w:val="32"/>
          <w:szCs w:val="32"/>
        </w:rPr>
        <w:sym w:font="HQPB5" w:char="F024"/>
      </w:r>
      <w:r w:rsidR="00C973C8" w:rsidRPr="002E117D">
        <w:rPr>
          <w:sz w:val="32"/>
          <w:szCs w:val="32"/>
        </w:rPr>
        <w:sym w:font="HQPB1" w:char="F023"/>
      </w:r>
      <w:r w:rsidR="00C973C8" w:rsidRPr="002E117D">
        <w:rPr>
          <w:rFonts w:ascii="(normal text)" w:hAnsi="(normal text)" w:hint="cs"/>
          <w:sz w:val="32"/>
          <w:szCs w:val="32"/>
          <w:rtl/>
        </w:rPr>
        <w:t>}</w:t>
      </w:r>
      <w:r w:rsidR="00C973C8" w:rsidRPr="002E117D">
        <w:rPr>
          <w:rFonts w:ascii="(normal text)" w:hAnsi="(normal text)"/>
          <w:sz w:val="32"/>
          <w:szCs w:val="32"/>
          <w:rtl/>
        </w:rPr>
        <w:t xml:space="preserve">    </w:t>
      </w:r>
      <w:r w:rsidRPr="002E117D">
        <w:rPr>
          <w:sz w:val="32"/>
          <w:szCs w:val="32"/>
          <w:vertAlign w:val="superscript"/>
          <w:rtl/>
          <w:lang w:bidi="ar-IQ"/>
        </w:rPr>
        <w:t>(</w:t>
      </w:r>
      <w:r w:rsidRPr="002E117D">
        <w:rPr>
          <w:rStyle w:val="a6"/>
          <w:sz w:val="32"/>
          <w:szCs w:val="32"/>
          <w:rtl/>
        </w:rPr>
        <w:footnoteReference w:id="499"/>
      </w:r>
      <w:r w:rsidRPr="002E117D">
        <w:rPr>
          <w:sz w:val="32"/>
          <w:szCs w:val="32"/>
          <w:vertAlign w:val="superscript"/>
          <w:rtl/>
          <w:lang w:bidi="ar-IQ"/>
        </w:rPr>
        <w:t>)</w:t>
      </w:r>
      <w:r w:rsidRPr="002E117D">
        <w:rPr>
          <w:rFonts w:hint="cs"/>
          <w:sz w:val="32"/>
          <w:szCs w:val="32"/>
          <w:rtl/>
          <w:lang w:bidi="ar-IQ"/>
        </w:rPr>
        <w:t xml:space="preserve"> "</w:t>
      </w:r>
      <w:r w:rsidRPr="002E117D">
        <w:rPr>
          <w:sz w:val="32"/>
          <w:szCs w:val="32"/>
          <w:vertAlign w:val="superscript"/>
          <w:rtl/>
          <w:lang w:bidi="ar-IQ"/>
        </w:rPr>
        <w:t>(</w:t>
      </w:r>
      <w:r w:rsidRPr="002E117D">
        <w:rPr>
          <w:rStyle w:val="a6"/>
          <w:sz w:val="32"/>
          <w:szCs w:val="32"/>
          <w:rtl/>
        </w:rPr>
        <w:footnoteReference w:id="50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E93472">
      <w:pPr>
        <w:spacing w:before="100" w:after="0"/>
        <w:jc w:val="both"/>
        <w:rPr>
          <w:b/>
          <w:bCs/>
          <w:sz w:val="32"/>
          <w:szCs w:val="32"/>
          <w:rtl/>
          <w:lang w:bidi="ar-IQ"/>
        </w:rPr>
      </w:pPr>
      <w:r w:rsidRPr="002E117D">
        <w:rPr>
          <w:rFonts w:hint="cs"/>
          <w:b/>
          <w:bCs/>
          <w:sz w:val="32"/>
          <w:szCs w:val="32"/>
          <w:rtl/>
          <w:lang w:bidi="ar-IQ"/>
        </w:rPr>
        <w:t>- زَكَرِيَّا</w:t>
      </w:r>
    </w:p>
    <w:p w:rsidR="003516B9" w:rsidRPr="002E117D" w:rsidRDefault="003516B9" w:rsidP="00E93472">
      <w:pPr>
        <w:spacing w:after="100"/>
        <w:ind w:firstLine="720"/>
        <w:jc w:val="both"/>
        <w:rPr>
          <w:sz w:val="32"/>
          <w:szCs w:val="32"/>
          <w:rtl/>
          <w:lang w:bidi="ar-IQ"/>
        </w:rPr>
      </w:pPr>
      <w:r w:rsidRPr="002E117D">
        <w:rPr>
          <w:rFonts w:hint="cs"/>
          <w:sz w:val="32"/>
          <w:szCs w:val="32"/>
          <w:rtl/>
          <w:lang w:bidi="ar-IQ"/>
        </w:rPr>
        <w:t>قالَ الأزهريُّ: "قالَ الزَّجَّاجُ: في زكريَا: ثلاثُ لغاتٍ، هي المشهورةُ: زكريّاءُ مَمدودٌ، وزكريَّا بالقَصرِ غير مُنَوَّنٍ في الجِهَتَيْنِ، وزكَرِيٌّ بحذفِ الألفِ مُعْرَبٌ مُنَوَّن، فأمَّا تَركُ صَرفِهِ؛ فلأنَّهُ في آخرِهِ ألفَي التأنيثِ في المدِّ، وألفَ التأنيْثِ في القَصْرِ.</w:t>
      </w:r>
    </w:p>
    <w:p w:rsidR="00BF6F93" w:rsidRDefault="003516B9" w:rsidP="00BF6F93">
      <w:pPr>
        <w:spacing w:after="100"/>
        <w:ind w:firstLine="720"/>
        <w:jc w:val="both"/>
        <w:rPr>
          <w:sz w:val="32"/>
          <w:szCs w:val="32"/>
          <w:rtl/>
          <w:lang w:bidi="ar-IQ"/>
        </w:rPr>
      </w:pPr>
      <w:r w:rsidRPr="002E117D">
        <w:rPr>
          <w:rFonts w:hint="cs"/>
          <w:sz w:val="32"/>
          <w:szCs w:val="32"/>
          <w:rtl/>
          <w:lang w:bidi="ar-IQ"/>
        </w:rPr>
        <w:lastRenderedPageBreak/>
        <w:t>قالَ: وقالَ بَعضُ النَّحويِّينَ: لم يَنْصَرِفْ لأَنَّهُ عَجَميٌّ، وما كانت فيهِ ألفُ التأْنيثِ فهو سَواءٌ في العربيَّةِ والعجميَّةِ "</w:t>
      </w:r>
      <w:r w:rsidRPr="002E117D">
        <w:rPr>
          <w:sz w:val="32"/>
          <w:szCs w:val="32"/>
          <w:vertAlign w:val="superscript"/>
          <w:rtl/>
          <w:lang w:bidi="ar-IQ"/>
        </w:rPr>
        <w:t>(</w:t>
      </w:r>
      <w:r w:rsidRPr="002E117D">
        <w:rPr>
          <w:rStyle w:val="a6"/>
          <w:sz w:val="32"/>
          <w:szCs w:val="32"/>
          <w:rtl/>
        </w:rPr>
        <w:footnoteReference w:id="501"/>
      </w:r>
      <w:r w:rsidRPr="002E117D">
        <w:rPr>
          <w:sz w:val="32"/>
          <w:szCs w:val="32"/>
          <w:vertAlign w:val="superscript"/>
          <w:rtl/>
          <w:lang w:bidi="ar-IQ"/>
        </w:rPr>
        <w:t>)</w:t>
      </w:r>
      <w:r w:rsidRPr="002E117D">
        <w:rPr>
          <w:rFonts w:hint="cs"/>
          <w:sz w:val="32"/>
          <w:szCs w:val="32"/>
          <w:rtl/>
          <w:lang w:bidi="ar-IQ"/>
        </w:rPr>
        <w:t>.</w:t>
      </w:r>
    </w:p>
    <w:p w:rsidR="003516B9" w:rsidRPr="00BF6F93" w:rsidRDefault="003516B9" w:rsidP="00BF6F93">
      <w:pPr>
        <w:spacing w:after="100"/>
        <w:ind w:firstLine="720"/>
        <w:jc w:val="both"/>
        <w:rPr>
          <w:sz w:val="32"/>
          <w:szCs w:val="32"/>
          <w:rtl/>
          <w:lang w:bidi="ar-IQ"/>
        </w:rPr>
      </w:pPr>
      <w:r w:rsidRPr="002E117D">
        <w:rPr>
          <w:rFonts w:hint="cs"/>
          <w:b/>
          <w:bCs/>
          <w:sz w:val="32"/>
          <w:szCs w:val="32"/>
          <w:rtl/>
          <w:lang w:bidi="ar-IQ"/>
        </w:rPr>
        <w:t>- زِنْدِيْق</w:t>
      </w:r>
    </w:p>
    <w:p w:rsidR="003516B9" w:rsidRPr="002E117D" w:rsidRDefault="003516B9" w:rsidP="00BF6F93">
      <w:pPr>
        <w:spacing w:after="100"/>
        <w:ind w:firstLine="720"/>
        <w:jc w:val="both"/>
        <w:rPr>
          <w:sz w:val="32"/>
          <w:szCs w:val="32"/>
          <w:rtl/>
          <w:lang w:bidi="ar-IQ"/>
        </w:rPr>
      </w:pPr>
      <w:r w:rsidRPr="002E117D">
        <w:rPr>
          <w:rFonts w:hint="cs"/>
          <w:sz w:val="32"/>
          <w:szCs w:val="32"/>
          <w:rtl/>
          <w:lang w:bidi="ar-IQ"/>
        </w:rPr>
        <w:t>قالَ الأَزهريُّ: "قالَ اللَّيثُ: الزِّنْدِيقُ معروفٌ، وزَندَقَتُهُ أَنَّهُ لا يُؤمِنُ بالآخرةِ وأَنَّ اللهَ واحدٌ.</w:t>
      </w:r>
    </w:p>
    <w:p w:rsidR="003516B9" w:rsidRPr="002E117D" w:rsidRDefault="003516B9" w:rsidP="00BF6F93">
      <w:pPr>
        <w:spacing w:after="100"/>
        <w:ind w:firstLine="720"/>
        <w:jc w:val="both"/>
        <w:rPr>
          <w:sz w:val="32"/>
          <w:szCs w:val="32"/>
          <w:rtl/>
          <w:lang w:bidi="ar-IQ"/>
        </w:rPr>
      </w:pPr>
      <w:r w:rsidRPr="002E117D">
        <w:rPr>
          <w:rFonts w:hint="cs"/>
          <w:sz w:val="32"/>
          <w:szCs w:val="32"/>
          <w:rtl/>
          <w:lang w:bidi="ar-IQ"/>
        </w:rPr>
        <w:t>وقالَ أحمد بن يحيى: ليسَ زِندِيقٌ ولا [فَرزِينٌ]</w:t>
      </w:r>
      <w:r w:rsidRPr="002E117D">
        <w:rPr>
          <w:sz w:val="32"/>
          <w:szCs w:val="32"/>
          <w:vertAlign w:val="superscript"/>
          <w:rtl/>
          <w:lang w:bidi="ar-IQ"/>
        </w:rPr>
        <w:t>(</w:t>
      </w:r>
      <w:r w:rsidRPr="002E117D">
        <w:rPr>
          <w:rStyle w:val="a6"/>
          <w:sz w:val="32"/>
          <w:szCs w:val="32"/>
          <w:rtl/>
        </w:rPr>
        <w:footnoteReference w:id="502"/>
      </w:r>
      <w:r w:rsidRPr="002E117D">
        <w:rPr>
          <w:sz w:val="32"/>
          <w:szCs w:val="32"/>
          <w:vertAlign w:val="superscript"/>
          <w:rtl/>
          <w:lang w:bidi="ar-IQ"/>
        </w:rPr>
        <w:t>)</w:t>
      </w:r>
      <w:r w:rsidRPr="002E117D">
        <w:rPr>
          <w:rFonts w:hint="cs"/>
          <w:sz w:val="32"/>
          <w:szCs w:val="32"/>
          <w:rtl/>
          <w:lang w:bidi="ar-IQ"/>
        </w:rPr>
        <w:t xml:space="preserve"> مِن كلام العربِ... قالَ: وليس في كلام العَربِ زِنْدِيقٌ، وإِنَّما تقولُ العربُ: رَجُلٌزَنْدَقٌوزَنْدَقى، إذا كانَ شديدَ البُخْلِ، فإذا أرادَتِ العربُ ما تقولُ العامَّةُ: قالوا: مُلحِدٌ ودَهْريٌّ...</w:t>
      </w:r>
    </w:p>
    <w:p w:rsidR="003516B9" w:rsidRPr="002E117D" w:rsidRDefault="003516B9" w:rsidP="00BF6F93">
      <w:pPr>
        <w:spacing w:after="100"/>
        <w:ind w:firstLine="720"/>
        <w:jc w:val="both"/>
        <w:rPr>
          <w:sz w:val="32"/>
          <w:szCs w:val="32"/>
          <w:rtl/>
          <w:lang w:bidi="ar-IQ"/>
        </w:rPr>
      </w:pPr>
      <w:r w:rsidRPr="002E117D">
        <w:rPr>
          <w:rFonts w:hint="cs"/>
          <w:sz w:val="32"/>
          <w:szCs w:val="32"/>
          <w:rtl/>
          <w:lang w:bidi="ar-IQ"/>
        </w:rPr>
        <w:t>وقالَ ابنُ دُريدٍ: الزِّنْدِيقُ فارسيٌ مُعرَّبٌ، كأنَّ أصلَهُ عِندَهُ زَنْدَه، أي: يقولُ بدوام بَقاءِ الدَّهْرِ "</w:t>
      </w:r>
      <w:r w:rsidRPr="002E117D">
        <w:rPr>
          <w:sz w:val="32"/>
          <w:szCs w:val="32"/>
          <w:vertAlign w:val="superscript"/>
          <w:rtl/>
          <w:lang w:bidi="ar-IQ"/>
        </w:rPr>
        <w:t>(</w:t>
      </w:r>
      <w:r w:rsidRPr="002E117D">
        <w:rPr>
          <w:rStyle w:val="a6"/>
          <w:sz w:val="32"/>
          <w:szCs w:val="32"/>
          <w:rtl/>
        </w:rPr>
        <w:footnoteReference w:id="503"/>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BF6F93">
      <w:pPr>
        <w:spacing w:before="200" w:after="0"/>
        <w:jc w:val="both"/>
        <w:rPr>
          <w:b/>
          <w:bCs/>
          <w:sz w:val="32"/>
          <w:szCs w:val="32"/>
          <w:rtl/>
          <w:lang w:bidi="ar-IQ"/>
        </w:rPr>
      </w:pPr>
      <w:r w:rsidRPr="002E117D">
        <w:rPr>
          <w:rFonts w:hint="cs"/>
          <w:b/>
          <w:bCs/>
          <w:sz w:val="32"/>
          <w:szCs w:val="32"/>
          <w:rtl/>
          <w:lang w:bidi="ar-IQ"/>
        </w:rPr>
        <w:t>- زِنْقِيْر</w:t>
      </w:r>
    </w:p>
    <w:p w:rsidR="003516B9" w:rsidRPr="002E117D" w:rsidRDefault="003516B9" w:rsidP="00BF6F93">
      <w:pPr>
        <w:spacing w:after="100"/>
        <w:ind w:firstLine="720"/>
        <w:jc w:val="both"/>
        <w:rPr>
          <w:sz w:val="32"/>
          <w:szCs w:val="32"/>
          <w:rtl/>
          <w:lang w:bidi="ar-IQ"/>
        </w:rPr>
      </w:pPr>
      <w:r w:rsidRPr="002E117D">
        <w:rPr>
          <w:rFonts w:hint="cs"/>
          <w:sz w:val="32"/>
          <w:szCs w:val="32"/>
          <w:rtl/>
          <w:lang w:bidi="ar-IQ"/>
        </w:rPr>
        <w:t xml:space="preserve">قالَ الأَزهريُّ: " الزِّنْقِيرُ: قالوا هو قُلامَةُ الظُفْرِ، ويُقالُ لهُ الزِّنْجِيْرُ، وكلاهُما دَخيلٌ، ويُقَالُ للزِّرنيخِ </w:t>
      </w:r>
      <w:r w:rsidRPr="002E117D">
        <w:rPr>
          <w:sz w:val="32"/>
          <w:szCs w:val="32"/>
          <w:vertAlign w:val="superscript"/>
          <w:rtl/>
          <w:lang w:bidi="ar-IQ"/>
        </w:rPr>
        <w:t>(</w:t>
      </w:r>
      <w:r w:rsidRPr="002E117D">
        <w:rPr>
          <w:rStyle w:val="a6"/>
          <w:sz w:val="32"/>
          <w:szCs w:val="32"/>
          <w:rtl/>
        </w:rPr>
        <w:footnoteReference w:id="504"/>
      </w:r>
      <w:r w:rsidRPr="002E117D">
        <w:rPr>
          <w:sz w:val="32"/>
          <w:szCs w:val="32"/>
          <w:vertAlign w:val="superscript"/>
          <w:rtl/>
          <w:lang w:bidi="ar-IQ"/>
        </w:rPr>
        <w:t>)</w:t>
      </w:r>
      <w:r w:rsidRPr="002E117D">
        <w:rPr>
          <w:rFonts w:hint="cs"/>
          <w:sz w:val="32"/>
          <w:szCs w:val="32"/>
          <w:rtl/>
          <w:lang w:bidi="ar-IQ"/>
        </w:rPr>
        <w:t>زِرْنِيْقُ، وهما دَخيلانِ أيضاً.</w:t>
      </w:r>
    </w:p>
    <w:p w:rsidR="003516B9" w:rsidRPr="002E117D" w:rsidRDefault="003516B9" w:rsidP="00BF6F93">
      <w:pPr>
        <w:spacing w:after="100"/>
        <w:ind w:firstLine="720"/>
        <w:jc w:val="both"/>
        <w:rPr>
          <w:sz w:val="32"/>
          <w:szCs w:val="32"/>
          <w:rtl/>
          <w:lang w:bidi="ar-IQ"/>
        </w:rPr>
      </w:pPr>
      <w:r w:rsidRPr="002E117D">
        <w:rPr>
          <w:rFonts w:hint="cs"/>
          <w:sz w:val="32"/>
          <w:szCs w:val="32"/>
          <w:rtl/>
          <w:lang w:bidi="ar-IQ"/>
        </w:rPr>
        <w:t xml:space="preserve">وقالَ الشَّاعِرُ </w:t>
      </w:r>
      <w:r w:rsidRPr="002E117D">
        <w:rPr>
          <w:sz w:val="32"/>
          <w:szCs w:val="32"/>
          <w:vertAlign w:val="superscript"/>
          <w:rtl/>
          <w:lang w:bidi="ar-IQ"/>
        </w:rPr>
        <w:t>(</w:t>
      </w:r>
      <w:r w:rsidRPr="002E117D">
        <w:rPr>
          <w:rStyle w:val="a6"/>
          <w:sz w:val="32"/>
          <w:szCs w:val="32"/>
          <w:rtl/>
        </w:rPr>
        <w:footnoteReference w:id="505"/>
      </w:r>
      <w:r w:rsidRPr="002E117D">
        <w:rPr>
          <w:sz w:val="32"/>
          <w:szCs w:val="32"/>
          <w:vertAlign w:val="superscript"/>
          <w:rtl/>
          <w:lang w:bidi="ar-IQ"/>
        </w:rPr>
        <w:t>)</w:t>
      </w:r>
      <w:r w:rsidRPr="002E117D">
        <w:rPr>
          <w:rFonts w:hint="cs"/>
          <w:sz w:val="32"/>
          <w:szCs w:val="32"/>
          <w:rtl/>
          <w:lang w:bidi="ar-IQ"/>
        </w:rPr>
        <w:t xml:space="preserve"> :</w:t>
      </w:r>
    </w:p>
    <w:tbl>
      <w:tblPr>
        <w:bidiVisual/>
        <w:tblW w:w="0" w:type="auto"/>
        <w:jc w:val="center"/>
        <w:tblLook w:val="01E0" w:firstRow="1" w:lastRow="1" w:firstColumn="1" w:lastColumn="1" w:noHBand="0" w:noVBand="0"/>
      </w:tblPr>
      <w:tblGrid>
        <w:gridCol w:w="3734"/>
        <w:gridCol w:w="569"/>
        <w:gridCol w:w="3708"/>
      </w:tblGrid>
      <w:tr w:rsidR="003516B9" w:rsidRPr="002E117D" w:rsidTr="0019623D">
        <w:trPr>
          <w:trHeight w:hRule="exact" w:val="567"/>
          <w:jc w:val="center"/>
        </w:trPr>
        <w:tc>
          <w:tcPr>
            <w:tcW w:w="3734" w:type="dxa"/>
          </w:tcPr>
          <w:p w:rsidR="003516B9" w:rsidRPr="002E117D" w:rsidRDefault="003516B9" w:rsidP="00BF6F93">
            <w:pPr>
              <w:spacing w:after="100"/>
              <w:jc w:val="both"/>
              <w:rPr>
                <w:b/>
                <w:bCs/>
                <w:sz w:val="32"/>
                <w:szCs w:val="32"/>
                <w:rtl/>
                <w:lang w:bidi="ar-IQ"/>
              </w:rPr>
            </w:pPr>
            <w:r w:rsidRPr="002E117D">
              <w:rPr>
                <w:rFonts w:hint="cs"/>
                <w:b/>
                <w:bCs/>
                <w:sz w:val="32"/>
                <w:szCs w:val="32"/>
                <w:rtl/>
                <w:lang w:bidi="ar-IQ"/>
              </w:rPr>
              <w:t>مُعَنَّزُ الوَجْهِ في عِرنينِهِ شَمَمٌ</w:t>
            </w:r>
            <w:r w:rsidRPr="002E117D">
              <w:rPr>
                <w:rFonts w:hint="cs"/>
                <w:b/>
                <w:bCs/>
                <w:sz w:val="32"/>
                <w:szCs w:val="32"/>
                <w:rtl/>
                <w:lang w:bidi="ar-IQ"/>
              </w:rPr>
              <w:br/>
            </w:r>
          </w:p>
        </w:tc>
        <w:tc>
          <w:tcPr>
            <w:tcW w:w="569" w:type="dxa"/>
          </w:tcPr>
          <w:p w:rsidR="003516B9" w:rsidRPr="002E117D" w:rsidRDefault="003516B9" w:rsidP="00BF6F93">
            <w:pPr>
              <w:spacing w:after="100"/>
              <w:jc w:val="both"/>
              <w:rPr>
                <w:b/>
                <w:bCs/>
                <w:sz w:val="32"/>
                <w:szCs w:val="32"/>
                <w:rtl/>
                <w:lang w:bidi="ar-IQ"/>
              </w:rPr>
            </w:pPr>
          </w:p>
        </w:tc>
        <w:tc>
          <w:tcPr>
            <w:tcW w:w="3708" w:type="dxa"/>
          </w:tcPr>
          <w:p w:rsidR="003516B9" w:rsidRPr="002E117D" w:rsidRDefault="003516B9" w:rsidP="00BF6F93">
            <w:pPr>
              <w:spacing w:after="100"/>
              <w:jc w:val="both"/>
              <w:rPr>
                <w:b/>
                <w:bCs/>
                <w:sz w:val="32"/>
                <w:szCs w:val="32"/>
                <w:rtl/>
                <w:lang w:bidi="ar-IQ"/>
              </w:rPr>
            </w:pPr>
            <w:r w:rsidRPr="002E117D">
              <w:rPr>
                <w:rFonts w:hint="cs"/>
                <w:b/>
                <w:bCs/>
                <w:sz w:val="32"/>
                <w:szCs w:val="32"/>
                <w:rtl/>
                <w:lang w:bidi="ar-IQ"/>
              </w:rPr>
              <w:t xml:space="preserve">كأنَّما لِيطَ نَابَاهُ بِزِرْنيقِ" </w:t>
            </w:r>
            <w:r w:rsidRPr="002E117D">
              <w:rPr>
                <w:b/>
                <w:bCs/>
                <w:sz w:val="32"/>
                <w:szCs w:val="32"/>
                <w:vertAlign w:val="superscript"/>
                <w:rtl/>
                <w:lang w:bidi="ar-IQ"/>
              </w:rPr>
              <w:t>(</w:t>
            </w:r>
            <w:r w:rsidRPr="002E117D">
              <w:rPr>
                <w:rStyle w:val="a6"/>
                <w:b/>
                <w:bCs/>
                <w:sz w:val="32"/>
                <w:szCs w:val="32"/>
                <w:rtl/>
              </w:rPr>
              <w:footnoteReference w:id="506"/>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BF6F93">
      <w:pPr>
        <w:spacing w:before="200" w:after="0"/>
        <w:jc w:val="both"/>
        <w:rPr>
          <w:b/>
          <w:bCs/>
          <w:sz w:val="32"/>
          <w:szCs w:val="32"/>
          <w:rtl/>
          <w:lang w:bidi="ar-IQ"/>
        </w:rPr>
      </w:pPr>
      <w:r w:rsidRPr="002E117D">
        <w:rPr>
          <w:rFonts w:hint="cs"/>
          <w:b/>
          <w:bCs/>
          <w:sz w:val="32"/>
          <w:szCs w:val="32"/>
          <w:rtl/>
          <w:lang w:bidi="ar-IQ"/>
        </w:rPr>
        <w:t>- زَوْر</w:t>
      </w:r>
    </w:p>
    <w:p w:rsidR="003516B9" w:rsidRPr="002E117D" w:rsidRDefault="003516B9" w:rsidP="00BF6F93">
      <w:pPr>
        <w:spacing w:after="100"/>
        <w:ind w:firstLine="720"/>
        <w:jc w:val="both"/>
        <w:rPr>
          <w:sz w:val="32"/>
          <w:szCs w:val="32"/>
          <w:rtl/>
          <w:lang w:bidi="ar-IQ"/>
        </w:rPr>
      </w:pPr>
      <w:r w:rsidRPr="002E117D">
        <w:rPr>
          <w:rFonts w:hint="cs"/>
          <w:sz w:val="32"/>
          <w:szCs w:val="32"/>
          <w:rtl/>
          <w:lang w:bidi="ar-IQ"/>
        </w:rPr>
        <w:t>قال الأزهريُّ: "قال أبو عبيدةَ في قولِهِم:</w:t>
      </w:r>
    </w:p>
    <w:p w:rsidR="003516B9" w:rsidRPr="002E117D" w:rsidRDefault="003516B9" w:rsidP="00BF6F93">
      <w:pPr>
        <w:spacing w:after="100"/>
        <w:ind w:firstLine="720"/>
        <w:jc w:val="both"/>
        <w:rPr>
          <w:sz w:val="32"/>
          <w:szCs w:val="32"/>
          <w:rtl/>
          <w:lang w:bidi="ar-IQ"/>
        </w:rPr>
      </w:pPr>
      <w:r w:rsidRPr="002E117D">
        <w:rPr>
          <w:rFonts w:hint="cs"/>
          <w:sz w:val="32"/>
          <w:szCs w:val="32"/>
          <w:rtl/>
          <w:lang w:bidi="ar-IQ"/>
        </w:rPr>
        <w:t>ليسَ لَهُ زَوْرٌ، أي: ليسَ لَهُ قُوَّةٌ ولا رأيٌ، وحَبْلٌ لهُ زَوْرٌ: أي قُوةٌ.</w:t>
      </w:r>
    </w:p>
    <w:p w:rsidR="003516B9" w:rsidRDefault="003516B9" w:rsidP="00BF6F93">
      <w:pPr>
        <w:spacing w:after="100"/>
        <w:ind w:firstLine="720"/>
        <w:jc w:val="both"/>
        <w:rPr>
          <w:sz w:val="32"/>
          <w:szCs w:val="32"/>
          <w:rtl/>
          <w:lang w:bidi="ar-IQ"/>
        </w:rPr>
      </w:pPr>
      <w:r w:rsidRPr="002E117D">
        <w:rPr>
          <w:rFonts w:hint="cs"/>
          <w:sz w:val="32"/>
          <w:szCs w:val="32"/>
          <w:rtl/>
          <w:lang w:bidi="ar-IQ"/>
        </w:rPr>
        <w:t>قالَ: وَهَذا وِفَاقٌ وقعَ بينَ العربيَّةِ  والفارسيَّةِ "</w:t>
      </w:r>
      <w:r w:rsidRPr="002E117D">
        <w:rPr>
          <w:sz w:val="32"/>
          <w:szCs w:val="32"/>
          <w:vertAlign w:val="superscript"/>
          <w:rtl/>
          <w:lang w:bidi="ar-IQ"/>
        </w:rPr>
        <w:t>(</w:t>
      </w:r>
      <w:r w:rsidRPr="002E117D">
        <w:rPr>
          <w:rStyle w:val="a6"/>
          <w:sz w:val="32"/>
          <w:szCs w:val="32"/>
          <w:rtl/>
        </w:rPr>
        <w:footnoteReference w:id="507"/>
      </w:r>
      <w:r w:rsidRPr="002E117D">
        <w:rPr>
          <w:sz w:val="32"/>
          <w:szCs w:val="32"/>
          <w:vertAlign w:val="superscript"/>
          <w:rtl/>
          <w:lang w:bidi="ar-IQ"/>
        </w:rPr>
        <w:t>)</w:t>
      </w:r>
      <w:r w:rsidRPr="002E117D">
        <w:rPr>
          <w:rFonts w:hint="cs"/>
          <w:sz w:val="32"/>
          <w:szCs w:val="32"/>
          <w:rtl/>
          <w:lang w:bidi="ar-IQ"/>
        </w:rPr>
        <w:t>.</w:t>
      </w:r>
    </w:p>
    <w:p w:rsidR="00BF6F93" w:rsidRDefault="00BF6F93" w:rsidP="00BF6F93">
      <w:pPr>
        <w:spacing w:after="100"/>
        <w:ind w:firstLine="720"/>
        <w:jc w:val="both"/>
        <w:rPr>
          <w:sz w:val="32"/>
          <w:szCs w:val="32"/>
          <w:rtl/>
          <w:lang w:bidi="ar-IQ"/>
        </w:rPr>
      </w:pPr>
    </w:p>
    <w:p w:rsidR="00BF6F93" w:rsidRDefault="00BF6F93" w:rsidP="00BF6F93">
      <w:pPr>
        <w:spacing w:after="100"/>
        <w:ind w:firstLine="720"/>
        <w:jc w:val="both"/>
        <w:rPr>
          <w:sz w:val="32"/>
          <w:szCs w:val="32"/>
          <w:rtl/>
          <w:lang w:bidi="ar-IQ"/>
        </w:rPr>
      </w:pPr>
    </w:p>
    <w:p w:rsidR="00BF6F93" w:rsidRDefault="00BF6F93" w:rsidP="00BF6F93">
      <w:pPr>
        <w:spacing w:after="100"/>
        <w:ind w:firstLine="720"/>
        <w:jc w:val="both"/>
        <w:rPr>
          <w:sz w:val="32"/>
          <w:szCs w:val="32"/>
          <w:rtl/>
          <w:lang w:bidi="ar-IQ"/>
        </w:rPr>
      </w:pPr>
    </w:p>
    <w:p w:rsidR="00BF6F93" w:rsidRPr="00753521" w:rsidRDefault="00BF6F93" w:rsidP="00BF6F93">
      <w:pPr>
        <w:spacing w:after="100"/>
        <w:ind w:firstLine="720"/>
        <w:jc w:val="both"/>
        <w:rPr>
          <w:rFonts w:cs="PT Bold Heading"/>
          <w:sz w:val="32"/>
          <w:szCs w:val="32"/>
          <w:rtl/>
          <w:lang w:bidi="ar-IQ"/>
        </w:rPr>
      </w:pPr>
    </w:p>
    <w:p w:rsidR="003516B9" w:rsidRPr="00753521" w:rsidRDefault="003516B9" w:rsidP="00C65A0E">
      <w:pPr>
        <w:spacing w:after="100"/>
        <w:jc w:val="center"/>
        <w:rPr>
          <w:rFonts w:cs="PT Bold Heading"/>
          <w:sz w:val="32"/>
          <w:szCs w:val="32"/>
          <w:rtl/>
          <w:lang w:bidi="ar-IQ"/>
        </w:rPr>
      </w:pPr>
      <w:r w:rsidRPr="00753521">
        <w:rPr>
          <w:rFonts w:cs="PT Bold Heading" w:hint="cs"/>
          <w:sz w:val="32"/>
          <w:szCs w:val="32"/>
          <w:rtl/>
          <w:lang w:bidi="ar-IQ"/>
        </w:rPr>
        <w:t>باب السِّين</w:t>
      </w:r>
    </w:p>
    <w:p w:rsidR="003516B9" w:rsidRPr="002E117D" w:rsidRDefault="00CD7E39" w:rsidP="00753521">
      <w:pPr>
        <w:spacing w:after="100"/>
        <w:ind w:firstLine="720"/>
        <w:jc w:val="both"/>
        <w:rPr>
          <w:b/>
          <w:bCs/>
          <w:sz w:val="32"/>
          <w:szCs w:val="32"/>
          <w:rtl/>
          <w:lang w:bidi="ar-IQ"/>
        </w:rPr>
      </w:pPr>
      <w:r>
        <w:rPr>
          <w:b/>
          <w:bCs/>
          <w:noProof/>
          <w:sz w:val="32"/>
          <w:szCs w:val="32"/>
          <w:rtl/>
        </w:rPr>
        <w:pict>
          <v:shape id="_x0000_s1094" type="#_x0000_t32" style="position:absolute;left:0;text-align:left;margin-left:39.65pt;margin-top:5.75pt;width:336pt;height:0;flip:x;z-index:251742208;mso-position-horizontal-relative:margin" o:connectortype="straight" strokeweight="1.5pt">
            <w10:wrap anchorx="margin"/>
          </v:shape>
        </w:pict>
      </w:r>
    </w:p>
    <w:p w:rsidR="003516B9" w:rsidRPr="002E117D" w:rsidRDefault="003516B9" w:rsidP="00753521">
      <w:pPr>
        <w:spacing w:before="200" w:after="0"/>
        <w:jc w:val="both"/>
        <w:rPr>
          <w:b/>
          <w:bCs/>
          <w:sz w:val="32"/>
          <w:szCs w:val="32"/>
          <w:rtl/>
          <w:lang w:bidi="ar-IQ"/>
        </w:rPr>
      </w:pPr>
      <w:r w:rsidRPr="002E117D">
        <w:rPr>
          <w:rFonts w:hint="cs"/>
          <w:b/>
          <w:bCs/>
          <w:sz w:val="32"/>
          <w:szCs w:val="32"/>
          <w:rtl/>
          <w:lang w:bidi="ar-IQ"/>
        </w:rPr>
        <w:t>- سَابُور</w:t>
      </w:r>
    </w:p>
    <w:p w:rsidR="003516B9" w:rsidRPr="002E117D" w:rsidRDefault="003516B9" w:rsidP="00753521">
      <w:pPr>
        <w:spacing w:after="100"/>
        <w:ind w:firstLine="720"/>
        <w:jc w:val="both"/>
        <w:rPr>
          <w:sz w:val="32"/>
          <w:szCs w:val="32"/>
          <w:rtl/>
          <w:lang w:bidi="ar-IQ"/>
        </w:rPr>
      </w:pPr>
      <w:r w:rsidRPr="002E117D">
        <w:rPr>
          <w:rFonts w:hint="cs"/>
          <w:sz w:val="32"/>
          <w:szCs w:val="32"/>
          <w:rtl/>
          <w:lang w:bidi="ar-IQ"/>
        </w:rPr>
        <w:t>قالَ الأزهريُّ: "قالُوا: سَابُور، وأصلُه: شَاهْ بُور، أي: مَلِكُ بُور، وبُورُ: الابِنُ بِلِسَانِ الفُرسِ "</w:t>
      </w:r>
      <w:r w:rsidRPr="002E117D">
        <w:rPr>
          <w:sz w:val="32"/>
          <w:szCs w:val="32"/>
          <w:vertAlign w:val="superscript"/>
          <w:rtl/>
          <w:lang w:bidi="ar-IQ"/>
        </w:rPr>
        <w:t>(</w:t>
      </w:r>
      <w:r w:rsidRPr="002E117D">
        <w:rPr>
          <w:rStyle w:val="a6"/>
          <w:sz w:val="32"/>
          <w:szCs w:val="32"/>
          <w:rtl/>
        </w:rPr>
        <w:footnoteReference w:id="508"/>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753521">
      <w:pPr>
        <w:spacing w:before="200" w:after="0"/>
        <w:jc w:val="both"/>
        <w:rPr>
          <w:b/>
          <w:bCs/>
          <w:sz w:val="32"/>
          <w:szCs w:val="32"/>
          <w:rtl/>
          <w:lang w:bidi="ar-IQ"/>
        </w:rPr>
      </w:pPr>
      <w:r w:rsidRPr="002E117D">
        <w:rPr>
          <w:rFonts w:hint="cs"/>
          <w:b/>
          <w:bCs/>
          <w:sz w:val="32"/>
          <w:szCs w:val="32"/>
          <w:rtl/>
          <w:lang w:bidi="ar-IQ"/>
        </w:rPr>
        <w:t>- سَاسَان</w:t>
      </w:r>
    </w:p>
    <w:p w:rsidR="003516B9" w:rsidRPr="002E117D" w:rsidRDefault="003516B9" w:rsidP="00753521">
      <w:pPr>
        <w:spacing w:after="100"/>
        <w:ind w:firstLine="720"/>
        <w:jc w:val="both"/>
        <w:rPr>
          <w:sz w:val="32"/>
          <w:szCs w:val="32"/>
          <w:rtl/>
          <w:lang w:bidi="ar-IQ"/>
        </w:rPr>
      </w:pPr>
      <w:r w:rsidRPr="002E117D">
        <w:rPr>
          <w:rFonts w:hint="cs"/>
          <w:sz w:val="32"/>
          <w:szCs w:val="32"/>
          <w:rtl/>
          <w:lang w:bidi="ar-IQ"/>
        </w:rPr>
        <w:t>قال الأزهريُّ: "قالَ اللَّيثُ: أبو سَاسَان: كُنيَةُ كِسْرَى، وهو أعجَمِيٌ "</w:t>
      </w:r>
      <w:r w:rsidRPr="002E117D">
        <w:rPr>
          <w:sz w:val="32"/>
          <w:szCs w:val="32"/>
          <w:vertAlign w:val="superscript"/>
          <w:rtl/>
          <w:lang w:bidi="ar-IQ"/>
        </w:rPr>
        <w:t>(</w:t>
      </w:r>
      <w:r w:rsidRPr="002E117D">
        <w:rPr>
          <w:rStyle w:val="a6"/>
          <w:sz w:val="32"/>
          <w:szCs w:val="32"/>
          <w:rtl/>
        </w:rPr>
        <w:footnoteReference w:id="50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753521">
      <w:pPr>
        <w:spacing w:before="200" w:after="0"/>
        <w:jc w:val="both"/>
        <w:rPr>
          <w:b/>
          <w:bCs/>
          <w:sz w:val="32"/>
          <w:szCs w:val="32"/>
          <w:rtl/>
          <w:lang w:bidi="ar-IQ"/>
        </w:rPr>
      </w:pPr>
      <w:r w:rsidRPr="002E117D">
        <w:rPr>
          <w:rFonts w:hint="cs"/>
          <w:b/>
          <w:bCs/>
          <w:sz w:val="32"/>
          <w:szCs w:val="32"/>
          <w:rtl/>
          <w:lang w:bidi="ar-IQ"/>
        </w:rPr>
        <w:t>- سَاهُور</w:t>
      </w:r>
    </w:p>
    <w:p w:rsidR="003516B9" w:rsidRPr="002E117D" w:rsidRDefault="003516B9" w:rsidP="00753521">
      <w:pPr>
        <w:spacing w:after="100"/>
        <w:ind w:firstLine="720"/>
        <w:jc w:val="both"/>
        <w:rPr>
          <w:sz w:val="32"/>
          <w:szCs w:val="32"/>
          <w:rtl/>
          <w:lang w:bidi="ar-IQ"/>
        </w:rPr>
      </w:pPr>
      <w:r w:rsidRPr="002E117D">
        <w:rPr>
          <w:rFonts w:hint="cs"/>
          <w:sz w:val="32"/>
          <w:szCs w:val="32"/>
          <w:rtl/>
          <w:lang w:bidi="ar-IQ"/>
        </w:rPr>
        <w:t>قال الأزهريُّ نقلاً عن اللَّيثِ: "السَّاهُور مِن أسماء القَمَر، وقالَ غيرُهُ: السَّاهُورُ للقَمرِ كالغِلافِ للشَّيءِ، ومنه قولُ أُميَّة:</w:t>
      </w:r>
    </w:p>
    <w:tbl>
      <w:tblPr>
        <w:bidiVisual/>
        <w:tblW w:w="0" w:type="auto"/>
        <w:jc w:val="center"/>
        <w:tblLook w:val="01E0" w:firstRow="1" w:lastRow="1" w:firstColumn="1" w:lastColumn="1" w:noHBand="0" w:noVBand="0"/>
      </w:tblPr>
      <w:tblGrid>
        <w:gridCol w:w="3708"/>
      </w:tblGrid>
      <w:tr w:rsidR="003516B9" w:rsidRPr="002E117D" w:rsidTr="0019623D">
        <w:trPr>
          <w:trHeight w:hRule="exact" w:val="567"/>
          <w:jc w:val="center"/>
        </w:trPr>
        <w:tc>
          <w:tcPr>
            <w:tcW w:w="3708" w:type="dxa"/>
          </w:tcPr>
          <w:p w:rsidR="003516B9" w:rsidRPr="002E117D" w:rsidRDefault="003516B9" w:rsidP="00753521">
            <w:pPr>
              <w:spacing w:after="100"/>
              <w:jc w:val="both"/>
              <w:rPr>
                <w:b/>
                <w:bCs/>
                <w:sz w:val="32"/>
                <w:szCs w:val="32"/>
                <w:rtl/>
                <w:lang w:bidi="ar-IQ"/>
              </w:rPr>
            </w:pPr>
            <w:r w:rsidRPr="002E117D">
              <w:rPr>
                <w:rFonts w:hint="cs"/>
                <w:b/>
                <w:bCs/>
                <w:sz w:val="32"/>
                <w:szCs w:val="32"/>
                <w:rtl/>
                <w:lang w:bidi="ar-IQ"/>
              </w:rPr>
              <w:t xml:space="preserve">قَمَرٌ وسَاهُورٌ يُسَلُّ ويُغَمَّدُ </w:t>
            </w:r>
            <w:r w:rsidRPr="002E117D">
              <w:rPr>
                <w:b/>
                <w:bCs/>
                <w:sz w:val="32"/>
                <w:szCs w:val="32"/>
                <w:vertAlign w:val="superscript"/>
                <w:rtl/>
                <w:lang w:bidi="ar-IQ"/>
              </w:rPr>
              <w:t>(</w:t>
            </w:r>
            <w:r w:rsidRPr="002E117D">
              <w:rPr>
                <w:rStyle w:val="a6"/>
                <w:b/>
                <w:bCs/>
                <w:sz w:val="32"/>
                <w:szCs w:val="32"/>
                <w:rtl/>
              </w:rPr>
              <w:footnoteReference w:id="510"/>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753521">
      <w:pPr>
        <w:spacing w:after="100"/>
        <w:ind w:firstLine="720"/>
        <w:jc w:val="both"/>
        <w:rPr>
          <w:sz w:val="32"/>
          <w:szCs w:val="32"/>
          <w:rtl/>
          <w:lang w:bidi="ar-IQ"/>
        </w:rPr>
      </w:pPr>
      <w:r w:rsidRPr="002E117D">
        <w:rPr>
          <w:rFonts w:hint="cs"/>
          <w:sz w:val="32"/>
          <w:szCs w:val="32"/>
          <w:rtl/>
          <w:lang w:bidi="ar-IQ"/>
        </w:rPr>
        <w:t>قالَهُ القُتَيبِيُّ، قالَ ابن دُرَيدٍ: السَّاهُوُر: القَمَرُ بالسُّريانيةِ، ووافَقَهُأبو الهَيْثَمِ، وهو الصَّوابُ، قالَ الشاعِرُ:</w:t>
      </w:r>
    </w:p>
    <w:tbl>
      <w:tblPr>
        <w:bidiVisual/>
        <w:tblW w:w="0" w:type="auto"/>
        <w:jc w:val="center"/>
        <w:tblLook w:val="01E0" w:firstRow="1" w:lastRow="1" w:firstColumn="1" w:lastColumn="1" w:noHBand="0" w:noVBand="0"/>
      </w:tblPr>
      <w:tblGrid>
        <w:gridCol w:w="3734"/>
        <w:gridCol w:w="257"/>
        <w:gridCol w:w="4162"/>
      </w:tblGrid>
      <w:tr w:rsidR="003516B9" w:rsidRPr="002E117D" w:rsidTr="00753521">
        <w:trPr>
          <w:trHeight w:hRule="exact" w:val="688"/>
          <w:jc w:val="center"/>
        </w:trPr>
        <w:tc>
          <w:tcPr>
            <w:tcW w:w="3734" w:type="dxa"/>
          </w:tcPr>
          <w:p w:rsidR="003516B9" w:rsidRPr="002E117D" w:rsidRDefault="003516B9" w:rsidP="00753521">
            <w:pPr>
              <w:spacing w:after="100"/>
              <w:jc w:val="both"/>
              <w:rPr>
                <w:b/>
                <w:bCs/>
                <w:sz w:val="32"/>
                <w:szCs w:val="32"/>
                <w:rtl/>
                <w:lang w:bidi="ar-IQ"/>
              </w:rPr>
            </w:pPr>
            <w:r w:rsidRPr="002E117D">
              <w:rPr>
                <w:rFonts w:hint="cs"/>
                <w:b/>
                <w:bCs/>
                <w:sz w:val="32"/>
                <w:szCs w:val="32"/>
                <w:rtl/>
                <w:lang w:bidi="ar-IQ"/>
              </w:rPr>
              <w:lastRenderedPageBreak/>
              <w:t>كأَنَّها بُهْثَةٌ تَرْعَى بأقرِيَةٍ</w:t>
            </w:r>
            <w:r w:rsidRPr="002E117D">
              <w:rPr>
                <w:rFonts w:hint="cs"/>
                <w:b/>
                <w:bCs/>
                <w:sz w:val="32"/>
                <w:szCs w:val="32"/>
                <w:rtl/>
                <w:lang w:bidi="ar-IQ"/>
              </w:rPr>
              <w:br/>
            </w:r>
          </w:p>
        </w:tc>
        <w:tc>
          <w:tcPr>
            <w:tcW w:w="257" w:type="dxa"/>
          </w:tcPr>
          <w:p w:rsidR="003516B9" w:rsidRPr="002E117D" w:rsidRDefault="003516B9" w:rsidP="00753521">
            <w:pPr>
              <w:spacing w:after="100"/>
              <w:jc w:val="both"/>
              <w:rPr>
                <w:b/>
                <w:bCs/>
                <w:sz w:val="32"/>
                <w:szCs w:val="32"/>
                <w:rtl/>
                <w:lang w:bidi="ar-IQ"/>
              </w:rPr>
            </w:pPr>
          </w:p>
        </w:tc>
        <w:tc>
          <w:tcPr>
            <w:tcW w:w="4162" w:type="dxa"/>
          </w:tcPr>
          <w:p w:rsidR="003516B9" w:rsidRPr="002E117D" w:rsidRDefault="003516B9" w:rsidP="00753521">
            <w:pPr>
              <w:spacing w:after="100"/>
              <w:jc w:val="both"/>
              <w:rPr>
                <w:b/>
                <w:bCs/>
                <w:sz w:val="32"/>
                <w:szCs w:val="32"/>
                <w:rtl/>
                <w:lang w:bidi="ar-IQ"/>
              </w:rPr>
            </w:pPr>
            <w:r w:rsidRPr="002E117D">
              <w:rPr>
                <w:rFonts w:hint="cs"/>
                <w:b/>
                <w:bCs/>
                <w:sz w:val="32"/>
                <w:szCs w:val="32"/>
                <w:rtl/>
                <w:lang w:bidi="ar-IQ"/>
              </w:rPr>
              <w:t xml:space="preserve">أو شُقَّةٌ خَرَجَتْ مِن جَنْبِ سَاهُورِ </w:t>
            </w:r>
            <w:r w:rsidRPr="002E117D">
              <w:rPr>
                <w:b/>
                <w:bCs/>
                <w:sz w:val="32"/>
                <w:szCs w:val="32"/>
                <w:vertAlign w:val="superscript"/>
                <w:rtl/>
                <w:lang w:bidi="ar-IQ"/>
              </w:rPr>
              <w:t>(</w:t>
            </w:r>
            <w:r w:rsidRPr="002E117D">
              <w:rPr>
                <w:rStyle w:val="a6"/>
                <w:b/>
                <w:bCs/>
                <w:sz w:val="32"/>
                <w:szCs w:val="32"/>
                <w:rtl/>
              </w:rPr>
              <w:footnoteReference w:id="511"/>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753521">
      <w:pPr>
        <w:spacing w:after="100"/>
        <w:ind w:firstLine="720"/>
        <w:jc w:val="both"/>
        <w:rPr>
          <w:sz w:val="32"/>
          <w:szCs w:val="32"/>
          <w:rtl/>
          <w:lang w:bidi="ar-IQ"/>
        </w:rPr>
      </w:pPr>
      <w:r w:rsidRPr="002E117D">
        <w:rPr>
          <w:rFonts w:hint="cs"/>
          <w:sz w:val="32"/>
          <w:szCs w:val="32"/>
          <w:rtl/>
          <w:lang w:bidi="ar-IQ"/>
        </w:rPr>
        <w:t>... وقال القُتيبيُّ: يُقَالُ للقَمرِ إذا كسَفَ: دَخَلَ في سَاهُورِه"</w:t>
      </w:r>
      <w:r w:rsidRPr="002E117D">
        <w:rPr>
          <w:sz w:val="32"/>
          <w:szCs w:val="32"/>
          <w:vertAlign w:val="superscript"/>
          <w:rtl/>
          <w:lang w:bidi="ar-IQ"/>
        </w:rPr>
        <w:t>(</w:t>
      </w:r>
      <w:r w:rsidRPr="002E117D">
        <w:rPr>
          <w:rStyle w:val="a6"/>
          <w:sz w:val="32"/>
          <w:szCs w:val="32"/>
          <w:rtl/>
        </w:rPr>
        <w:footnoteReference w:id="51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65A0E">
      <w:pPr>
        <w:bidi w:val="0"/>
        <w:rPr>
          <w:b/>
          <w:bCs/>
          <w:sz w:val="32"/>
          <w:szCs w:val="32"/>
          <w:rtl/>
          <w:lang w:bidi="ar-IQ"/>
        </w:rPr>
      </w:pPr>
      <w:r w:rsidRPr="002E117D">
        <w:rPr>
          <w:b/>
          <w:bCs/>
          <w:sz w:val="32"/>
          <w:szCs w:val="32"/>
          <w:rtl/>
          <w:lang w:bidi="ar-IQ"/>
        </w:rPr>
        <w:br w:type="page"/>
      </w:r>
    </w:p>
    <w:p w:rsidR="003516B9" w:rsidRPr="002E117D" w:rsidRDefault="003516B9" w:rsidP="005B0A3C">
      <w:pPr>
        <w:spacing w:before="100" w:after="0"/>
        <w:jc w:val="both"/>
        <w:rPr>
          <w:b/>
          <w:bCs/>
          <w:sz w:val="32"/>
          <w:szCs w:val="32"/>
          <w:rtl/>
          <w:lang w:bidi="ar-IQ"/>
        </w:rPr>
      </w:pPr>
      <w:r w:rsidRPr="002E117D">
        <w:rPr>
          <w:rFonts w:hint="cs"/>
          <w:b/>
          <w:bCs/>
          <w:sz w:val="32"/>
          <w:szCs w:val="32"/>
          <w:rtl/>
          <w:lang w:bidi="ar-IQ"/>
        </w:rPr>
        <w:lastRenderedPageBreak/>
        <w:t>- سَبَابِجَة</w:t>
      </w:r>
    </w:p>
    <w:p w:rsidR="003516B9" w:rsidRPr="002E117D" w:rsidRDefault="003516B9" w:rsidP="005B0A3C">
      <w:pPr>
        <w:spacing w:after="100"/>
        <w:ind w:firstLine="720"/>
        <w:jc w:val="both"/>
        <w:rPr>
          <w:sz w:val="32"/>
          <w:szCs w:val="32"/>
          <w:rtl/>
          <w:lang w:bidi="ar-IQ"/>
        </w:rPr>
      </w:pPr>
      <w:r w:rsidRPr="002E117D">
        <w:rPr>
          <w:rFonts w:hint="cs"/>
          <w:sz w:val="32"/>
          <w:szCs w:val="32"/>
          <w:rtl/>
          <w:lang w:bidi="ar-IQ"/>
        </w:rPr>
        <w:t>قالَ الأزهريُّ: "قالَ اللَّيثُ: السَّبيجيُّ، والجميعُ: السَّبَابِجَةُ: قَومٌ ذَوو جَلَدٍ مِن السِّنْدِ، يكونُونَ مع إسْتِيَامِ</w:t>
      </w:r>
      <w:r w:rsidRPr="002E117D">
        <w:rPr>
          <w:sz w:val="32"/>
          <w:szCs w:val="32"/>
          <w:vertAlign w:val="superscript"/>
          <w:rtl/>
          <w:lang w:bidi="ar-IQ"/>
        </w:rPr>
        <w:t>(</w:t>
      </w:r>
      <w:r w:rsidRPr="002E117D">
        <w:rPr>
          <w:rStyle w:val="a6"/>
          <w:sz w:val="32"/>
          <w:szCs w:val="32"/>
          <w:rtl/>
        </w:rPr>
        <w:footnoteReference w:id="513"/>
      </w:r>
      <w:r w:rsidRPr="002E117D">
        <w:rPr>
          <w:sz w:val="32"/>
          <w:szCs w:val="32"/>
          <w:vertAlign w:val="superscript"/>
          <w:rtl/>
          <w:lang w:bidi="ar-IQ"/>
        </w:rPr>
        <w:t>)</w:t>
      </w:r>
      <w:r w:rsidRPr="002E117D">
        <w:rPr>
          <w:rFonts w:hint="cs"/>
          <w:sz w:val="32"/>
          <w:szCs w:val="32"/>
          <w:rtl/>
          <w:lang w:bidi="ar-IQ"/>
        </w:rPr>
        <w:t xml:space="preserve"> السَّفينةِ البَحريَّة، وهو رأْسُ الملاَّحِينَ "</w:t>
      </w:r>
      <w:r w:rsidRPr="002E117D">
        <w:rPr>
          <w:sz w:val="32"/>
          <w:szCs w:val="32"/>
          <w:vertAlign w:val="superscript"/>
          <w:rtl/>
          <w:lang w:bidi="ar-IQ"/>
        </w:rPr>
        <w:t>(</w:t>
      </w:r>
      <w:r w:rsidRPr="002E117D">
        <w:rPr>
          <w:rStyle w:val="a6"/>
          <w:sz w:val="32"/>
          <w:szCs w:val="32"/>
          <w:rtl/>
        </w:rPr>
        <w:footnoteReference w:id="51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5B0A3C">
      <w:pPr>
        <w:spacing w:before="100" w:after="0"/>
        <w:jc w:val="both"/>
        <w:rPr>
          <w:b/>
          <w:bCs/>
          <w:sz w:val="32"/>
          <w:szCs w:val="32"/>
          <w:rtl/>
          <w:lang w:bidi="ar-IQ"/>
        </w:rPr>
      </w:pPr>
      <w:r w:rsidRPr="002E117D">
        <w:rPr>
          <w:rFonts w:hint="cs"/>
          <w:b/>
          <w:bCs/>
          <w:sz w:val="32"/>
          <w:szCs w:val="32"/>
          <w:rtl/>
          <w:lang w:bidi="ar-IQ"/>
        </w:rPr>
        <w:t>- سُبَاط</w:t>
      </w:r>
    </w:p>
    <w:p w:rsidR="003516B9" w:rsidRPr="002E117D" w:rsidRDefault="003516B9" w:rsidP="005B0A3C">
      <w:pPr>
        <w:spacing w:after="100"/>
        <w:ind w:firstLine="720"/>
        <w:jc w:val="both"/>
        <w:rPr>
          <w:sz w:val="32"/>
          <w:szCs w:val="32"/>
          <w:rtl/>
          <w:lang w:bidi="ar-IQ"/>
        </w:rPr>
      </w:pPr>
      <w:r w:rsidRPr="002E117D">
        <w:rPr>
          <w:rFonts w:hint="cs"/>
          <w:sz w:val="32"/>
          <w:szCs w:val="32"/>
          <w:rtl/>
          <w:lang w:bidi="ar-IQ"/>
        </w:rPr>
        <w:t>قالَ الأزهريُّ: "قالَ اللَّيثُ: سُبَاط: اسمُ شَهْرٍ تُسَمِّيهِ أهلُ الرُّومِ شباط، وهو في فَصلِ الشِّتاءِ، وفيه يكونُ تمامُ اليومِ الذي تَدُورُ كُسُورُهُ في السِّنينِ، فإذا تَمَّ ذلكَ اليومُ في ذلكَ الشَّهرِ سَمَّى أهلُ الشَّامِ تِلكَ السَّنةَ عامَ الكَبيسِ، وهم يَتيَمَّنُونَ به إذا وُلِدَ فيها مَولُودٌ أو قَدِم قادِمٌ مِن بَلَدٍ"</w:t>
      </w:r>
      <w:r w:rsidRPr="002E117D">
        <w:rPr>
          <w:sz w:val="32"/>
          <w:szCs w:val="32"/>
          <w:vertAlign w:val="superscript"/>
          <w:rtl/>
          <w:lang w:bidi="ar-IQ"/>
        </w:rPr>
        <w:t>(</w:t>
      </w:r>
      <w:r w:rsidRPr="002E117D">
        <w:rPr>
          <w:rStyle w:val="a6"/>
          <w:sz w:val="32"/>
          <w:szCs w:val="32"/>
          <w:rtl/>
        </w:rPr>
        <w:footnoteReference w:id="515"/>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5B0A3C">
      <w:pPr>
        <w:spacing w:before="100" w:after="0"/>
        <w:jc w:val="both"/>
        <w:rPr>
          <w:b/>
          <w:bCs/>
          <w:sz w:val="32"/>
          <w:szCs w:val="32"/>
          <w:rtl/>
          <w:lang w:bidi="ar-IQ"/>
        </w:rPr>
      </w:pPr>
      <w:r w:rsidRPr="002E117D">
        <w:rPr>
          <w:rFonts w:hint="cs"/>
          <w:b/>
          <w:bCs/>
          <w:sz w:val="32"/>
          <w:szCs w:val="32"/>
          <w:rtl/>
          <w:lang w:bidi="ar-IQ"/>
        </w:rPr>
        <w:t>- سَبَج</w:t>
      </w:r>
    </w:p>
    <w:p w:rsidR="003516B9" w:rsidRPr="002E117D" w:rsidRDefault="003516B9" w:rsidP="005B0A3C">
      <w:pPr>
        <w:spacing w:after="100"/>
        <w:ind w:firstLine="720"/>
        <w:jc w:val="both"/>
        <w:rPr>
          <w:sz w:val="32"/>
          <w:szCs w:val="32"/>
          <w:rtl/>
          <w:lang w:bidi="ar-IQ"/>
        </w:rPr>
      </w:pPr>
      <w:r w:rsidRPr="002E117D">
        <w:rPr>
          <w:rFonts w:hint="cs"/>
          <w:sz w:val="32"/>
          <w:szCs w:val="32"/>
          <w:rtl/>
          <w:lang w:bidi="ar-IQ"/>
        </w:rPr>
        <w:t>قالَ الأزهريُّ: "السَّبَجُ: خَرَزٌ أسْوَدُ، وهو مُعرَّبٌ، وأصْلُهُ: سَبَهْ "</w:t>
      </w:r>
      <w:r w:rsidRPr="002E117D">
        <w:rPr>
          <w:sz w:val="32"/>
          <w:szCs w:val="32"/>
          <w:vertAlign w:val="superscript"/>
          <w:rtl/>
          <w:lang w:bidi="ar-IQ"/>
        </w:rPr>
        <w:t>(</w:t>
      </w:r>
      <w:r w:rsidRPr="002E117D">
        <w:rPr>
          <w:rStyle w:val="a6"/>
          <w:sz w:val="32"/>
          <w:szCs w:val="32"/>
          <w:rtl/>
        </w:rPr>
        <w:footnoteReference w:id="516"/>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5B0A3C">
      <w:pPr>
        <w:spacing w:before="100" w:after="0"/>
        <w:jc w:val="both"/>
        <w:rPr>
          <w:b/>
          <w:bCs/>
          <w:sz w:val="32"/>
          <w:szCs w:val="32"/>
          <w:rtl/>
          <w:lang w:bidi="ar-IQ"/>
        </w:rPr>
      </w:pPr>
      <w:r w:rsidRPr="002E117D">
        <w:rPr>
          <w:rFonts w:hint="cs"/>
          <w:b/>
          <w:bCs/>
          <w:sz w:val="32"/>
          <w:szCs w:val="32"/>
          <w:rtl/>
          <w:lang w:bidi="ar-IQ"/>
        </w:rPr>
        <w:t>- سُبْجَة</w:t>
      </w:r>
    </w:p>
    <w:p w:rsidR="003516B9" w:rsidRPr="002E117D" w:rsidRDefault="003516B9" w:rsidP="005B0A3C">
      <w:pPr>
        <w:spacing w:after="0"/>
        <w:ind w:firstLine="720"/>
        <w:jc w:val="both"/>
        <w:rPr>
          <w:sz w:val="32"/>
          <w:szCs w:val="32"/>
          <w:rtl/>
          <w:lang w:bidi="ar-IQ"/>
        </w:rPr>
      </w:pPr>
      <w:r w:rsidRPr="002E117D">
        <w:rPr>
          <w:rFonts w:hint="cs"/>
          <w:sz w:val="32"/>
          <w:szCs w:val="32"/>
          <w:rtl/>
          <w:lang w:bidi="ar-IQ"/>
        </w:rPr>
        <w:t>"أبو عُبيدٍ عن الفرَّاءِ، قالَ: السُّبْجَةُ، والسَّبيجَةُ: كِسَاءٌ أسودُ.</w:t>
      </w:r>
    </w:p>
    <w:p w:rsidR="003516B9" w:rsidRPr="002E117D" w:rsidRDefault="003516B9" w:rsidP="005B0A3C">
      <w:pPr>
        <w:spacing w:after="100"/>
        <w:ind w:firstLine="720"/>
        <w:jc w:val="both"/>
        <w:rPr>
          <w:sz w:val="32"/>
          <w:szCs w:val="32"/>
          <w:rtl/>
          <w:lang w:bidi="ar-IQ"/>
        </w:rPr>
      </w:pPr>
      <w:r w:rsidRPr="002E117D">
        <w:rPr>
          <w:rFonts w:hint="cs"/>
          <w:sz w:val="32"/>
          <w:szCs w:val="32"/>
          <w:rtl/>
          <w:lang w:bidi="ar-IQ"/>
        </w:rPr>
        <w:t>وقالَ اللَّيثُ: السُّبْجَةُ: ثَوبٌ يلبسُهُ الطَّيَّانُونَ، لهُ جَيبٌ، ولا يَدانِ لهُ، ولا فَرْجَانِ...</w:t>
      </w:r>
    </w:p>
    <w:p w:rsidR="003516B9" w:rsidRPr="002E117D" w:rsidRDefault="003516B9" w:rsidP="005B0A3C">
      <w:pPr>
        <w:spacing w:after="0"/>
        <w:ind w:firstLine="720"/>
        <w:jc w:val="both"/>
        <w:rPr>
          <w:sz w:val="32"/>
          <w:szCs w:val="32"/>
          <w:rtl/>
          <w:lang w:bidi="ar-IQ"/>
        </w:rPr>
      </w:pPr>
      <w:r w:rsidRPr="002E117D">
        <w:rPr>
          <w:rFonts w:hint="cs"/>
          <w:sz w:val="32"/>
          <w:szCs w:val="32"/>
          <w:rtl/>
          <w:lang w:bidi="ar-IQ"/>
        </w:rPr>
        <w:t>قالَ العجَّاجُ:</w:t>
      </w:r>
    </w:p>
    <w:tbl>
      <w:tblPr>
        <w:bidiVisual/>
        <w:tblW w:w="0" w:type="auto"/>
        <w:jc w:val="center"/>
        <w:tblLook w:val="01E0" w:firstRow="1" w:lastRow="1" w:firstColumn="1" w:lastColumn="1" w:noHBand="0" w:noVBand="0"/>
      </w:tblPr>
      <w:tblGrid>
        <w:gridCol w:w="3708"/>
      </w:tblGrid>
      <w:tr w:rsidR="003516B9" w:rsidRPr="002E117D" w:rsidTr="0019623D">
        <w:trPr>
          <w:trHeight w:hRule="exact" w:val="567"/>
          <w:jc w:val="center"/>
        </w:trPr>
        <w:tc>
          <w:tcPr>
            <w:tcW w:w="3708" w:type="dxa"/>
          </w:tcPr>
          <w:p w:rsidR="003516B9" w:rsidRPr="002E117D" w:rsidRDefault="003516B9" w:rsidP="005B0A3C">
            <w:pPr>
              <w:spacing w:after="100"/>
              <w:jc w:val="both"/>
              <w:rPr>
                <w:b/>
                <w:bCs/>
                <w:sz w:val="32"/>
                <w:szCs w:val="32"/>
                <w:rtl/>
                <w:lang w:bidi="ar-IQ"/>
              </w:rPr>
            </w:pPr>
            <w:r w:rsidRPr="002E117D">
              <w:rPr>
                <w:rFonts w:hint="cs"/>
                <w:b/>
                <w:bCs/>
                <w:sz w:val="32"/>
                <w:szCs w:val="32"/>
                <w:rtl/>
                <w:lang w:bidi="ar-IQ"/>
              </w:rPr>
              <w:t>كالحَبَشِيِّ التَفَّ أو تَسَبَّجَا</w:t>
            </w:r>
            <w:r w:rsidRPr="002E117D">
              <w:rPr>
                <w:b/>
                <w:bCs/>
                <w:sz w:val="32"/>
                <w:szCs w:val="32"/>
                <w:vertAlign w:val="superscript"/>
                <w:rtl/>
                <w:lang w:bidi="ar-IQ"/>
              </w:rPr>
              <w:t>(</w:t>
            </w:r>
            <w:r w:rsidRPr="002E117D">
              <w:rPr>
                <w:rStyle w:val="a6"/>
                <w:b/>
                <w:bCs/>
                <w:sz w:val="32"/>
                <w:szCs w:val="32"/>
                <w:rtl/>
              </w:rPr>
              <w:footnoteReference w:id="517"/>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5B0A3C">
      <w:pPr>
        <w:spacing w:after="0"/>
        <w:ind w:firstLine="720"/>
        <w:jc w:val="both"/>
        <w:rPr>
          <w:sz w:val="32"/>
          <w:szCs w:val="32"/>
          <w:rtl/>
          <w:lang w:bidi="ar-IQ"/>
        </w:rPr>
      </w:pPr>
      <w:r w:rsidRPr="002E117D">
        <w:rPr>
          <w:rFonts w:hint="cs"/>
          <w:sz w:val="32"/>
          <w:szCs w:val="32"/>
          <w:rtl/>
          <w:lang w:bidi="ar-IQ"/>
        </w:rPr>
        <w:t xml:space="preserve">وقالَ ابنُ السِّكِّيتِ: السَّبيجُ: بَقِيرَةٌ، وأصلُهُ بالفارسيَّةِ: شَبي، وفي حديثِ قَيلَةَ </w:t>
      </w:r>
      <w:r w:rsidRPr="002E117D">
        <w:rPr>
          <w:sz w:val="32"/>
          <w:szCs w:val="32"/>
          <w:vertAlign w:val="superscript"/>
          <w:rtl/>
          <w:lang w:bidi="ar-IQ"/>
        </w:rPr>
        <w:t>(</w:t>
      </w:r>
      <w:r w:rsidRPr="002E117D">
        <w:rPr>
          <w:rStyle w:val="a6"/>
          <w:sz w:val="32"/>
          <w:szCs w:val="32"/>
          <w:rtl/>
        </w:rPr>
        <w:footnoteReference w:id="518"/>
      </w:r>
      <w:r w:rsidRPr="002E117D">
        <w:rPr>
          <w:sz w:val="32"/>
          <w:szCs w:val="32"/>
          <w:vertAlign w:val="superscript"/>
          <w:rtl/>
          <w:lang w:bidi="ar-IQ"/>
        </w:rPr>
        <w:t>)</w:t>
      </w:r>
      <w:r w:rsidRPr="002E117D">
        <w:rPr>
          <w:rFonts w:hint="cs"/>
          <w:sz w:val="32"/>
          <w:szCs w:val="32"/>
          <w:rtl/>
          <w:lang w:bidi="ar-IQ"/>
        </w:rPr>
        <w:t>: ((أنَّها حَمَلَتْ بِنْتَ أخِيْهَا وعليها سُبَيِّجٌ مِن صُوفٍ))</w:t>
      </w:r>
      <w:r w:rsidRPr="002E117D">
        <w:rPr>
          <w:sz w:val="32"/>
          <w:szCs w:val="32"/>
          <w:vertAlign w:val="superscript"/>
          <w:rtl/>
          <w:lang w:bidi="ar-IQ"/>
        </w:rPr>
        <w:t>(</w:t>
      </w:r>
      <w:r w:rsidRPr="002E117D">
        <w:rPr>
          <w:rStyle w:val="a6"/>
          <w:sz w:val="32"/>
          <w:szCs w:val="32"/>
          <w:rtl/>
        </w:rPr>
        <w:footnoteReference w:id="519"/>
      </w:r>
      <w:r w:rsidRPr="002E117D">
        <w:rPr>
          <w:sz w:val="32"/>
          <w:szCs w:val="32"/>
          <w:vertAlign w:val="superscript"/>
          <w:rtl/>
          <w:lang w:bidi="ar-IQ"/>
        </w:rPr>
        <w:t>)</w:t>
      </w:r>
      <w:r w:rsidRPr="002E117D">
        <w:rPr>
          <w:rFonts w:hint="cs"/>
          <w:sz w:val="32"/>
          <w:szCs w:val="32"/>
          <w:rtl/>
          <w:lang w:bidi="ar-IQ"/>
        </w:rPr>
        <w:t>، أرادت تَصغيرَ السَّبيجِ، وهو مُعرَّبٌ"</w:t>
      </w:r>
      <w:r w:rsidRPr="002E117D">
        <w:rPr>
          <w:sz w:val="32"/>
          <w:szCs w:val="32"/>
          <w:vertAlign w:val="superscript"/>
          <w:rtl/>
          <w:lang w:bidi="ar-IQ"/>
        </w:rPr>
        <w:t>(</w:t>
      </w:r>
      <w:r w:rsidRPr="002E117D">
        <w:rPr>
          <w:rStyle w:val="a6"/>
          <w:sz w:val="32"/>
          <w:szCs w:val="32"/>
          <w:rtl/>
        </w:rPr>
        <w:footnoteReference w:id="52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5B0A3C">
      <w:pPr>
        <w:spacing w:before="200" w:after="0"/>
        <w:jc w:val="both"/>
        <w:rPr>
          <w:b/>
          <w:bCs/>
          <w:sz w:val="32"/>
          <w:szCs w:val="32"/>
          <w:rtl/>
          <w:lang w:bidi="ar-IQ"/>
        </w:rPr>
      </w:pPr>
      <w:r w:rsidRPr="002E117D">
        <w:rPr>
          <w:rFonts w:hint="cs"/>
          <w:b/>
          <w:bCs/>
          <w:sz w:val="32"/>
          <w:szCs w:val="32"/>
          <w:rtl/>
          <w:lang w:bidi="ar-IQ"/>
        </w:rPr>
        <w:lastRenderedPageBreak/>
        <w:t>- سَبَذَه</w:t>
      </w:r>
    </w:p>
    <w:p w:rsidR="003516B9" w:rsidRPr="002E117D" w:rsidRDefault="003516B9" w:rsidP="005B0A3C">
      <w:pPr>
        <w:spacing w:after="100"/>
        <w:ind w:firstLine="720"/>
        <w:jc w:val="both"/>
        <w:rPr>
          <w:sz w:val="32"/>
          <w:szCs w:val="32"/>
          <w:rtl/>
          <w:lang w:bidi="ar-IQ"/>
        </w:rPr>
      </w:pPr>
      <w:r w:rsidRPr="002E117D">
        <w:rPr>
          <w:rFonts w:hint="cs"/>
          <w:sz w:val="32"/>
          <w:szCs w:val="32"/>
          <w:rtl/>
          <w:lang w:bidi="ar-IQ"/>
        </w:rPr>
        <w:t>قالَ الأزهريُّ: "وكذلك السَّبَذَةُ: فارِسِيٌّ "</w:t>
      </w:r>
      <w:r w:rsidRPr="002E117D">
        <w:rPr>
          <w:sz w:val="32"/>
          <w:szCs w:val="32"/>
          <w:vertAlign w:val="superscript"/>
          <w:rtl/>
          <w:lang w:bidi="ar-IQ"/>
        </w:rPr>
        <w:t>(</w:t>
      </w:r>
      <w:r w:rsidRPr="002E117D">
        <w:rPr>
          <w:rStyle w:val="a6"/>
          <w:sz w:val="32"/>
          <w:szCs w:val="32"/>
          <w:rtl/>
        </w:rPr>
        <w:footnoteReference w:id="52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5B0A3C">
      <w:pPr>
        <w:spacing w:before="200" w:after="0"/>
        <w:jc w:val="both"/>
        <w:rPr>
          <w:b/>
          <w:bCs/>
          <w:sz w:val="32"/>
          <w:szCs w:val="32"/>
          <w:rtl/>
          <w:lang w:bidi="ar-IQ"/>
        </w:rPr>
      </w:pPr>
      <w:r w:rsidRPr="002E117D">
        <w:rPr>
          <w:rFonts w:hint="cs"/>
          <w:b/>
          <w:bCs/>
          <w:sz w:val="32"/>
          <w:szCs w:val="32"/>
          <w:rtl/>
          <w:lang w:bidi="ar-IQ"/>
        </w:rPr>
        <w:t>- سُتُّوق</w:t>
      </w:r>
    </w:p>
    <w:p w:rsidR="003516B9" w:rsidRPr="002E117D" w:rsidRDefault="003516B9" w:rsidP="005B0A3C">
      <w:pPr>
        <w:spacing w:after="100"/>
        <w:ind w:firstLine="720"/>
        <w:jc w:val="both"/>
        <w:rPr>
          <w:sz w:val="32"/>
          <w:szCs w:val="32"/>
          <w:rtl/>
          <w:lang w:bidi="ar-IQ"/>
        </w:rPr>
      </w:pPr>
      <w:r w:rsidRPr="002E117D">
        <w:rPr>
          <w:rFonts w:hint="cs"/>
          <w:sz w:val="32"/>
          <w:szCs w:val="32"/>
          <w:rtl/>
          <w:lang w:bidi="ar-IQ"/>
        </w:rPr>
        <w:t>قال الأزهريُّ: "قالَ الفرَّاءُ وغيرُهُ: دِرهَمٌ سُتُّوقٌ لا خيرَ فيهِ، وهو مُعرَّبٌ "</w:t>
      </w:r>
      <w:r w:rsidRPr="002E117D">
        <w:rPr>
          <w:sz w:val="32"/>
          <w:szCs w:val="32"/>
          <w:vertAlign w:val="superscript"/>
          <w:rtl/>
          <w:lang w:bidi="ar-IQ"/>
        </w:rPr>
        <w:t>(</w:t>
      </w:r>
      <w:r w:rsidRPr="002E117D">
        <w:rPr>
          <w:rStyle w:val="a6"/>
          <w:sz w:val="32"/>
          <w:szCs w:val="32"/>
          <w:rtl/>
        </w:rPr>
        <w:footnoteReference w:id="52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5B0A3C">
      <w:pPr>
        <w:spacing w:before="100" w:after="0"/>
        <w:jc w:val="both"/>
        <w:rPr>
          <w:b/>
          <w:bCs/>
          <w:sz w:val="32"/>
          <w:szCs w:val="32"/>
          <w:rtl/>
          <w:lang w:bidi="ar-IQ"/>
        </w:rPr>
      </w:pPr>
      <w:r w:rsidRPr="002E117D">
        <w:rPr>
          <w:rFonts w:hint="cs"/>
          <w:b/>
          <w:bCs/>
          <w:sz w:val="32"/>
          <w:szCs w:val="32"/>
          <w:rtl/>
          <w:lang w:bidi="ar-IQ"/>
        </w:rPr>
        <w:t>- سِجِّيْل</w:t>
      </w:r>
    </w:p>
    <w:p w:rsidR="005F6609" w:rsidRPr="002E117D" w:rsidRDefault="003516B9" w:rsidP="005B0A3C">
      <w:pPr>
        <w:spacing w:after="60"/>
        <w:ind w:firstLine="720"/>
        <w:jc w:val="both"/>
        <w:rPr>
          <w:sz w:val="32"/>
          <w:szCs w:val="32"/>
          <w:rtl/>
          <w:lang w:bidi="ar-IQ"/>
        </w:rPr>
      </w:pPr>
      <w:r w:rsidRPr="002E117D">
        <w:rPr>
          <w:rFonts w:hint="cs"/>
          <w:sz w:val="32"/>
          <w:szCs w:val="32"/>
          <w:rtl/>
          <w:lang w:bidi="ar-IQ"/>
        </w:rPr>
        <w:t>قال الأزهريُّ: "قالَ أبو إسْحَاق في قولِ اللهِ</w:t>
      </w:r>
      <w:r w:rsidR="001A57C3" w:rsidRPr="002E117D">
        <w:rPr>
          <w:rFonts w:hint="cs"/>
          <w:sz w:val="32"/>
          <w:szCs w:val="32"/>
          <w:rtl/>
          <w:lang w:bidi="ar-IQ"/>
        </w:rPr>
        <w:t>: {</w:t>
      </w:r>
      <w:r w:rsidR="005F6609" w:rsidRPr="002E117D">
        <w:rPr>
          <w:sz w:val="32"/>
          <w:szCs w:val="32"/>
        </w:rPr>
        <w:t xml:space="preserve"> </w:t>
      </w:r>
      <w:r w:rsidR="005F6609" w:rsidRPr="002E117D">
        <w:rPr>
          <w:sz w:val="32"/>
          <w:szCs w:val="32"/>
        </w:rPr>
        <w:sym w:font="HQPB4" w:char="F05A"/>
      </w:r>
      <w:r w:rsidR="005F6609" w:rsidRPr="002E117D">
        <w:rPr>
          <w:sz w:val="32"/>
          <w:szCs w:val="32"/>
        </w:rPr>
        <w:sym w:font="HQPB2" w:char="F06F"/>
      </w:r>
      <w:r w:rsidR="005F6609" w:rsidRPr="002E117D">
        <w:rPr>
          <w:sz w:val="32"/>
          <w:szCs w:val="32"/>
        </w:rPr>
        <w:sym w:font="HQPB5" w:char="F075"/>
      </w:r>
      <w:r w:rsidR="005F6609" w:rsidRPr="002E117D">
        <w:rPr>
          <w:sz w:val="32"/>
          <w:szCs w:val="32"/>
        </w:rPr>
        <w:sym w:font="HQPB1" w:char="F091"/>
      </w:r>
      <w:r w:rsidR="005F6609" w:rsidRPr="002E117D">
        <w:rPr>
          <w:sz w:val="32"/>
          <w:szCs w:val="32"/>
        </w:rPr>
        <w:sym w:font="HQPB1" w:char="F024"/>
      </w:r>
      <w:r w:rsidR="005F6609" w:rsidRPr="002E117D">
        <w:rPr>
          <w:sz w:val="32"/>
          <w:szCs w:val="32"/>
        </w:rPr>
        <w:sym w:font="HQPB5" w:char="F079"/>
      </w:r>
      <w:r w:rsidR="005F6609" w:rsidRPr="002E117D">
        <w:rPr>
          <w:sz w:val="32"/>
          <w:szCs w:val="32"/>
        </w:rPr>
        <w:sym w:font="HQPB2" w:char="F0DA"/>
      </w:r>
      <w:r w:rsidR="005F6609" w:rsidRPr="002E117D">
        <w:rPr>
          <w:sz w:val="32"/>
          <w:szCs w:val="32"/>
        </w:rPr>
        <w:sym w:font="HQPB4" w:char="F0CF"/>
      </w:r>
      <w:r w:rsidR="005F6609" w:rsidRPr="002E117D">
        <w:rPr>
          <w:sz w:val="32"/>
          <w:szCs w:val="32"/>
        </w:rPr>
        <w:sym w:font="HQPB1" w:char="F06D"/>
      </w:r>
      <w:r w:rsidR="005F6609" w:rsidRPr="002E117D">
        <w:rPr>
          <w:sz w:val="32"/>
          <w:szCs w:val="32"/>
        </w:rPr>
        <w:t xml:space="preserve"> </w:t>
      </w:r>
      <w:r w:rsidR="005F6609" w:rsidRPr="002E117D">
        <w:rPr>
          <w:rFonts w:ascii="(normal text)" w:hAnsi="(normal text)"/>
          <w:sz w:val="32"/>
          <w:szCs w:val="32"/>
          <w:rtl/>
        </w:rPr>
        <w:t xml:space="preserve"> </w:t>
      </w:r>
      <w:r w:rsidR="005F6609" w:rsidRPr="002E117D">
        <w:rPr>
          <w:sz w:val="32"/>
          <w:szCs w:val="32"/>
        </w:rPr>
        <w:sym w:font="HQPB2" w:char="F060"/>
      </w:r>
      <w:r w:rsidR="005F6609" w:rsidRPr="002E117D">
        <w:rPr>
          <w:sz w:val="32"/>
          <w:szCs w:val="32"/>
        </w:rPr>
        <w:sym w:font="HQPB4" w:char="F0CF"/>
      </w:r>
      <w:r w:rsidR="005F6609" w:rsidRPr="002E117D">
        <w:rPr>
          <w:sz w:val="32"/>
          <w:szCs w:val="32"/>
        </w:rPr>
        <w:sym w:font="HQPB4" w:char="F069"/>
      </w:r>
      <w:r w:rsidR="005F6609" w:rsidRPr="002E117D">
        <w:rPr>
          <w:sz w:val="32"/>
          <w:szCs w:val="32"/>
        </w:rPr>
        <w:sym w:font="HQPB2" w:char="F042"/>
      </w:r>
      <w:r w:rsidR="005F6609" w:rsidRPr="002E117D">
        <w:rPr>
          <w:rFonts w:ascii="(normal text)" w:hAnsi="(normal text)"/>
          <w:sz w:val="32"/>
          <w:szCs w:val="32"/>
          <w:rtl/>
        </w:rPr>
        <w:t xml:space="preserve"> </w:t>
      </w:r>
      <w:r w:rsidR="005F6609" w:rsidRPr="002E117D">
        <w:rPr>
          <w:sz w:val="32"/>
          <w:szCs w:val="32"/>
        </w:rPr>
        <w:sym w:font="HQPB4" w:char="F040"/>
      </w:r>
      <w:r w:rsidR="005F6609" w:rsidRPr="002E117D">
        <w:rPr>
          <w:sz w:val="32"/>
          <w:szCs w:val="32"/>
        </w:rPr>
        <w:sym w:font="HQPB2" w:char="F040"/>
      </w:r>
      <w:r w:rsidR="005F6609" w:rsidRPr="002E117D">
        <w:rPr>
          <w:sz w:val="32"/>
          <w:szCs w:val="32"/>
        </w:rPr>
        <w:sym w:font="HQPB2" w:char="F08A"/>
      </w:r>
      <w:r w:rsidR="005F6609" w:rsidRPr="002E117D">
        <w:rPr>
          <w:sz w:val="32"/>
          <w:szCs w:val="32"/>
        </w:rPr>
        <w:sym w:font="HQPB4" w:char="F0C9"/>
      </w:r>
      <w:r w:rsidR="005F6609" w:rsidRPr="002E117D">
        <w:rPr>
          <w:sz w:val="32"/>
          <w:szCs w:val="32"/>
        </w:rPr>
        <w:sym w:font="HQPB4" w:char="F064"/>
      </w:r>
      <w:r w:rsidR="005F6609" w:rsidRPr="002E117D">
        <w:rPr>
          <w:sz w:val="32"/>
          <w:szCs w:val="32"/>
        </w:rPr>
        <w:sym w:font="HQPB1" w:char="F066"/>
      </w:r>
      <w:r w:rsidR="005F6609" w:rsidRPr="002E117D">
        <w:rPr>
          <w:sz w:val="32"/>
          <w:szCs w:val="32"/>
        </w:rPr>
        <w:sym w:font="HQPB4" w:char="F0C5"/>
      </w:r>
      <w:r w:rsidR="005F6609" w:rsidRPr="002E117D">
        <w:rPr>
          <w:sz w:val="32"/>
          <w:szCs w:val="32"/>
        </w:rPr>
        <w:sym w:font="HQPB1" w:char="F099"/>
      </w:r>
      <w:r w:rsidR="005F6609" w:rsidRPr="002E117D">
        <w:rPr>
          <w:rFonts w:ascii="(normal text)" w:hAnsi="(normal text)"/>
          <w:sz w:val="32"/>
          <w:szCs w:val="32"/>
          <w:rtl/>
        </w:rPr>
        <w:t xml:space="preserve"> </w:t>
      </w:r>
      <w:r w:rsidR="001A57C3" w:rsidRPr="002E117D">
        <w:rPr>
          <w:rFonts w:ascii="(normal text)" w:hAnsi="(normal text)" w:hint="cs"/>
          <w:sz w:val="32"/>
          <w:szCs w:val="32"/>
          <w:rtl/>
        </w:rPr>
        <w:t>}</w:t>
      </w:r>
      <w:r w:rsidR="005F6609" w:rsidRPr="002E117D">
        <w:rPr>
          <w:rFonts w:ascii="(normal text)" w:hAnsi="(normal text)"/>
          <w:sz w:val="32"/>
          <w:szCs w:val="32"/>
          <w:rtl/>
        </w:rPr>
        <w:t xml:space="preserve"> </w:t>
      </w:r>
      <w:r w:rsidR="005F6609" w:rsidRPr="002E117D">
        <w:rPr>
          <w:sz w:val="32"/>
          <w:szCs w:val="32"/>
          <w:vertAlign w:val="superscript"/>
          <w:rtl/>
          <w:lang w:bidi="ar-IQ"/>
        </w:rPr>
        <w:t xml:space="preserve"> </w:t>
      </w:r>
      <w:r w:rsidRPr="002E117D">
        <w:rPr>
          <w:sz w:val="32"/>
          <w:szCs w:val="32"/>
          <w:vertAlign w:val="superscript"/>
          <w:rtl/>
          <w:lang w:bidi="ar-IQ"/>
        </w:rPr>
        <w:t>(</w:t>
      </w:r>
      <w:r w:rsidRPr="002E117D">
        <w:rPr>
          <w:rStyle w:val="a6"/>
          <w:sz w:val="32"/>
          <w:szCs w:val="32"/>
          <w:rtl/>
        </w:rPr>
        <w:footnoteReference w:id="523"/>
      </w:r>
      <w:r w:rsidRPr="002E117D">
        <w:rPr>
          <w:sz w:val="32"/>
          <w:szCs w:val="32"/>
          <w:vertAlign w:val="superscript"/>
          <w:rtl/>
          <w:lang w:bidi="ar-IQ"/>
        </w:rPr>
        <w:t>)</w:t>
      </w:r>
      <w:r w:rsidRPr="002E117D">
        <w:rPr>
          <w:rFonts w:hint="cs"/>
          <w:sz w:val="32"/>
          <w:szCs w:val="32"/>
          <w:rtl/>
          <w:lang w:bidi="ar-IQ"/>
        </w:rPr>
        <w:t xml:space="preserve"> قال النَّاسُ في سِجِّيلٍ أقوالاً.</w:t>
      </w:r>
    </w:p>
    <w:p w:rsidR="003516B9" w:rsidRPr="002E117D" w:rsidRDefault="003516B9" w:rsidP="005B0A3C">
      <w:pPr>
        <w:spacing w:after="60"/>
        <w:ind w:firstLine="720"/>
        <w:jc w:val="both"/>
        <w:rPr>
          <w:sz w:val="32"/>
          <w:szCs w:val="32"/>
          <w:rtl/>
          <w:lang w:bidi="ar-IQ"/>
        </w:rPr>
      </w:pPr>
      <w:r w:rsidRPr="002E117D">
        <w:rPr>
          <w:rFonts w:hint="cs"/>
          <w:sz w:val="32"/>
          <w:szCs w:val="32"/>
          <w:rtl/>
          <w:lang w:bidi="ar-IQ"/>
        </w:rPr>
        <w:t>وفي التفسير: أنَّها مِن: جِلٍّ وطينٍ، وقيل: مِن جِلٍّ وحجَارةٍ.</w:t>
      </w:r>
    </w:p>
    <w:p w:rsidR="000909F9" w:rsidRPr="002E117D" w:rsidRDefault="003516B9" w:rsidP="005B0A3C">
      <w:pPr>
        <w:spacing w:after="60"/>
        <w:ind w:firstLine="720"/>
        <w:jc w:val="both"/>
        <w:rPr>
          <w:sz w:val="32"/>
          <w:szCs w:val="32"/>
          <w:rtl/>
          <w:lang w:bidi="ar-IQ"/>
        </w:rPr>
      </w:pPr>
      <w:r w:rsidRPr="002E117D">
        <w:rPr>
          <w:rFonts w:hint="cs"/>
          <w:sz w:val="32"/>
          <w:szCs w:val="32"/>
          <w:rtl/>
          <w:lang w:bidi="ar-IQ"/>
        </w:rPr>
        <w:t xml:space="preserve">وقالَ أهلُ اللُّغةِ: هذا فارسيٌّ، والعربُ لا تعرِفُ هذا، والذي عِندَنا </w:t>
      </w:r>
      <w:r w:rsidRPr="002E117D">
        <w:rPr>
          <w:sz w:val="32"/>
          <w:szCs w:val="32"/>
          <w:rtl/>
          <w:lang w:bidi="ar-IQ"/>
        </w:rPr>
        <w:t>–</w:t>
      </w:r>
      <w:r w:rsidRPr="002E117D">
        <w:rPr>
          <w:rFonts w:hint="cs"/>
          <w:sz w:val="32"/>
          <w:szCs w:val="32"/>
          <w:rtl/>
          <w:lang w:bidi="ar-IQ"/>
        </w:rPr>
        <w:t xml:space="preserve"> واللهُ أعلَمُ </w:t>
      </w:r>
      <w:r w:rsidRPr="002E117D">
        <w:rPr>
          <w:sz w:val="32"/>
          <w:szCs w:val="32"/>
          <w:rtl/>
          <w:lang w:bidi="ar-IQ"/>
        </w:rPr>
        <w:t>–</w:t>
      </w:r>
      <w:r w:rsidRPr="002E117D">
        <w:rPr>
          <w:rFonts w:hint="cs"/>
          <w:sz w:val="32"/>
          <w:szCs w:val="32"/>
          <w:rtl/>
          <w:lang w:bidi="ar-IQ"/>
        </w:rPr>
        <w:t xml:space="preserve"> أنَّهُ إذا كانَ التفسيرُ صَحيحَاً فَهو فارسيٌ أُعرِبَ؛ لأنَّ اللهَ قَد ذَكرَ هذهِ الحجَارةَ في قِصَّة قوم لوطٍ فقالَ:</w:t>
      </w:r>
      <w:r w:rsidR="000909F9" w:rsidRPr="002E117D">
        <w:rPr>
          <w:rFonts w:hint="cs"/>
          <w:sz w:val="32"/>
          <w:szCs w:val="32"/>
          <w:rtl/>
          <w:lang w:bidi="ar-IQ"/>
        </w:rPr>
        <w:t>{</w:t>
      </w:r>
      <w:r w:rsidRPr="002E117D">
        <w:rPr>
          <w:rFonts w:hint="cs"/>
          <w:sz w:val="32"/>
          <w:szCs w:val="32"/>
          <w:rtl/>
          <w:lang w:bidi="ar-IQ"/>
        </w:rPr>
        <w:t xml:space="preserve"> </w:t>
      </w:r>
      <w:r w:rsidR="000909F9" w:rsidRPr="002E117D">
        <w:rPr>
          <w:sz w:val="32"/>
          <w:szCs w:val="32"/>
        </w:rPr>
        <w:sym w:font="HQPB5" w:char="F09F"/>
      </w:r>
      <w:r w:rsidR="000909F9" w:rsidRPr="002E117D">
        <w:rPr>
          <w:sz w:val="32"/>
          <w:szCs w:val="32"/>
        </w:rPr>
        <w:sym w:font="HQPB2" w:char="F040"/>
      </w:r>
      <w:r w:rsidR="000909F9" w:rsidRPr="002E117D">
        <w:rPr>
          <w:sz w:val="32"/>
          <w:szCs w:val="32"/>
        </w:rPr>
        <w:sym w:font="HQPB4" w:char="F0C5"/>
      </w:r>
      <w:r w:rsidR="000909F9" w:rsidRPr="002E117D">
        <w:rPr>
          <w:sz w:val="32"/>
          <w:szCs w:val="32"/>
        </w:rPr>
        <w:sym w:font="HQPB1" w:char="F099"/>
      </w:r>
      <w:r w:rsidR="000909F9" w:rsidRPr="002E117D">
        <w:rPr>
          <w:sz w:val="32"/>
          <w:szCs w:val="32"/>
        </w:rPr>
        <w:sym w:font="HQPB4" w:char="F0F7"/>
      </w:r>
      <w:r w:rsidR="000909F9" w:rsidRPr="002E117D">
        <w:rPr>
          <w:sz w:val="32"/>
          <w:szCs w:val="32"/>
        </w:rPr>
        <w:sym w:font="HQPB1" w:char="F08E"/>
      </w:r>
      <w:r w:rsidR="000909F9" w:rsidRPr="002E117D">
        <w:rPr>
          <w:sz w:val="32"/>
          <w:szCs w:val="32"/>
        </w:rPr>
        <w:sym w:font="HQPB4" w:char="F0E3"/>
      </w:r>
      <w:r w:rsidR="000909F9" w:rsidRPr="002E117D">
        <w:rPr>
          <w:sz w:val="32"/>
          <w:szCs w:val="32"/>
        </w:rPr>
        <w:sym w:font="HQPB2" w:char="F05C"/>
      </w:r>
      <w:r w:rsidR="000909F9" w:rsidRPr="002E117D">
        <w:rPr>
          <w:sz w:val="32"/>
          <w:szCs w:val="32"/>
        </w:rPr>
        <w:sym w:font="HQPB4" w:char="F0CF"/>
      </w:r>
      <w:r w:rsidR="000909F9" w:rsidRPr="002E117D">
        <w:rPr>
          <w:sz w:val="32"/>
          <w:szCs w:val="32"/>
        </w:rPr>
        <w:sym w:font="HQPB2" w:char="F039"/>
      </w:r>
      <w:r w:rsidR="000909F9" w:rsidRPr="002E117D">
        <w:rPr>
          <w:rFonts w:ascii="(normal text)" w:hAnsi="(normal text)"/>
          <w:sz w:val="32"/>
          <w:szCs w:val="32"/>
          <w:rtl/>
        </w:rPr>
        <w:t xml:space="preserve"> </w:t>
      </w:r>
      <w:r w:rsidR="000909F9" w:rsidRPr="002E117D">
        <w:rPr>
          <w:sz w:val="32"/>
          <w:szCs w:val="32"/>
        </w:rPr>
        <w:sym w:font="HQPB4" w:char="F0F6"/>
      </w:r>
      <w:r w:rsidR="000909F9" w:rsidRPr="002E117D">
        <w:rPr>
          <w:sz w:val="32"/>
          <w:szCs w:val="32"/>
        </w:rPr>
        <w:sym w:font="HQPB2" w:char="F04E"/>
      </w:r>
      <w:r w:rsidR="000909F9" w:rsidRPr="002E117D">
        <w:rPr>
          <w:sz w:val="32"/>
          <w:szCs w:val="32"/>
        </w:rPr>
        <w:sym w:font="HQPB4" w:char="F0CD"/>
      </w:r>
      <w:r w:rsidR="000909F9" w:rsidRPr="002E117D">
        <w:rPr>
          <w:sz w:val="32"/>
          <w:szCs w:val="32"/>
        </w:rPr>
        <w:sym w:font="HQPB2" w:char="F06B"/>
      </w:r>
      <w:r w:rsidR="000909F9" w:rsidRPr="002E117D">
        <w:rPr>
          <w:sz w:val="32"/>
          <w:szCs w:val="32"/>
        </w:rPr>
        <w:sym w:font="HQPB4" w:char="F0F6"/>
      </w:r>
      <w:r w:rsidR="000909F9" w:rsidRPr="002E117D">
        <w:rPr>
          <w:sz w:val="32"/>
          <w:szCs w:val="32"/>
        </w:rPr>
        <w:sym w:font="HQPB2" w:char="F08E"/>
      </w:r>
      <w:r w:rsidR="000909F9" w:rsidRPr="002E117D">
        <w:rPr>
          <w:sz w:val="32"/>
          <w:szCs w:val="32"/>
        </w:rPr>
        <w:sym w:font="HQPB5" w:char="F06E"/>
      </w:r>
      <w:r w:rsidR="000909F9" w:rsidRPr="002E117D">
        <w:rPr>
          <w:sz w:val="32"/>
          <w:szCs w:val="32"/>
        </w:rPr>
        <w:sym w:font="HQPB2" w:char="F03D"/>
      </w:r>
      <w:r w:rsidR="000909F9" w:rsidRPr="002E117D">
        <w:rPr>
          <w:sz w:val="32"/>
          <w:szCs w:val="32"/>
        </w:rPr>
        <w:sym w:font="HQPB5" w:char="F074"/>
      </w:r>
      <w:r w:rsidR="000909F9" w:rsidRPr="002E117D">
        <w:rPr>
          <w:sz w:val="32"/>
          <w:szCs w:val="32"/>
        </w:rPr>
        <w:sym w:font="HQPB1" w:char="F0E3"/>
      </w:r>
      <w:r w:rsidR="000909F9" w:rsidRPr="002E117D">
        <w:rPr>
          <w:rFonts w:ascii="(normal text)" w:hAnsi="(normal text)"/>
          <w:sz w:val="32"/>
          <w:szCs w:val="32"/>
          <w:rtl/>
        </w:rPr>
        <w:t xml:space="preserve"> </w:t>
      </w:r>
      <w:r w:rsidR="000909F9" w:rsidRPr="002E117D">
        <w:rPr>
          <w:sz w:val="32"/>
          <w:szCs w:val="32"/>
        </w:rPr>
        <w:sym w:font="HQPB4" w:char="F05A"/>
      </w:r>
      <w:r w:rsidR="000909F9" w:rsidRPr="002E117D">
        <w:rPr>
          <w:sz w:val="32"/>
          <w:szCs w:val="32"/>
        </w:rPr>
        <w:sym w:font="HQPB2" w:char="F06F"/>
      </w:r>
      <w:r w:rsidR="000909F9" w:rsidRPr="002E117D">
        <w:rPr>
          <w:sz w:val="32"/>
          <w:szCs w:val="32"/>
        </w:rPr>
        <w:sym w:font="HQPB5" w:char="F075"/>
      </w:r>
      <w:r w:rsidR="000909F9" w:rsidRPr="002E117D">
        <w:rPr>
          <w:sz w:val="32"/>
          <w:szCs w:val="32"/>
        </w:rPr>
        <w:sym w:font="HQPB1" w:char="F091"/>
      </w:r>
      <w:r w:rsidR="000909F9" w:rsidRPr="002E117D">
        <w:rPr>
          <w:sz w:val="32"/>
          <w:szCs w:val="32"/>
        </w:rPr>
        <w:sym w:font="HQPB1" w:char="F024"/>
      </w:r>
      <w:r w:rsidR="000909F9" w:rsidRPr="002E117D">
        <w:rPr>
          <w:sz w:val="32"/>
          <w:szCs w:val="32"/>
        </w:rPr>
        <w:sym w:font="HQPB5" w:char="F079"/>
      </w:r>
      <w:r w:rsidR="000909F9" w:rsidRPr="002E117D">
        <w:rPr>
          <w:sz w:val="32"/>
          <w:szCs w:val="32"/>
        </w:rPr>
        <w:sym w:font="HQPB2" w:char="F0DA"/>
      </w:r>
      <w:r w:rsidR="000909F9" w:rsidRPr="002E117D">
        <w:rPr>
          <w:sz w:val="32"/>
          <w:szCs w:val="32"/>
        </w:rPr>
        <w:sym w:font="HQPB4" w:char="F0CF"/>
      </w:r>
      <w:r w:rsidR="000909F9" w:rsidRPr="002E117D">
        <w:rPr>
          <w:sz w:val="32"/>
          <w:szCs w:val="32"/>
        </w:rPr>
        <w:sym w:font="HQPB1" w:char="F06D"/>
      </w:r>
      <w:r w:rsidR="000909F9" w:rsidRPr="002E117D">
        <w:rPr>
          <w:rFonts w:ascii="(normal text)" w:hAnsi="(normal text)"/>
          <w:sz w:val="32"/>
          <w:szCs w:val="32"/>
          <w:rtl/>
        </w:rPr>
        <w:t xml:space="preserve"> </w:t>
      </w:r>
      <w:r w:rsidR="000909F9" w:rsidRPr="002E117D">
        <w:rPr>
          <w:sz w:val="32"/>
          <w:szCs w:val="32"/>
        </w:rPr>
        <w:sym w:font="HQPB2" w:char="F060"/>
      </w:r>
      <w:r w:rsidR="000909F9" w:rsidRPr="002E117D">
        <w:rPr>
          <w:sz w:val="32"/>
          <w:szCs w:val="32"/>
        </w:rPr>
        <w:sym w:font="HQPB4" w:char="F0CF"/>
      </w:r>
      <w:r w:rsidR="000909F9" w:rsidRPr="002E117D">
        <w:rPr>
          <w:sz w:val="32"/>
          <w:szCs w:val="32"/>
        </w:rPr>
        <w:sym w:font="HQPB4" w:char="F069"/>
      </w:r>
      <w:r w:rsidR="000909F9" w:rsidRPr="002E117D">
        <w:rPr>
          <w:sz w:val="32"/>
          <w:szCs w:val="32"/>
        </w:rPr>
        <w:sym w:font="HQPB2" w:char="F042"/>
      </w:r>
      <w:r w:rsidR="000909F9" w:rsidRPr="002E117D">
        <w:rPr>
          <w:rFonts w:ascii="(normal text)" w:hAnsi="(normal text)"/>
          <w:sz w:val="32"/>
          <w:szCs w:val="32"/>
          <w:rtl/>
        </w:rPr>
        <w:t xml:space="preserve"> </w:t>
      </w:r>
      <w:r w:rsidR="000909F9" w:rsidRPr="002E117D">
        <w:rPr>
          <w:sz w:val="32"/>
          <w:szCs w:val="32"/>
        </w:rPr>
        <w:sym w:font="HQPB4" w:char="F026"/>
      </w:r>
      <w:r w:rsidR="000909F9" w:rsidRPr="002E117D">
        <w:rPr>
          <w:sz w:val="32"/>
          <w:szCs w:val="32"/>
        </w:rPr>
        <w:sym w:font="HQPB2" w:char="F0FB"/>
      </w:r>
      <w:r w:rsidR="000909F9" w:rsidRPr="002E117D">
        <w:rPr>
          <w:sz w:val="32"/>
          <w:szCs w:val="32"/>
        </w:rPr>
        <w:sym w:font="HQPB2" w:char="F0FC"/>
      </w:r>
      <w:r w:rsidR="000909F9" w:rsidRPr="002E117D">
        <w:rPr>
          <w:sz w:val="32"/>
          <w:szCs w:val="32"/>
        </w:rPr>
        <w:sym w:font="HQPB4" w:char="F0CF"/>
      </w:r>
      <w:r w:rsidR="000909F9" w:rsidRPr="002E117D">
        <w:rPr>
          <w:sz w:val="32"/>
          <w:szCs w:val="32"/>
        </w:rPr>
        <w:sym w:font="HQPB1" w:char="F0DB"/>
      </w:r>
      <w:r w:rsidR="000909F9" w:rsidRPr="002E117D">
        <w:rPr>
          <w:rFonts w:ascii="(normal text)" w:hAnsi="(normal text)"/>
          <w:sz w:val="32"/>
          <w:szCs w:val="32"/>
          <w:rtl/>
        </w:rPr>
        <w:t xml:space="preserve"> </w:t>
      </w:r>
      <w:r w:rsidR="000909F9" w:rsidRPr="002E117D">
        <w:rPr>
          <w:rFonts w:ascii="(normal text)" w:hAnsi="(normal text)" w:hint="cs"/>
          <w:sz w:val="32"/>
          <w:szCs w:val="32"/>
          <w:rtl/>
        </w:rPr>
        <w:t>}</w:t>
      </w:r>
      <w:r w:rsidRPr="002E117D">
        <w:rPr>
          <w:rFonts w:hint="cs"/>
          <w:sz w:val="32"/>
          <w:szCs w:val="32"/>
          <w:rtl/>
          <w:lang w:bidi="ar-IQ"/>
        </w:rPr>
        <w:t xml:space="preserve"> </w:t>
      </w:r>
      <w:r w:rsidRPr="002E117D">
        <w:rPr>
          <w:sz w:val="32"/>
          <w:szCs w:val="32"/>
          <w:vertAlign w:val="superscript"/>
          <w:rtl/>
          <w:lang w:bidi="ar-IQ"/>
        </w:rPr>
        <w:t>(</w:t>
      </w:r>
      <w:r w:rsidRPr="002E117D">
        <w:rPr>
          <w:rStyle w:val="a6"/>
          <w:sz w:val="32"/>
          <w:szCs w:val="32"/>
          <w:rtl/>
        </w:rPr>
        <w:footnoteReference w:id="524"/>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5B0A3C">
      <w:pPr>
        <w:spacing w:after="60"/>
        <w:ind w:firstLine="720"/>
        <w:jc w:val="both"/>
        <w:rPr>
          <w:sz w:val="32"/>
          <w:szCs w:val="32"/>
          <w:rtl/>
          <w:lang w:bidi="ar-IQ"/>
        </w:rPr>
      </w:pPr>
      <w:r w:rsidRPr="002E117D">
        <w:rPr>
          <w:rFonts w:hint="cs"/>
          <w:sz w:val="32"/>
          <w:szCs w:val="32"/>
          <w:rtl/>
          <w:lang w:bidi="ar-IQ"/>
        </w:rPr>
        <w:t>فقد بَيَّن للعَربِ ما عُنِيَ بسِجِّيلٍ.</w:t>
      </w:r>
    </w:p>
    <w:p w:rsidR="003516B9" w:rsidRPr="002E117D" w:rsidRDefault="003516B9" w:rsidP="005B0A3C">
      <w:pPr>
        <w:spacing w:after="60"/>
        <w:ind w:firstLine="720"/>
        <w:jc w:val="both"/>
        <w:rPr>
          <w:sz w:val="32"/>
          <w:szCs w:val="32"/>
          <w:rtl/>
          <w:lang w:bidi="ar-IQ"/>
        </w:rPr>
      </w:pPr>
      <w:r w:rsidRPr="002E117D">
        <w:rPr>
          <w:rFonts w:hint="cs"/>
          <w:sz w:val="32"/>
          <w:szCs w:val="32"/>
          <w:rtl/>
          <w:lang w:bidi="ar-IQ"/>
        </w:rPr>
        <w:t>ومِن كلامِ الفُرسِ ما لا يُحصَى مِمَّا قَد أعْرَبَتْهُ العربُ: نَحوُ: جَامُوْس، ودِيبَاج، فلا أُنكِرُ أن يكونَ هذا مِمَّا أُعرِبَ "</w:t>
      </w:r>
      <w:r w:rsidRPr="002E117D">
        <w:rPr>
          <w:sz w:val="32"/>
          <w:szCs w:val="32"/>
          <w:vertAlign w:val="superscript"/>
          <w:rtl/>
          <w:lang w:bidi="ar-IQ"/>
        </w:rPr>
        <w:t>(</w:t>
      </w:r>
      <w:r w:rsidRPr="002E117D">
        <w:rPr>
          <w:rStyle w:val="a6"/>
          <w:sz w:val="32"/>
          <w:szCs w:val="32"/>
          <w:rtl/>
        </w:rPr>
        <w:footnoteReference w:id="525"/>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5B0A3C">
      <w:pPr>
        <w:spacing w:before="100" w:after="0"/>
        <w:jc w:val="both"/>
        <w:rPr>
          <w:b/>
          <w:bCs/>
          <w:sz w:val="32"/>
          <w:szCs w:val="32"/>
          <w:rtl/>
          <w:lang w:bidi="ar-IQ"/>
        </w:rPr>
      </w:pPr>
      <w:r w:rsidRPr="002E117D">
        <w:rPr>
          <w:rFonts w:hint="cs"/>
          <w:b/>
          <w:bCs/>
          <w:sz w:val="32"/>
          <w:szCs w:val="32"/>
          <w:rtl/>
          <w:lang w:bidi="ar-IQ"/>
        </w:rPr>
        <w:t>- سِجِلّ</w:t>
      </w:r>
    </w:p>
    <w:p w:rsidR="000909F9" w:rsidRPr="002E117D" w:rsidRDefault="003516B9" w:rsidP="005B0A3C">
      <w:pPr>
        <w:spacing w:after="60"/>
        <w:ind w:firstLine="720"/>
        <w:jc w:val="both"/>
        <w:rPr>
          <w:rFonts w:ascii="Simplified Arabic" w:hAnsi="Simplified Arabic"/>
          <w:sz w:val="32"/>
          <w:szCs w:val="32"/>
          <w:rtl/>
          <w:lang w:bidi="ar-IQ"/>
        </w:rPr>
      </w:pPr>
      <w:r w:rsidRPr="002E117D">
        <w:rPr>
          <w:rFonts w:hint="cs"/>
          <w:sz w:val="32"/>
          <w:szCs w:val="32"/>
          <w:rtl/>
          <w:lang w:bidi="ar-IQ"/>
        </w:rPr>
        <w:t>قالَ الأزهريُّ: "قال الله:</w:t>
      </w:r>
      <w:r w:rsidR="000909F9" w:rsidRPr="002E117D">
        <w:rPr>
          <w:rFonts w:hint="cs"/>
          <w:sz w:val="32"/>
          <w:szCs w:val="32"/>
          <w:rtl/>
          <w:lang w:bidi="ar-IQ"/>
        </w:rPr>
        <w:t xml:space="preserve">{ </w:t>
      </w:r>
      <w:r w:rsidR="000909F9" w:rsidRPr="002E117D">
        <w:rPr>
          <w:sz w:val="32"/>
          <w:szCs w:val="32"/>
        </w:rPr>
        <w:t xml:space="preserve"> </w:t>
      </w:r>
      <w:r w:rsidR="000909F9" w:rsidRPr="002E117D">
        <w:rPr>
          <w:sz w:val="32"/>
          <w:szCs w:val="32"/>
        </w:rPr>
        <w:sym w:font="HQPB4" w:char="F0C7"/>
      </w:r>
      <w:r w:rsidR="000909F9" w:rsidRPr="002E117D">
        <w:rPr>
          <w:sz w:val="32"/>
          <w:szCs w:val="32"/>
        </w:rPr>
        <w:sym w:font="HQPB4" w:char="F063"/>
      </w:r>
      <w:r w:rsidR="000909F9" w:rsidRPr="002E117D">
        <w:rPr>
          <w:sz w:val="32"/>
          <w:szCs w:val="32"/>
        </w:rPr>
        <w:sym w:font="HQPB2" w:char="F091"/>
      </w:r>
      <w:r w:rsidR="000909F9" w:rsidRPr="002E117D">
        <w:rPr>
          <w:sz w:val="32"/>
          <w:szCs w:val="32"/>
        </w:rPr>
        <w:sym w:font="HQPB5" w:char="F073"/>
      </w:r>
      <w:r w:rsidR="000909F9" w:rsidRPr="002E117D">
        <w:rPr>
          <w:sz w:val="32"/>
          <w:szCs w:val="32"/>
        </w:rPr>
        <w:sym w:font="HQPB1" w:char="F0DC"/>
      </w:r>
      <w:r w:rsidR="000909F9" w:rsidRPr="002E117D">
        <w:rPr>
          <w:sz w:val="32"/>
          <w:szCs w:val="32"/>
        </w:rPr>
        <w:sym w:font="HQPB5" w:char="F09F"/>
      </w:r>
      <w:r w:rsidR="000909F9" w:rsidRPr="002E117D">
        <w:rPr>
          <w:sz w:val="32"/>
          <w:szCs w:val="32"/>
        </w:rPr>
        <w:sym w:font="HQPB2" w:char="F032"/>
      </w:r>
      <w:r w:rsidR="000909F9" w:rsidRPr="002E117D">
        <w:rPr>
          <w:rFonts w:ascii="(normal text)" w:hAnsi="(normal text)"/>
          <w:sz w:val="32"/>
          <w:szCs w:val="32"/>
          <w:rtl/>
        </w:rPr>
        <w:t xml:space="preserve"> </w:t>
      </w:r>
      <w:r w:rsidR="000909F9" w:rsidRPr="002E117D">
        <w:rPr>
          <w:sz w:val="32"/>
          <w:szCs w:val="32"/>
        </w:rPr>
        <w:sym w:font="HQPB4" w:char="F0C8"/>
      </w:r>
      <w:r w:rsidR="000909F9" w:rsidRPr="002E117D">
        <w:rPr>
          <w:sz w:val="32"/>
          <w:szCs w:val="32"/>
        </w:rPr>
        <w:sym w:font="HQPB4" w:char="F065"/>
      </w:r>
      <w:r w:rsidR="000909F9" w:rsidRPr="002E117D">
        <w:rPr>
          <w:sz w:val="32"/>
          <w:szCs w:val="32"/>
        </w:rPr>
        <w:sym w:font="HQPB2" w:char="F040"/>
      </w:r>
      <w:r w:rsidR="000909F9" w:rsidRPr="002E117D">
        <w:rPr>
          <w:sz w:val="32"/>
          <w:szCs w:val="32"/>
        </w:rPr>
        <w:sym w:font="HQPB4" w:char="F0C9"/>
      </w:r>
      <w:r w:rsidR="000909F9" w:rsidRPr="002E117D">
        <w:rPr>
          <w:sz w:val="32"/>
          <w:szCs w:val="32"/>
        </w:rPr>
        <w:sym w:font="HQPB1" w:char="F066"/>
      </w:r>
      <w:r w:rsidR="000909F9" w:rsidRPr="002E117D">
        <w:rPr>
          <w:sz w:val="32"/>
          <w:szCs w:val="32"/>
        </w:rPr>
        <w:sym w:font="HQPB4" w:char="F0C5"/>
      </w:r>
      <w:r w:rsidR="000909F9" w:rsidRPr="002E117D">
        <w:rPr>
          <w:sz w:val="32"/>
          <w:szCs w:val="32"/>
        </w:rPr>
        <w:sym w:font="HQPB4" w:char="F062"/>
      </w:r>
      <w:r w:rsidR="000909F9" w:rsidRPr="002E117D">
        <w:rPr>
          <w:sz w:val="32"/>
          <w:szCs w:val="32"/>
        </w:rPr>
        <w:sym w:font="HQPB1" w:char="F0A1"/>
      </w:r>
      <w:r w:rsidR="000909F9" w:rsidRPr="002E117D">
        <w:rPr>
          <w:sz w:val="32"/>
          <w:szCs w:val="32"/>
        </w:rPr>
        <w:sym w:font="HQPB2" w:char="F039"/>
      </w:r>
      <w:r w:rsidR="000909F9" w:rsidRPr="002E117D">
        <w:rPr>
          <w:sz w:val="32"/>
          <w:szCs w:val="32"/>
        </w:rPr>
        <w:sym w:font="HQPB5" w:char="F024"/>
      </w:r>
      <w:r w:rsidR="000909F9" w:rsidRPr="002E117D">
        <w:rPr>
          <w:sz w:val="32"/>
          <w:szCs w:val="32"/>
        </w:rPr>
        <w:sym w:font="HQPB1" w:char="F023"/>
      </w:r>
      <w:r w:rsidR="000909F9" w:rsidRPr="002E117D">
        <w:rPr>
          <w:rFonts w:ascii="(normal text)" w:hAnsi="(normal text)"/>
          <w:sz w:val="32"/>
          <w:szCs w:val="32"/>
          <w:rtl/>
        </w:rPr>
        <w:t xml:space="preserve"> </w:t>
      </w:r>
      <w:r w:rsidR="000909F9" w:rsidRPr="002E117D">
        <w:rPr>
          <w:sz w:val="32"/>
          <w:szCs w:val="32"/>
        </w:rPr>
        <w:sym w:font="HQPB4" w:char="F0C9"/>
      </w:r>
      <w:r w:rsidR="000909F9" w:rsidRPr="002E117D">
        <w:rPr>
          <w:sz w:val="32"/>
          <w:szCs w:val="32"/>
        </w:rPr>
        <w:sym w:font="HQPB1" w:char="F03D"/>
      </w:r>
      <w:r w:rsidR="000909F9" w:rsidRPr="002E117D">
        <w:rPr>
          <w:sz w:val="32"/>
          <w:szCs w:val="32"/>
        </w:rPr>
        <w:sym w:font="HQPB4" w:char="F0E7"/>
      </w:r>
      <w:r w:rsidR="000909F9" w:rsidRPr="002E117D">
        <w:rPr>
          <w:sz w:val="32"/>
          <w:szCs w:val="32"/>
        </w:rPr>
        <w:sym w:font="HQPB1" w:char="F047"/>
      </w:r>
      <w:r w:rsidR="000909F9" w:rsidRPr="002E117D">
        <w:rPr>
          <w:sz w:val="32"/>
          <w:szCs w:val="32"/>
        </w:rPr>
        <w:sym w:font="HQPB4" w:char="F0E0"/>
      </w:r>
      <w:r w:rsidR="000909F9" w:rsidRPr="002E117D">
        <w:rPr>
          <w:sz w:val="32"/>
          <w:szCs w:val="32"/>
        </w:rPr>
        <w:sym w:font="HQPB2" w:char="F036"/>
      </w:r>
      <w:r w:rsidR="000909F9" w:rsidRPr="002E117D">
        <w:rPr>
          <w:sz w:val="32"/>
          <w:szCs w:val="32"/>
        </w:rPr>
        <w:sym w:font="HQPB4" w:char="F0F9"/>
      </w:r>
      <w:r w:rsidR="000909F9" w:rsidRPr="002E117D">
        <w:rPr>
          <w:sz w:val="32"/>
          <w:szCs w:val="32"/>
        </w:rPr>
        <w:sym w:font="HQPB2" w:char="F03D"/>
      </w:r>
      <w:r w:rsidR="000909F9" w:rsidRPr="002E117D">
        <w:rPr>
          <w:sz w:val="32"/>
          <w:szCs w:val="32"/>
        </w:rPr>
        <w:sym w:font="HQPB4" w:char="F0CF"/>
      </w:r>
      <w:r w:rsidR="000909F9" w:rsidRPr="002E117D">
        <w:rPr>
          <w:sz w:val="32"/>
          <w:szCs w:val="32"/>
        </w:rPr>
        <w:sym w:font="HQPB2" w:char="F039"/>
      </w:r>
      <w:r w:rsidR="000909F9" w:rsidRPr="002E117D">
        <w:rPr>
          <w:rFonts w:ascii="(normal text)" w:hAnsi="(normal text)"/>
          <w:sz w:val="32"/>
          <w:szCs w:val="32"/>
          <w:rtl/>
        </w:rPr>
        <w:t xml:space="preserve"> </w:t>
      </w:r>
      <w:r w:rsidR="000909F9" w:rsidRPr="002E117D">
        <w:rPr>
          <w:rFonts w:ascii="(normal text)" w:hAnsi="(normal text)" w:hint="cs"/>
          <w:sz w:val="32"/>
          <w:szCs w:val="32"/>
          <w:rtl/>
        </w:rPr>
        <w:t>}</w:t>
      </w:r>
      <w:r w:rsidR="000909F9" w:rsidRPr="002E117D">
        <w:rPr>
          <w:rFonts w:ascii="Simplified Arabic" w:hAnsi="Simplified Arabic"/>
          <w:sz w:val="32"/>
          <w:szCs w:val="32"/>
          <w:vertAlign w:val="superscript"/>
          <w:rtl/>
          <w:lang w:bidi="ar-IQ"/>
        </w:rPr>
        <w:t xml:space="preserve">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526"/>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lang w:bidi="ar-IQ"/>
        </w:rPr>
        <w:t xml:space="preserve">، وقُرئَ السِّجْل، بإسكانِ الجِيم وتخفيف اللاَّمِ، وجَاءَ </w:t>
      </w:r>
    </w:p>
    <w:p w:rsidR="003516B9" w:rsidRPr="002E117D" w:rsidRDefault="003516B9" w:rsidP="009E13EB">
      <w:pPr>
        <w:spacing w:after="6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lastRenderedPageBreak/>
        <w:t>في التَّفسيرِ أنَّ السِّجلَّ، الصَّحِيْفَةُ التي فيها الكِتَابُ.</w:t>
      </w:r>
    </w:p>
    <w:p w:rsidR="003516B9" w:rsidRPr="002E117D" w:rsidRDefault="003516B9" w:rsidP="009E13EB">
      <w:pPr>
        <w:spacing w:after="6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وحُكِيَ عن أبي زيدٍ أنَّهُ رَوَى عن بَعضِهَم أنَّهُ قَرأَها: (السِّجْلِ للكِتابِ) بسكونِ الجيمِ.</w:t>
      </w:r>
    </w:p>
    <w:p w:rsidR="003516B9" w:rsidRPr="002E117D" w:rsidRDefault="003516B9" w:rsidP="009E13EB">
      <w:pPr>
        <w:spacing w:after="6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قالَ: وقرأَ بعضُ الأعرابِ: السَّجْلِ... بفتحْ السِّينِ.</w:t>
      </w:r>
    </w:p>
    <w:p w:rsidR="003516B9" w:rsidRPr="002E117D" w:rsidRDefault="003516B9" w:rsidP="009E13EB">
      <w:pPr>
        <w:spacing w:after="6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وقيلَ: السِّجِلُّ: مَلَكٌ، وقيلَ: السِّجِلُّ: بلُغةِ الحَبَشِ: الرَّجُلُ.</w:t>
      </w:r>
    </w:p>
    <w:p w:rsidR="003516B9" w:rsidRPr="002E117D" w:rsidRDefault="003516B9" w:rsidP="009E13EB">
      <w:pPr>
        <w:spacing w:after="100"/>
        <w:ind w:firstLine="720"/>
        <w:jc w:val="both"/>
        <w:rPr>
          <w:sz w:val="32"/>
          <w:szCs w:val="32"/>
          <w:rtl/>
          <w:lang w:bidi="ar-IQ"/>
        </w:rPr>
      </w:pPr>
      <w:r w:rsidRPr="002E117D">
        <w:rPr>
          <w:rFonts w:ascii="Simplified Arabic" w:hAnsi="Simplified Arabic" w:hint="cs"/>
          <w:sz w:val="32"/>
          <w:szCs w:val="32"/>
          <w:rtl/>
          <w:lang w:bidi="ar-IQ"/>
        </w:rPr>
        <w:t xml:space="preserve">وعن أبي الجَوزَاءِ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527"/>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lang w:bidi="ar-IQ"/>
        </w:rPr>
        <w:t xml:space="preserve"> أنَّ السِّجِلَّ: كاتِبٌ كان للنَّبيِّ (</w:t>
      </w:r>
      <w:r w:rsidRPr="002E117D">
        <w:rPr>
          <w:rFonts w:ascii="Simplified Arabic" w:hAnsi="Simplified Arabic" w:hint="cs"/>
          <w:sz w:val="32"/>
          <w:szCs w:val="32"/>
          <w:lang w:bidi="ar-IQ"/>
        </w:rPr>
        <w:sym w:font="AGA Arabesque" w:char="F072"/>
      </w:r>
      <w:r w:rsidRPr="002E117D">
        <w:rPr>
          <w:rFonts w:ascii="Simplified Arabic" w:hAnsi="Simplified Arabic" w:hint="cs"/>
          <w:sz w:val="32"/>
          <w:szCs w:val="32"/>
          <w:rtl/>
          <w:lang w:bidi="ar-IQ"/>
        </w:rPr>
        <w:t>)، وتَمامُ الكلامِ للكتابِ"</w:t>
      </w:r>
      <w:r w:rsidRPr="002E117D">
        <w:rPr>
          <w:sz w:val="32"/>
          <w:szCs w:val="32"/>
          <w:vertAlign w:val="superscript"/>
          <w:rtl/>
          <w:lang w:bidi="ar-IQ"/>
        </w:rPr>
        <w:t>(</w:t>
      </w:r>
      <w:r w:rsidRPr="002E117D">
        <w:rPr>
          <w:rStyle w:val="a6"/>
          <w:sz w:val="32"/>
          <w:szCs w:val="32"/>
          <w:rtl/>
        </w:rPr>
        <w:footnoteReference w:id="528"/>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9E13EB">
      <w:pPr>
        <w:spacing w:after="0"/>
        <w:jc w:val="both"/>
        <w:rPr>
          <w:b/>
          <w:bCs/>
          <w:sz w:val="32"/>
          <w:szCs w:val="32"/>
          <w:rtl/>
          <w:lang w:bidi="ar-IQ"/>
        </w:rPr>
      </w:pPr>
      <w:r w:rsidRPr="002E117D">
        <w:rPr>
          <w:rFonts w:hint="cs"/>
          <w:b/>
          <w:bCs/>
          <w:sz w:val="32"/>
          <w:szCs w:val="32"/>
          <w:rtl/>
          <w:lang w:bidi="ar-IQ"/>
        </w:rPr>
        <w:t>- سَجَنْجَل</w:t>
      </w:r>
    </w:p>
    <w:p w:rsidR="003516B9" w:rsidRPr="002E117D" w:rsidRDefault="003516B9" w:rsidP="009E13EB">
      <w:pPr>
        <w:spacing w:after="0"/>
        <w:ind w:firstLine="720"/>
        <w:jc w:val="both"/>
        <w:rPr>
          <w:sz w:val="32"/>
          <w:szCs w:val="32"/>
          <w:rtl/>
          <w:lang w:bidi="ar-IQ"/>
        </w:rPr>
      </w:pPr>
      <w:r w:rsidRPr="002E117D">
        <w:rPr>
          <w:rFonts w:hint="cs"/>
          <w:sz w:val="32"/>
          <w:szCs w:val="32"/>
          <w:rtl/>
          <w:lang w:bidi="ar-IQ"/>
        </w:rPr>
        <w:t xml:space="preserve">قالَ الأزهريُّ: "السَّجَنْجَلُ: المِرْآةُ، وقالَ بعضُهم: يُقال: زَجْنْجَل، وقيلَ: هي رُومِيَّةٌ دَخَلَت في كلامِ العَربِ، وقالَ </w:t>
      </w:r>
      <w:r w:rsidRPr="002E117D">
        <w:rPr>
          <w:sz w:val="32"/>
          <w:szCs w:val="32"/>
          <w:vertAlign w:val="superscript"/>
          <w:rtl/>
          <w:lang w:bidi="ar-IQ"/>
        </w:rPr>
        <w:t>(</w:t>
      </w:r>
      <w:r w:rsidRPr="002E117D">
        <w:rPr>
          <w:rStyle w:val="a6"/>
          <w:sz w:val="32"/>
          <w:szCs w:val="32"/>
          <w:rtl/>
        </w:rPr>
        <w:footnoteReference w:id="529"/>
      </w:r>
      <w:r w:rsidRPr="002E117D">
        <w:rPr>
          <w:sz w:val="32"/>
          <w:szCs w:val="32"/>
          <w:vertAlign w:val="superscript"/>
          <w:rtl/>
          <w:lang w:bidi="ar-IQ"/>
        </w:rPr>
        <w:t>)</w:t>
      </w:r>
      <w:r w:rsidRPr="002E117D">
        <w:rPr>
          <w:rFonts w:hint="cs"/>
          <w:sz w:val="32"/>
          <w:szCs w:val="32"/>
          <w:rtl/>
          <w:lang w:bidi="ar-IQ"/>
        </w:rPr>
        <w:t xml:space="preserve"> :</w:t>
      </w:r>
    </w:p>
    <w:tbl>
      <w:tblPr>
        <w:bidiVisual/>
        <w:tblW w:w="0" w:type="auto"/>
        <w:jc w:val="center"/>
        <w:tblLook w:val="01E0" w:firstRow="1" w:lastRow="1" w:firstColumn="1" w:lastColumn="1" w:noHBand="0" w:noVBand="0"/>
      </w:tblPr>
      <w:tblGrid>
        <w:gridCol w:w="3708"/>
      </w:tblGrid>
      <w:tr w:rsidR="003516B9" w:rsidRPr="002E117D" w:rsidTr="0019623D">
        <w:trPr>
          <w:trHeight w:hRule="exact" w:val="567"/>
          <w:jc w:val="center"/>
        </w:trPr>
        <w:tc>
          <w:tcPr>
            <w:tcW w:w="3708" w:type="dxa"/>
          </w:tcPr>
          <w:p w:rsidR="003516B9" w:rsidRPr="002E117D" w:rsidRDefault="003516B9" w:rsidP="009E13EB">
            <w:pPr>
              <w:spacing w:after="0"/>
              <w:jc w:val="both"/>
              <w:rPr>
                <w:b/>
                <w:bCs/>
                <w:sz w:val="32"/>
                <w:szCs w:val="32"/>
                <w:rtl/>
                <w:lang w:bidi="ar-IQ"/>
              </w:rPr>
            </w:pPr>
            <w:r w:rsidRPr="002E117D">
              <w:rPr>
                <w:rFonts w:hint="cs"/>
                <w:b/>
                <w:bCs/>
                <w:sz w:val="32"/>
                <w:szCs w:val="32"/>
                <w:rtl/>
                <w:lang w:bidi="ar-IQ"/>
              </w:rPr>
              <w:t xml:space="preserve">ترائِبُها مَصْقُولَةٌ كالسَّجَنْجَلِ" </w:t>
            </w:r>
            <w:r w:rsidRPr="002E117D">
              <w:rPr>
                <w:b/>
                <w:bCs/>
                <w:sz w:val="32"/>
                <w:szCs w:val="32"/>
                <w:vertAlign w:val="superscript"/>
                <w:rtl/>
                <w:lang w:bidi="ar-IQ"/>
              </w:rPr>
              <w:t>(</w:t>
            </w:r>
            <w:r w:rsidRPr="002E117D">
              <w:rPr>
                <w:rStyle w:val="a6"/>
                <w:b/>
                <w:bCs/>
                <w:sz w:val="32"/>
                <w:szCs w:val="32"/>
                <w:rtl/>
              </w:rPr>
              <w:footnoteReference w:id="530"/>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9E13EB">
      <w:pPr>
        <w:spacing w:after="0"/>
        <w:jc w:val="both"/>
        <w:rPr>
          <w:b/>
          <w:bCs/>
          <w:sz w:val="32"/>
          <w:szCs w:val="32"/>
          <w:rtl/>
          <w:lang w:bidi="ar-IQ"/>
        </w:rPr>
      </w:pPr>
      <w:r w:rsidRPr="002E117D">
        <w:rPr>
          <w:rFonts w:hint="cs"/>
          <w:b/>
          <w:bCs/>
          <w:sz w:val="32"/>
          <w:szCs w:val="32"/>
          <w:rtl/>
          <w:lang w:bidi="ar-IQ"/>
        </w:rPr>
        <w:t>- سِخْتِيت</w:t>
      </w:r>
    </w:p>
    <w:p w:rsidR="003516B9" w:rsidRPr="002E117D" w:rsidRDefault="003516B9" w:rsidP="009E13EB">
      <w:pPr>
        <w:spacing w:after="0"/>
        <w:ind w:firstLine="720"/>
        <w:jc w:val="both"/>
        <w:rPr>
          <w:sz w:val="32"/>
          <w:szCs w:val="32"/>
          <w:rtl/>
          <w:lang w:bidi="ar-IQ"/>
        </w:rPr>
      </w:pPr>
      <w:r w:rsidRPr="002E117D">
        <w:rPr>
          <w:rFonts w:hint="cs"/>
          <w:sz w:val="32"/>
          <w:szCs w:val="32"/>
          <w:rtl/>
          <w:lang w:bidi="ar-IQ"/>
        </w:rPr>
        <w:t>قالَ الأزهريُّ: "قالَ رؤْبةُ:</w:t>
      </w:r>
    </w:p>
    <w:tbl>
      <w:tblPr>
        <w:bidiVisual/>
        <w:tblW w:w="0" w:type="auto"/>
        <w:jc w:val="center"/>
        <w:tblLook w:val="01E0" w:firstRow="1" w:lastRow="1" w:firstColumn="1" w:lastColumn="1" w:noHBand="0" w:noVBand="0"/>
      </w:tblPr>
      <w:tblGrid>
        <w:gridCol w:w="3708"/>
      </w:tblGrid>
      <w:tr w:rsidR="003516B9" w:rsidRPr="002E117D" w:rsidTr="0019623D">
        <w:trPr>
          <w:trHeight w:hRule="exact" w:val="567"/>
          <w:jc w:val="center"/>
        </w:trPr>
        <w:tc>
          <w:tcPr>
            <w:tcW w:w="3708" w:type="dxa"/>
          </w:tcPr>
          <w:p w:rsidR="003516B9" w:rsidRPr="002E117D" w:rsidRDefault="003516B9" w:rsidP="009E13EB">
            <w:pPr>
              <w:spacing w:after="0"/>
              <w:jc w:val="both"/>
              <w:rPr>
                <w:b/>
                <w:bCs/>
                <w:sz w:val="32"/>
                <w:szCs w:val="32"/>
                <w:rtl/>
                <w:lang w:bidi="ar-IQ"/>
              </w:rPr>
            </w:pPr>
            <w:r w:rsidRPr="002E117D">
              <w:rPr>
                <w:rFonts w:hint="cs"/>
                <w:b/>
                <w:bCs/>
                <w:sz w:val="32"/>
                <w:szCs w:val="32"/>
                <w:rtl/>
                <w:lang w:bidi="ar-IQ"/>
              </w:rPr>
              <w:t xml:space="preserve">هلْ يَنْفَعَنِّي حَلِفٌ سِخْتِيتُ ؟ </w:t>
            </w:r>
            <w:r w:rsidRPr="002E117D">
              <w:rPr>
                <w:b/>
                <w:bCs/>
                <w:sz w:val="32"/>
                <w:szCs w:val="32"/>
                <w:vertAlign w:val="superscript"/>
                <w:rtl/>
                <w:lang w:bidi="ar-IQ"/>
              </w:rPr>
              <w:t>(</w:t>
            </w:r>
            <w:r w:rsidRPr="002E117D">
              <w:rPr>
                <w:rStyle w:val="a6"/>
                <w:b/>
                <w:bCs/>
                <w:sz w:val="32"/>
                <w:szCs w:val="32"/>
                <w:rtl/>
              </w:rPr>
              <w:footnoteReference w:id="531"/>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9E13EB">
      <w:pPr>
        <w:spacing w:after="0"/>
        <w:ind w:firstLine="720"/>
        <w:jc w:val="both"/>
        <w:rPr>
          <w:rFonts w:ascii="Simplified Arabic" w:hAnsi="Simplified Arabic"/>
          <w:sz w:val="32"/>
          <w:szCs w:val="32"/>
          <w:rtl/>
          <w:lang w:bidi="ar-IQ"/>
        </w:rPr>
      </w:pPr>
      <w:r w:rsidRPr="002E117D">
        <w:rPr>
          <w:rFonts w:hint="cs"/>
          <w:sz w:val="32"/>
          <w:szCs w:val="32"/>
          <w:rtl/>
          <w:lang w:bidi="ar-IQ"/>
        </w:rPr>
        <w:t xml:space="preserve">وقال ابنُ الأعرابيّ: سِخْتِيتٌ: أي: شَدِيدٌ، أصلُهُ سَخْت </w:t>
      </w:r>
      <w:r w:rsidRPr="002E117D">
        <w:rPr>
          <w:sz w:val="32"/>
          <w:szCs w:val="32"/>
          <w:rtl/>
          <w:lang w:bidi="ar-IQ"/>
        </w:rPr>
        <w:t>–</w:t>
      </w:r>
      <w:r w:rsidRPr="002E117D">
        <w:rPr>
          <w:rFonts w:hint="cs"/>
          <w:sz w:val="32"/>
          <w:szCs w:val="32"/>
          <w:rtl/>
          <w:lang w:bidi="ar-IQ"/>
        </w:rPr>
        <w:t xml:space="preserve"> بالفارسيَّة- للشَّيء الشَّدِيدِ، فلمَّا عُرِّبَ قيلَ: سِخْتِيتٌ "</w:t>
      </w:r>
      <w:r w:rsidRPr="002E117D">
        <w:rPr>
          <w:sz w:val="32"/>
          <w:szCs w:val="32"/>
          <w:vertAlign w:val="superscript"/>
          <w:rtl/>
          <w:lang w:bidi="ar-IQ"/>
        </w:rPr>
        <w:t>(</w:t>
      </w:r>
      <w:r w:rsidRPr="002E117D">
        <w:rPr>
          <w:rStyle w:val="a6"/>
          <w:sz w:val="32"/>
          <w:szCs w:val="32"/>
          <w:rtl/>
        </w:rPr>
        <w:footnoteReference w:id="53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9E13EB">
      <w:pPr>
        <w:spacing w:after="0"/>
        <w:jc w:val="both"/>
        <w:rPr>
          <w:rFonts w:ascii="Simplified Arabic" w:hAnsi="Simplified Arabic"/>
          <w:b/>
          <w:bCs/>
          <w:sz w:val="32"/>
          <w:szCs w:val="32"/>
          <w:rtl/>
          <w:lang w:bidi="ar-IQ"/>
        </w:rPr>
      </w:pPr>
      <w:r w:rsidRPr="002E117D">
        <w:rPr>
          <w:rFonts w:ascii="Simplified Arabic" w:hAnsi="Simplified Arabic" w:hint="cs"/>
          <w:b/>
          <w:bCs/>
          <w:sz w:val="32"/>
          <w:szCs w:val="32"/>
          <w:rtl/>
          <w:lang w:bidi="ar-IQ"/>
        </w:rPr>
        <w:t>- سَدِيْر</w:t>
      </w:r>
    </w:p>
    <w:p w:rsidR="003516B9" w:rsidRPr="002E117D" w:rsidRDefault="003516B9" w:rsidP="009E13EB">
      <w:pPr>
        <w:spacing w:after="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قال الأزهريُّ: "قالَ اللَّيثُ: السَّدِيرُ: نَهْرٌ بالحِيرةِ، وقالَ عَدِيٌّ:</w:t>
      </w:r>
    </w:p>
    <w:tbl>
      <w:tblPr>
        <w:bidiVisual/>
        <w:tblW w:w="0" w:type="auto"/>
        <w:jc w:val="center"/>
        <w:tblLook w:val="01E0" w:firstRow="1" w:lastRow="1" w:firstColumn="1" w:lastColumn="1" w:noHBand="0" w:noVBand="0"/>
      </w:tblPr>
      <w:tblGrid>
        <w:gridCol w:w="3397"/>
        <w:gridCol w:w="385"/>
        <w:gridCol w:w="3549"/>
      </w:tblGrid>
      <w:tr w:rsidR="003516B9" w:rsidRPr="002E117D" w:rsidTr="0019623D">
        <w:trPr>
          <w:trHeight w:hRule="exact" w:val="567"/>
          <w:jc w:val="center"/>
        </w:trPr>
        <w:tc>
          <w:tcPr>
            <w:tcW w:w="3397" w:type="dxa"/>
          </w:tcPr>
          <w:p w:rsidR="003516B9" w:rsidRPr="002E117D" w:rsidRDefault="003516B9" w:rsidP="009E13EB">
            <w:pPr>
              <w:spacing w:after="0"/>
              <w:jc w:val="both"/>
              <w:rPr>
                <w:b/>
                <w:bCs/>
                <w:sz w:val="32"/>
                <w:szCs w:val="32"/>
                <w:rtl/>
                <w:lang w:bidi="ar-IQ"/>
              </w:rPr>
            </w:pPr>
            <w:r w:rsidRPr="002E117D">
              <w:rPr>
                <w:rFonts w:hint="cs"/>
                <w:b/>
                <w:bCs/>
                <w:sz w:val="32"/>
                <w:szCs w:val="32"/>
                <w:rtl/>
                <w:lang w:bidi="ar-IQ"/>
              </w:rPr>
              <w:lastRenderedPageBreak/>
              <w:t>سَرَّهُ حَالُهُ وكَثْرَةُ ما يَمْلِكُ</w:t>
            </w:r>
            <w:r w:rsidRPr="002E117D">
              <w:rPr>
                <w:rFonts w:hint="cs"/>
                <w:b/>
                <w:bCs/>
                <w:sz w:val="32"/>
                <w:szCs w:val="32"/>
                <w:rtl/>
                <w:lang w:bidi="ar-IQ"/>
              </w:rPr>
              <w:br/>
            </w:r>
          </w:p>
        </w:tc>
        <w:tc>
          <w:tcPr>
            <w:tcW w:w="385" w:type="dxa"/>
          </w:tcPr>
          <w:p w:rsidR="003516B9" w:rsidRPr="002E117D" w:rsidRDefault="003516B9" w:rsidP="009E13EB">
            <w:pPr>
              <w:spacing w:after="0"/>
              <w:jc w:val="both"/>
              <w:rPr>
                <w:b/>
                <w:bCs/>
                <w:sz w:val="32"/>
                <w:szCs w:val="32"/>
                <w:rtl/>
                <w:lang w:bidi="ar-IQ"/>
              </w:rPr>
            </w:pPr>
          </w:p>
        </w:tc>
        <w:tc>
          <w:tcPr>
            <w:tcW w:w="3549" w:type="dxa"/>
          </w:tcPr>
          <w:p w:rsidR="003516B9" w:rsidRPr="002E117D" w:rsidRDefault="003516B9" w:rsidP="009E13EB">
            <w:pPr>
              <w:spacing w:after="0"/>
              <w:jc w:val="both"/>
              <w:rPr>
                <w:b/>
                <w:bCs/>
                <w:sz w:val="32"/>
                <w:szCs w:val="32"/>
                <w:rtl/>
                <w:lang w:bidi="ar-IQ"/>
              </w:rPr>
            </w:pPr>
            <w:r w:rsidRPr="002E117D">
              <w:rPr>
                <w:rFonts w:hint="cs"/>
                <w:b/>
                <w:bCs/>
                <w:sz w:val="32"/>
                <w:szCs w:val="32"/>
                <w:rtl/>
                <w:lang w:bidi="ar-IQ"/>
              </w:rPr>
              <w:t>والبَحرْ مُعْرِضاً والسَّدِيرُ</w:t>
            </w:r>
            <w:r w:rsidRPr="002E117D">
              <w:rPr>
                <w:b/>
                <w:bCs/>
                <w:sz w:val="32"/>
                <w:szCs w:val="32"/>
                <w:vertAlign w:val="superscript"/>
                <w:rtl/>
                <w:lang w:bidi="ar-IQ"/>
              </w:rPr>
              <w:t>(</w:t>
            </w:r>
            <w:r w:rsidRPr="002E117D">
              <w:rPr>
                <w:rStyle w:val="a6"/>
                <w:b/>
                <w:bCs/>
                <w:sz w:val="32"/>
                <w:szCs w:val="32"/>
                <w:rtl/>
              </w:rPr>
              <w:footnoteReference w:id="533"/>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9E13EB">
      <w:pPr>
        <w:spacing w:after="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وقالَ ابن السِّكِّيتِ: قالَ الأصمعيُّ: السَّدِيرُ: فارسيَّةٌ، كأنَّ أصْلَهُ سادِلٌ، أي: قُبَّةٌ في ثلاثِ قِبابٍ مُتداخِلة، وهو الذي تُسمِّيهِ النَّاسُ اليومَ سِدْلِيَّاً فأعرَبَتْهُ العَربُ فقالُوا: سَدِير"</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534"/>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lang w:bidi="ar-IQ"/>
        </w:rPr>
        <w:t xml:space="preserve">. </w:t>
      </w:r>
    </w:p>
    <w:p w:rsidR="003516B9" w:rsidRPr="002E117D" w:rsidRDefault="003516B9" w:rsidP="009E13EB">
      <w:pPr>
        <w:spacing w:before="200" w:after="0"/>
        <w:jc w:val="both"/>
        <w:rPr>
          <w:rFonts w:ascii="Simplified Arabic" w:hAnsi="Simplified Arabic"/>
          <w:b/>
          <w:bCs/>
          <w:sz w:val="32"/>
          <w:szCs w:val="32"/>
          <w:rtl/>
          <w:lang w:bidi="ar-IQ"/>
        </w:rPr>
      </w:pPr>
      <w:r w:rsidRPr="002E117D">
        <w:rPr>
          <w:rFonts w:ascii="Simplified Arabic" w:hAnsi="Simplified Arabic" w:hint="cs"/>
          <w:b/>
          <w:bCs/>
          <w:sz w:val="32"/>
          <w:szCs w:val="32"/>
          <w:rtl/>
          <w:lang w:bidi="ar-IQ"/>
        </w:rPr>
        <w:t>- سَذَق</w:t>
      </w:r>
    </w:p>
    <w:p w:rsidR="003516B9" w:rsidRPr="002E117D" w:rsidRDefault="003516B9" w:rsidP="009E13EB">
      <w:pPr>
        <w:spacing w:after="10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قالَ الأزهريُّ: "السَّذَقُ: مِن أَعيادِ العجمِ مَعرُوفٌ، وهو مُعرَّبٌ، أصلُهُ شَذَه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535"/>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lang w:bidi="ar-IQ"/>
        </w:rPr>
        <w:t>.</w:t>
      </w:r>
    </w:p>
    <w:p w:rsidR="003516B9" w:rsidRPr="002E117D" w:rsidRDefault="003516B9" w:rsidP="009E13EB">
      <w:pPr>
        <w:spacing w:before="200" w:after="0"/>
        <w:jc w:val="both"/>
        <w:rPr>
          <w:rFonts w:ascii="Simplified Arabic" w:hAnsi="Simplified Arabic"/>
          <w:b/>
          <w:bCs/>
          <w:sz w:val="32"/>
          <w:szCs w:val="32"/>
          <w:rtl/>
          <w:lang w:bidi="ar-IQ"/>
        </w:rPr>
      </w:pPr>
      <w:r w:rsidRPr="002E117D">
        <w:rPr>
          <w:rFonts w:ascii="Simplified Arabic" w:hAnsi="Simplified Arabic" w:hint="cs"/>
          <w:b/>
          <w:bCs/>
          <w:sz w:val="32"/>
          <w:szCs w:val="32"/>
          <w:rtl/>
          <w:lang w:bidi="ar-IQ"/>
        </w:rPr>
        <w:t>- سَذُوم</w:t>
      </w:r>
    </w:p>
    <w:p w:rsidR="003516B9" w:rsidRPr="002E117D" w:rsidRDefault="009E13EB" w:rsidP="009E13EB">
      <w:pPr>
        <w:spacing w:after="100"/>
        <w:jc w:val="both"/>
        <w:rPr>
          <w:rFonts w:ascii="Simplified Arabic" w:hAnsi="Simplified Arabic"/>
          <w:sz w:val="32"/>
          <w:szCs w:val="32"/>
          <w:rtl/>
          <w:lang w:bidi="ar-IQ"/>
        </w:rPr>
      </w:pPr>
      <w:r>
        <w:rPr>
          <w:rFonts w:ascii="Simplified Arabic" w:hAnsi="Simplified Arabic" w:hint="cs"/>
          <w:sz w:val="32"/>
          <w:szCs w:val="32"/>
          <w:rtl/>
          <w:lang w:bidi="ar-IQ"/>
        </w:rPr>
        <w:t xml:space="preserve">   </w:t>
      </w:r>
      <w:r w:rsidR="003516B9" w:rsidRPr="002E117D">
        <w:rPr>
          <w:rFonts w:ascii="Simplified Arabic" w:hAnsi="Simplified Arabic" w:hint="cs"/>
          <w:sz w:val="32"/>
          <w:szCs w:val="32"/>
          <w:rtl/>
          <w:lang w:bidi="ar-IQ"/>
        </w:rPr>
        <w:t>قالَ الأزهريُّ: "أما قولُهم: هذا قضاءٌ سَذُوم بالذَّالِ فقد تقدَّم القول فيه أنَّه عَجَمِيٌّ "</w:t>
      </w:r>
      <w:r w:rsidR="003516B9" w:rsidRPr="002E117D">
        <w:rPr>
          <w:rFonts w:ascii="Simplified Arabic" w:hAnsi="Simplified Arabic"/>
          <w:sz w:val="32"/>
          <w:szCs w:val="32"/>
          <w:vertAlign w:val="superscript"/>
          <w:rtl/>
          <w:lang w:bidi="ar-IQ"/>
        </w:rPr>
        <w:t>(</w:t>
      </w:r>
      <w:r w:rsidR="003516B9" w:rsidRPr="002E117D">
        <w:rPr>
          <w:rStyle w:val="a6"/>
          <w:rFonts w:ascii="Simplified Arabic" w:hAnsi="Simplified Arabic"/>
          <w:sz w:val="32"/>
          <w:szCs w:val="32"/>
          <w:rtl/>
        </w:rPr>
        <w:footnoteReference w:id="536"/>
      </w:r>
      <w:r w:rsidR="003516B9" w:rsidRPr="002E117D">
        <w:rPr>
          <w:rFonts w:ascii="Simplified Arabic" w:hAnsi="Simplified Arabic"/>
          <w:sz w:val="32"/>
          <w:szCs w:val="32"/>
          <w:vertAlign w:val="superscript"/>
          <w:rtl/>
          <w:lang w:bidi="ar-IQ"/>
        </w:rPr>
        <w:t>)</w:t>
      </w:r>
      <w:r w:rsidR="003516B9" w:rsidRPr="002E117D">
        <w:rPr>
          <w:rFonts w:ascii="Simplified Arabic" w:hAnsi="Simplified Arabic" w:hint="cs"/>
          <w:sz w:val="32"/>
          <w:szCs w:val="32"/>
          <w:rtl/>
          <w:lang w:bidi="ar-IQ"/>
        </w:rPr>
        <w:t>.</w:t>
      </w:r>
    </w:p>
    <w:p w:rsidR="003516B9" w:rsidRPr="002E117D" w:rsidRDefault="003516B9" w:rsidP="009E13EB">
      <w:pPr>
        <w:spacing w:before="200" w:after="0"/>
        <w:jc w:val="both"/>
        <w:rPr>
          <w:rFonts w:ascii="Simplified Arabic" w:hAnsi="Simplified Arabic"/>
          <w:b/>
          <w:bCs/>
          <w:sz w:val="32"/>
          <w:szCs w:val="32"/>
          <w:rtl/>
          <w:lang w:bidi="ar-IQ"/>
        </w:rPr>
      </w:pPr>
      <w:r w:rsidRPr="002E117D">
        <w:rPr>
          <w:rFonts w:ascii="Simplified Arabic" w:hAnsi="Simplified Arabic" w:hint="cs"/>
          <w:b/>
          <w:bCs/>
          <w:sz w:val="32"/>
          <w:szCs w:val="32"/>
          <w:rtl/>
          <w:lang w:bidi="ar-IQ"/>
        </w:rPr>
        <w:t>- سَرَاويل</w:t>
      </w:r>
    </w:p>
    <w:p w:rsidR="003516B9" w:rsidRPr="002E117D" w:rsidRDefault="003516B9" w:rsidP="009E13EB">
      <w:pPr>
        <w:spacing w:after="10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 xml:space="preserve">قالَ الأزهريٌّ: "أمَّا سَرَل: فإنَّه ليسَ بعربيٍّ صَحيحٍ، والسَّرَاوِيلُ مُعرَّبَةٌ، وجاءَ السَّرَاويلُ على لفظِ الجَماعةِ، وهي واحدةٌ، وقد سَمِعْتُ غيرَ واحدٍ مِن الأعرابِ يقُولُ: سِرْوَال، وإذا قالوا سَرَاويل أَنَّثُوا، وفي حديثٍ رُوِيَ عن أبي هُرَيْرةَ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537"/>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lang w:bidi="ar-IQ"/>
        </w:rPr>
        <w:t xml:space="preserve"> : ((أَنَّهُ كَرِهَ السَّرَاويلَ المُخَرْفَجَةَ))</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538"/>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lang w:bidi="ar-IQ"/>
        </w:rPr>
        <w:t>.</w:t>
      </w:r>
    </w:p>
    <w:p w:rsidR="003516B9" w:rsidRPr="002E117D" w:rsidRDefault="003516B9" w:rsidP="009E13EB">
      <w:pPr>
        <w:spacing w:after="10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قالَ أبو عُبيدةَ: هي الواسِعَةُ الطَّويلَةُ...</w:t>
      </w:r>
    </w:p>
    <w:p w:rsidR="003516B9" w:rsidRPr="002E117D" w:rsidRDefault="003516B9" w:rsidP="009E13EB">
      <w:pPr>
        <w:spacing w:after="10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وقالَ اللَّيثُ: السَّرَاويلُ: أعجميَّةٌ أُعرِبتْ وأُنِّثَتْ، وتُجَمَع سَرَاويلات، قال: وسَرْوَلْتهُ إذا ألبَسْتَهُ السَّرَاويلَ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539"/>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lang w:bidi="ar-IQ"/>
        </w:rPr>
        <w:t>.</w:t>
      </w:r>
    </w:p>
    <w:p w:rsidR="003516B9" w:rsidRPr="002E117D" w:rsidRDefault="003516B9" w:rsidP="009E13EB">
      <w:pPr>
        <w:bidi w:val="0"/>
        <w:jc w:val="both"/>
        <w:rPr>
          <w:rFonts w:ascii="Simplified Arabic" w:hAnsi="Simplified Arabic"/>
          <w:b/>
          <w:bCs/>
          <w:sz w:val="32"/>
          <w:szCs w:val="32"/>
          <w:rtl/>
          <w:lang w:bidi="ar-IQ"/>
        </w:rPr>
      </w:pPr>
      <w:r w:rsidRPr="002E117D">
        <w:rPr>
          <w:rFonts w:ascii="Simplified Arabic" w:hAnsi="Simplified Arabic"/>
          <w:b/>
          <w:bCs/>
          <w:sz w:val="32"/>
          <w:szCs w:val="32"/>
          <w:rtl/>
          <w:lang w:bidi="ar-IQ"/>
        </w:rPr>
        <w:lastRenderedPageBreak/>
        <w:br w:type="page"/>
      </w:r>
    </w:p>
    <w:p w:rsidR="003516B9" w:rsidRPr="002E117D" w:rsidRDefault="003516B9" w:rsidP="003039EF">
      <w:pPr>
        <w:spacing w:before="200" w:after="0"/>
        <w:jc w:val="both"/>
        <w:rPr>
          <w:rFonts w:ascii="Simplified Arabic" w:hAnsi="Simplified Arabic"/>
          <w:b/>
          <w:bCs/>
          <w:sz w:val="32"/>
          <w:szCs w:val="32"/>
          <w:rtl/>
          <w:lang w:bidi="ar-IQ"/>
        </w:rPr>
      </w:pPr>
      <w:r w:rsidRPr="002E117D">
        <w:rPr>
          <w:rFonts w:ascii="Simplified Arabic" w:hAnsi="Simplified Arabic" w:hint="cs"/>
          <w:b/>
          <w:bCs/>
          <w:sz w:val="32"/>
          <w:szCs w:val="32"/>
          <w:rtl/>
          <w:lang w:bidi="ar-IQ"/>
        </w:rPr>
        <w:lastRenderedPageBreak/>
        <w:t>- سَرَق</w:t>
      </w:r>
    </w:p>
    <w:p w:rsidR="003516B9" w:rsidRPr="002E117D" w:rsidRDefault="003516B9" w:rsidP="003039EF">
      <w:pPr>
        <w:spacing w:after="10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 xml:space="preserve">قالَ الأزهريُّ مُعقِّباً على حديثِ ابنِ عُمرَ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540"/>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lang w:bidi="ar-IQ"/>
        </w:rPr>
        <w:t xml:space="preserve"> : ((أَنَّ سائلاً سَأَلَهُ عن بَيعِ سَرَقِ الحَرِيرِ، فقالَ: هَلاَّ قُلْتَ شُقَقَ الحَريرِ))</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541"/>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lang w:bidi="ar-IQ"/>
        </w:rPr>
        <w:t>.</w:t>
      </w:r>
    </w:p>
    <w:p w:rsidR="003516B9" w:rsidRPr="002E117D" w:rsidRDefault="003516B9" w:rsidP="003039EF">
      <w:pPr>
        <w:spacing w:after="10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قالَ أبو عُبيد: سَرَقُ الحريرِ هي الشُّقَقُ أيضاً إلاَّ أنَّها البِيضُ خاصَّة.</w:t>
      </w:r>
    </w:p>
    <w:p w:rsidR="003516B9" w:rsidRPr="002E117D" w:rsidRDefault="003516B9" w:rsidP="003039EF">
      <w:pPr>
        <w:spacing w:after="10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وقالَ العجَّاجُ:</w:t>
      </w:r>
    </w:p>
    <w:tbl>
      <w:tblPr>
        <w:bidiVisual/>
        <w:tblW w:w="0" w:type="auto"/>
        <w:jc w:val="center"/>
        <w:tblLook w:val="01E0" w:firstRow="1" w:lastRow="1" w:firstColumn="1" w:lastColumn="1" w:noHBand="0" w:noVBand="0"/>
      </w:tblPr>
      <w:tblGrid>
        <w:gridCol w:w="3448"/>
        <w:gridCol w:w="427"/>
        <w:gridCol w:w="3399"/>
      </w:tblGrid>
      <w:tr w:rsidR="003516B9" w:rsidRPr="002E117D" w:rsidTr="0019623D">
        <w:trPr>
          <w:trHeight w:hRule="exact" w:val="567"/>
          <w:jc w:val="center"/>
        </w:trPr>
        <w:tc>
          <w:tcPr>
            <w:tcW w:w="3448" w:type="dxa"/>
          </w:tcPr>
          <w:p w:rsidR="003516B9" w:rsidRPr="002E117D" w:rsidRDefault="003516B9" w:rsidP="003039EF">
            <w:pPr>
              <w:spacing w:after="100"/>
              <w:jc w:val="both"/>
              <w:rPr>
                <w:b/>
                <w:bCs/>
                <w:sz w:val="32"/>
                <w:szCs w:val="32"/>
                <w:rtl/>
                <w:lang w:bidi="ar-IQ"/>
              </w:rPr>
            </w:pPr>
            <w:r w:rsidRPr="002E117D">
              <w:rPr>
                <w:rFonts w:hint="cs"/>
                <w:b/>
                <w:bCs/>
                <w:sz w:val="32"/>
                <w:szCs w:val="32"/>
                <w:rtl/>
                <w:lang w:bidi="ar-IQ"/>
              </w:rPr>
              <w:t>ونَسَجَتْ لوامِعُ الحَرورِ</w:t>
            </w:r>
            <w:r w:rsidRPr="002E117D">
              <w:rPr>
                <w:rFonts w:hint="cs"/>
                <w:b/>
                <w:bCs/>
                <w:sz w:val="32"/>
                <w:szCs w:val="32"/>
                <w:rtl/>
                <w:lang w:bidi="ar-IQ"/>
              </w:rPr>
              <w:br/>
            </w:r>
          </w:p>
        </w:tc>
        <w:tc>
          <w:tcPr>
            <w:tcW w:w="427" w:type="dxa"/>
          </w:tcPr>
          <w:p w:rsidR="003516B9" w:rsidRPr="002E117D" w:rsidRDefault="003516B9" w:rsidP="003039EF">
            <w:pPr>
              <w:spacing w:after="100"/>
              <w:jc w:val="both"/>
              <w:rPr>
                <w:b/>
                <w:bCs/>
                <w:sz w:val="32"/>
                <w:szCs w:val="32"/>
                <w:rtl/>
                <w:lang w:bidi="ar-IQ"/>
              </w:rPr>
            </w:pPr>
          </w:p>
        </w:tc>
        <w:tc>
          <w:tcPr>
            <w:tcW w:w="3399" w:type="dxa"/>
          </w:tcPr>
          <w:p w:rsidR="003516B9" w:rsidRPr="002E117D" w:rsidRDefault="003516B9" w:rsidP="003039EF">
            <w:pPr>
              <w:spacing w:after="100"/>
              <w:jc w:val="both"/>
              <w:rPr>
                <w:b/>
                <w:bCs/>
                <w:sz w:val="32"/>
                <w:szCs w:val="32"/>
                <w:rtl/>
                <w:lang w:bidi="ar-IQ"/>
              </w:rPr>
            </w:pPr>
            <w:r w:rsidRPr="002E117D">
              <w:rPr>
                <w:rFonts w:hint="cs"/>
                <w:b/>
                <w:bCs/>
                <w:sz w:val="32"/>
                <w:szCs w:val="32"/>
                <w:rtl/>
                <w:lang w:bidi="ar-IQ"/>
              </w:rPr>
              <w:t>سَبَائِباً كسَرَقِ الحَريرِ</w:t>
            </w:r>
            <w:r w:rsidRPr="002E117D">
              <w:rPr>
                <w:b/>
                <w:bCs/>
                <w:sz w:val="32"/>
                <w:szCs w:val="32"/>
                <w:vertAlign w:val="superscript"/>
                <w:rtl/>
                <w:lang w:bidi="ar-IQ"/>
              </w:rPr>
              <w:t>(</w:t>
            </w:r>
            <w:r w:rsidRPr="002E117D">
              <w:rPr>
                <w:rStyle w:val="a6"/>
                <w:b/>
                <w:bCs/>
                <w:sz w:val="32"/>
                <w:szCs w:val="32"/>
                <w:rtl/>
              </w:rPr>
              <w:footnoteReference w:id="542"/>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3039EF">
      <w:pPr>
        <w:spacing w:after="10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 xml:space="preserve">الواحدُ منها سَرَقَةٌ، قالَ: وأحسِبُ الكلمةَ فارسيَّةً أصلُها سَرَهْ، وهو الجيِّدُ فَعُرِّبَ فقيلَ: سَرَق، كما قالُوللخَروفِ بَرَقٌ وأصله بَرَه وقيل للقِبَاءِ يَلْمَقٌ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543"/>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lang w:bidi="ar-IQ"/>
        </w:rPr>
        <w:t xml:space="preserve"> وأصلُه يَلْمَهْ...</w:t>
      </w:r>
    </w:p>
    <w:p w:rsidR="003516B9" w:rsidRPr="002E117D" w:rsidRDefault="003516B9" w:rsidP="003039EF">
      <w:pPr>
        <w:spacing w:after="10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 xml:space="preserve">وأخبَرَني أبو بكر عن شَمِر قال: قالَ خالدُ بن جنبة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544"/>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lang w:bidi="ar-IQ"/>
        </w:rPr>
        <w:t xml:space="preserve"> :</w:t>
      </w:r>
    </w:p>
    <w:p w:rsidR="003516B9" w:rsidRPr="002E117D" w:rsidRDefault="003516B9" w:rsidP="003039EF">
      <w:pPr>
        <w:spacing w:after="10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 xml:space="preserve">سَرَقُ الحريرِ جيِّدُهُ، وقد روى عن الأصمعيِّ أيضاً، وقالَ: إنَّما هو بالفارسيَّة: سَرَه، وقال النَّضرُ: صَرَق بالصَّادِ"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545"/>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lang w:bidi="ar-IQ"/>
        </w:rPr>
        <w:t>.</w:t>
      </w:r>
    </w:p>
    <w:p w:rsidR="003516B9" w:rsidRPr="002E117D" w:rsidRDefault="003516B9" w:rsidP="003039EF">
      <w:pPr>
        <w:spacing w:before="200" w:after="0"/>
        <w:jc w:val="both"/>
        <w:rPr>
          <w:rFonts w:ascii="Simplified Arabic" w:hAnsi="Simplified Arabic"/>
          <w:b/>
          <w:bCs/>
          <w:sz w:val="32"/>
          <w:szCs w:val="32"/>
          <w:rtl/>
          <w:lang w:bidi="ar-IQ"/>
        </w:rPr>
      </w:pPr>
      <w:r w:rsidRPr="002E117D">
        <w:rPr>
          <w:rFonts w:ascii="Simplified Arabic" w:hAnsi="Simplified Arabic" w:hint="cs"/>
          <w:b/>
          <w:bCs/>
          <w:sz w:val="32"/>
          <w:szCs w:val="32"/>
          <w:rtl/>
          <w:lang w:bidi="ar-IQ"/>
        </w:rPr>
        <w:t>- سِرْقِين</w:t>
      </w:r>
    </w:p>
    <w:p w:rsidR="003516B9" w:rsidRPr="002E117D" w:rsidRDefault="003516B9" w:rsidP="003039EF">
      <w:pPr>
        <w:spacing w:after="10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قالَ الأزهريُّ روايةًعن ابنِ السِّكِّيتِ: "السِّرْقِيْنُ مُعَرَّبٌ، أصلُهُ: سِرْجِين"</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546"/>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lang w:bidi="ar-IQ"/>
        </w:rPr>
        <w:t xml:space="preserve">. </w:t>
      </w:r>
    </w:p>
    <w:p w:rsidR="003516B9" w:rsidRPr="002E117D" w:rsidRDefault="003516B9" w:rsidP="003039EF">
      <w:pPr>
        <w:bidi w:val="0"/>
        <w:jc w:val="both"/>
        <w:rPr>
          <w:rFonts w:ascii="Simplified Arabic" w:hAnsi="Simplified Arabic"/>
          <w:b/>
          <w:bCs/>
          <w:sz w:val="32"/>
          <w:szCs w:val="32"/>
          <w:rtl/>
          <w:lang w:bidi="ar-IQ"/>
        </w:rPr>
      </w:pPr>
      <w:r w:rsidRPr="002E117D">
        <w:rPr>
          <w:rFonts w:ascii="Simplified Arabic" w:hAnsi="Simplified Arabic"/>
          <w:b/>
          <w:bCs/>
          <w:sz w:val="32"/>
          <w:szCs w:val="32"/>
          <w:rtl/>
          <w:lang w:bidi="ar-IQ"/>
        </w:rPr>
        <w:br w:type="page"/>
      </w:r>
    </w:p>
    <w:p w:rsidR="003516B9" w:rsidRPr="002E117D" w:rsidRDefault="003516B9" w:rsidP="00EB6280">
      <w:pPr>
        <w:spacing w:before="200" w:after="0"/>
        <w:jc w:val="both"/>
        <w:rPr>
          <w:rFonts w:ascii="Simplified Arabic" w:hAnsi="Simplified Arabic"/>
          <w:b/>
          <w:bCs/>
          <w:sz w:val="32"/>
          <w:szCs w:val="32"/>
          <w:rtl/>
          <w:lang w:bidi="ar-IQ"/>
        </w:rPr>
      </w:pPr>
      <w:r w:rsidRPr="002E117D">
        <w:rPr>
          <w:rFonts w:ascii="Simplified Arabic" w:hAnsi="Simplified Arabic" w:hint="cs"/>
          <w:b/>
          <w:bCs/>
          <w:sz w:val="32"/>
          <w:szCs w:val="32"/>
          <w:rtl/>
          <w:lang w:bidi="ar-IQ"/>
        </w:rPr>
        <w:lastRenderedPageBreak/>
        <w:t>- سِطَام</w:t>
      </w:r>
    </w:p>
    <w:p w:rsidR="003516B9" w:rsidRPr="002E117D" w:rsidRDefault="003516B9" w:rsidP="00EB6280">
      <w:pPr>
        <w:spacing w:after="10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قالَ الأزهريٌّ: "وفي حديثِ النَّبيِّ (</w:t>
      </w:r>
      <w:r w:rsidRPr="002E117D">
        <w:rPr>
          <w:rFonts w:ascii="Simplified Arabic" w:hAnsi="Simplified Arabic" w:hint="cs"/>
          <w:sz w:val="32"/>
          <w:szCs w:val="32"/>
          <w:lang w:bidi="ar-IQ"/>
        </w:rPr>
        <w:sym w:font="AGA Arabesque" w:char="F072"/>
      </w:r>
      <w:r w:rsidRPr="002E117D">
        <w:rPr>
          <w:rFonts w:ascii="Simplified Arabic" w:hAnsi="Simplified Arabic" w:hint="cs"/>
          <w:sz w:val="32"/>
          <w:szCs w:val="32"/>
          <w:rtl/>
          <w:lang w:bidi="ar-IQ"/>
        </w:rPr>
        <w:t>): ((مَنْ قَضَيتُ لهُ بشيءٍ مِن حَقِّ أخيهِ فلا يأخُذَنَّهُ، فإنَّما أقطَعُ لَهُ إسْطَامَاً مِن النَّارِ))</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547"/>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lang w:bidi="ar-IQ"/>
        </w:rPr>
        <w:t>، أرادَ بالإسطامِ: القطعة منها.</w:t>
      </w:r>
    </w:p>
    <w:p w:rsidR="003516B9" w:rsidRPr="002E117D" w:rsidRDefault="003516B9" w:rsidP="00EB6280">
      <w:pPr>
        <w:spacing w:after="10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ويُقالُ للحديدةِ التي تُحرَثُ بها النَّارُ: سِطَام وإسطَام، إذا فُطِحَ طرَفُها.</w:t>
      </w:r>
    </w:p>
    <w:p w:rsidR="003516B9" w:rsidRPr="002E117D" w:rsidRDefault="003516B9" w:rsidP="00EB6280">
      <w:pPr>
        <w:spacing w:after="10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وقد صَحَّتْ هذه اللَّفظةُ في هذه السُّنَّةِ، ولا أدري أعربيَّةٌ مَحْضَةٌ أو مُعرَّبةٌ.</w:t>
      </w:r>
    </w:p>
    <w:p w:rsidR="003516B9" w:rsidRPr="002E117D" w:rsidRDefault="003516B9" w:rsidP="00EB6280">
      <w:pPr>
        <w:spacing w:after="10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وفي حديثٍ آخرَ: ((العَرَبُ سِطَامُ النَّاسِ))</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548"/>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lang w:bidi="ar-IQ"/>
        </w:rPr>
        <w:t>، أي: حدُّهم.</w:t>
      </w:r>
    </w:p>
    <w:p w:rsidR="003516B9" w:rsidRPr="002E117D" w:rsidRDefault="003516B9" w:rsidP="00EB6280">
      <w:pPr>
        <w:spacing w:after="10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وقال ابنُ دُريدٍ: السَّطْمُوالسِّطَامُ: حَدُّ السَّيفِ.</w:t>
      </w:r>
    </w:p>
    <w:p w:rsidR="003516B9" w:rsidRPr="002E117D" w:rsidRDefault="003516B9" w:rsidP="00EB6280">
      <w:pPr>
        <w:spacing w:after="10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ثعلبٌ عن ابن الأعرابي: السُّطمُ: الأُصولُ، ويُقالُ للدَّرَوَندِ</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549"/>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lang w:bidi="ar-IQ"/>
        </w:rPr>
        <w:t xml:space="preserve"> سِطام، وقَد سَطَمْتُ البابَ وسَدَمْتُه: إذا رَدَمْتُهُ فهو مَسْطُومٌ ومَسْدومٌ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550"/>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lang w:bidi="ar-IQ"/>
        </w:rPr>
        <w:t>.</w:t>
      </w:r>
    </w:p>
    <w:p w:rsidR="003516B9" w:rsidRPr="002E117D" w:rsidRDefault="003516B9" w:rsidP="00EB6280">
      <w:pPr>
        <w:spacing w:before="200" w:after="0"/>
        <w:jc w:val="both"/>
        <w:rPr>
          <w:rFonts w:ascii="Simplified Arabic" w:hAnsi="Simplified Arabic"/>
          <w:b/>
          <w:bCs/>
          <w:sz w:val="32"/>
          <w:szCs w:val="32"/>
          <w:rtl/>
          <w:lang w:bidi="ar-IQ"/>
        </w:rPr>
      </w:pPr>
      <w:r w:rsidRPr="002E117D">
        <w:rPr>
          <w:rFonts w:ascii="Simplified Arabic" w:hAnsi="Simplified Arabic" w:hint="cs"/>
          <w:b/>
          <w:bCs/>
          <w:sz w:val="32"/>
          <w:szCs w:val="32"/>
          <w:rtl/>
          <w:lang w:bidi="ar-IQ"/>
        </w:rPr>
        <w:t>- سُفُرْفَع</w:t>
      </w:r>
    </w:p>
    <w:p w:rsidR="003516B9" w:rsidRPr="002E117D" w:rsidRDefault="003516B9" w:rsidP="00EB6280">
      <w:pPr>
        <w:spacing w:after="10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قالَ الأزهريُّ: "قالَ اللَّيثُ: السُّفرْفَعُ: شَرابٌ لأهلِ الحجازِ مِن الشَّعيرِ والحُبوبِ، وهي حبشيَّةٌ ليستْ بعربيَّةٍ، وبيانُ ذلكَ أنَّهُ ليسَ في كلامِ العربِ كلمةٌ خُماسيَّةٌ صَدْرُها مَضمومٌ وعجزُها مَفتُوحٌ، إلاَّ ما جاءَ من البِنَاءِ المُرخَّم نحو الذُّرَحْرَحةِوالخُبَعْثَنَةِ.</w:t>
      </w:r>
    </w:p>
    <w:p w:rsidR="003516B9" w:rsidRPr="002E117D" w:rsidRDefault="003516B9" w:rsidP="00EB6280">
      <w:pPr>
        <w:spacing w:after="10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قالَ: وقالَ بعضُ العُلماءِ هو السُّقُرْقَعُ بالقَافَينِ، وهو [السُّكُرْكَةُ]</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551"/>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lang w:bidi="ar-IQ"/>
        </w:rPr>
        <w:t>.</w:t>
      </w:r>
    </w:p>
    <w:p w:rsidR="003516B9" w:rsidRPr="002E117D" w:rsidRDefault="003516B9" w:rsidP="00EB6280">
      <w:pPr>
        <w:spacing w:after="10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قُلتُ: وهذا هو الصَّوابُ وهكذا رواهُ أبو العبَّاسِ عن ابنِ الأعرابيِّ سُقُرْقَع بقَافَينِ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552"/>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lang w:bidi="ar-IQ"/>
        </w:rPr>
        <w:t>.</w:t>
      </w:r>
    </w:p>
    <w:p w:rsidR="003516B9" w:rsidRPr="002E117D" w:rsidRDefault="003516B9" w:rsidP="00EB6280">
      <w:pPr>
        <w:spacing w:before="100" w:after="0"/>
        <w:jc w:val="both"/>
        <w:rPr>
          <w:rFonts w:ascii="Simplified Arabic" w:hAnsi="Simplified Arabic"/>
          <w:b/>
          <w:bCs/>
          <w:sz w:val="32"/>
          <w:szCs w:val="32"/>
          <w:rtl/>
          <w:lang w:bidi="ar-IQ"/>
        </w:rPr>
      </w:pPr>
      <w:r w:rsidRPr="002E117D">
        <w:rPr>
          <w:rFonts w:ascii="Simplified Arabic" w:hAnsi="Simplified Arabic" w:hint="cs"/>
          <w:b/>
          <w:bCs/>
          <w:sz w:val="32"/>
          <w:szCs w:val="32"/>
          <w:rtl/>
          <w:lang w:bidi="ar-IQ"/>
        </w:rPr>
        <w:t>- سِفسِيْر</w:t>
      </w:r>
    </w:p>
    <w:p w:rsidR="003516B9" w:rsidRDefault="003516B9" w:rsidP="00EB6280">
      <w:pPr>
        <w:spacing w:after="10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"أبو عُبيدٍ عن الأصمعيِّ قالَ: السِّفْسِيرُ: الفَيْجُ، والتَّابِعُ ونَحوهُ، وقالَ غيرُهُ في قولِ أوس</w:t>
      </w:r>
      <w:r w:rsidR="00EB6280">
        <w:rPr>
          <w:rFonts w:ascii="Simplified Arabic" w:hAnsi="Simplified Arabic" w:hint="cs"/>
          <w:sz w:val="32"/>
          <w:szCs w:val="32"/>
          <w:rtl/>
          <w:lang w:bidi="ar-IQ"/>
        </w:rPr>
        <w:t xml:space="preserve"> </w:t>
      </w:r>
      <w:r w:rsidRPr="002E117D">
        <w:rPr>
          <w:rFonts w:ascii="Simplified Arabic" w:hAnsi="Simplified Arabic" w:hint="cs"/>
          <w:sz w:val="32"/>
          <w:szCs w:val="32"/>
          <w:rtl/>
          <w:lang w:bidi="ar-IQ"/>
        </w:rPr>
        <w:t>:</w:t>
      </w:r>
    </w:p>
    <w:p w:rsidR="00EB6280" w:rsidRPr="002E117D" w:rsidRDefault="00EB6280" w:rsidP="00EB6280">
      <w:pPr>
        <w:spacing w:after="100"/>
        <w:ind w:firstLine="720"/>
        <w:jc w:val="both"/>
        <w:rPr>
          <w:rFonts w:ascii="Simplified Arabic" w:hAnsi="Simplified Arabic"/>
          <w:sz w:val="32"/>
          <w:szCs w:val="32"/>
          <w:rtl/>
          <w:lang w:bidi="ar-IQ"/>
        </w:rPr>
      </w:pPr>
    </w:p>
    <w:tbl>
      <w:tblPr>
        <w:bidiVisual/>
        <w:tblW w:w="0" w:type="auto"/>
        <w:jc w:val="center"/>
        <w:tblLook w:val="01E0" w:firstRow="1" w:lastRow="1" w:firstColumn="1" w:lastColumn="1" w:noHBand="0" w:noVBand="0"/>
      </w:tblPr>
      <w:tblGrid>
        <w:gridCol w:w="3708"/>
      </w:tblGrid>
      <w:tr w:rsidR="003516B9" w:rsidRPr="002E117D" w:rsidTr="0019623D">
        <w:trPr>
          <w:trHeight w:hRule="exact" w:val="567"/>
          <w:jc w:val="center"/>
        </w:trPr>
        <w:tc>
          <w:tcPr>
            <w:tcW w:w="3708" w:type="dxa"/>
          </w:tcPr>
          <w:p w:rsidR="003516B9" w:rsidRPr="002E117D" w:rsidRDefault="003516B9" w:rsidP="00EB6280">
            <w:pPr>
              <w:spacing w:after="100"/>
              <w:jc w:val="both"/>
              <w:rPr>
                <w:b/>
                <w:bCs/>
                <w:sz w:val="32"/>
                <w:szCs w:val="32"/>
                <w:rtl/>
                <w:lang w:bidi="ar-IQ"/>
              </w:rPr>
            </w:pPr>
            <w:r w:rsidRPr="002E117D">
              <w:rPr>
                <w:rFonts w:hint="cs"/>
                <w:b/>
                <w:bCs/>
                <w:sz w:val="32"/>
                <w:szCs w:val="32"/>
                <w:rtl/>
                <w:lang w:bidi="ar-IQ"/>
              </w:rPr>
              <w:t>مِنَ الفَصَافِصِ بالنُّمِّيِّ سِفْسِيرُ</w:t>
            </w:r>
            <w:r w:rsidRPr="002E117D">
              <w:rPr>
                <w:b/>
                <w:bCs/>
                <w:sz w:val="32"/>
                <w:szCs w:val="32"/>
                <w:vertAlign w:val="superscript"/>
                <w:rtl/>
                <w:lang w:bidi="ar-IQ"/>
              </w:rPr>
              <w:t>(</w:t>
            </w:r>
            <w:r w:rsidRPr="002E117D">
              <w:rPr>
                <w:rStyle w:val="a6"/>
                <w:b/>
                <w:bCs/>
                <w:sz w:val="32"/>
                <w:szCs w:val="32"/>
                <w:rtl/>
              </w:rPr>
              <w:footnoteReference w:id="553"/>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EB6280">
      <w:pPr>
        <w:spacing w:after="10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إنَّهُ يَعني السِّمْسَار</w:t>
      </w:r>
    </w:p>
    <w:p w:rsidR="003516B9" w:rsidRPr="002E117D" w:rsidRDefault="003516B9" w:rsidP="00EB6280">
      <w:pPr>
        <w:spacing w:after="10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قُلتُ: وهو مُعرَّبٌ عندَهُ، وقالَ شَمِرٌ: هو القَيِّمُ بالأمْرِ المُصْلِحُ لَهُ وأنكر أن يكون بَيَّاعَ القَتِّ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554"/>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lang w:bidi="ar-IQ"/>
        </w:rPr>
        <w:t>.</w:t>
      </w:r>
    </w:p>
    <w:p w:rsidR="003516B9" w:rsidRPr="002E117D" w:rsidRDefault="003516B9" w:rsidP="00EB6280">
      <w:pPr>
        <w:spacing w:before="100" w:after="0"/>
        <w:jc w:val="both"/>
        <w:rPr>
          <w:rFonts w:ascii="Simplified Arabic" w:hAnsi="Simplified Arabic"/>
          <w:b/>
          <w:bCs/>
          <w:sz w:val="32"/>
          <w:szCs w:val="32"/>
          <w:rtl/>
          <w:lang w:bidi="ar-IQ"/>
        </w:rPr>
      </w:pPr>
      <w:r w:rsidRPr="002E117D">
        <w:rPr>
          <w:rFonts w:ascii="Simplified Arabic" w:hAnsi="Simplified Arabic" w:hint="cs"/>
          <w:b/>
          <w:bCs/>
          <w:sz w:val="32"/>
          <w:szCs w:val="32"/>
          <w:rtl/>
          <w:lang w:bidi="ar-IQ"/>
        </w:rPr>
        <w:t>- سِلْتِين</w:t>
      </w:r>
    </w:p>
    <w:p w:rsidR="003516B9" w:rsidRPr="002E117D" w:rsidRDefault="003516B9" w:rsidP="00EB6280">
      <w:pPr>
        <w:spacing w:after="10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قالَ الأزهريٌّ: "قال الأصمعيُّ : السِّجين من النَّخل : السِّلتين بلغة أهل البحرين ...والعرب تقول سِجِّين مكان سِلتين وسِلْتِين: ليسَ بَعربيٍّ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555"/>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lang w:bidi="ar-IQ"/>
        </w:rPr>
        <w:t>.</w:t>
      </w:r>
    </w:p>
    <w:p w:rsidR="003516B9" w:rsidRPr="002E117D" w:rsidRDefault="003516B9" w:rsidP="00EB6280">
      <w:pPr>
        <w:spacing w:before="100" w:after="0"/>
        <w:jc w:val="both"/>
        <w:rPr>
          <w:rFonts w:ascii="Simplified Arabic" w:hAnsi="Simplified Arabic"/>
          <w:b/>
          <w:bCs/>
          <w:sz w:val="32"/>
          <w:szCs w:val="32"/>
          <w:rtl/>
          <w:lang w:bidi="ar-IQ"/>
        </w:rPr>
      </w:pPr>
      <w:r w:rsidRPr="002E117D">
        <w:rPr>
          <w:rFonts w:ascii="Simplified Arabic" w:hAnsi="Simplified Arabic" w:hint="cs"/>
          <w:b/>
          <w:bCs/>
          <w:sz w:val="32"/>
          <w:szCs w:val="32"/>
          <w:rtl/>
          <w:lang w:bidi="ar-IQ"/>
        </w:rPr>
        <w:t>- سَمَرَّج</w:t>
      </w:r>
    </w:p>
    <w:p w:rsidR="003516B9" w:rsidRPr="002E117D" w:rsidRDefault="003516B9" w:rsidP="00EB6280">
      <w:pPr>
        <w:spacing w:after="100"/>
        <w:ind w:firstLine="720"/>
        <w:jc w:val="both"/>
        <w:rPr>
          <w:rFonts w:ascii="Simplified Arabic" w:hAnsi="Simplified Arabic"/>
          <w:sz w:val="32"/>
          <w:szCs w:val="32"/>
          <w:rtl/>
          <w:lang w:bidi="ar-IQ"/>
        </w:rPr>
      </w:pPr>
      <w:r w:rsidRPr="002E117D">
        <w:rPr>
          <w:rFonts w:ascii="Simplified Arabic" w:hAnsi="Simplified Arabic" w:hint="cs"/>
          <w:sz w:val="32"/>
          <w:szCs w:val="32"/>
          <w:rtl/>
          <w:lang w:bidi="ar-IQ"/>
        </w:rPr>
        <w:t>قالَ الأزهريُّ: "قالَ اللَّيثُ: السَّمَرَّجُ: يومُ جبايَةِ الخَرَاجِ، قالَ العجَّاجُ:</w:t>
      </w:r>
    </w:p>
    <w:tbl>
      <w:tblPr>
        <w:bidiVisual/>
        <w:tblW w:w="0" w:type="auto"/>
        <w:jc w:val="center"/>
        <w:tblLook w:val="01E0" w:firstRow="1" w:lastRow="1" w:firstColumn="1" w:lastColumn="1" w:noHBand="0" w:noVBand="0"/>
      </w:tblPr>
      <w:tblGrid>
        <w:gridCol w:w="3880"/>
      </w:tblGrid>
      <w:tr w:rsidR="003516B9" w:rsidRPr="002E117D" w:rsidTr="0019623D">
        <w:trPr>
          <w:trHeight w:hRule="exact" w:val="567"/>
          <w:jc w:val="center"/>
        </w:trPr>
        <w:tc>
          <w:tcPr>
            <w:tcW w:w="3880" w:type="dxa"/>
          </w:tcPr>
          <w:p w:rsidR="003516B9" w:rsidRPr="002E117D" w:rsidRDefault="003516B9" w:rsidP="00EB6280">
            <w:pPr>
              <w:spacing w:after="100"/>
              <w:jc w:val="both"/>
              <w:rPr>
                <w:b/>
                <w:bCs/>
                <w:sz w:val="32"/>
                <w:szCs w:val="32"/>
                <w:rtl/>
                <w:lang w:bidi="ar-IQ"/>
              </w:rPr>
            </w:pPr>
            <w:r w:rsidRPr="002E117D">
              <w:rPr>
                <w:rFonts w:hint="cs"/>
                <w:b/>
                <w:bCs/>
                <w:sz w:val="32"/>
                <w:szCs w:val="32"/>
                <w:rtl/>
                <w:lang w:bidi="ar-IQ"/>
              </w:rPr>
              <w:t>عكْـفَ النَّبيْـطِ يَلْعَبُـونَ الفَنْزَجَـا</w:t>
            </w:r>
          </w:p>
          <w:p w:rsidR="003516B9" w:rsidRPr="002E117D" w:rsidRDefault="003516B9" w:rsidP="00EB6280">
            <w:pPr>
              <w:spacing w:after="100"/>
              <w:jc w:val="both"/>
              <w:rPr>
                <w:b/>
                <w:bCs/>
                <w:sz w:val="32"/>
                <w:szCs w:val="32"/>
                <w:rtl/>
                <w:lang w:bidi="ar-IQ"/>
              </w:rPr>
            </w:pPr>
            <w:r w:rsidRPr="002E117D">
              <w:rPr>
                <w:rFonts w:hint="cs"/>
                <w:b/>
                <w:bCs/>
                <w:sz w:val="32"/>
                <w:szCs w:val="32"/>
                <w:rtl/>
                <w:lang w:bidi="ar-IQ"/>
              </w:rPr>
              <w:br/>
            </w:r>
          </w:p>
        </w:tc>
      </w:tr>
      <w:tr w:rsidR="003516B9" w:rsidRPr="002E117D" w:rsidTr="0019623D">
        <w:trPr>
          <w:trHeight w:hRule="exact" w:val="567"/>
          <w:jc w:val="center"/>
        </w:trPr>
        <w:tc>
          <w:tcPr>
            <w:tcW w:w="3880" w:type="dxa"/>
          </w:tcPr>
          <w:p w:rsidR="003516B9" w:rsidRPr="002E117D" w:rsidRDefault="003516B9" w:rsidP="00EB6280">
            <w:pPr>
              <w:spacing w:after="100"/>
              <w:jc w:val="both"/>
              <w:rPr>
                <w:b/>
                <w:bCs/>
                <w:sz w:val="32"/>
                <w:szCs w:val="32"/>
                <w:rtl/>
                <w:lang w:bidi="ar-IQ"/>
              </w:rPr>
            </w:pPr>
            <w:r w:rsidRPr="002E117D">
              <w:rPr>
                <w:rFonts w:hint="cs"/>
                <w:b/>
                <w:bCs/>
                <w:sz w:val="32"/>
                <w:szCs w:val="32"/>
                <w:rtl/>
                <w:lang w:bidi="ar-IQ"/>
              </w:rPr>
              <w:t>يَـومَ خـرَاجٍ يُخــرِجُ السَّمَرَّجَـا</w:t>
            </w:r>
            <w:r w:rsidRPr="002E117D">
              <w:rPr>
                <w:b/>
                <w:bCs/>
                <w:sz w:val="32"/>
                <w:szCs w:val="32"/>
                <w:vertAlign w:val="superscript"/>
                <w:rtl/>
                <w:lang w:bidi="ar-IQ"/>
              </w:rPr>
              <w:t>(</w:t>
            </w:r>
            <w:r w:rsidRPr="002E117D">
              <w:rPr>
                <w:rStyle w:val="a6"/>
                <w:b/>
                <w:bCs/>
                <w:sz w:val="32"/>
                <w:szCs w:val="32"/>
                <w:rtl/>
              </w:rPr>
              <w:footnoteReference w:id="556"/>
            </w:r>
            <w:r w:rsidRPr="002E117D">
              <w:rPr>
                <w:b/>
                <w:bCs/>
                <w:sz w:val="32"/>
                <w:szCs w:val="32"/>
                <w:vertAlign w:val="superscript"/>
                <w:rtl/>
                <w:lang w:bidi="ar-IQ"/>
              </w:rPr>
              <w:t>)</w:t>
            </w:r>
          </w:p>
          <w:p w:rsidR="003516B9" w:rsidRPr="002E117D" w:rsidRDefault="003516B9" w:rsidP="00EB6280">
            <w:pPr>
              <w:spacing w:after="100"/>
              <w:jc w:val="both"/>
              <w:rPr>
                <w:b/>
                <w:bCs/>
                <w:sz w:val="32"/>
                <w:szCs w:val="32"/>
                <w:rtl/>
                <w:lang w:bidi="ar-IQ"/>
              </w:rPr>
            </w:pPr>
          </w:p>
        </w:tc>
      </w:tr>
    </w:tbl>
    <w:p w:rsidR="003516B9" w:rsidRPr="002E117D" w:rsidRDefault="003516B9" w:rsidP="00EB6280">
      <w:pPr>
        <w:spacing w:after="100"/>
        <w:ind w:firstLine="720"/>
        <w:jc w:val="both"/>
        <w:rPr>
          <w:rFonts w:ascii="Simplified Arabic" w:hAnsi="Simplified Arabic"/>
          <w:sz w:val="32"/>
          <w:szCs w:val="32"/>
          <w:lang w:bidi="ar-IQ"/>
        </w:rPr>
      </w:pPr>
      <w:r w:rsidRPr="002E117D">
        <w:rPr>
          <w:rFonts w:ascii="Simplified Arabic" w:hAnsi="Simplified Arabic" w:hint="cs"/>
          <w:sz w:val="32"/>
          <w:szCs w:val="32"/>
          <w:rtl/>
          <w:lang w:bidi="ar-IQ"/>
        </w:rPr>
        <w:t>قالً ابن السِّكِّيتِ: أصلُهُ بالفارسيَّة: سَهْ مَرَّه، وهو استِخراجُ الخَرَاجِ في ثلاثِ مراتٍ"</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557"/>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lang w:bidi="ar-IQ"/>
        </w:rPr>
        <w:t>.</w:t>
      </w:r>
    </w:p>
    <w:p w:rsidR="003516B9" w:rsidRPr="002E117D" w:rsidRDefault="003516B9" w:rsidP="00EB6280">
      <w:pPr>
        <w:spacing w:before="200" w:after="0"/>
        <w:jc w:val="both"/>
        <w:rPr>
          <w:b/>
          <w:bCs/>
          <w:sz w:val="32"/>
          <w:szCs w:val="32"/>
          <w:rtl/>
          <w:lang w:bidi="ar-IQ"/>
        </w:rPr>
      </w:pPr>
      <w:r w:rsidRPr="002E117D">
        <w:rPr>
          <w:rFonts w:hint="cs"/>
          <w:b/>
          <w:bCs/>
          <w:sz w:val="32"/>
          <w:szCs w:val="32"/>
          <w:rtl/>
          <w:lang w:bidi="ar-IQ"/>
        </w:rPr>
        <w:t>- سَمَرْقَنْد</w:t>
      </w:r>
    </w:p>
    <w:p w:rsidR="003516B9" w:rsidRPr="002E117D" w:rsidRDefault="003516B9" w:rsidP="00EB6280">
      <w:pPr>
        <w:spacing w:after="100"/>
        <w:ind w:firstLine="720"/>
        <w:jc w:val="both"/>
        <w:rPr>
          <w:sz w:val="32"/>
          <w:szCs w:val="32"/>
          <w:rtl/>
          <w:lang w:bidi="ar-IQ"/>
        </w:rPr>
      </w:pPr>
      <w:r w:rsidRPr="002E117D">
        <w:rPr>
          <w:rFonts w:hint="cs"/>
          <w:sz w:val="32"/>
          <w:szCs w:val="32"/>
          <w:rtl/>
          <w:lang w:bidi="ar-IQ"/>
        </w:rPr>
        <w:t>قالَ الأَزهريُّ: "قالَ اللّيْثُ:شِمْرٌاسمُ مَلِكٍ مِن مُلُوك اليَمَن، يُقالُ: إنَّهُ غَزاَ مدينةَ السُّعدِ فَهَدَمَها، فسُمِّيَتْ:[ شَمِرُكند]</w:t>
      </w:r>
      <w:r w:rsidRPr="002E117D">
        <w:rPr>
          <w:sz w:val="32"/>
          <w:szCs w:val="32"/>
          <w:vertAlign w:val="superscript"/>
          <w:rtl/>
          <w:lang w:bidi="ar-IQ"/>
        </w:rPr>
        <w:t>(</w:t>
      </w:r>
      <w:r w:rsidRPr="002E117D">
        <w:rPr>
          <w:rStyle w:val="a6"/>
          <w:sz w:val="32"/>
          <w:szCs w:val="32"/>
          <w:rtl/>
        </w:rPr>
        <w:footnoteReference w:id="558"/>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EB6280">
      <w:pPr>
        <w:bidi w:val="0"/>
        <w:jc w:val="both"/>
        <w:rPr>
          <w:sz w:val="32"/>
          <w:szCs w:val="32"/>
          <w:rtl/>
          <w:lang w:bidi="ar-IQ"/>
        </w:rPr>
      </w:pPr>
      <w:r w:rsidRPr="002E117D">
        <w:rPr>
          <w:sz w:val="32"/>
          <w:szCs w:val="32"/>
          <w:rtl/>
          <w:lang w:bidi="ar-IQ"/>
        </w:rPr>
        <w:br w:type="page"/>
      </w:r>
    </w:p>
    <w:p w:rsidR="003516B9" w:rsidRPr="002E117D" w:rsidRDefault="003516B9" w:rsidP="0002611D">
      <w:pPr>
        <w:spacing w:after="100"/>
        <w:ind w:firstLine="720"/>
        <w:jc w:val="both"/>
        <w:rPr>
          <w:sz w:val="32"/>
          <w:szCs w:val="32"/>
          <w:rtl/>
          <w:lang w:bidi="ar-IQ"/>
        </w:rPr>
      </w:pPr>
      <w:r w:rsidRPr="002E117D">
        <w:rPr>
          <w:rFonts w:hint="cs"/>
          <w:sz w:val="32"/>
          <w:szCs w:val="32"/>
          <w:rtl/>
          <w:lang w:bidi="ar-IQ"/>
        </w:rPr>
        <w:t>وقالَ بَعضُهم: بلْ هو بَنَاهَا فَسُمِّيَتْ:[ شِمركَنت]</w:t>
      </w:r>
      <w:r w:rsidRPr="002E117D">
        <w:rPr>
          <w:sz w:val="32"/>
          <w:szCs w:val="32"/>
          <w:vertAlign w:val="superscript"/>
          <w:rtl/>
          <w:lang w:bidi="ar-IQ"/>
        </w:rPr>
        <w:t>(</w:t>
      </w:r>
      <w:r w:rsidRPr="002E117D">
        <w:rPr>
          <w:rStyle w:val="a6"/>
          <w:sz w:val="32"/>
          <w:szCs w:val="32"/>
          <w:rtl/>
        </w:rPr>
        <w:footnoteReference w:id="559"/>
      </w:r>
      <w:r w:rsidRPr="002E117D">
        <w:rPr>
          <w:sz w:val="32"/>
          <w:szCs w:val="32"/>
          <w:vertAlign w:val="superscript"/>
          <w:rtl/>
          <w:lang w:bidi="ar-IQ"/>
        </w:rPr>
        <w:t>)</w:t>
      </w:r>
      <w:r w:rsidRPr="002E117D">
        <w:rPr>
          <w:rFonts w:hint="cs"/>
          <w:sz w:val="32"/>
          <w:szCs w:val="32"/>
          <w:rtl/>
          <w:lang w:bidi="ar-IQ"/>
        </w:rPr>
        <w:t xml:space="preserve">، فأُعرِبَتْ سَمْرَقَنْد" </w:t>
      </w:r>
      <w:r w:rsidRPr="002E117D">
        <w:rPr>
          <w:sz w:val="32"/>
          <w:szCs w:val="32"/>
          <w:vertAlign w:val="superscript"/>
          <w:rtl/>
          <w:lang w:bidi="ar-IQ"/>
        </w:rPr>
        <w:t>(</w:t>
      </w:r>
      <w:r w:rsidRPr="002E117D">
        <w:rPr>
          <w:rStyle w:val="a6"/>
          <w:sz w:val="32"/>
          <w:szCs w:val="32"/>
          <w:rtl/>
        </w:rPr>
        <w:footnoteReference w:id="56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2611D">
      <w:pPr>
        <w:spacing w:before="100" w:after="0"/>
        <w:jc w:val="both"/>
        <w:rPr>
          <w:b/>
          <w:bCs/>
          <w:sz w:val="32"/>
          <w:szCs w:val="32"/>
          <w:lang w:bidi="ar-IQ"/>
        </w:rPr>
      </w:pPr>
      <w:r w:rsidRPr="002E117D">
        <w:rPr>
          <w:rFonts w:hint="cs"/>
          <w:b/>
          <w:bCs/>
          <w:sz w:val="32"/>
          <w:szCs w:val="32"/>
          <w:rtl/>
          <w:lang w:bidi="ar-IQ"/>
        </w:rPr>
        <w:t>- سِمْسَار</w:t>
      </w:r>
    </w:p>
    <w:p w:rsidR="003516B9" w:rsidRPr="002E117D" w:rsidRDefault="003516B9" w:rsidP="0002611D">
      <w:pPr>
        <w:pStyle w:val="a3"/>
        <w:spacing w:after="0"/>
        <w:ind w:left="0" w:firstLine="720"/>
        <w:jc w:val="both"/>
        <w:rPr>
          <w:sz w:val="32"/>
          <w:szCs w:val="32"/>
          <w:rtl/>
          <w:lang w:bidi="ar-IQ"/>
        </w:rPr>
      </w:pPr>
      <w:r w:rsidRPr="002E117D">
        <w:rPr>
          <w:rFonts w:hint="cs"/>
          <w:sz w:val="32"/>
          <w:szCs w:val="32"/>
          <w:rtl/>
          <w:lang w:bidi="ar-IQ"/>
        </w:rPr>
        <w:t>قالَ الأَزهريُّ: "قالَ اللّيْثُ: السِّمْسَارُ: فارسيَّةٌ مُعرَّبَةٌ، والجميعُ السَّمَاسِرةُ.</w:t>
      </w:r>
    </w:p>
    <w:p w:rsidR="003516B9" w:rsidRPr="002E117D" w:rsidRDefault="003516B9" w:rsidP="0002611D">
      <w:pPr>
        <w:spacing w:after="0"/>
        <w:ind w:firstLine="720"/>
        <w:jc w:val="both"/>
        <w:rPr>
          <w:sz w:val="32"/>
          <w:szCs w:val="32"/>
          <w:rtl/>
          <w:lang w:bidi="ar-IQ"/>
        </w:rPr>
      </w:pPr>
      <w:r w:rsidRPr="002E117D">
        <w:rPr>
          <w:rFonts w:hint="cs"/>
          <w:sz w:val="32"/>
          <w:szCs w:val="32"/>
          <w:rtl/>
          <w:lang w:bidi="ar-IQ"/>
        </w:rPr>
        <w:t>وفي الحديثِ أنَّ النَّبيَّ (</w:t>
      </w:r>
      <w:r w:rsidRPr="002E117D">
        <w:rPr>
          <w:rFonts w:hint="cs"/>
          <w:sz w:val="32"/>
          <w:szCs w:val="32"/>
          <w:lang w:bidi="ar-IQ"/>
        </w:rPr>
        <w:sym w:font="AGA Arabesque" w:char="F072"/>
      </w:r>
      <w:r w:rsidRPr="002E117D">
        <w:rPr>
          <w:rFonts w:hint="cs"/>
          <w:sz w:val="32"/>
          <w:szCs w:val="32"/>
          <w:rtl/>
          <w:lang w:bidi="ar-IQ"/>
        </w:rPr>
        <w:t xml:space="preserve">) سَمَّاهُم التُّجَّارَ بعدَ ما كانُوا يُعرَفُونَ بالسَّماسِرِة </w:t>
      </w:r>
      <w:r w:rsidRPr="002E117D">
        <w:rPr>
          <w:sz w:val="32"/>
          <w:szCs w:val="32"/>
          <w:vertAlign w:val="superscript"/>
          <w:rtl/>
          <w:lang w:bidi="ar-IQ"/>
        </w:rPr>
        <w:t>(</w:t>
      </w:r>
      <w:r w:rsidRPr="002E117D">
        <w:rPr>
          <w:rStyle w:val="a6"/>
          <w:sz w:val="32"/>
          <w:szCs w:val="32"/>
          <w:rtl/>
        </w:rPr>
        <w:footnoteReference w:id="561"/>
      </w:r>
      <w:r w:rsidRPr="002E117D">
        <w:rPr>
          <w:sz w:val="32"/>
          <w:szCs w:val="32"/>
          <w:vertAlign w:val="superscript"/>
          <w:rtl/>
          <w:lang w:bidi="ar-IQ"/>
        </w:rPr>
        <w:t>)</w:t>
      </w:r>
      <w:r w:rsidRPr="002E117D">
        <w:rPr>
          <w:rFonts w:hint="cs"/>
          <w:sz w:val="32"/>
          <w:szCs w:val="32"/>
          <w:rtl/>
          <w:lang w:bidi="ar-IQ"/>
        </w:rPr>
        <w:t>، والمصدرُ السَّمْسَرة، وهو أنْ يَتَوَكَّل الرَّجُلُ مِن الحَاضِرةِ للباديةِ فيَبيْعُ لهم مَا يَجْلُبُونَهُ.</w:t>
      </w:r>
    </w:p>
    <w:p w:rsidR="003516B9" w:rsidRPr="002E117D" w:rsidRDefault="003516B9" w:rsidP="0002611D">
      <w:pPr>
        <w:spacing w:before="100" w:after="0"/>
        <w:jc w:val="both"/>
        <w:rPr>
          <w:b/>
          <w:bCs/>
          <w:sz w:val="32"/>
          <w:szCs w:val="32"/>
          <w:rtl/>
          <w:lang w:bidi="ar-IQ"/>
        </w:rPr>
      </w:pPr>
      <w:r w:rsidRPr="002E117D">
        <w:rPr>
          <w:rFonts w:hint="cs"/>
          <w:b/>
          <w:bCs/>
          <w:sz w:val="32"/>
          <w:szCs w:val="32"/>
          <w:rtl/>
          <w:lang w:bidi="ar-IQ"/>
        </w:rPr>
        <w:t>- سِمِلاَّج</w:t>
      </w:r>
    </w:p>
    <w:p w:rsidR="003516B9" w:rsidRPr="002E117D" w:rsidRDefault="003516B9" w:rsidP="0002611D">
      <w:pPr>
        <w:spacing w:after="100"/>
        <w:ind w:firstLine="720"/>
        <w:jc w:val="both"/>
        <w:rPr>
          <w:sz w:val="32"/>
          <w:szCs w:val="32"/>
          <w:rtl/>
          <w:lang w:bidi="ar-IQ"/>
        </w:rPr>
      </w:pPr>
      <w:r w:rsidRPr="002E117D">
        <w:rPr>
          <w:rFonts w:hint="cs"/>
          <w:sz w:val="32"/>
          <w:szCs w:val="32"/>
          <w:rtl/>
          <w:lang w:bidi="ar-IQ"/>
        </w:rPr>
        <w:t>قالَ الأَزهَريُّ: "سِمِلاَّجٌ: عِيدٌ مِن أَعيادِ النَّصَارَى"</w:t>
      </w:r>
      <w:r w:rsidRPr="002E117D">
        <w:rPr>
          <w:sz w:val="32"/>
          <w:szCs w:val="32"/>
          <w:vertAlign w:val="superscript"/>
          <w:rtl/>
          <w:lang w:bidi="ar-IQ"/>
        </w:rPr>
        <w:t>(</w:t>
      </w:r>
      <w:r w:rsidRPr="002E117D">
        <w:rPr>
          <w:rStyle w:val="a6"/>
          <w:sz w:val="32"/>
          <w:szCs w:val="32"/>
          <w:rtl/>
        </w:rPr>
        <w:footnoteReference w:id="562"/>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02611D">
      <w:pPr>
        <w:spacing w:before="100" w:after="0"/>
        <w:jc w:val="both"/>
        <w:rPr>
          <w:b/>
          <w:bCs/>
          <w:sz w:val="32"/>
          <w:szCs w:val="32"/>
          <w:rtl/>
          <w:lang w:bidi="ar-IQ"/>
        </w:rPr>
      </w:pPr>
      <w:r w:rsidRPr="002E117D">
        <w:rPr>
          <w:rFonts w:hint="cs"/>
          <w:b/>
          <w:bCs/>
          <w:sz w:val="32"/>
          <w:szCs w:val="32"/>
          <w:rtl/>
          <w:lang w:bidi="ar-IQ"/>
        </w:rPr>
        <w:t>- سُنْدُس</w:t>
      </w:r>
    </w:p>
    <w:p w:rsidR="003516B9" w:rsidRPr="002E117D" w:rsidRDefault="003516B9" w:rsidP="0002611D">
      <w:pPr>
        <w:spacing w:after="0"/>
        <w:ind w:firstLine="720"/>
        <w:jc w:val="both"/>
        <w:rPr>
          <w:sz w:val="32"/>
          <w:szCs w:val="32"/>
          <w:rtl/>
          <w:lang w:bidi="ar-IQ"/>
        </w:rPr>
      </w:pPr>
      <w:r w:rsidRPr="002E117D">
        <w:rPr>
          <w:rFonts w:hint="cs"/>
          <w:sz w:val="32"/>
          <w:szCs w:val="32"/>
          <w:rtl/>
          <w:lang w:bidi="ar-IQ"/>
        </w:rPr>
        <w:t>قالَ الأزهريُّ: "قال المُفسِّرونَ في تفسير السُّنْدُسِ: أنَّهُ رَقيقُ الدِّيبَاجِ وفي تفسير الإستبرق: أنه غليظ الدِّيباج.</w:t>
      </w:r>
    </w:p>
    <w:p w:rsidR="003516B9" w:rsidRPr="002E117D" w:rsidRDefault="003516B9" w:rsidP="0002611D">
      <w:pPr>
        <w:spacing w:after="100"/>
        <w:ind w:firstLine="720"/>
        <w:jc w:val="both"/>
        <w:rPr>
          <w:sz w:val="32"/>
          <w:szCs w:val="32"/>
          <w:rtl/>
          <w:lang w:bidi="ar-IQ"/>
        </w:rPr>
      </w:pPr>
      <w:r w:rsidRPr="002E117D">
        <w:rPr>
          <w:rFonts w:hint="cs"/>
          <w:sz w:val="32"/>
          <w:szCs w:val="32"/>
          <w:rtl/>
          <w:lang w:bidi="ar-IQ"/>
        </w:rPr>
        <w:t xml:space="preserve"> وقالَ اللَّيثُ: السُّنْدُسُ: ضَربٌ مِن البُزْيُونِ</w:t>
      </w:r>
      <w:r w:rsidRPr="002E117D">
        <w:rPr>
          <w:sz w:val="32"/>
          <w:szCs w:val="32"/>
          <w:vertAlign w:val="superscript"/>
          <w:rtl/>
          <w:lang w:bidi="ar-IQ"/>
        </w:rPr>
        <w:t>(</w:t>
      </w:r>
      <w:r w:rsidRPr="002E117D">
        <w:rPr>
          <w:rStyle w:val="a6"/>
          <w:sz w:val="32"/>
          <w:szCs w:val="32"/>
          <w:rtl/>
        </w:rPr>
        <w:footnoteReference w:id="563"/>
      </w:r>
      <w:r w:rsidRPr="002E117D">
        <w:rPr>
          <w:sz w:val="32"/>
          <w:szCs w:val="32"/>
          <w:vertAlign w:val="superscript"/>
          <w:rtl/>
          <w:lang w:bidi="ar-IQ"/>
        </w:rPr>
        <w:t>)</w:t>
      </w:r>
      <w:r w:rsidRPr="002E117D">
        <w:rPr>
          <w:rFonts w:hint="cs"/>
          <w:sz w:val="32"/>
          <w:szCs w:val="32"/>
          <w:rtl/>
          <w:lang w:bidi="ar-IQ"/>
        </w:rPr>
        <w:t xml:space="preserve"> يُتَّخَذُ مِن المِرْعِزَّى، ولمْ يختَلِفُوا فيهما أنَّهما مُعرَّبانِ "</w:t>
      </w:r>
      <w:r w:rsidRPr="002E117D">
        <w:rPr>
          <w:sz w:val="32"/>
          <w:szCs w:val="32"/>
          <w:vertAlign w:val="superscript"/>
          <w:rtl/>
          <w:lang w:bidi="ar-IQ"/>
        </w:rPr>
        <w:t>(</w:t>
      </w:r>
      <w:r w:rsidRPr="002E117D">
        <w:rPr>
          <w:rStyle w:val="a6"/>
          <w:sz w:val="32"/>
          <w:szCs w:val="32"/>
          <w:rtl/>
        </w:rPr>
        <w:footnoteReference w:id="56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2611D">
      <w:pPr>
        <w:spacing w:before="100" w:after="0"/>
        <w:jc w:val="both"/>
        <w:rPr>
          <w:b/>
          <w:bCs/>
          <w:sz w:val="32"/>
          <w:szCs w:val="32"/>
          <w:rtl/>
          <w:lang w:bidi="ar-IQ"/>
        </w:rPr>
      </w:pPr>
      <w:r w:rsidRPr="002E117D">
        <w:rPr>
          <w:rFonts w:hint="cs"/>
          <w:b/>
          <w:bCs/>
          <w:sz w:val="32"/>
          <w:szCs w:val="32"/>
          <w:rtl/>
          <w:lang w:bidi="ar-IQ"/>
        </w:rPr>
        <w:t>- سُنْسُن</w:t>
      </w:r>
    </w:p>
    <w:p w:rsidR="003516B9" w:rsidRPr="002E117D" w:rsidRDefault="003516B9" w:rsidP="0002611D">
      <w:pPr>
        <w:spacing w:after="100"/>
        <w:ind w:firstLine="720"/>
        <w:jc w:val="both"/>
        <w:rPr>
          <w:sz w:val="32"/>
          <w:szCs w:val="32"/>
          <w:rtl/>
          <w:lang w:bidi="ar-IQ"/>
        </w:rPr>
      </w:pPr>
      <w:r w:rsidRPr="002E117D">
        <w:rPr>
          <w:rFonts w:hint="cs"/>
          <w:sz w:val="32"/>
          <w:szCs w:val="32"/>
          <w:rtl/>
          <w:lang w:bidi="ar-IQ"/>
        </w:rPr>
        <w:t>قال الأزهريُّ نقلاً عن اللَّيثِ: "سُنْسُن: اسمٌ أعجَميٌ يُسمَّى به أهلُ السَّوَادِ "</w:t>
      </w:r>
      <w:r w:rsidRPr="002E117D">
        <w:rPr>
          <w:sz w:val="32"/>
          <w:szCs w:val="32"/>
          <w:vertAlign w:val="superscript"/>
          <w:rtl/>
          <w:lang w:bidi="ar-IQ"/>
        </w:rPr>
        <w:t>(</w:t>
      </w:r>
      <w:r w:rsidRPr="002E117D">
        <w:rPr>
          <w:rStyle w:val="a6"/>
          <w:sz w:val="32"/>
          <w:szCs w:val="32"/>
          <w:rtl/>
        </w:rPr>
        <w:footnoteReference w:id="565"/>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2611D">
      <w:pPr>
        <w:spacing w:before="100" w:after="0"/>
        <w:jc w:val="both"/>
        <w:rPr>
          <w:b/>
          <w:bCs/>
          <w:sz w:val="32"/>
          <w:szCs w:val="32"/>
          <w:rtl/>
          <w:lang w:bidi="ar-IQ"/>
        </w:rPr>
      </w:pPr>
      <w:r w:rsidRPr="002E117D">
        <w:rPr>
          <w:rFonts w:hint="cs"/>
          <w:b/>
          <w:bCs/>
          <w:sz w:val="32"/>
          <w:szCs w:val="32"/>
          <w:rtl/>
          <w:lang w:bidi="ar-IQ"/>
        </w:rPr>
        <w:t>- سِهْرِيز</w:t>
      </w:r>
    </w:p>
    <w:p w:rsidR="003516B9" w:rsidRDefault="003516B9" w:rsidP="0002611D">
      <w:pPr>
        <w:spacing w:after="100"/>
        <w:ind w:firstLine="720"/>
        <w:jc w:val="both"/>
        <w:rPr>
          <w:sz w:val="32"/>
          <w:szCs w:val="32"/>
          <w:rtl/>
          <w:lang w:bidi="ar-IQ"/>
        </w:rPr>
      </w:pPr>
      <w:r w:rsidRPr="002E117D">
        <w:rPr>
          <w:rFonts w:hint="cs"/>
          <w:sz w:val="32"/>
          <w:szCs w:val="32"/>
          <w:rtl/>
          <w:lang w:bidi="ar-IQ"/>
        </w:rPr>
        <w:t>قالَ الأزهريُّ: "السِّهْرِيزُ: جِنسٌ من التَّمرِ مَعرُوفٌ، وهو مُعرَّبٌ، ويُقالُ: شِهْرِيز، والسِّينُ أَعْرَبُ "</w:t>
      </w:r>
      <w:r w:rsidRPr="002E117D">
        <w:rPr>
          <w:sz w:val="32"/>
          <w:szCs w:val="32"/>
          <w:vertAlign w:val="superscript"/>
          <w:rtl/>
          <w:lang w:bidi="ar-IQ"/>
        </w:rPr>
        <w:t>(</w:t>
      </w:r>
      <w:r w:rsidRPr="002E117D">
        <w:rPr>
          <w:rStyle w:val="a6"/>
          <w:sz w:val="32"/>
          <w:szCs w:val="32"/>
          <w:rtl/>
        </w:rPr>
        <w:footnoteReference w:id="566"/>
      </w:r>
      <w:r w:rsidRPr="002E117D">
        <w:rPr>
          <w:sz w:val="32"/>
          <w:szCs w:val="32"/>
          <w:vertAlign w:val="superscript"/>
          <w:rtl/>
          <w:lang w:bidi="ar-IQ"/>
        </w:rPr>
        <w:t>)</w:t>
      </w:r>
      <w:r w:rsidRPr="002E117D">
        <w:rPr>
          <w:rFonts w:hint="cs"/>
          <w:sz w:val="32"/>
          <w:szCs w:val="32"/>
          <w:rtl/>
          <w:lang w:bidi="ar-IQ"/>
        </w:rPr>
        <w:t>.</w:t>
      </w:r>
    </w:p>
    <w:p w:rsidR="0002611D" w:rsidRPr="002E117D" w:rsidRDefault="0002611D" w:rsidP="0002611D">
      <w:pPr>
        <w:spacing w:after="100"/>
        <w:ind w:firstLine="720"/>
        <w:jc w:val="both"/>
        <w:rPr>
          <w:sz w:val="32"/>
          <w:szCs w:val="32"/>
          <w:rtl/>
          <w:lang w:bidi="ar-IQ"/>
        </w:rPr>
      </w:pPr>
    </w:p>
    <w:p w:rsidR="003516B9" w:rsidRPr="002E117D" w:rsidRDefault="003516B9" w:rsidP="00017C60">
      <w:pPr>
        <w:spacing w:before="200" w:after="0"/>
        <w:jc w:val="both"/>
        <w:rPr>
          <w:b/>
          <w:bCs/>
          <w:sz w:val="32"/>
          <w:szCs w:val="32"/>
          <w:rtl/>
          <w:lang w:bidi="ar-IQ"/>
        </w:rPr>
      </w:pPr>
      <w:r w:rsidRPr="002E117D">
        <w:rPr>
          <w:rFonts w:hint="cs"/>
          <w:b/>
          <w:bCs/>
          <w:sz w:val="32"/>
          <w:szCs w:val="32"/>
          <w:rtl/>
          <w:lang w:bidi="ar-IQ"/>
        </w:rPr>
        <w:t>- سُور</w:t>
      </w:r>
    </w:p>
    <w:p w:rsidR="003516B9" w:rsidRPr="002E117D" w:rsidRDefault="003516B9" w:rsidP="00017C60">
      <w:pPr>
        <w:spacing w:after="100"/>
        <w:ind w:firstLine="720"/>
        <w:jc w:val="both"/>
        <w:rPr>
          <w:sz w:val="32"/>
          <w:szCs w:val="32"/>
          <w:rtl/>
          <w:lang w:bidi="ar-IQ"/>
        </w:rPr>
      </w:pPr>
      <w:r w:rsidRPr="002E117D">
        <w:rPr>
          <w:rFonts w:hint="cs"/>
          <w:sz w:val="32"/>
          <w:szCs w:val="32"/>
          <w:rtl/>
          <w:lang w:bidi="ar-IQ"/>
        </w:rPr>
        <w:t>قالَ الأزهريُّ نقلاً عن جَابرِ بن عبد اللهِ الأنصاريِّ</w:t>
      </w:r>
      <w:r w:rsidRPr="002E117D">
        <w:rPr>
          <w:sz w:val="32"/>
          <w:szCs w:val="32"/>
          <w:vertAlign w:val="superscript"/>
          <w:rtl/>
          <w:lang w:bidi="ar-IQ"/>
        </w:rPr>
        <w:t>(</w:t>
      </w:r>
      <w:r w:rsidRPr="002E117D">
        <w:rPr>
          <w:rStyle w:val="a6"/>
          <w:sz w:val="32"/>
          <w:szCs w:val="32"/>
          <w:rtl/>
        </w:rPr>
        <w:footnoteReference w:id="567"/>
      </w:r>
      <w:r w:rsidRPr="002E117D">
        <w:rPr>
          <w:sz w:val="32"/>
          <w:szCs w:val="32"/>
          <w:vertAlign w:val="superscript"/>
          <w:rtl/>
          <w:lang w:bidi="ar-IQ"/>
        </w:rPr>
        <w:t>)</w:t>
      </w:r>
      <w:r w:rsidRPr="002E117D">
        <w:rPr>
          <w:rFonts w:hint="cs"/>
          <w:sz w:val="32"/>
          <w:szCs w:val="32"/>
          <w:rtl/>
          <w:lang w:bidi="ar-IQ"/>
        </w:rPr>
        <w:t>: "أَنَّ النَّبيَّ (</w:t>
      </w:r>
      <w:r w:rsidRPr="002E117D">
        <w:rPr>
          <w:rFonts w:hint="cs"/>
          <w:sz w:val="32"/>
          <w:szCs w:val="32"/>
          <w:lang w:bidi="ar-IQ"/>
        </w:rPr>
        <w:sym w:font="AGA Arabesque" w:char="F072"/>
      </w:r>
      <w:r w:rsidRPr="002E117D">
        <w:rPr>
          <w:rFonts w:hint="cs"/>
          <w:sz w:val="32"/>
          <w:szCs w:val="32"/>
          <w:rtl/>
          <w:lang w:bidi="ar-IQ"/>
        </w:rPr>
        <w:t>) قالَ لأصحابِهِ: ((قُومُوا لقَد صَنَعَ جَابرٌ سُوراً))</w:t>
      </w:r>
      <w:r w:rsidRPr="002E117D">
        <w:rPr>
          <w:sz w:val="32"/>
          <w:szCs w:val="32"/>
          <w:vertAlign w:val="superscript"/>
          <w:rtl/>
          <w:lang w:bidi="ar-IQ"/>
        </w:rPr>
        <w:t>(</w:t>
      </w:r>
      <w:r w:rsidRPr="002E117D">
        <w:rPr>
          <w:rStyle w:val="a6"/>
          <w:sz w:val="32"/>
          <w:szCs w:val="32"/>
          <w:rtl/>
        </w:rPr>
        <w:footnoteReference w:id="568"/>
      </w:r>
      <w:r w:rsidRPr="002E117D">
        <w:rPr>
          <w:sz w:val="32"/>
          <w:szCs w:val="32"/>
          <w:vertAlign w:val="superscript"/>
          <w:rtl/>
          <w:lang w:bidi="ar-IQ"/>
        </w:rPr>
        <w:t>)</w:t>
      </w:r>
      <w:r w:rsidRPr="002E117D">
        <w:rPr>
          <w:rFonts w:hint="cs"/>
          <w:sz w:val="32"/>
          <w:szCs w:val="32"/>
          <w:rtl/>
          <w:lang w:bidi="ar-IQ"/>
        </w:rPr>
        <w:t xml:space="preserve"> قالَ أبو العبَّاس: وإنَّما يُرادُ مِن هذا أنَّ النَّبيَّ (</w:t>
      </w:r>
      <w:r w:rsidRPr="002E117D">
        <w:rPr>
          <w:rFonts w:hint="cs"/>
          <w:sz w:val="32"/>
          <w:szCs w:val="32"/>
          <w:lang w:bidi="ar-IQ"/>
        </w:rPr>
        <w:sym w:font="AGA Arabesque" w:char="F072"/>
      </w:r>
      <w:r w:rsidRPr="002E117D">
        <w:rPr>
          <w:rFonts w:hint="cs"/>
          <w:sz w:val="32"/>
          <w:szCs w:val="32"/>
          <w:rtl/>
          <w:lang w:bidi="ar-IQ"/>
        </w:rPr>
        <w:t>) تكلَّمَ بالفارسيَّة (صَنَع سُوراً)، أي: طعاماً دَعَا النَّاسَ إليهِ "</w:t>
      </w:r>
      <w:r w:rsidRPr="002E117D">
        <w:rPr>
          <w:sz w:val="32"/>
          <w:szCs w:val="32"/>
          <w:vertAlign w:val="superscript"/>
          <w:rtl/>
          <w:lang w:bidi="ar-IQ"/>
        </w:rPr>
        <w:t>(</w:t>
      </w:r>
      <w:r w:rsidRPr="002E117D">
        <w:rPr>
          <w:rStyle w:val="a6"/>
          <w:sz w:val="32"/>
          <w:szCs w:val="32"/>
          <w:rtl/>
        </w:rPr>
        <w:footnoteReference w:id="56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17C60">
      <w:pPr>
        <w:spacing w:before="200" w:after="0"/>
        <w:jc w:val="both"/>
        <w:rPr>
          <w:b/>
          <w:bCs/>
          <w:sz w:val="32"/>
          <w:szCs w:val="32"/>
          <w:rtl/>
          <w:lang w:bidi="ar-IQ"/>
        </w:rPr>
      </w:pPr>
      <w:r w:rsidRPr="002E117D">
        <w:rPr>
          <w:rFonts w:hint="cs"/>
          <w:b/>
          <w:bCs/>
          <w:sz w:val="32"/>
          <w:szCs w:val="32"/>
          <w:rtl/>
          <w:lang w:bidi="ar-IQ"/>
        </w:rPr>
        <w:t>- سِيْم</w:t>
      </w:r>
    </w:p>
    <w:p w:rsidR="003516B9" w:rsidRPr="002E117D" w:rsidRDefault="003516B9" w:rsidP="00017C60">
      <w:pPr>
        <w:spacing w:after="100"/>
        <w:ind w:firstLine="720"/>
        <w:jc w:val="both"/>
        <w:rPr>
          <w:sz w:val="32"/>
          <w:szCs w:val="32"/>
          <w:rtl/>
          <w:lang w:bidi="ar-IQ"/>
        </w:rPr>
      </w:pPr>
      <w:r w:rsidRPr="002E117D">
        <w:rPr>
          <w:rFonts w:hint="cs"/>
          <w:sz w:val="32"/>
          <w:szCs w:val="32"/>
          <w:rtl/>
          <w:lang w:bidi="ar-IQ"/>
        </w:rPr>
        <w:t>قالَ الأزهريُّعن ثعلب عن النضر: "السَّامةُ: السَّبيكةُ مِن الذَّهبِ، والسَّامةُ: السَّبيكةُ مِن الفِضَّةِ.</w:t>
      </w:r>
    </w:p>
    <w:p w:rsidR="003516B9" w:rsidRPr="002E117D" w:rsidRDefault="003516B9" w:rsidP="00017C60">
      <w:pPr>
        <w:spacing w:after="100"/>
        <w:ind w:firstLine="720"/>
        <w:jc w:val="both"/>
        <w:rPr>
          <w:sz w:val="32"/>
          <w:szCs w:val="32"/>
          <w:rtl/>
          <w:lang w:bidi="ar-IQ"/>
        </w:rPr>
      </w:pPr>
      <w:r w:rsidRPr="002E117D">
        <w:rPr>
          <w:rFonts w:hint="cs"/>
          <w:sz w:val="32"/>
          <w:szCs w:val="32"/>
          <w:rtl/>
          <w:lang w:bidi="ar-IQ"/>
        </w:rPr>
        <w:t xml:space="preserve">وقالَ أبو عُبيدٍ: السَّامُ: عُرُوقُ الذَّهَب، واحدتُهُ سامَةٌ... </w:t>
      </w:r>
    </w:p>
    <w:p w:rsidR="003516B9" w:rsidRPr="002E117D" w:rsidRDefault="003516B9" w:rsidP="00017C60">
      <w:pPr>
        <w:spacing w:after="100"/>
        <w:ind w:firstLine="720"/>
        <w:jc w:val="both"/>
        <w:rPr>
          <w:sz w:val="32"/>
          <w:szCs w:val="32"/>
          <w:rtl/>
          <w:lang w:bidi="ar-IQ"/>
        </w:rPr>
      </w:pPr>
      <w:r w:rsidRPr="002E117D">
        <w:rPr>
          <w:rFonts w:hint="cs"/>
          <w:sz w:val="32"/>
          <w:szCs w:val="32"/>
          <w:rtl/>
          <w:lang w:bidi="ar-IQ"/>
        </w:rPr>
        <w:t>قالَ أبو سعيدٍ: يُقالُ للفِضَّةِ بالفارسيَّةِ سِيم، وبالعربيَّةِ سام "</w:t>
      </w:r>
      <w:r w:rsidRPr="002E117D">
        <w:rPr>
          <w:sz w:val="32"/>
          <w:szCs w:val="32"/>
          <w:vertAlign w:val="superscript"/>
          <w:rtl/>
          <w:lang w:bidi="ar-IQ"/>
        </w:rPr>
        <w:t>(</w:t>
      </w:r>
      <w:r w:rsidRPr="002E117D">
        <w:rPr>
          <w:rStyle w:val="a6"/>
          <w:sz w:val="32"/>
          <w:szCs w:val="32"/>
          <w:rtl/>
        </w:rPr>
        <w:footnoteReference w:id="57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17C60">
      <w:pPr>
        <w:spacing w:before="200" w:after="0"/>
        <w:jc w:val="both"/>
        <w:rPr>
          <w:b/>
          <w:bCs/>
          <w:sz w:val="32"/>
          <w:szCs w:val="32"/>
          <w:rtl/>
          <w:lang w:bidi="ar-IQ"/>
        </w:rPr>
      </w:pPr>
      <w:r w:rsidRPr="002E117D">
        <w:rPr>
          <w:rFonts w:hint="cs"/>
          <w:b/>
          <w:bCs/>
          <w:sz w:val="32"/>
          <w:szCs w:val="32"/>
          <w:rtl/>
          <w:lang w:bidi="ar-IQ"/>
        </w:rPr>
        <w:t>- سِينَاء</w:t>
      </w:r>
    </w:p>
    <w:p w:rsidR="003516B9" w:rsidRPr="002E117D" w:rsidRDefault="003516B9" w:rsidP="00017C60">
      <w:pPr>
        <w:spacing w:after="100"/>
        <w:ind w:firstLine="720"/>
        <w:jc w:val="both"/>
        <w:rPr>
          <w:sz w:val="32"/>
          <w:szCs w:val="32"/>
          <w:rtl/>
          <w:lang w:bidi="ar-IQ"/>
        </w:rPr>
      </w:pPr>
      <w:r w:rsidRPr="002E117D">
        <w:rPr>
          <w:rFonts w:hint="cs"/>
          <w:sz w:val="32"/>
          <w:szCs w:val="32"/>
          <w:rtl/>
          <w:lang w:bidi="ar-IQ"/>
        </w:rPr>
        <w:t>قالَ الأزهريُّ: "قالَ اللَّيثُ: طُورُسِينَا: جَبَلٌ، قال: وسِينيِن: اسمُ جبلٍ بالشَّامِ.</w:t>
      </w:r>
    </w:p>
    <w:p w:rsidR="003516B9" w:rsidRPr="002E117D" w:rsidRDefault="003516B9" w:rsidP="00017C60">
      <w:pPr>
        <w:spacing w:after="100"/>
        <w:ind w:firstLine="720"/>
        <w:jc w:val="both"/>
        <w:rPr>
          <w:sz w:val="32"/>
          <w:szCs w:val="32"/>
          <w:rtl/>
          <w:lang w:bidi="ar-IQ"/>
        </w:rPr>
      </w:pPr>
      <w:r w:rsidRPr="002E117D">
        <w:rPr>
          <w:rFonts w:hint="cs"/>
          <w:sz w:val="32"/>
          <w:szCs w:val="32"/>
          <w:rtl/>
          <w:lang w:bidi="ar-IQ"/>
        </w:rPr>
        <w:t xml:space="preserve">وقالَ الزَّجَّاجُ: قيل: إنَّ سِينَاءَ حِجَارةٌ، وهو </w:t>
      </w:r>
      <w:r w:rsidRPr="002E117D">
        <w:rPr>
          <w:sz w:val="32"/>
          <w:szCs w:val="32"/>
          <w:rtl/>
          <w:lang w:bidi="ar-IQ"/>
        </w:rPr>
        <w:t>–</w:t>
      </w:r>
      <w:r w:rsidRPr="002E117D">
        <w:rPr>
          <w:rFonts w:hint="cs"/>
          <w:sz w:val="32"/>
          <w:szCs w:val="32"/>
          <w:rtl/>
          <w:lang w:bidi="ar-IQ"/>
        </w:rPr>
        <w:t xml:space="preserve"> واللَّهُ أَعلَمُ </w:t>
      </w:r>
      <w:r w:rsidRPr="002E117D">
        <w:rPr>
          <w:sz w:val="32"/>
          <w:szCs w:val="32"/>
          <w:rtl/>
          <w:lang w:bidi="ar-IQ"/>
        </w:rPr>
        <w:t>–</w:t>
      </w:r>
      <w:r w:rsidRPr="002E117D">
        <w:rPr>
          <w:rFonts w:hint="cs"/>
          <w:sz w:val="32"/>
          <w:szCs w:val="32"/>
          <w:rtl/>
          <w:lang w:bidi="ar-IQ"/>
        </w:rPr>
        <w:t xml:space="preserve"> اسمُ المكانِ، فَمنْ قرأَ سَيْنَاء على وَزنِ صَحْرَاء، فإنَّها لا تَنصَرِف، ومن قرأ سِينَاء، فهي ههنا اسمٌ للبُقعَةِ، فلا يَنْصَرِف، وليسَ في كلامِ العربِ فِعْلاءُ بالكسر مَمْدَودة"</w:t>
      </w:r>
      <w:r w:rsidRPr="002E117D">
        <w:rPr>
          <w:sz w:val="32"/>
          <w:szCs w:val="32"/>
          <w:vertAlign w:val="superscript"/>
          <w:rtl/>
          <w:lang w:bidi="ar-IQ"/>
        </w:rPr>
        <w:t>(</w:t>
      </w:r>
      <w:r w:rsidRPr="002E117D">
        <w:rPr>
          <w:rStyle w:val="a6"/>
          <w:sz w:val="32"/>
          <w:szCs w:val="32"/>
          <w:rtl/>
        </w:rPr>
        <w:footnoteReference w:id="57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17C60">
      <w:pPr>
        <w:spacing w:after="100"/>
        <w:ind w:firstLine="720"/>
        <w:jc w:val="both"/>
        <w:rPr>
          <w:sz w:val="32"/>
          <w:szCs w:val="32"/>
          <w:rtl/>
          <w:lang w:bidi="ar-IQ"/>
        </w:rPr>
      </w:pPr>
    </w:p>
    <w:p w:rsidR="003516B9" w:rsidRPr="002E117D" w:rsidRDefault="003516B9" w:rsidP="00C65A0E">
      <w:pPr>
        <w:rPr>
          <w:rFonts w:cs="AL-Mateen"/>
          <w:sz w:val="32"/>
          <w:szCs w:val="32"/>
          <w:rtl/>
          <w:lang w:bidi="ar-IQ"/>
        </w:rPr>
      </w:pPr>
      <w:r w:rsidRPr="002E117D">
        <w:rPr>
          <w:rFonts w:cs="AL-Mateen"/>
          <w:sz w:val="32"/>
          <w:szCs w:val="32"/>
          <w:rtl/>
          <w:lang w:bidi="ar-IQ"/>
        </w:rPr>
        <w:br w:type="page"/>
      </w:r>
    </w:p>
    <w:p w:rsidR="003516B9" w:rsidRPr="00017C60" w:rsidRDefault="003516B9" w:rsidP="00C65A0E">
      <w:pPr>
        <w:spacing w:after="100"/>
        <w:jc w:val="center"/>
        <w:rPr>
          <w:rFonts w:cs="PT Bold Heading"/>
          <w:sz w:val="32"/>
          <w:szCs w:val="32"/>
          <w:rtl/>
          <w:lang w:bidi="ar-IQ"/>
        </w:rPr>
      </w:pPr>
      <w:r w:rsidRPr="00017C60">
        <w:rPr>
          <w:rFonts w:cs="PT Bold Heading" w:hint="cs"/>
          <w:sz w:val="32"/>
          <w:szCs w:val="32"/>
          <w:rtl/>
          <w:lang w:bidi="ar-IQ"/>
        </w:rPr>
        <w:t>باب الشين</w:t>
      </w:r>
    </w:p>
    <w:p w:rsidR="003516B9" w:rsidRPr="002E117D" w:rsidRDefault="00CD7E39" w:rsidP="00C65A0E">
      <w:pPr>
        <w:spacing w:after="100"/>
        <w:ind w:firstLine="720"/>
        <w:rPr>
          <w:b/>
          <w:bCs/>
          <w:sz w:val="32"/>
          <w:szCs w:val="32"/>
          <w:rtl/>
          <w:lang w:bidi="ar-IQ"/>
        </w:rPr>
      </w:pPr>
      <w:r>
        <w:rPr>
          <w:b/>
          <w:bCs/>
          <w:noProof/>
          <w:sz w:val="32"/>
          <w:szCs w:val="32"/>
          <w:rtl/>
        </w:rPr>
        <w:pict>
          <v:shape id="_x0000_s1095" type="#_x0000_t32" style="position:absolute;left:0;text-align:left;margin-left:39.7pt;margin-top:10.1pt;width:336pt;height:0;flip:x;z-index:251743232;mso-position-horizontal-relative:margin" o:connectortype="straight" strokeweight="1.5pt">
            <w10:wrap anchorx="margin"/>
          </v:shape>
        </w:pict>
      </w:r>
    </w:p>
    <w:p w:rsidR="003516B9" w:rsidRPr="002E117D" w:rsidRDefault="003516B9" w:rsidP="00017C60">
      <w:pPr>
        <w:spacing w:before="200" w:after="0"/>
        <w:jc w:val="both"/>
        <w:rPr>
          <w:b/>
          <w:bCs/>
          <w:sz w:val="32"/>
          <w:szCs w:val="32"/>
          <w:rtl/>
          <w:lang w:bidi="ar-IQ"/>
        </w:rPr>
      </w:pPr>
      <w:r w:rsidRPr="002E117D">
        <w:rPr>
          <w:rFonts w:hint="cs"/>
          <w:b/>
          <w:bCs/>
          <w:sz w:val="32"/>
          <w:szCs w:val="32"/>
          <w:rtl/>
          <w:lang w:bidi="ar-IQ"/>
        </w:rPr>
        <w:t>- شَبُّور</w:t>
      </w:r>
    </w:p>
    <w:p w:rsidR="003516B9" w:rsidRPr="002E117D" w:rsidRDefault="003516B9" w:rsidP="00017C60">
      <w:pPr>
        <w:spacing w:after="100"/>
        <w:ind w:firstLine="720"/>
        <w:jc w:val="both"/>
        <w:rPr>
          <w:sz w:val="32"/>
          <w:szCs w:val="32"/>
          <w:rtl/>
          <w:lang w:bidi="ar-IQ"/>
        </w:rPr>
      </w:pPr>
      <w:r w:rsidRPr="002E117D">
        <w:rPr>
          <w:rFonts w:hint="cs"/>
          <w:sz w:val="32"/>
          <w:szCs w:val="32"/>
          <w:rtl/>
          <w:lang w:bidi="ar-IQ"/>
        </w:rPr>
        <w:t>قال الأزهريُّ: "الشَّبُّورُ: شَيءٌ يُنْفَخُ فيهِ، وليس بعربيٍّ صَحيحٍ "</w:t>
      </w:r>
      <w:r w:rsidRPr="002E117D">
        <w:rPr>
          <w:sz w:val="32"/>
          <w:szCs w:val="32"/>
          <w:vertAlign w:val="superscript"/>
          <w:rtl/>
          <w:lang w:bidi="ar-IQ"/>
        </w:rPr>
        <w:t>(</w:t>
      </w:r>
      <w:r w:rsidRPr="002E117D">
        <w:rPr>
          <w:rStyle w:val="a6"/>
          <w:sz w:val="32"/>
          <w:szCs w:val="32"/>
          <w:rtl/>
        </w:rPr>
        <w:footnoteReference w:id="57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17C60">
      <w:pPr>
        <w:spacing w:before="200" w:after="0"/>
        <w:jc w:val="both"/>
        <w:rPr>
          <w:b/>
          <w:bCs/>
          <w:sz w:val="32"/>
          <w:szCs w:val="32"/>
          <w:rtl/>
          <w:lang w:bidi="ar-IQ"/>
        </w:rPr>
      </w:pPr>
      <w:r w:rsidRPr="002E117D">
        <w:rPr>
          <w:rFonts w:hint="cs"/>
          <w:b/>
          <w:bCs/>
          <w:sz w:val="32"/>
          <w:szCs w:val="32"/>
          <w:rtl/>
          <w:lang w:bidi="ar-IQ"/>
        </w:rPr>
        <w:t>- شِبِث</w:t>
      </w:r>
    </w:p>
    <w:p w:rsidR="003516B9" w:rsidRPr="002E117D" w:rsidRDefault="003516B9" w:rsidP="00017C60">
      <w:pPr>
        <w:spacing w:after="100"/>
        <w:ind w:firstLine="720"/>
        <w:jc w:val="both"/>
        <w:rPr>
          <w:sz w:val="32"/>
          <w:szCs w:val="32"/>
          <w:rtl/>
          <w:lang w:bidi="ar-IQ"/>
        </w:rPr>
      </w:pPr>
      <w:r w:rsidRPr="002E117D">
        <w:rPr>
          <w:rFonts w:hint="cs"/>
          <w:sz w:val="32"/>
          <w:szCs w:val="32"/>
          <w:rtl/>
          <w:lang w:bidi="ar-IQ"/>
        </w:rPr>
        <w:t>قالَ الأزهريُّ: "وأَمَّا البَقلَةُ التي يُقَالُ لها الشِّبِثُ فمُعرَّبةٌ، ورأيتُ البحرانيِّين يُسمُّونَها سِبِتٌ بالسِّين والتاءِ، قلبُوا الشِّينَ سِيناً، و[الثاءُ]</w:t>
      </w:r>
      <w:r w:rsidRPr="002E117D">
        <w:rPr>
          <w:sz w:val="32"/>
          <w:szCs w:val="32"/>
          <w:vertAlign w:val="superscript"/>
          <w:rtl/>
          <w:lang w:bidi="ar-IQ"/>
        </w:rPr>
        <w:t>(</w:t>
      </w:r>
      <w:r w:rsidRPr="002E117D">
        <w:rPr>
          <w:rStyle w:val="a6"/>
          <w:sz w:val="32"/>
          <w:szCs w:val="32"/>
          <w:rtl/>
        </w:rPr>
        <w:footnoteReference w:id="573"/>
      </w:r>
      <w:r w:rsidRPr="002E117D">
        <w:rPr>
          <w:sz w:val="32"/>
          <w:szCs w:val="32"/>
          <w:vertAlign w:val="superscript"/>
          <w:rtl/>
          <w:lang w:bidi="ar-IQ"/>
        </w:rPr>
        <w:t>)</w:t>
      </w:r>
      <w:r w:rsidRPr="002E117D">
        <w:rPr>
          <w:rFonts w:hint="cs"/>
          <w:sz w:val="32"/>
          <w:szCs w:val="32"/>
          <w:rtl/>
          <w:lang w:bidi="ar-IQ"/>
        </w:rPr>
        <w:t xml:space="preserve"> تاءً، وهي بالفارسيَّةِ يُقالُ لها شِوِذٌ بالذَّال المُعجَمةِ"</w:t>
      </w:r>
      <w:r w:rsidRPr="002E117D">
        <w:rPr>
          <w:sz w:val="32"/>
          <w:szCs w:val="32"/>
          <w:vertAlign w:val="superscript"/>
          <w:rtl/>
          <w:lang w:bidi="ar-IQ"/>
        </w:rPr>
        <w:t>(</w:t>
      </w:r>
      <w:r w:rsidRPr="002E117D">
        <w:rPr>
          <w:rStyle w:val="a6"/>
          <w:sz w:val="32"/>
          <w:szCs w:val="32"/>
          <w:rtl/>
        </w:rPr>
        <w:footnoteReference w:id="57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17C60">
      <w:pPr>
        <w:spacing w:before="200" w:after="0"/>
        <w:jc w:val="both"/>
        <w:rPr>
          <w:b/>
          <w:bCs/>
          <w:sz w:val="32"/>
          <w:szCs w:val="32"/>
          <w:rtl/>
          <w:lang w:bidi="ar-IQ"/>
        </w:rPr>
      </w:pPr>
      <w:r w:rsidRPr="002E117D">
        <w:rPr>
          <w:rFonts w:hint="cs"/>
          <w:b/>
          <w:bCs/>
          <w:sz w:val="32"/>
          <w:szCs w:val="32"/>
          <w:rtl/>
          <w:lang w:bidi="ar-IQ"/>
        </w:rPr>
        <w:t>- شَبْكَرَة</w:t>
      </w:r>
    </w:p>
    <w:p w:rsidR="003516B9" w:rsidRPr="002E117D" w:rsidRDefault="003516B9" w:rsidP="00017C60">
      <w:pPr>
        <w:spacing w:after="100"/>
        <w:ind w:firstLine="720"/>
        <w:jc w:val="both"/>
        <w:rPr>
          <w:sz w:val="32"/>
          <w:szCs w:val="32"/>
          <w:rtl/>
          <w:lang w:bidi="ar-IQ"/>
        </w:rPr>
      </w:pPr>
      <w:r w:rsidRPr="002E117D">
        <w:rPr>
          <w:rFonts w:hint="cs"/>
          <w:sz w:val="32"/>
          <w:szCs w:val="32"/>
          <w:rtl/>
          <w:lang w:bidi="ar-IQ"/>
        </w:rPr>
        <w:t>قالَ الأزهريُّ: "قالَ ابنُ الأعرابيِّ: الشَّبْكَرَةُ: العَشَا، وهو مُعرَّبٌ "</w:t>
      </w:r>
      <w:r w:rsidRPr="002E117D">
        <w:rPr>
          <w:sz w:val="32"/>
          <w:szCs w:val="32"/>
          <w:vertAlign w:val="superscript"/>
          <w:rtl/>
          <w:lang w:bidi="ar-IQ"/>
        </w:rPr>
        <w:t>(</w:t>
      </w:r>
      <w:r w:rsidRPr="002E117D">
        <w:rPr>
          <w:rStyle w:val="a6"/>
          <w:sz w:val="32"/>
          <w:szCs w:val="32"/>
          <w:rtl/>
        </w:rPr>
        <w:footnoteReference w:id="575"/>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017C60">
      <w:pPr>
        <w:spacing w:before="200" w:after="0"/>
        <w:jc w:val="both"/>
        <w:rPr>
          <w:b/>
          <w:bCs/>
          <w:sz w:val="32"/>
          <w:szCs w:val="32"/>
          <w:rtl/>
          <w:lang w:bidi="ar-IQ"/>
        </w:rPr>
      </w:pPr>
      <w:r w:rsidRPr="002E117D">
        <w:rPr>
          <w:rFonts w:hint="cs"/>
          <w:b/>
          <w:bCs/>
          <w:sz w:val="32"/>
          <w:szCs w:val="32"/>
          <w:rtl/>
          <w:lang w:bidi="ar-IQ"/>
        </w:rPr>
        <w:t>- شَذَا</w:t>
      </w:r>
    </w:p>
    <w:p w:rsidR="003516B9" w:rsidRPr="002E117D" w:rsidRDefault="003516B9" w:rsidP="00017C60">
      <w:pPr>
        <w:spacing w:after="100"/>
        <w:ind w:firstLine="720"/>
        <w:jc w:val="both"/>
        <w:rPr>
          <w:sz w:val="32"/>
          <w:szCs w:val="32"/>
          <w:rtl/>
          <w:lang w:bidi="ar-IQ"/>
        </w:rPr>
      </w:pPr>
      <w:r w:rsidRPr="002E117D">
        <w:rPr>
          <w:rFonts w:hint="cs"/>
          <w:sz w:val="32"/>
          <w:szCs w:val="32"/>
          <w:rtl/>
          <w:lang w:bidi="ar-IQ"/>
        </w:rPr>
        <w:t>قالَ الأزهريُّ: "قال الليث: الشَّذَى أيضاً: ضَرْبٌ مِنَ السُّفُنِ، الواحِدَةُ: شَذَاةٌ.</w:t>
      </w:r>
    </w:p>
    <w:p w:rsidR="003516B9" w:rsidRPr="002E117D" w:rsidRDefault="003516B9" w:rsidP="00017C60">
      <w:pPr>
        <w:spacing w:after="100"/>
        <w:ind w:firstLine="720"/>
        <w:jc w:val="both"/>
        <w:rPr>
          <w:sz w:val="32"/>
          <w:szCs w:val="32"/>
          <w:rtl/>
          <w:lang w:bidi="ar-IQ"/>
        </w:rPr>
      </w:pPr>
      <w:r w:rsidRPr="002E117D">
        <w:rPr>
          <w:rFonts w:hint="cs"/>
          <w:sz w:val="32"/>
          <w:szCs w:val="32"/>
          <w:rtl/>
          <w:lang w:bidi="ar-IQ"/>
        </w:rPr>
        <w:t>قُلتُ: هذا مَعروفٌ، ولكنَّهُ ليسَ بعربيٍّ "</w:t>
      </w:r>
      <w:r w:rsidRPr="002E117D">
        <w:rPr>
          <w:sz w:val="32"/>
          <w:szCs w:val="32"/>
          <w:vertAlign w:val="superscript"/>
          <w:rtl/>
          <w:lang w:bidi="ar-IQ"/>
        </w:rPr>
        <w:t>(</w:t>
      </w:r>
      <w:r w:rsidRPr="002E117D">
        <w:rPr>
          <w:rStyle w:val="a6"/>
          <w:sz w:val="32"/>
          <w:szCs w:val="32"/>
          <w:rtl/>
        </w:rPr>
        <w:footnoteReference w:id="576"/>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17C60">
      <w:pPr>
        <w:spacing w:before="200" w:after="0"/>
        <w:jc w:val="both"/>
        <w:rPr>
          <w:b/>
          <w:bCs/>
          <w:sz w:val="32"/>
          <w:szCs w:val="32"/>
          <w:rtl/>
          <w:lang w:bidi="ar-IQ"/>
        </w:rPr>
      </w:pPr>
      <w:r w:rsidRPr="002E117D">
        <w:rPr>
          <w:rFonts w:hint="cs"/>
          <w:b/>
          <w:bCs/>
          <w:sz w:val="32"/>
          <w:szCs w:val="32"/>
          <w:rtl/>
          <w:lang w:bidi="ar-IQ"/>
        </w:rPr>
        <w:t>- شَشْقَلة</w:t>
      </w:r>
    </w:p>
    <w:p w:rsidR="003516B9" w:rsidRPr="002E117D" w:rsidRDefault="003516B9" w:rsidP="00017C60">
      <w:pPr>
        <w:spacing w:after="100"/>
        <w:ind w:firstLine="720"/>
        <w:jc w:val="both"/>
        <w:rPr>
          <w:sz w:val="32"/>
          <w:szCs w:val="32"/>
          <w:rtl/>
          <w:lang w:bidi="ar-IQ"/>
        </w:rPr>
      </w:pPr>
      <w:r w:rsidRPr="002E117D">
        <w:rPr>
          <w:rFonts w:hint="cs"/>
          <w:sz w:val="32"/>
          <w:szCs w:val="32"/>
          <w:rtl/>
          <w:lang w:bidi="ar-IQ"/>
        </w:rPr>
        <w:t>قالَ الأزهريُّ روايةً عن أبي عَمرٍو: "الشَّشْقَلَةُ: كلمةٌ حِمْيَريَّةٌ لَهَجَ بها صَيارِفةُ أهلِ العراقِ في تَعْييرِ الدَّنانيرِ، يَقُولونَ: قد شَشْقَلْنَاهَا، أي: عَيَّرْنَاها، أي: وزَنَّاهَا دِينَاراً دِينَاراً، وليستِ الشَّشْقلَةُ عربيَّةً مَحْضَةً.</w:t>
      </w:r>
    </w:p>
    <w:p w:rsidR="003516B9" w:rsidRPr="002E117D" w:rsidRDefault="003516B9" w:rsidP="00017C60">
      <w:pPr>
        <w:spacing w:after="100"/>
        <w:ind w:firstLine="720"/>
        <w:jc w:val="both"/>
        <w:rPr>
          <w:sz w:val="32"/>
          <w:szCs w:val="32"/>
          <w:rtl/>
          <w:lang w:bidi="ar-IQ"/>
        </w:rPr>
      </w:pPr>
      <w:r w:rsidRPr="002E117D">
        <w:rPr>
          <w:rFonts w:hint="cs"/>
          <w:sz w:val="32"/>
          <w:szCs w:val="32"/>
          <w:rtl/>
          <w:lang w:bidi="ar-IQ"/>
        </w:rPr>
        <w:t xml:space="preserve"> ورَوى أبو العبَّاسِ عن ابنِ الأَعرابيِّ يُقالُ: اشقُل الدَّنانِيرَ، وقَد شَقَلْتُها، أي: وَزَنتُهَا، قلتُ: وهذا أشْبَهُ بكلامِ العرب "</w:t>
      </w:r>
      <w:r w:rsidRPr="002E117D">
        <w:rPr>
          <w:sz w:val="32"/>
          <w:szCs w:val="32"/>
          <w:vertAlign w:val="superscript"/>
          <w:rtl/>
          <w:lang w:bidi="ar-IQ"/>
        </w:rPr>
        <w:t>(</w:t>
      </w:r>
      <w:r w:rsidRPr="002E117D">
        <w:rPr>
          <w:rStyle w:val="a6"/>
          <w:sz w:val="32"/>
          <w:szCs w:val="32"/>
          <w:rtl/>
        </w:rPr>
        <w:footnoteReference w:id="577"/>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17C60">
      <w:pPr>
        <w:spacing w:before="200" w:after="0"/>
        <w:jc w:val="both"/>
        <w:rPr>
          <w:b/>
          <w:bCs/>
          <w:sz w:val="32"/>
          <w:szCs w:val="32"/>
          <w:rtl/>
          <w:lang w:bidi="ar-IQ"/>
        </w:rPr>
      </w:pPr>
      <w:r w:rsidRPr="002E117D">
        <w:rPr>
          <w:rFonts w:hint="cs"/>
          <w:b/>
          <w:bCs/>
          <w:sz w:val="32"/>
          <w:szCs w:val="32"/>
          <w:rtl/>
          <w:lang w:bidi="ar-IQ"/>
        </w:rPr>
        <w:t>- شَلْحَاء</w:t>
      </w:r>
    </w:p>
    <w:p w:rsidR="003516B9" w:rsidRPr="002E117D" w:rsidRDefault="003516B9" w:rsidP="00017C60">
      <w:pPr>
        <w:spacing w:after="100"/>
        <w:ind w:firstLine="720"/>
        <w:jc w:val="both"/>
        <w:rPr>
          <w:sz w:val="32"/>
          <w:szCs w:val="32"/>
          <w:rtl/>
          <w:lang w:bidi="ar-IQ"/>
        </w:rPr>
      </w:pPr>
      <w:r w:rsidRPr="002E117D">
        <w:rPr>
          <w:rFonts w:hint="cs"/>
          <w:sz w:val="32"/>
          <w:szCs w:val="32"/>
          <w:rtl/>
          <w:lang w:bidi="ar-IQ"/>
        </w:rPr>
        <w:t>قالَ الأزهريُّ: "قالَ اللَّيثُ: الشَّلْحَاءُ: هو السَّيفُ بلُغةِ أهلِ الشَّحْرِ وهُم بأقصَى اليَمَنِ، ورَوى أبو العبَّاسِ عن ابنِ الأعرابيِّ قالَ: الشُّلْحُ: السُّيوفُ الحِدَادُ.</w:t>
      </w:r>
    </w:p>
    <w:p w:rsidR="003516B9" w:rsidRPr="002E117D" w:rsidRDefault="003516B9" w:rsidP="00017C60">
      <w:pPr>
        <w:spacing w:after="100"/>
        <w:ind w:firstLine="720"/>
        <w:jc w:val="both"/>
        <w:rPr>
          <w:sz w:val="32"/>
          <w:szCs w:val="32"/>
          <w:rtl/>
          <w:lang w:bidi="ar-IQ"/>
        </w:rPr>
      </w:pPr>
      <w:r w:rsidRPr="002E117D">
        <w:rPr>
          <w:rFonts w:hint="cs"/>
          <w:sz w:val="32"/>
          <w:szCs w:val="32"/>
          <w:rtl/>
          <w:lang w:bidi="ar-IQ"/>
        </w:rPr>
        <w:t xml:space="preserve">قُلتُ: ما أُرَى الشَّلْحَاءَ والشَّلْحَ عربيَّةً صحيحةً، وكذلكَ التَّشْلِيحُ </w:t>
      </w:r>
      <w:r w:rsidRPr="002E117D">
        <w:rPr>
          <w:sz w:val="32"/>
          <w:szCs w:val="32"/>
          <w:vertAlign w:val="superscript"/>
          <w:rtl/>
          <w:lang w:bidi="ar-IQ"/>
        </w:rPr>
        <w:t>(</w:t>
      </w:r>
      <w:r w:rsidRPr="002E117D">
        <w:rPr>
          <w:rStyle w:val="a6"/>
          <w:sz w:val="32"/>
          <w:szCs w:val="32"/>
          <w:rtl/>
        </w:rPr>
        <w:footnoteReference w:id="578"/>
      </w:r>
      <w:r w:rsidRPr="002E117D">
        <w:rPr>
          <w:sz w:val="32"/>
          <w:szCs w:val="32"/>
          <w:vertAlign w:val="superscript"/>
          <w:rtl/>
          <w:lang w:bidi="ar-IQ"/>
        </w:rPr>
        <w:t>)</w:t>
      </w:r>
      <w:r w:rsidRPr="002E117D">
        <w:rPr>
          <w:rFonts w:hint="cs"/>
          <w:sz w:val="32"/>
          <w:szCs w:val="32"/>
          <w:rtl/>
          <w:lang w:bidi="ar-IQ"/>
        </w:rPr>
        <w:t xml:space="preserve"> الذي يتكلَّمُ بهِ أهلُ السَّوَادِ، سَمِعْتُهم يَقُولونَ: شُلِّحَ فُلانٌ إذا خَرجَ عليه قُطَّاعُ الطريقِ فَسَلَبُوهُ ثِيَابَهُ وعَرَّوهُ، وأَحْسِبُها نَبَطيَّةً "</w:t>
      </w:r>
      <w:r w:rsidRPr="002E117D">
        <w:rPr>
          <w:sz w:val="32"/>
          <w:szCs w:val="32"/>
          <w:vertAlign w:val="superscript"/>
          <w:rtl/>
          <w:lang w:bidi="ar-IQ"/>
        </w:rPr>
        <w:t>(</w:t>
      </w:r>
      <w:r w:rsidRPr="002E117D">
        <w:rPr>
          <w:rStyle w:val="a6"/>
          <w:sz w:val="32"/>
          <w:szCs w:val="32"/>
          <w:rtl/>
        </w:rPr>
        <w:footnoteReference w:id="57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17C60">
      <w:pPr>
        <w:spacing w:before="200" w:after="0"/>
        <w:jc w:val="both"/>
        <w:rPr>
          <w:b/>
          <w:bCs/>
          <w:sz w:val="32"/>
          <w:szCs w:val="32"/>
          <w:rtl/>
          <w:lang w:bidi="ar-IQ"/>
        </w:rPr>
      </w:pPr>
      <w:r w:rsidRPr="002E117D">
        <w:rPr>
          <w:rFonts w:hint="cs"/>
          <w:b/>
          <w:bCs/>
          <w:sz w:val="32"/>
          <w:szCs w:val="32"/>
          <w:rtl/>
          <w:lang w:bidi="ar-IQ"/>
        </w:rPr>
        <w:t>- شَلْط</w:t>
      </w:r>
    </w:p>
    <w:p w:rsidR="003516B9" w:rsidRPr="002E117D" w:rsidRDefault="003516B9" w:rsidP="00017C60">
      <w:pPr>
        <w:spacing w:after="100"/>
        <w:ind w:firstLine="720"/>
        <w:jc w:val="both"/>
        <w:rPr>
          <w:sz w:val="32"/>
          <w:szCs w:val="32"/>
          <w:rtl/>
          <w:lang w:bidi="ar-IQ"/>
        </w:rPr>
      </w:pPr>
      <w:r w:rsidRPr="002E117D">
        <w:rPr>
          <w:rFonts w:hint="cs"/>
          <w:sz w:val="32"/>
          <w:szCs w:val="32"/>
          <w:rtl/>
          <w:lang w:bidi="ar-IQ"/>
        </w:rPr>
        <w:t>قالَ الأزهريُّ: "قالَ اللُّيثُ: شَلْطَا: السِّكِّينُ بلُغةِ أهلِ الجَوْفِ.</w:t>
      </w:r>
    </w:p>
    <w:p w:rsidR="003516B9" w:rsidRPr="002E117D" w:rsidRDefault="003516B9" w:rsidP="00017C60">
      <w:pPr>
        <w:spacing w:after="100"/>
        <w:ind w:firstLine="720"/>
        <w:jc w:val="both"/>
        <w:rPr>
          <w:sz w:val="32"/>
          <w:szCs w:val="32"/>
          <w:rtl/>
          <w:lang w:bidi="ar-IQ"/>
        </w:rPr>
      </w:pPr>
      <w:r w:rsidRPr="002E117D">
        <w:rPr>
          <w:rFonts w:hint="cs"/>
          <w:sz w:val="32"/>
          <w:szCs w:val="32"/>
          <w:rtl/>
          <w:lang w:bidi="ar-IQ"/>
        </w:rPr>
        <w:t>قُلتُ: لا أدري ما شَلْطَاه، و ما أَراهُ عربيَّاً "</w:t>
      </w:r>
      <w:r w:rsidRPr="002E117D">
        <w:rPr>
          <w:sz w:val="32"/>
          <w:szCs w:val="32"/>
          <w:vertAlign w:val="superscript"/>
          <w:rtl/>
          <w:lang w:bidi="ar-IQ"/>
        </w:rPr>
        <w:t>(</w:t>
      </w:r>
      <w:r w:rsidRPr="002E117D">
        <w:rPr>
          <w:rStyle w:val="a6"/>
          <w:sz w:val="32"/>
          <w:szCs w:val="32"/>
          <w:rtl/>
        </w:rPr>
        <w:footnoteReference w:id="58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17C60">
      <w:pPr>
        <w:spacing w:before="200" w:after="0"/>
        <w:jc w:val="both"/>
        <w:rPr>
          <w:b/>
          <w:bCs/>
          <w:sz w:val="32"/>
          <w:szCs w:val="32"/>
          <w:rtl/>
          <w:lang w:bidi="ar-IQ"/>
        </w:rPr>
      </w:pPr>
      <w:r w:rsidRPr="002E117D">
        <w:rPr>
          <w:rFonts w:hint="cs"/>
          <w:b/>
          <w:bCs/>
          <w:sz w:val="32"/>
          <w:szCs w:val="32"/>
          <w:rtl/>
          <w:lang w:bidi="ar-IQ"/>
        </w:rPr>
        <w:t>- شَلْق</w:t>
      </w:r>
    </w:p>
    <w:p w:rsidR="003516B9" w:rsidRPr="002E117D" w:rsidRDefault="003516B9" w:rsidP="00017C60">
      <w:pPr>
        <w:spacing w:after="100"/>
        <w:ind w:firstLine="720"/>
        <w:jc w:val="both"/>
        <w:rPr>
          <w:sz w:val="32"/>
          <w:szCs w:val="32"/>
          <w:rtl/>
          <w:lang w:bidi="ar-IQ"/>
        </w:rPr>
      </w:pPr>
      <w:r w:rsidRPr="002E117D">
        <w:rPr>
          <w:rFonts w:hint="cs"/>
          <w:sz w:val="32"/>
          <w:szCs w:val="32"/>
          <w:rtl/>
          <w:lang w:bidi="ar-IQ"/>
        </w:rPr>
        <w:t>سيأتي الكلامُ عليها مع لفظةِ: شِلْق التَّالية.</w:t>
      </w:r>
    </w:p>
    <w:p w:rsidR="003516B9" w:rsidRPr="002E117D" w:rsidRDefault="003516B9" w:rsidP="00017C60">
      <w:pPr>
        <w:spacing w:before="200" w:after="0"/>
        <w:jc w:val="both"/>
        <w:rPr>
          <w:b/>
          <w:bCs/>
          <w:sz w:val="32"/>
          <w:szCs w:val="32"/>
          <w:rtl/>
          <w:lang w:bidi="ar-IQ"/>
        </w:rPr>
      </w:pPr>
      <w:r w:rsidRPr="002E117D">
        <w:rPr>
          <w:rFonts w:hint="cs"/>
          <w:b/>
          <w:bCs/>
          <w:sz w:val="32"/>
          <w:szCs w:val="32"/>
          <w:rtl/>
          <w:lang w:bidi="ar-IQ"/>
        </w:rPr>
        <w:t>- شِلْق</w:t>
      </w:r>
    </w:p>
    <w:p w:rsidR="003516B9" w:rsidRPr="002E117D" w:rsidRDefault="003516B9" w:rsidP="00017C60">
      <w:pPr>
        <w:spacing w:after="100"/>
        <w:ind w:firstLine="720"/>
        <w:jc w:val="both"/>
        <w:rPr>
          <w:sz w:val="32"/>
          <w:szCs w:val="32"/>
          <w:rtl/>
          <w:lang w:bidi="ar-IQ"/>
        </w:rPr>
      </w:pPr>
      <w:r w:rsidRPr="002E117D">
        <w:rPr>
          <w:rFonts w:hint="cs"/>
          <w:sz w:val="32"/>
          <w:szCs w:val="32"/>
          <w:rtl/>
          <w:lang w:bidi="ar-IQ"/>
        </w:rPr>
        <w:t>قالَ الأزهريُّ: "قالَ اللَّيثُ: الشِّلْقُ: شيءٌ على خِلْقَةِ السَّمَكَةِ، صغيرٌ لهُ رِجلانِ عند ذَنبِهِ كرِجلِ الضِّفدَع، ولا يَدانِ لهُ، يكونُ في أنهارِ البَصرَةِ، وليسَ في حَدِّ العَرَبيَّةِ.</w:t>
      </w:r>
    </w:p>
    <w:p w:rsidR="003516B9" w:rsidRPr="002E117D" w:rsidRDefault="003516B9" w:rsidP="00017C60">
      <w:pPr>
        <w:spacing w:after="100"/>
        <w:ind w:firstLine="720"/>
        <w:jc w:val="both"/>
        <w:rPr>
          <w:sz w:val="32"/>
          <w:szCs w:val="32"/>
          <w:rtl/>
          <w:lang w:bidi="ar-IQ"/>
        </w:rPr>
      </w:pPr>
      <w:r w:rsidRPr="002E117D">
        <w:rPr>
          <w:rFonts w:hint="cs"/>
          <w:sz w:val="32"/>
          <w:szCs w:val="32"/>
          <w:rtl/>
          <w:lang w:bidi="ar-IQ"/>
        </w:rPr>
        <w:t xml:space="preserve">قالَ: والشَّلْقُ </w:t>
      </w:r>
      <w:r w:rsidRPr="002E117D">
        <w:rPr>
          <w:sz w:val="32"/>
          <w:szCs w:val="32"/>
          <w:vertAlign w:val="superscript"/>
          <w:rtl/>
          <w:lang w:bidi="ar-IQ"/>
        </w:rPr>
        <w:t>(</w:t>
      </w:r>
      <w:r w:rsidRPr="002E117D">
        <w:rPr>
          <w:rStyle w:val="a6"/>
          <w:sz w:val="32"/>
          <w:szCs w:val="32"/>
          <w:rtl/>
        </w:rPr>
        <w:footnoteReference w:id="581"/>
      </w:r>
      <w:r w:rsidRPr="002E117D">
        <w:rPr>
          <w:sz w:val="32"/>
          <w:szCs w:val="32"/>
          <w:vertAlign w:val="superscript"/>
          <w:rtl/>
          <w:lang w:bidi="ar-IQ"/>
        </w:rPr>
        <w:t>)</w:t>
      </w:r>
      <w:r w:rsidRPr="002E117D">
        <w:rPr>
          <w:rFonts w:hint="cs"/>
          <w:sz w:val="32"/>
          <w:szCs w:val="32"/>
          <w:rtl/>
          <w:lang w:bidi="ar-IQ"/>
        </w:rPr>
        <w:t xml:space="preserve"> أيضاً مِن كلامِهم مِن الضَّرْبِ والبضعِ، وليسَ بعربيٍّ مَحْضٍ.</w:t>
      </w:r>
    </w:p>
    <w:p w:rsidR="003516B9" w:rsidRPr="002E117D" w:rsidRDefault="003516B9" w:rsidP="00017C60">
      <w:pPr>
        <w:spacing w:after="100"/>
        <w:ind w:firstLine="720"/>
        <w:jc w:val="both"/>
        <w:rPr>
          <w:sz w:val="32"/>
          <w:szCs w:val="32"/>
          <w:rtl/>
          <w:lang w:bidi="ar-IQ"/>
        </w:rPr>
      </w:pPr>
      <w:r w:rsidRPr="002E117D">
        <w:rPr>
          <w:rFonts w:hint="cs"/>
          <w:sz w:val="32"/>
          <w:szCs w:val="32"/>
          <w:rtl/>
          <w:lang w:bidi="ar-IQ"/>
        </w:rPr>
        <w:t>ثعلبٌ عن ابن الأعرابيِّ قال: الشِّلْقُ: الأَنْكَلِيسُ مِن السَّمَكِ، وهو الجِرِّيُّ والجِرِّيتُ"</w:t>
      </w:r>
      <w:r w:rsidRPr="002E117D">
        <w:rPr>
          <w:sz w:val="32"/>
          <w:szCs w:val="32"/>
          <w:vertAlign w:val="superscript"/>
          <w:rtl/>
          <w:lang w:bidi="ar-IQ"/>
        </w:rPr>
        <w:t>(</w:t>
      </w:r>
      <w:r w:rsidRPr="002E117D">
        <w:rPr>
          <w:rStyle w:val="a6"/>
          <w:sz w:val="32"/>
          <w:szCs w:val="32"/>
          <w:rtl/>
        </w:rPr>
        <w:footnoteReference w:id="58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76C6A">
      <w:pPr>
        <w:spacing w:before="200" w:after="0"/>
        <w:rPr>
          <w:b/>
          <w:bCs/>
          <w:sz w:val="32"/>
          <w:szCs w:val="32"/>
          <w:rtl/>
          <w:lang w:bidi="ar-IQ"/>
        </w:rPr>
      </w:pPr>
      <w:r w:rsidRPr="002E117D">
        <w:rPr>
          <w:rFonts w:hint="cs"/>
          <w:b/>
          <w:bCs/>
          <w:sz w:val="32"/>
          <w:szCs w:val="32"/>
          <w:rtl/>
          <w:lang w:bidi="ar-IQ"/>
        </w:rPr>
        <w:t>- شُوبَق</w:t>
      </w:r>
    </w:p>
    <w:p w:rsidR="003516B9" w:rsidRPr="002E117D" w:rsidRDefault="003516B9" w:rsidP="00076C6A">
      <w:pPr>
        <w:spacing w:after="100"/>
        <w:ind w:firstLine="720"/>
        <w:rPr>
          <w:sz w:val="32"/>
          <w:szCs w:val="32"/>
          <w:rtl/>
          <w:lang w:bidi="ar-IQ"/>
        </w:rPr>
      </w:pPr>
      <w:r w:rsidRPr="002E117D">
        <w:rPr>
          <w:rFonts w:hint="cs"/>
          <w:sz w:val="32"/>
          <w:szCs w:val="32"/>
          <w:rtl/>
          <w:lang w:bidi="ar-IQ"/>
        </w:rPr>
        <w:t>سيأتي الكلامُ عليها مع لفظةِ: فَيْلَكُون.</w:t>
      </w:r>
    </w:p>
    <w:p w:rsidR="003516B9" w:rsidRPr="002E117D" w:rsidRDefault="003516B9" w:rsidP="00076C6A">
      <w:pPr>
        <w:tabs>
          <w:tab w:val="left" w:pos="7313"/>
        </w:tabs>
        <w:spacing w:before="200" w:after="0"/>
        <w:rPr>
          <w:b/>
          <w:bCs/>
          <w:sz w:val="32"/>
          <w:szCs w:val="32"/>
          <w:rtl/>
          <w:lang w:bidi="ar-IQ"/>
        </w:rPr>
      </w:pPr>
      <w:r w:rsidRPr="002E117D">
        <w:rPr>
          <w:rFonts w:hint="cs"/>
          <w:b/>
          <w:bCs/>
          <w:sz w:val="32"/>
          <w:szCs w:val="32"/>
          <w:rtl/>
          <w:lang w:bidi="ar-IQ"/>
        </w:rPr>
        <w:t>- شَوْذَقَة</w:t>
      </w:r>
      <w:r w:rsidR="00076C6A">
        <w:rPr>
          <w:b/>
          <w:bCs/>
          <w:sz w:val="32"/>
          <w:szCs w:val="32"/>
          <w:rtl/>
          <w:lang w:bidi="ar-IQ"/>
        </w:rPr>
        <w:tab/>
      </w:r>
    </w:p>
    <w:p w:rsidR="003516B9" w:rsidRPr="002E117D" w:rsidRDefault="003516B9" w:rsidP="00C65A0E">
      <w:pPr>
        <w:spacing w:after="100"/>
        <w:ind w:firstLine="720"/>
        <w:rPr>
          <w:sz w:val="32"/>
          <w:szCs w:val="32"/>
          <w:rtl/>
          <w:lang w:bidi="ar-IQ"/>
        </w:rPr>
      </w:pPr>
      <w:r w:rsidRPr="002E117D">
        <w:rPr>
          <w:rFonts w:hint="cs"/>
          <w:sz w:val="32"/>
          <w:szCs w:val="32"/>
          <w:rtl/>
          <w:lang w:bidi="ar-IQ"/>
        </w:rPr>
        <w:t>قالَ الأَزهريُّ: "إخَالُ الشَّوْذَقَةَ مُعرَّبةً، وأصلُها البَشَيْذَقُ وهي فَارسيَّةٌ "</w:t>
      </w:r>
      <w:r w:rsidRPr="002E117D">
        <w:rPr>
          <w:sz w:val="32"/>
          <w:szCs w:val="32"/>
          <w:vertAlign w:val="superscript"/>
          <w:rtl/>
          <w:lang w:bidi="ar-IQ"/>
        </w:rPr>
        <w:t>(</w:t>
      </w:r>
      <w:r w:rsidRPr="002E117D">
        <w:rPr>
          <w:rStyle w:val="a6"/>
          <w:sz w:val="32"/>
          <w:szCs w:val="32"/>
          <w:rtl/>
        </w:rPr>
        <w:footnoteReference w:id="583"/>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65A0E">
      <w:pPr>
        <w:rPr>
          <w:rFonts w:cs="AL-Mateen"/>
          <w:sz w:val="32"/>
          <w:szCs w:val="32"/>
          <w:rtl/>
          <w:lang w:bidi="ar-IQ"/>
        </w:rPr>
      </w:pPr>
      <w:r w:rsidRPr="002E117D">
        <w:rPr>
          <w:rFonts w:cs="AL-Mateen"/>
          <w:sz w:val="32"/>
          <w:szCs w:val="32"/>
          <w:rtl/>
          <w:lang w:bidi="ar-IQ"/>
        </w:rPr>
        <w:br w:type="page"/>
      </w:r>
    </w:p>
    <w:p w:rsidR="003516B9" w:rsidRPr="00076C6A" w:rsidRDefault="003516B9" w:rsidP="00C65A0E">
      <w:pPr>
        <w:spacing w:after="100"/>
        <w:jc w:val="center"/>
        <w:rPr>
          <w:rFonts w:cs="PT Bold Heading"/>
          <w:sz w:val="32"/>
          <w:szCs w:val="32"/>
          <w:rtl/>
          <w:lang w:bidi="ar-IQ"/>
        </w:rPr>
      </w:pPr>
      <w:r w:rsidRPr="00076C6A">
        <w:rPr>
          <w:rFonts w:cs="PT Bold Heading" w:hint="cs"/>
          <w:sz w:val="32"/>
          <w:szCs w:val="32"/>
          <w:rtl/>
          <w:lang w:bidi="ar-IQ"/>
        </w:rPr>
        <w:t>باب الصّاد</w:t>
      </w:r>
    </w:p>
    <w:p w:rsidR="003516B9" w:rsidRPr="002E117D" w:rsidRDefault="00CD7E39" w:rsidP="00C65A0E">
      <w:pPr>
        <w:spacing w:after="100"/>
        <w:ind w:firstLine="720"/>
        <w:rPr>
          <w:b/>
          <w:bCs/>
          <w:sz w:val="32"/>
          <w:szCs w:val="32"/>
          <w:rtl/>
          <w:lang w:bidi="ar-IQ"/>
        </w:rPr>
      </w:pPr>
      <w:r>
        <w:rPr>
          <w:b/>
          <w:bCs/>
          <w:noProof/>
          <w:sz w:val="32"/>
          <w:szCs w:val="32"/>
          <w:rtl/>
        </w:rPr>
        <w:pict>
          <v:shape id="_x0000_s1096" type="#_x0000_t32" style="position:absolute;left:0;text-align:left;margin-left:0;margin-top:6.1pt;width:336pt;height:0;flip:x;z-index:251744256;mso-position-horizontal:center;mso-position-horizontal-relative:margin" o:connectortype="straight" strokeweight="1.5pt">
            <w10:wrap anchorx="margin"/>
          </v:shape>
        </w:pict>
      </w:r>
    </w:p>
    <w:p w:rsidR="003516B9" w:rsidRPr="002E117D" w:rsidRDefault="003516B9" w:rsidP="00076C6A">
      <w:pPr>
        <w:spacing w:before="200" w:after="0"/>
        <w:jc w:val="both"/>
        <w:rPr>
          <w:b/>
          <w:bCs/>
          <w:sz w:val="32"/>
          <w:szCs w:val="32"/>
          <w:rtl/>
          <w:lang w:bidi="ar-IQ"/>
        </w:rPr>
      </w:pPr>
      <w:r w:rsidRPr="002E117D">
        <w:rPr>
          <w:rFonts w:hint="cs"/>
          <w:b/>
          <w:bCs/>
          <w:sz w:val="32"/>
          <w:szCs w:val="32"/>
          <w:rtl/>
          <w:lang w:bidi="ar-IQ"/>
        </w:rPr>
        <w:t>- صَابُون</w:t>
      </w:r>
    </w:p>
    <w:p w:rsidR="003516B9" w:rsidRPr="002E117D" w:rsidRDefault="003516B9" w:rsidP="00076C6A">
      <w:pPr>
        <w:spacing w:after="100"/>
        <w:ind w:firstLine="720"/>
        <w:jc w:val="both"/>
        <w:rPr>
          <w:sz w:val="32"/>
          <w:szCs w:val="32"/>
          <w:rtl/>
          <w:lang w:bidi="ar-IQ"/>
        </w:rPr>
      </w:pPr>
      <w:r w:rsidRPr="002E117D">
        <w:rPr>
          <w:rFonts w:hint="cs"/>
          <w:sz w:val="32"/>
          <w:szCs w:val="32"/>
          <w:rtl/>
          <w:lang w:bidi="ar-IQ"/>
        </w:rPr>
        <w:t>قالَ الأزهريُّ: "الصَّابُونُ: الذي يُغسَلُ بهِ الثِّيابُ، مَعروفٌ، مُعرَّبٌ "</w:t>
      </w:r>
      <w:r w:rsidRPr="002E117D">
        <w:rPr>
          <w:sz w:val="32"/>
          <w:szCs w:val="32"/>
          <w:vertAlign w:val="superscript"/>
          <w:rtl/>
          <w:lang w:bidi="ar-IQ"/>
        </w:rPr>
        <w:t>(</w:t>
      </w:r>
      <w:r w:rsidRPr="002E117D">
        <w:rPr>
          <w:rStyle w:val="a6"/>
          <w:sz w:val="32"/>
          <w:szCs w:val="32"/>
          <w:rtl/>
        </w:rPr>
        <w:footnoteReference w:id="58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76C6A">
      <w:pPr>
        <w:spacing w:before="100" w:after="0"/>
        <w:jc w:val="both"/>
        <w:rPr>
          <w:b/>
          <w:bCs/>
          <w:sz w:val="32"/>
          <w:szCs w:val="32"/>
          <w:rtl/>
          <w:lang w:bidi="ar-IQ"/>
        </w:rPr>
      </w:pPr>
      <w:r w:rsidRPr="002E117D">
        <w:rPr>
          <w:rFonts w:hint="cs"/>
          <w:b/>
          <w:bCs/>
          <w:sz w:val="32"/>
          <w:szCs w:val="32"/>
          <w:rtl/>
          <w:lang w:bidi="ar-IQ"/>
        </w:rPr>
        <w:t>- صِحْنَاة</w:t>
      </w:r>
    </w:p>
    <w:p w:rsidR="003516B9" w:rsidRPr="002E117D" w:rsidRDefault="003516B9" w:rsidP="00076C6A">
      <w:pPr>
        <w:spacing w:after="100"/>
        <w:ind w:firstLine="720"/>
        <w:jc w:val="both"/>
        <w:rPr>
          <w:sz w:val="32"/>
          <w:szCs w:val="32"/>
          <w:rtl/>
          <w:lang w:bidi="ar-IQ"/>
        </w:rPr>
      </w:pPr>
      <w:r w:rsidRPr="002E117D">
        <w:rPr>
          <w:rFonts w:hint="cs"/>
          <w:sz w:val="32"/>
          <w:szCs w:val="32"/>
          <w:rtl/>
          <w:lang w:bidi="ar-IQ"/>
        </w:rPr>
        <w:t>قالَ ابنُ هانئ</w:t>
      </w:r>
      <w:r w:rsidRPr="002E117D">
        <w:rPr>
          <w:sz w:val="32"/>
          <w:szCs w:val="32"/>
          <w:vertAlign w:val="superscript"/>
          <w:rtl/>
          <w:lang w:bidi="ar-IQ"/>
        </w:rPr>
        <w:t>(</w:t>
      </w:r>
      <w:r w:rsidRPr="002E117D">
        <w:rPr>
          <w:rStyle w:val="a6"/>
          <w:sz w:val="32"/>
          <w:szCs w:val="32"/>
          <w:rtl/>
        </w:rPr>
        <w:footnoteReference w:id="585"/>
      </w:r>
      <w:r w:rsidRPr="002E117D">
        <w:rPr>
          <w:sz w:val="32"/>
          <w:szCs w:val="32"/>
          <w:vertAlign w:val="superscript"/>
          <w:rtl/>
          <w:lang w:bidi="ar-IQ"/>
        </w:rPr>
        <w:t>)</w:t>
      </w:r>
      <w:r w:rsidRPr="002E117D">
        <w:rPr>
          <w:rFonts w:hint="cs"/>
          <w:sz w:val="32"/>
          <w:szCs w:val="32"/>
          <w:rtl/>
          <w:lang w:bidi="ar-IQ"/>
        </w:rPr>
        <w:t xml:space="preserve"> : سَمِعْتُ أبا زيدٍ يقولُ: الصِّحْنَاةُ فارسيَّةٌ وتُسمِّيها العربُ: الصِّيْر، قالَ: ((وسأَلَ رجلٌ الحسَنَ عن الصِّحْنَاةِ؟ فقالَ: وهلْ يأْكُلُ المسْلِمونَ الصِّحْنَاةَ؟))</w:t>
      </w:r>
      <w:r w:rsidRPr="002E117D">
        <w:rPr>
          <w:sz w:val="32"/>
          <w:szCs w:val="32"/>
          <w:vertAlign w:val="superscript"/>
          <w:rtl/>
          <w:lang w:bidi="ar-IQ"/>
        </w:rPr>
        <w:t>(</w:t>
      </w:r>
      <w:r w:rsidRPr="002E117D">
        <w:rPr>
          <w:rStyle w:val="a6"/>
          <w:sz w:val="32"/>
          <w:szCs w:val="32"/>
          <w:rtl/>
        </w:rPr>
        <w:footnoteReference w:id="586"/>
      </w:r>
      <w:r w:rsidRPr="002E117D">
        <w:rPr>
          <w:sz w:val="32"/>
          <w:szCs w:val="32"/>
          <w:vertAlign w:val="superscript"/>
          <w:rtl/>
          <w:lang w:bidi="ar-IQ"/>
        </w:rPr>
        <w:t>)</w:t>
      </w:r>
      <w:r w:rsidRPr="002E117D">
        <w:rPr>
          <w:rFonts w:hint="cs"/>
          <w:sz w:val="32"/>
          <w:szCs w:val="32"/>
          <w:rtl/>
          <w:lang w:bidi="ar-IQ"/>
        </w:rPr>
        <w:t>، قالَ: ولمْ يَعْرِفْها الحَسَنُ، لأَنَّها فارِسيَّةٌ، ولو سَأَلهُ عنِ الصِّير لأَجابَهُ "</w:t>
      </w:r>
      <w:r w:rsidRPr="002E117D">
        <w:rPr>
          <w:sz w:val="32"/>
          <w:szCs w:val="32"/>
          <w:vertAlign w:val="superscript"/>
          <w:rtl/>
          <w:lang w:bidi="ar-IQ"/>
        </w:rPr>
        <w:t>(</w:t>
      </w:r>
      <w:r w:rsidRPr="002E117D">
        <w:rPr>
          <w:rStyle w:val="a6"/>
          <w:sz w:val="32"/>
          <w:szCs w:val="32"/>
          <w:rtl/>
        </w:rPr>
        <w:footnoteReference w:id="587"/>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76C6A">
      <w:pPr>
        <w:spacing w:before="100" w:after="0"/>
        <w:jc w:val="both"/>
        <w:rPr>
          <w:b/>
          <w:bCs/>
          <w:sz w:val="32"/>
          <w:szCs w:val="32"/>
          <w:rtl/>
          <w:lang w:bidi="ar-IQ"/>
        </w:rPr>
      </w:pPr>
      <w:r w:rsidRPr="002E117D">
        <w:rPr>
          <w:rFonts w:hint="cs"/>
          <w:b/>
          <w:bCs/>
          <w:sz w:val="32"/>
          <w:szCs w:val="32"/>
          <w:rtl/>
          <w:lang w:bidi="ar-IQ"/>
        </w:rPr>
        <w:t>- صَرْم</w:t>
      </w:r>
    </w:p>
    <w:p w:rsidR="003516B9" w:rsidRPr="002E117D" w:rsidRDefault="003516B9" w:rsidP="00076C6A">
      <w:pPr>
        <w:spacing w:after="100"/>
        <w:ind w:firstLine="720"/>
        <w:jc w:val="both"/>
        <w:rPr>
          <w:sz w:val="32"/>
          <w:szCs w:val="32"/>
          <w:rtl/>
          <w:lang w:bidi="ar-IQ"/>
        </w:rPr>
      </w:pPr>
      <w:r w:rsidRPr="002E117D">
        <w:rPr>
          <w:rFonts w:hint="cs"/>
          <w:sz w:val="32"/>
          <w:szCs w:val="32"/>
          <w:rtl/>
          <w:lang w:bidi="ar-IQ"/>
        </w:rPr>
        <w:t>قالَ الأزهريُّ: "قالَ اللَّيثُ: الصَّرْمُ: دَخِيلٌ "</w:t>
      </w:r>
      <w:r w:rsidRPr="002E117D">
        <w:rPr>
          <w:sz w:val="32"/>
          <w:szCs w:val="32"/>
          <w:vertAlign w:val="superscript"/>
          <w:rtl/>
          <w:lang w:bidi="ar-IQ"/>
        </w:rPr>
        <w:t>(</w:t>
      </w:r>
      <w:r w:rsidRPr="002E117D">
        <w:rPr>
          <w:rStyle w:val="a6"/>
          <w:sz w:val="32"/>
          <w:szCs w:val="32"/>
          <w:rtl/>
        </w:rPr>
        <w:footnoteReference w:id="588"/>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76C6A">
      <w:pPr>
        <w:spacing w:before="100" w:after="0"/>
        <w:jc w:val="both"/>
        <w:rPr>
          <w:b/>
          <w:bCs/>
          <w:sz w:val="32"/>
          <w:szCs w:val="32"/>
          <w:lang w:bidi="ar-IQ"/>
        </w:rPr>
      </w:pPr>
      <w:r w:rsidRPr="002E117D">
        <w:rPr>
          <w:rFonts w:hint="cs"/>
          <w:b/>
          <w:bCs/>
          <w:sz w:val="32"/>
          <w:szCs w:val="32"/>
          <w:rtl/>
          <w:lang w:bidi="ar-IQ"/>
        </w:rPr>
        <w:t>- صَفْصَفة</w:t>
      </w:r>
    </w:p>
    <w:p w:rsidR="003516B9" w:rsidRPr="002E117D" w:rsidRDefault="003516B9" w:rsidP="00076C6A">
      <w:pPr>
        <w:spacing w:after="100"/>
        <w:ind w:firstLine="720"/>
        <w:jc w:val="both"/>
        <w:rPr>
          <w:sz w:val="32"/>
          <w:szCs w:val="32"/>
          <w:rtl/>
          <w:lang w:bidi="ar-IQ"/>
        </w:rPr>
      </w:pPr>
      <w:r w:rsidRPr="002E117D">
        <w:rPr>
          <w:rFonts w:hint="cs"/>
          <w:sz w:val="32"/>
          <w:szCs w:val="32"/>
          <w:rtl/>
          <w:lang w:bidi="ar-IQ"/>
        </w:rPr>
        <w:t>قالَ الأزهريُّ نقلاً عن اللَّيثِ: "الصَّفْصَفَةُ: دَخيلٌ في العربيَّةِ، وهي الدُّوَيْبَّةُ التي تُسَمِّيها العَجَمُ السِّيسَك "</w:t>
      </w:r>
      <w:r w:rsidRPr="002E117D">
        <w:rPr>
          <w:sz w:val="32"/>
          <w:szCs w:val="32"/>
          <w:vertAlign w:val="superscript"/>
          <w:rtl/>
          <w:lang w:bidi="ar-IQ"/>
        </w:rPr>
        <w:t>(</w:t>
      </w:r>
      <w:r w:rsidRPr="002E117D">
        <w:rPr>
          <w:rStyle w:val="a6"/>
          <w:sz w:val="32"/>
          <w:szCs w:val="32"/>
          <w:rtl/>
        </w:rPr>
        <w:footnoteReference w:id="58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76C6A">
      <w:pPr>
        <w:spacing w:before="100" w:after="0"/>
        <w:jc w:val="both"/>
        <w:rPr>
          <w:b/>
          <w:bCs/>
          <w:sz w:val="32"/>
          <w:szCs w:val="32"/>
          <w:rtl/>
          <w:lang w:bidi="ar-IQ"/>
        </w:rPr>
      </w:pPr>
      <w:r w:rsidRPr="002E117D">
        <w:rPr>
          <w:rFonts w:hint="cs"/>
          <w:b/>
          <w:bCs/>
          <w:sz w:val="32"/>
          <w:szCs w:val="32"/>
          <w:rtl/>
          <w:lang w:bidi="ar-IQ"/>
        </w:rPr>
        <w:t>- صَكّ</w:t>
      </w:r>
    </w:p>
    <w:p w:rsidR="003516B9" w:rsidRPr="002E117D" w:rsidRDefault="003516B9" w:rsidP="00076C6A">
      <w:pPr>
        <w:spacing w:after="100"/>
        <w:ind w:firstLine="720"/>
        <w:jc w:val="both"/>
        <w:rPr>
          <w:sz w:val="32"/>
          <w:szCs w:val="32"/>
          <w:rtl/>
          <w:lang w:bidi="ar-IQ"/>
        </w:rPr>
      </w:pPr>
      <w:r w:rsidRPr="002E117D">
        <w:rPr>
          <w:rFonts w:hint="cs"/>
          <w:sz w:val="32"/>
          <w:szCs w:val="32"/>
          <w:rtl/>
          <w:lang w:bidi="ar-IQ"/>
        </w:rPr>
        <w:t xml:space="preserve">قالَ الأَزهريُّ: "الصَّكُّ: الذي يُكتبُ للعُهْدَةِ مُعرَّبٌ، أصلُه جَكْ، ويجمع صِكاكاً وصُكوكاً، وكانتِ الأرزاق تُسمَّى صِكاكاً؛ لأَنَّها كانت تخرُجُ مكتُوبةً، ومنه الحديثُ </w:t>
      </w:r>
      <w:r w:rsidRPr="002E117D">
        <w:rPr>
          <w:sz w:val="32"/>
          <w:szCs w:val="32"/>
          <w:vertAlign w:val="superscript"/>
          <w:rtl/>
          <w:lang w:bidi="ar-IQ"/>
        </w:rPr>
        <w:t>(</w:t>
      </w:r>
      <w:r w:rsidRPr="002E117D">
        <w:rPr>
          <w:rStyle w:val="a6"/>
          <w:sz w:val="32"/>
          <w:szCs w:val="32"/>
          <w:rtl/>
        </w:rPr>
        <w:footnoteReference w:id="590"/>
      </w:r>
      <w:r w:rsidRPr="002E117D">
        <w:rPr>
          <w:sz w:val="32"/>
          <w:szCs w:val="32"/>
          <w:vertAlign w:val="superscript"/>
          <w:rtl/>
          <w:lang w:bidi="ar-IQ"/>
        </w:rPr>
        <w:t>)</w:t>
      </w:r>
      <w:r w:rsidRPr="002E117D">
        <w:rPr>
          <w:rFonts w:hint="cs"/>
          <w:sz w:val="32"/>
          <w:szCs w:val="32"/>
          <w:rtl/>
          <w:lang w:bidi="ar-IQ"/>
        </w:rPr>
        <w:t xml:space="preserve"> في النَّهيِ عن شِراءِ الصِّكاكِ والقُطوطِ "</w:t>
      </w:r>
      <w:r w:rsidRPr="002E117D">
        <w:rPr>
          <w:sz w:val="32"/>
          <w:szCs w:val="32"/>
          <w:vertAlign w:val="superscript"/>
          <w:rtl/>
          <w:lang w:bidi="ar-IQ"/>
        </w:rPr>
        <w:t>(</w:t>
      </w:r>
      <w:r w:rsidRPr="002E117D">
        <w:rPr>
          <w:rStyle w:val="a6"/>
          <w:sz w:val="32"/>
          <w:szCs w:val="32"/>
          <w:rtl/>
        </w:rPr>
        <w:footnoteReference w:id="591"/>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076C6A">
      <w:pPr>
        <w:spacing w:before="200" w:after="0"/>
        <w:jc w:val="both"/>
        <w:rPr>
          <w:b/>
          <w:bCs/>
          <w:sz w:val="32"/>
          <w:szCs w:val="32"/>
          <w:rtl/>
          <w:lang w:bidi="ar-IQ"/>
        </w:rPr>
      </w:pPr>
      <w:r w:rsidRPr="002E117D">
        <w:rPr>
          <w:rFonts w:hint="cs"/>
          <w:b/>
          <w:bCs/>
          <w:sz w:val="32"/>
          <w:szCs w:val="32"/>
          <w:rtl/>
          <w:lang w:bidi="ar-IQ"/>
        </w:rPr>
        <w:t>- صُلَّجَة</w:t>
      </w:r>
    </w:p>
    <w:p w:rsidR="003516B9" w:rsidRPr="002E117D" w:rsidRDefault="003516B9" w:rsidP="009643A6">
      <w:pPr>
        <w:spacing w:after="100"/>
        <w:ind w:firstLine="720"/>
        <w:jc w:val="both"/>
        <w:rPr>
          <w:sz w:val="32"/>
          <w:szCs w:val="32"/>
          <w:rtl/>
          <w:lang w:bidi="ar-IQ"/>
        </w:rPr>
      </w:pPr>
      <w:r w:rsidRPr="002E117D">
        <w:rPr>
          <w:rFonts w:hint="cs"/>
          <w:sz w:val="32"/>
          <w:szCs w:val="32"/>
          <w:rtl/>
          <w:lang w:bidi="ar-IQ"/>
        </w:rPr>
        <w:t xml:space="preserve">قالَ الأَزهريُّ: "قالَ اللَّيثُ: الصُّلَّجَةُ: فِيْلَجَةٌ واحِدةٌ مِن القَزِّ، والصَّوْلَجُ </w:t>
      </w:r>
      <w:r w:rsidRPr="002E117D">
        <w:rPr>
          <w:sz w:val="32"/>
          <w:szCs w:val="32"/>
          <w:vertAlign w:val="superscript"/>
          <w:rtl/>
          <w:lang w:bidi="ar-IQ"/>
        </w:rPr>
        <w:t>(</w:t>
      </w:r>
      <w:r w:rsidRPr="002E117D">
        <w:rPr>
          <w:rStyle w:val="a6"/>
          <w:sz w:val="32"/>
          <w:szCs w:val="32"/>
          <w:rtl/>
        </w:rPr>
        <w:footnoteReference w:id="592"/>
      </w:r>
      <w:r w:rsidRPr="002E117D">
        <w:rPr>
          <w:sz w:val="32"/>
          <w:szCs w:val="32"/>
          <w:vertAlign w:val="superscript"/>
          <w:rtl/>
          <w:lang w:bidi="ar-IQ"/>
        </w:rPr>
        <w:t>)</w:t>
      </w:r>
      <w:r w:rsidRPr="002E117D">
        <w:rPr>
          <w:rFonts w:hint="cs"/>
          <w:sz w:val="32"/>
          <w:szCs w:val="32"/>
          <w:rtl/>
          <w:lang w:bidi="ar-IQ"/>
        </w:rPr>
        <w:t>: الفِضَّةُ الجَيِّدةُ، يُقالُ: هذه فِضَّةٌ صَوْلَجٌ وصَوْلَجَةٌ...</w:t>
      </w:r>
    </w:p>
    <w:p w:rsidR="003516B9" w:rsidRPr="002E117D" w:rsidRDefault="003516B9" w:rsidP="009643A6">
      <w:pPr>
        <w:spacing w:after="100"/>
        <w:ind w:firstLine="720"/>
        <w:jc w:val="both"/>
        <w:rPr>
          <w:sz w:val="32"/>
          <w:szCs w:val="32"/>
          <w:rtl/>
          <w:lang w:bidi="ar-IQ"/>
        </w:rPr>
      </w:pPr>
      <w:r w:rsidRPr="002E117D">
        <w:rPr>
          <w:rFonts w:hint="cs"/>
          <w:sz w:val="32"/>
          <w:szCs w:val="32"/>
          <w:rtl/>
          <w:lang w:bidi="ar-IQ"/>
        </w:rPr>
        <w:t xml:space="preserve">وقالَ غيرُهُ: الصَّوْلَجَانُ </w:t>
      </w:r>
      <w:r w:rsidRPr="002E117D">
        <w:rPr>
          <w:sz w:val="32"/>
          <w:szCs w:val="32"/>
          <w:vertAlign w:val="superscript"/>
          <w:rtl/>
          <w:lang w:bidi="ar-IQ"/>
        </w:rPr>
        <w:t>(</w:t>
      </w:r>
      <w:r w:rsidRPr="002E117D">
        <w:rPr>
          <w:rStyle w:val="a6"/>
          <w:sz w:val="32"/>
          <w:szCs w:val="32"/>
          <w:rtl/>
        </w:rPr>
        <w:footnoteReference w:id="593"/>
      </w:r>
      <w:r w:rsidRPr="002E117D">
        <w:rPr>
          <w:sz w:val="32"/>
          <w:szCs w:val="32"/>
          <w:vertAlign w:val="superscript"/>
          <w:rtl/>
          <w:lang w:bidi="ar-IQ"/>
        </w:rPr>
        <w:t>)</w:t>
      </w:r>
      <w:r w:rsidRPr="002E117D">
        <w:rPr>
          <w:rFonts w:hint="cs"/>
          <w:sz w:val="32"/>
          <w:szCs w:val="32"/>
          <w:rtl/>
          <w:lang w:bidi="ar-IQ"/>
        </w:rPr>
        <w:t xml:space="preserve"> : عَصَاً يُعْطَفُ طَرَفُها يُضْرَبُ بها الكُرَةُ على الدَّوَابِّ، فأَمَّا العَصَا التي اعْوَجَّ طَرَفُها خِلْقَةً في شَجَرَتِها فهي مِحْجَنٌ.</w:t>
      </w:r>
    </w:p>
    <w:p w:rsidR="003516B9" w:rsidRPr="002E117D" w:rsidRDefault="003516B9" w:rsidP="009643A6">
      <w:pPr>
        <w:spacing w:after="100"/>
        <w:ind w:firstLine="720"/>
        <w:jc w:val="both"/>
        <w:rPr>
          <w:sz w:val="32"/>
          <w:szCs w:val="32"/>
          <w:rtl/>
          <w:lang w:bidi="ar-IQ"/>
        </w:rPr>
      </w:pPr>
      <w:r w:rsidRPr="002E117D">
        <w:rPr>
          <w:rFonts w:hint="cs"/>
          <w:sz w:val="32"/>
          <w:szCs w:val="32"/>
          <w:rtl/>
          <w:lang w:bidi="ar-IQ"/>
        </w:rPr>
        <w:t>قُلتُ: والصَّوْلَجَانُ والصَّوْلَجُ والصُّلَّجَةُ كُلُّها مُعَرَّبةٌ "</w:t>
      </w:r>
      <w:r w:rsidRPr="002E117D">
        <w:rPr>
          <w:sz w:val="32"/>
          <w:szCs w:val="32"/>
          <w:vertAlign w:val="superscript"/>
          <w:rtl/>
          <w:lang w:bidi="ar-IQ"/>
        </w:rPr>
        <w:t>(</w:t>
      </w:r>
      <w:r w:rsidRPr="002E117D">
        <w:rPr>
          <w:rStyle w:val="a6"/>
          <w:sz w:val="32"/>
          <w:szCs w:val="32"/>
          <w:rtl/>
        </w:rPr>
        <w:footnoteReference w:id="59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9643A6">
      <w:pPr>
        <w:spacing w:before="200" w:after="0"/>
        <w:jc w:val="both"/>
        <w:rPr>
          <w:b/>
          <w:bCs/>
          <w:sz w:val="32"/>
          <w:szCs w:val="32"/>
          <w:rtl/>
          <w:lang w:bidi="ar-IQ"/>
        </w:rPr>
      </w:pPr>
      <w:r w:rsidRPr="002E117D">
        <w:rPr>
          <w:rFonts w:hint="cs"/>
          <w:b/>
          <w:bCs/>
          <w:sz w:val="32"/>
          <w:szCs w:val="32"/>
          <w:rtl/>
          <w:lang w:bidi="ar-IQ"/>
        </w:rPr>
        <w:t>- صَلَوَات</w:t>
      </w:r>
    </w:p>
    <w:p w:rsidR="001273E8" w:rsidRPr="002E117D" w:rsidRDefault="003516B9" w:rsidP="009643A6">
      <w:pPr>
        <w:spacing w:after="100"/>
        <w:ind w:firstLine="720"/>
        <w:jc w:val="both"/>
        <w:rPr>
          <w:sz w:val="32"/>
          <w:szCs w:val="32"/>
          <w:rtl/>
          <w:lang w:bidi="ar-IQ"/>
        </w:rPr>
      </w:pPr>
      <w:r w:rsidRPr="002E117D">
        <w:rPr>
          <w:rFonts w:hint="cs"/>
          <w:sz w:val="32"/>
          <w:szCs w:val="32"/>
          <w:rtl/>
          <w:lang w:bidi="ar-IQ"/>
        </w:rPr>
        <w:t>قالَ الأَزهريُّ: "قالَ أبو العبَّاسِ في قولِ اللهِ تعالى:</w:t>
      </w:r>
      <w:r w:rsidR="00D24BBB" w:rsidRPr="002E117D">
        <w:rPr>
          <w:rFonts w:hint="cs"/>
          <w:sz w:val="32"/>
          <w:szCs w:val="32"/>
          <w:rtl/>
          <w:lang w:bidi="ar-IQ"/>
        </w:rPr>
        <w:t>{</w:t>
      </w:r>
      <w:r w:rsidR="001273E8" w:rsidRPr="002E117D">
        <w:rPr>
          <w:rFonts w:ascii="(normal text)" w:hAnsi="(normal text)"/>
          <w:sz w:val="32"/>
          <w:szCs w:val="32"/>
          <w:rtl/>
        </w:rPr>
        <w:t xml:space="preserve"> </w:t>
      </w:r>
      <w:r w:rsidR="001273E8" w:rsidRPr="002E117D">
        <w:rPr>
          <w:sz w:val="32"/>
          <w:szCs w:val="32"/>
        </w:rPr>
        <w:sym w:font="HQPB4" w:char="F0D3"/>
      </w:r>
      <w:r w:rsidR="001273E8" w:rsidRPr="002E117D">
        <w:rPr>
          <w:sz w:val="32"/>
          <w:szCs w:val="32"/>
        </w:rPr>
        <w:sym w:font="HQPB1" w:char="F0EC"/>
      </w:r>
      <w:r w:rsidR="001273E8" w:rsidRPr="002E117D">
        <w:rPr>
          <w:sz w:val="32"/>
          <w:szCs w:val="32"/>
        </w:rPr>
        <w:sym w:font="HQPB5" w:char="F075"/>
      </w:r>
      <w:r w:rsidR="001273E8" w:rsidRPr="002E117D">
        <w:rPr>
          <w:sz w:val="32"/>
          <w:szCs w:val="32"/>
        </w:rPr>
        <w:sym w:font="HQPB2" w:char="F08B"/>
      </w:r>
      <w:r w:rsidR="001273E8" w:rsidRPr="002E117D">
        <w:rPr>
          <w:sz w:val="32"/>
          <w:szCs w:val="32"/>
        </w:rPr>
        <w:sym w:font="HQPB4" w:char="F0CE"/>
      </w:r>
      <w:r w:rsidR="001273E8" w:rsidRPr="002E117D">
        <w:rPr>
          <w:sz w:val="32"/>
          <w:szCs w:val="32"/>
        </w:rPr>
        <w:sym w:font="HQPB1" w:char="F02F"/>
      </w:r>
      <w:r w:rsidR="001273E8" w:rsidRPr="002E117D">
        <w:rPr>
          <w:sz w:val="32"/>
          <w:szCs w:val="32"/>
        </w:rPr>
        <w:sym w:font="HQPB5" w:char="F075"/>
      </w:r>
      <w:r w:rsidR="001273E8" w:rsidRPr="002E117D">
        <w:rPr>
          <w:sz w:val="32"/>
          <w:szCs w:val="32"/>
        </w:rPr>
        <w:sym w:font="HQPB2" w:char="F072"/>
      </w:r>
      <w:r w:rsidR="001273E8" w:rsidRPr="002E117D">
        <w:rPr>
          <w:rFonts w:ascii="(normal text)" w:hAnsi="(normal text)"/>
          <w:sz w:val="32"/>
          <w:szCs w:val="32"/>
          <w:rtl/>
        </w:rPr>
        <w:t xml:space="preserve"> </w:t>
      </w:r>
      <w:r w:rsidR="001273E8" w:rsidRPr="002E117D">
        <w:rPr>
          <w:sz w:val="32"/>
          <w:szCs w:val="32"/>
        </w:rPr>
        <w:sym w:font="HQPB4" w:char="F0D4"/>
      </w:r>
      <w:r w:rsidR="001273E8" w:rsidRPr="002E117D">
        <w:rPr>
          <w:sz w:val="32"/>
          <w:szCs w:val="32"/>
        </w:rPr>
        <w:sym w:font="HQPB1" w:char="F04E"/>
      </w:r>
      <w:r w:rsidR="001273E8" w:rsidRPr="002E117D">
        <w:rPr>
          <w:sz w:val="32"/>
          <w:szCs w:val="32"/>
        </w:rPr>
        <w:sym w:font="HQPB2" w:char="F0BA"/>
      </w:r>
      <w:r w:rsidR="001273E8" w:rsidRPr="002E117D">
        <w:rPr>
          <w:sz w:val="32"/>
          <w:szCs w:val="32"/>
        </w:rPr>
        <w:sym w:font="HQPB5" w:char="F075"/>
      </w:r>
      <w:r w:rsidR="001273E8" w:rsidRPr="002E117D">
        <w:rPr>
          <w:sz w:val="32"/>
          <w:szCs w:val="32"/>
        </w:rPr>
        <w:sym w:font="HQPB2" w:char="F071"/>
      </w:r>
      <w:r w:rsidR="001273E8" w:rsidRPr="002E117D">
        <w:rPr>
          <w:sz w:val="32"/>
          <w:szCs w:val="32"/>
        </w:rPr>
        <w:sym w:font="HQPB5" w:char="F06E"/>
      </w:r>
      <w:r w:rsidR="001273E8" w:rsidRPr="002E117D">
        <w:rPr>
          <w:sz w:val="32"/>
          <w:szCs w:val="32"/>
        </w:rPr>
        <w:sym w:font="HQPB2" w:char="F03D"/>
      </w:r>
      <w:r w:rsidR="001273E8" w:rsidRPr="002E117D">
        <w:rPr>
          <w:sz w:val="32"/>
          <w:szCs w:val="32"/>
        </w:rPr>
        <w:sym w:font="HQPB5" w:char="F07C"/>
      </w:r>
      <w:r w:rsidR="001273E8" w:rsidRPr="002E117D">
        <w:rPr>
          <w:sz w:val="32"/>
          <w:szCs w:val="32"/>
        </w:rPr>
        <w:sym w:font="HQPB1" w:char="F0B9"/>
      </w:r>
      <w:r w:rsidR="001273E8" w:rsidRPr="002E117D">
        <w:rPr>
          <w:sz w:val="32"/>
          <w:szCs w:val="32"/>
        </w:rPr>
        <w:sym w:font="HQPB5" w:char="F075"/>
      </w:r>
      <w:r w:rsidR="001273E8" w:rsidRPr="002E117D">
        <w:rPr>
          <w:sz w:val="32"/>
          <w:szCs w:val="32"/>
        </w:rPr>
        <w:sym w:font="HQPB2" w:char="F072"/>
      </w:r>
      <w:r w:rsidR="00D24BBB" w:rsidRPr="002E117D">
        <w:rPr>
          <w:rFonts w:ascii="(normal text)" w:hAnsi="(normal text)" w:hint="cs"/>
          <w:sz w:val="32"/>
          <w:szCs w:val="32"/>
          <w:rtl/>
        </w:rPr>
        <w:t>}</w:t>
      </w:r>
      <w:r w:rsidR="001273E8" w:rsidRPr="002E117D">
        <w:rPr>
          <w:rFonts w:ascii="(normal text)" w:hAnsi="(normal text)"/>
          <w:sz w:val="32"/>
          <w:szCs w:val="32"/>
          <w:rtl/>
        </w:rPr>
        <w:t xml:space="preserve"> </w:t>
      </w:r>
      <w:r w:rsidRPr="002E117D">
        <w:rPr>
          <w:sz w:val="32"/>
          <w:szCs w:val="32"/>
          <w:vertAlign w:val="superscript"/>
          <w:rtl/>
          <w:lang w:bidi="ar-IQ"/>
        </w:rPr>
        <w:t>(</w:t>
      </w:r>
      <w:r w:rsidRPr="002E117D">
        <w:rPr>
          <w:rStyle w:val="a6"/>
          <w:sz w:val="32"/>
          <w:szCs w:val="32"/>
          <w:rtl/>
        </w:rPr>
        <w:footnoteReference w:id="595"/>
      </w:r>
      <w:r w:rsidRPr="002E117D">
        <w:rPr>
          <w:sz w:val="32"/>
          <w:szCs w:val="32"/>
          <w:vertAlign w:val="superscript"/>
          <w:rtl/>
          <w:lang w:bidi="ar-IQ"/>
        </w:rPr>
        <w:t>)</w:t>
      </w:r>
      <w:r w:rsidRPr="002E117D">
        <w:rPr>
          <w:rFonts w:hint="cs"/>
          <w:sz w:val="32"/>
          <w:szCs w:val="32"/>
          <w:rtl/>
          <w:lang w:bidi="ar-IQ"/>
        </w:rPr>
        <w:t>،، قالَ: الصَّلَوَاتُ: كنائِسُ اليَهودِ، قالَ: وأَصْلُها بالعِبْرَانيَّةِ: صَلُوتَا، ونحو ذلك.</w:t>
      </w:r>
    </w:p>
    <w:p w:rsidR="003516B9" w:rsidRPr="002E117D" w:rsidRDefault="003516B9" w:rsidP="009643A6">
      <w:pPr>
        <w:spacing w:after="100"/>
        <w:ind w:firstLine="720"/>
        <w:jc w:val="both"/>
        <w:rPr>
          <w:sz w:val="32"/>
          <w:szCs w:val="32"/>
          <w:rtl/>
          <w:lang w:bidi="ar-IQ"/>
        </w:rPr>
      </w:pPr>
      <w:r w:rsidRPr="002E117D">
        <w:rPr>
          <w:rFonts w:hint="cs"/>
          <w:sz w:val="32"/>
          <w:szCs w:val="32"/>
          <w:rtl/>
          <w:lang w:bidi="ar-IQ"/>
        </w:rPr>
        <w:t>قالَ الزَّجَّاجُ: وقُرِئَت: (وصُلُواتٌ ومَسَاجِدُ).</w:t>
      </w:r>
    </w:p>
    <w:p w:rsidR="003516B9" w:rsidRPr="002E117D" w:rsidRDefault="003516B9" w:rsidP="009643A6">
      <w:pPr>
        <w:spacing w:after="100"/>
        <w:ind w:firstLine="720"/>
        <w:jc w:val="both"/>
        <w:rPr>
          <w:sz w:val="32"/>
          <w:szCs w:val="32"/>
          <w:rtl/>
          <w:lang w:bidi="ar-IQ"/>
        </w:rPr>
      </w:pPr>
      <w:r w:rsidRPr="002E117D">
        <w:rPr>
          <w:rFonts w:hint="cs"/>
          <w:sz w:val="32"/>
          <w:szCs w:val="32"/>
          <w:rtl/>
          <w:lang w:bidi="ar-IQ"/>
        </w:rPr>
        <w:t>قالَ: وقيلَ: إِنَّها مَواضِعُ صَلواتِ الصَّابئِينَ "</w:t>
      </w:r>
      <w:r w:rsidRPr="002E117D">
        <w:rPr>
          <w:sz w:val="32"/>
          <w:szCs w:val="32"/>
          <w:vertAlign w:val="superscript"/>
          <w:rtl/>
          <w:lang w:bidi="ar-IQ"/>
        </w:rPr>
        <w:t>(</w:t>
      </w:r>
      <w:r w:rsidRPr="002E117D">
        <w:rPr>
          <w:rStyle w:val="a6"/>
          <w:sz w:val="32"/>
          <w:szCs w:val="32"/>
          <w:rtl/>
        </w:rPr>
        <w:footnoteReference w:id="596"/>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9643A6">
      <w:pPr>
        <w:spacing w:before="200" w:after="0"/>
        <w:jc w:val="both"/>
        <w:rPr>
          <w:b/>
          <w:bCs/>
          <w:sz w:val="32"/>
          <w:szCs w:val="32"/>
          <w:rtl/>
          <w:lang w:bidi="ar-IQ"/>
        </w:rPr>
      </w:pPr>
      <w:r w:rsidRPr="002E117D">
        <w:rPr>
          <w:rFonts w:hint="cs"/>
          <w:b/>
          <w:bCs/>
          <w:sz w:val="32"/>
          <w:szCs w:val="32"/>
          <w:rtl/>
          <w:lang w:bidi="ar-IQ"/>
        </w:rPr>
        <w:t>- صَنْج</w:t>
      </w:r>
    </w:p>
    <w:p w:rsidR="003516B9" w:rsidRPr="002E117D" w:rsidRDefault="003516B9" w:rsidP="009643A6">
      <w:pPr>
        <w:spacing w:after="100"/>
        <w:ind w:firstLine="720"/>
        <w:jc w:val="both"/>
        <w:rPr>
          <w:sz w:val="32"/>
          <w:szCs w:val="32"/>
          <w:rtl/>
          <w:lang w:bidi="ar-IQ"/>
        </w:rPr>
      </w:pPr>
      <w:r w:rsidRPr="002E117D">
        <w:rPr>
          <w:rFonts w:hint="cs"/>
          <w:sz w:val="32"/>
          <w:szCs w:val="32"/>
          <w:rtl/>
          <w:lang w:bidi="ar-IQ"/>
        </w:rPr>
        <w:t>قالَ الأَزهريُّ: "ثعلب عن ابن الأعرابي: قال: الصُّنْجُ: الشِّيزَةُ، وقال غيره: الصَّنْجُ: ذو الأوتار: الذي يُلْعَبُ به، واللاَّعِبُ به يُقَالُ لهُ: صَانِجٌ وصَنَّاجٌ وصَنَّاجَةٌ.</w:t>
      </w:r>
    </w:p>
    <w:p w:rsidR="003516B9" w:rsidRPr="002E117D" w:rsidRDefault="003516B9" w:rsidP="009643A6">
      <w:pPr>
        <w:spacing w:after="100"/>
        <w:ind w:firstLine="720"/>
        <w:jc w:val="both"/>
        <w:rPr>
          <w:sz w:val="32"/>
          <w:szCs w:val="32"/>
          <w:rtl/>
          <w:lang w:bidi="ar-IQ"/>
        </w:rPr>
      </w:pPr>
      <w:r w:rsidRPr="002E117D">
        <w:rPr>
          <w:rFonts w:hint="cs"/>
          <w:sz w:val="32"/>
          <w:szCs w:val="32"/>
          <w:rtl/>
          <w:lang w:bidi="ar-IQ"/>
        </w:rPr>
        <w:t>وقالَ اللَّيثُ: الصَّنْجُ العربيُّ: هو الذي يكونُ في الدُّفُوفِ ونحوهِ، فأَمَّا ذو الأَوتَارِ فَهو دَخِيلٌ مُعرَّبٌ "</w:t>
      </w:r>
      <w:r w:rsidRPr="002E117D">
        <w:rPr>
          <w:sz w:val="32"/>
          <w:szCs w:val="32"/>
          <w:vertAlign w:val="superscript"/>
          <w:rtl/>
          <w:lang w:bidi="ar-IQ"/>
        </w:rPr>
        <w:t>(</w:t>
      </w:r>
      <w:r w:rsidRPr="002E117D">
        <w:rPr>
          <w:rStyle w:val="a6"/>
          <w:sz w:val="32"/>
          <w:szCs w:val="32"/>
          <w:rtl/>
        </w:rPr>
        <w:footnoteReference w:id="597"/>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9643A6">
      <w:pPr>
        <w:bidi w:val="0"/>
        <w:jc w:val="both"/>
        <w:rPr>
          <w:b/>
          <w:bCs/>
          <w:sz w:val="32"/>
          <w:szCs w:val="32"/>
          <w:rtl/>
          <w:lang w:bidi="ar-IQ"/>
        </w:rPr>
      </w:pPr>
      <w:r w:rsidRPr="002E117D">
        <w:rPr>
          <w:b/>
          <w:bCs/>
          <w:sz w:val="32"/>
          <w:szCs w:val="32"/>
          <w:rtl/>
          <w:lang w:bidi="ar-IQ"/>
        </w:rPr>
        <w:br w:type="page"/>
      </w:r>
    </w:p>
    <w:p w:rsidR="003516B9" w:rsidRPr="002E117D" w:rsidRDefault="003516B9" w:rsidP="009643A6">
      <w:pPr>
        <w:spacing w:before="200" w:after="0"/>
        <w:jc w:val="both"/>
        <w:rPr>
          <w:b/>
          <w:bCs/>
          <w:sz w:val="32"/>
          <w:szCs w:val="32"/>
          <w:rtl/>
          <w:lang w:bidi="ar-IQ"/>
        </w:rPr>
      </w:pPr>
      <w:r w:rsidRPr="002E117D">
        <w:rPr>
          <w:rFonts w:hint="cs"/>
          <w:b/>
          <w:bCs/>
          <w:sz w:val="32"/>
          <w:szCs w:val="32"/>
          <w:rtl/>
          <w:lang w:bidi="ar-IQ"/>
        </w:rPr>
        <w:t>- صِنَّارَة</w:t>
      </w:r>
    </w:p>
    <w:p w:rsidR="003516B9" w:rsidRPr="002E117D" w:rsidRDefault="003516B9" w:rsidP="009643A6">
      <w:pPr>
        <w:spacing w:after="100"/>
        <w:ind w:firstLine="720"/>
        <w:jc w:val="both"/>
        <w:rPr>
          <w:sz w:val="32"/>
          <w:szCs w:val="32"/>
          <w:rtl/>
          <w:lang w:bidi="ar-IQ"/>
        </w:rPr>
      </w:pPr>
      <w:r w:rsidRPr="002E117D">
        <w:rPr>
          <w:rFonts w:hint="cs"/>
          <w:sz w:val="32"/>
          <w:szCs w:val="32"/>
          <w:rtl/>
          <w:lang w:bidi="ar-IQ"/>
        </w:rPr>
        <w:t>قالَ الأزهريُّ: "قالَ اللَّيثُ: الصِّنَّارةُ: مِغْزَلُ المرأةِ، وهو دَخِيلٌ، وقالَ غيرُهُ: صِنَّارةُ المِغْزَلِ: هي الحَديدةُ المُعَقَّفَةُ في رأسِه"</w:t>
      </w:r>
      <w:r w:rsidRPr="002E117D">
        <w:rPr>
          <w:sz w:val="32"/>
          <w:szCs w:val="32"/>
          <w:vertAlign w:val="superscript"/>
          <w:rtl/>
          <w:lang w:bidi="ar-IQ"/>
        </w:rPr>
        <w:t>(</w:t>
      </w:r>
      <w:r w:rsidRPr="002E117D">
        <w:rPr>
          <w:rStyle w:val="a6"/>
          <w:sz w:val="32"/>
          <w:szCs w:val="32"/>
          <w:rtl/>
        </w:rPr>
        <w:footnoteReference w:id="598"/>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9643A6">
      <w:pPr>
        <w:spacing w:before="200" w:after="0"/>
        <w:jc w:val="both"/>
        <w:rPr>
          <w:b/>
          <w:bCs/>
          <w:sz w:val="32"/>
          <w:szCs w:val="32"/>
          <w:rtl/>
          <w:lang w:bidi="ar-IQ"/>
        </w:rPr>
      </w:pPr>
      <w:r w:rsidRPr="002E117D">
        <w:rPr>
          <w:rFonts w:hint="cs"/>
          <w:b/>
          <w:bCs/>
          <w:sz w:val="32"/>
          <w:szCs w:val="32"/>
          <w:rtl/>
          <w:lang w:bidi="ar-IQ"/>
        </w:rPr>
        <w:t>- صَوْلَب</w:t>
      </w:r>
    </w:p>
    <w:p w:rsidR="003516B9" w:rsidRPr="002E117D" w:rsidRDefault="003516B9" w:rsidP="009643A6">
      <w:pPr>
        <w:spacing w:after="100"/>
        <w:ind w:firstLine="720"/>
        <w:jc w:val="both"/>
        <w:rPr>
          <w:sz w:val="32"/>
          <w:szCs w:val="32"/>
          <w:rtl/>
          <w:lang w:bidi="ar-IQ"/>
        </w:rPr>
      </w:pPr>
      <w:r w:rsidRPr="002E117D">
        <w:rPr>
          <w:rFonts w:hint="cs"/>
          <w:sz w:val="32"/>
          <w:szCs w:val="32"/>
          <w:rtl/>
          <w:lang w:bidi="ar-IQ"/>
        </w:rPr>
        <w:t>قالَ الأَزهريُّ: "قالَ اللَّيثُ: الصَّوْلَبُ: والصَّوْلِيب: هو البَذْرُ الذي يُنثَرُ على الأرضِ، ثُمَّ يُكْرَبُ عليهِ.</w:t>
      </w:r>
    </w:p>
    <w:p w:rsidR="003516B9" w:rsidRPr="002E117D" w:rsidRDefault="003516B9" w:rsidP="009643A6">
      <w:pPr>
        <w:spacing w:after="100"/>
        <w:ind w:firstLine="720"/>
        <w:jc w:val="both"/>
        <w:rPr>
          <w:sz w:val="32"/>
          <w:szCs w:val="32"/>
          <w:rtl/>
          <w:lang w:bidi="ar-IQ"/>
        </w:rPr>
      </w:pPr>
      <w:r w:rsidRPr="002E117D">
        <w:rPr>
          <w:rFonts w:hint="cs"/>
          <w:sz w:val="32"/>
          <w:szCs w:val="32"/>
          <w:rtl/>
          <w:lang w:bidi="ar-IQ"/>
        </w:rPr>
        <w:t>قُلتُ: وما أراهُ عربيَّاً "</w:t>
      </w:r>
      <w:r w:rsidRPr="002E117D">
        <w:rPr>
          <w:sz w:val="32"/>
          <w:szCs w:val="32"/>
          <w:vertAlign w:val="superscript"/>
          <w:rtl/>
          <w:lang w:bidi="ar-IQ"/>
        </w:rPr>
        <w:t>(</w:t>
      </w:r>
      <w:r w:rsidRPr="002E117D">
        <w:rPr>
          <w:rStyle w:val="a6"/>
          <w:sz w:val="32"/>
          <w:szCs w:val="32"/>
          <w:rtl/>
        </w:rPr>
        <w:footnoteReference w:id="59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9643A6">
      <w:pPr>
        <w:spacing w:before="200" w:after="0"/>
        <w:jc w:val="both"/>
        <w:rPr>
          <w:b/>
          <w:bCs/>
          <w:sz w:val="32"/>
          <w:szCs w:val="32"/>
          <w:rtl/>
          <w:lang w:bidi="ar-IQ"/>
        </w:rPr>
      </w:pPr>
      <w:r w:rsidRPr="002E117D">
        <w:rPr>
          <w:rFonts w:hint="cs"/>
          <w:b/>
          <w:bCs/>
          <w:sz w:val="32"/>
          <w:szCs w:val="32"/>
          <w:rtl/>
          <w:lang w:bidi="ar-IQ"/>
        </w:rPr>
        <w:t>- صَوْلَج</w:t>
      </w:r>
    </w:p>
    <w:p w:rsidR="003516B9" w:rsidRPr="002E117D" w:rsidRDefault="003516B9" w:rsidP="009643A6">
      <w:pPr>
        <w:spacing w:after="100"/>
        <w:ind w:firstLine="720"/>
        <w:jc w:val="both"/>
        <w:rPr>
          <w:sz w:val="32"/>
          <w:szCs w:val="32"/>
          <w:rtl/>
          <w:lang w:bidi="ar-IQ"/>
        </w:rPr>
      </w:pPr>
      <w:r w:rsidRPr="002E117D">
        <w:rPr>
          <w:rFonts w:hint="cs"/>
          <w:sz w:val="32"/>
          <w:szCs w:val="32"/>
          <w:rtl/>
          <w:lang w:bidi="ar-IQ"/>
        </w:rPr>
        <w:t>تقدَّم الكلامُ عليها مع لفظة: صُلَّجَة.</w:t>
      </w:r>
    </w:p>
    <w:p w:rsidR="003516B9" w:rsidRPr="002E117D" w:rsidRDefault="003516B9" w:rsidP="009643A6">
      <w:pPr>
        <w:spacing w:before="200" w:after="0"/>
        <w:jc w:val="both"/>
        <w:rPr>
          <w:b/>
          <w:bCs/>
          <w:sz w:val="32"/>
          <w:szCs w:val="32"/>
          <w:rtl/>
          <w:lang w:bidi="ar-IQ"/>
        </w:rPr>
      </w:pPr>
      <w:r w:rsidRPr="002E117D">
        <w:rPr>
          <w:rFonts w:hint="cs"/>
          <w:b/>
          <w:bCs/>
          <w:sz w:val="32"/>
          <w:szCs w:val="32"/>
          <w:rtl/>
          <w:lang w:bidi="ar-IQ"/>
        </w:rPr>
        <w:t>- صَوْلَجَان</w:t>
      </w:r>
    </w:p>
    <w:p w:rsidR="003516B9" w:rsidRPr="002E117D" w:rsidRDefault="003516B9" w:rsidP="009643A6">
      <w:pPr>
        <w:spacing w:after="100"/>
        <w:ind w:firstLine="720"/>
        <w:jc w:val="both"/>
        <w:rPr>
          <w:sz w:val="32"/>
          <w:szCs w:val="32"/>
          <w:rtl/>
          <w:lang w:bidi="ar-IQ"/>
        </w:rPr>
      </w:pPr>
      <w:r w:rsidRPr="002E117D">
        <w:rPr>
          <w:rFonts w:hint="cs"/>
          <w:sz w:val="32"/>
          <w:szCs w:val="32"/>
          <w:rtl/>
          <w:lang w:bidi="ar-IQ"/>
        </w:rPr>
        <w:t>تقدَّم الكلامُ عليها مع لفظةِ: صُلَّجَة.</w:t>
      </w:r>
    </w:p>
    <w:p w:rsidR="003516B9" w:rsidRPr="002E117D" w:rsidRDefault="003516B9" w:rsidP="009643A6">
      <w:pPr>
        <w:spacing w:before="200" w:after="0"/>
        <w:jc w:val="both"/>
        <w:rPr>
          <w:b/>
          <w:bCs/>
          <w:sz w:val="32"/>
          <w:szCs w:val="32"/>
          <w:rtl/>
          <w:lang w:bidi="ar-IQ"/>
        </w:rPr>
      </w:pPr>
      <w:r w:rsidRPr="002E117D">
        <w:rPr>
          <w:rFonts w:hint="cs"/>
          <w:b/>
          <w:bCs/>
          <w:sz w:val="32"/>
          <w:szCs w:val="32"/>
          <w:rtl/>
          <w:lang w:bidi="ar-IQ"/>
        </w:rPr>
        <w:t>- صِيْق</w:t>
      </w:r>
    </w:p>
    <w:p w:rsidR="003516B9" w:rsidRPr="002E117D" w:rsidRDefault="003516B9" w:rsidP="009643A6">
      <w:pPr>
        <w:spacing w:after="100"/>
        <w:ind w:firstLine="720"/>
        <w:jc w:val="both"/>
        <w:rPr>
          <w:sz w:val="32"/>
          <w:szCs w:val="32"/>
          <w:rtl/>
          <w:lang w:bidi="ar-IQ"/>
        </w:rPr>
      </w:pPr>
      <w:r w:rsidRPr="002E117D">
        <w:rPr>
          <w:rFonts w:hint="cs"/>
          <w:sz w:val="32"/>
          <w:szCs w:val="32"/>
          <w:rtl/>
          <w:lang w:bidi="ar-IQ"/>
        </w:rPr>
        <w:t>قالَ الأزهريُّ: "قالَ اللَّيثُ وغيرُهُ: الصِّيْقُ:الغُبَارُ الجَائلُ في الهواءِ، ويُقالُ: صِيْقَةٌ.</w:t>
      </w:r>
    </w:p>
    <w:p w:rsidR="003516B9" w:rsidRPr="002E117D" w:rsidRDefault="003516B9" w:rsidP="009643A6">
      <w:pPr>
        <w:spacing w:after="100"/>
        <w:ind w:firstLine="720"/>
        <w:jc w:val="both"/>
        <w:rPr>
          <w:sz w:val="32"/>
          <w:szCs w:val="32"/>
          <w:rtl/>
          <w:lang w:bidi="ar-IQ"/>
        </w:rPr>
      </w:pPr>
      <w:r w:rsidRPr="002E117D">
        <w:rPr>
          <w:rFonts w:hint="cs"/>
          <w:sz w:val="32"/>
          <w:szCs w:val="32"/>
          <w:rtl/>
          <w:lang w:bidi="ar-IQ"/>
        </w:rPr>
        <w:t>وأنشدَ ابنُ الأعرابيِّ:</w:t>
      </w:r>
    </w:p>
    <w:tbl>
      <w:tblPr>
        <w:bidiVisual/>
        <w:tblW w:w="0" w:type="auto"/>
        <w:jc w:val="center"/>
        <w:tblLook w:val="01E0" w:firstRow="1" w:lastRow="1" w:firstColumn="1" w:lastColumn="1" w:noHBand="0" w:noVBand="0"/>
      </w:tblPr>
      <w:tblGrid>
        <w:gridCol w:w="3475"/>
        <w:gridCol w:w="569"/>
        <w:gridCol w:w="3418"/>
      </w:tblGrid>
      <w:tr w:rsidR="003516B9" w:rsidRPr="002E117D" w:rsidTr="0019623D">
        <w:trPr>
          <w:trHeight w:hRule="exact" w:val="567"/>
          <w:jc w:val="center"/>
        </w:trPr>
        <w:tc>
          <w:tcPr>
            <w:tcW w:w="3475" w:type="dxa"/>
          </w:tcPr>
          <w:p w:rsidR="003516B9" w:rsidRPr="002E117D" w:rsidRDefault="003516B9" w:rsidP="009643A6">
            <w:pPr>
              <w:spacing w:after="100"/>
              <w:jc w:val="both"/>
              <w:rPr>
                <w:b/>
                <w:bCs/>
                <w:sz w:val="32"/>
                <w:szCs w:val="32"/>
                <w:rtl/>
                <w:lang w:bidi="ar-IQ"/>
              </w:rPr>
            </w:pPr>
            <w:r w:rsidRPr="002E117D">
              <w:rPr>
                <w:rFonts w:hint="cs"/>
                <w:b/>
                <w:bCs/>
                <w:sz w:val="32"/>
                <w:szCs w:val="32"/>
                <w:rtl/>
                <w:lang w:bidi="ar-IQ"/>
              </w:rPr>
              <w:t>لِي كُلَّ يومٍ صِيْقَةٌ</w:t>
            </w:r>
            <w:r w:rsidRPr="002E117D">
              <w:rPr>
                <w:rFonts w:hint="cs"/>
                <w:b/>
                <w:bCs/>
                <w:sz w:val="32"/>
                <w:szCs w:val="32"/>
                <w:rtl/>
                <w:lang w:bidi="ar-IQ"/>
              </w:rPr>
              <w:br/>
            </w:r>
          </w:p>
        </w:tc>
        <w:tc>
          <w:tcPr>
            <w:tcW w:w="569" w:type="dxa"/>
          </w:tcPr>
          <w:p w:rsidR="003516B9" w:rsidRPr="002E117D" w:rsidRDefault="003516B9" w:rsidP="009643A6">
            <w:pPr>
              <w:spacing w:after="100"/>
              <w:jc w:val="both"/>
              <w:rPr>
                <w:b/>
                <w:bCs/>
                <w:sz w:val="32"/>
                <w:szCs w:val="32"/>
                <w:rtl/>
                <w:lang w:bidi="ar-IQ"/>
              </w:rPr>
            </w:pPr>
          </w:p>
        </w:tc>
        <w:tc>
          <w:tcPr>
            <w:tcW w:w="3418" w:type="dxa"/>
          </w:tcPr>
          <w:p w:rsidR="003516B9" w:rsidRPr="002E117D" w:rsidRDefault="003516B9" w:rsidP="009643A6">
            <w:pPr>
              <w:spacing w:after="100"/>
              <w:jc w:val="both"/>
              <w:rPr>
                <w:b/>
                <w:bCs/>
                <w:sz w:val="32"/>
                <w:szCs w:val="32"/>
                <w:rtl/>
                <w:lang w:bidi="ar-IQ"/>
              </w:rPr>
            </w:pPr>
            <w:r w:rsidRPr="002E117D">
              <w:rPr>
                <w:rFonts w:hint="cs"/>
                <w:b/>
                <w:bCs/>
                <w:sz w:val="32"/>
                <w:szCs w:val="32"/>
                <w:rtl/>
                <w:lang w:bidi="ar-IQ"/>
              </w:rPr>
              <w:t>فَوْقِي تأجَّلُ كالظِّلالَةْ</w:t>
            </w:r>
            <w:r w:rsidRPr="002E117D">
              <w:rPr>
                <w:b/>
                <w:bCs/>
                <w:sz w:val="32"/>
                <w:szCs w:val="32"/>
                <w:vertAlign w:val="superscript"/>
                <w:rtl/>
                <w:lang w:bidi="ar-IQ"/>
              </w:rPr>
              <w:t>(</w:t>
            </w:r>
            <w:r w:rsidRPr="002E117D">
              <w:rPr>
                <w:rStyle w:val="a6"/>
                <w:b/>
                <w:bCs/>
                <w:sz w:val="32"/>
                <w:szCs w:val="32"/>
                <w:rtl/>
              </w:rPr>
              <w:footnoteReference w:id="600"/>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9643A6">
      <w:pPr>
        <w:spacing w:after="100"/>
        <w:ind w:firstLine="720"/>
        <w:jc w:val="both"/>
        <w:rPr>
          <w:sz w:val="32"/>
          <w:szCs w:val="32"/>
          <w:rtl/>
          <w:lang w:bidi="ar-IQ"/>
        </w:rPr>
      </w:pPr>
      <w:r w:rsidRPr="002E117D">
        <w:rPr>
          <w:rFonts w:hint="cs"/>
          <w:sz w:val="32"/>
          <w:szCs w:val="32"/>
          <w:rtl/>
          <w:lang w:bidi="ar-IQ"/>
        </w:rPr>
        <w:t>أبو عبيدٍ عَن أبي زيدٍ: الصِّيْقُ: الرِّيحُ المُنْتِنَة، وهي مِن الدَّوَابِّ.</w:t>
      </w:r>
    </w:p>
    <w:p w:rsidR="003516B9" w:rsidRPr="002E117D" w:rsidRDefault="003516B9" w:rsidP="009643A6">
      <w:pPr>
        <w:spacing w:after="100"/>
        <w:ind w:firstLine="720"/>
        <w:jc w:val="both"/>
        <w:rPr>
          <w:sz w:val="32"/>
          <w:szCs w:val="32"/>
          <w:rtl/>
          <w:lang w:bidi="ar-IQ"/>
        </w:rPr>
      </w:pPr>
      <w:r w:rsidRPr="002E117D">
        <w:rPr>
          <w:rFonts w:hint="cs"/>
          <w:sz w:val="32"/>
          <w:szCs w:val="32"/>
          <w:rtl/>
          <w:lang w:bidi="ar-IQ"/>
        </w:rPr>
        <w:t>وقالَ بعضُهُم: هي كلمةٌ مُعرَّبةٌ، أصلُها زِيْقَا بالعِبْرانيَّةِ.</w:t>
      </w:r>
    </w:p>
    <w:p w:rsidR="003516B9" w:rsidRPr="002E117D" w:rsidRDefault="003516B9" w:rsidP="009643A6">
      <w:pPr>
        <w:spacing w:after="100"/>
        <w:ind w:firstLine="720"/>
        <w:jc w:val="both"/>
        <w:rPr>
          <w:sz w:val="32"/>
          <w:szCs w:val="32"/>
          <w:rtl/>
          <w:lang w:bidi="ar-IQ"/>
        </w:rPr>
      </w:pPr>
      <w:r w:rsidRPr="002E117D">
        <w:rPr>
          <w:rFonts w:hint="cs"/>
          <w:sz w:val="32"/>
          <w:szCs w:val="32"/>
          <w:rtl/>
          <w:lang w:bidi="ar-IQ"/>
        </w:rPr>
        <w:t>سَلَمة عنِ الفرَّاء قال: الصِّيْقُ: الصَّوتُ، والصِّيقُ: الغُبارُ "</w:t>
      </w:r>
      <w:r w:rsidRPr="002E117D">
        <w:rPr>
          <w:sz w:val="32"/>
          <w:szCs w:val="32"/>
          <w:vertAlign w:val="superscript"/>
          <w:rtl/>
          <w:lang w:bidi="ar-IQ"/>
        </w:rPr>
        <w:t>(</w:t>
      </w:r>
      <w:r w:rsidRPr="002E117D">
        <w:rPr>
          <w:rStyle w:val="a6"/>
          <w:sz w:val="32"/>
          <w:szCs w:val="32"/>
          <w:rtl/>
        </w:rPr>
        <w:footnoteReference w:id="60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65A0E">
      <w:pPr>
        <w:rPr>
          <w:rFonts w:cs="AL-Mateen"/>
          <w:sz w:val="32"/>
          <w:szCs w:val="32"/>
          <w:rtl/>
          <w:lang w:bidi="ar-IQ"/>
        </w:rPr>
      </w:pPr>
      <w:r w:rsidRPr="002E117D">
        <w:rPr>
          <w:rFonts w:cs="AL-Mateen"/>
          <w:sz w:val="32"/>
          <w:szCs w:val="32"/>
          <w:rtl/>
          <w:lang w:bidi="ar-IQ"/>
        </w:rPr>
        <w:br w:type="page"/>
      </w:r>
    </w:p>
    <w:p w:rsidR="003516B9" w:rsidRPr="009643A6" w:rsidRDefault="003516B9" w:rsidP="00C65A0E">
      <w:pPr>
        <w:spacing w:after="100"/>
        <w:jc w:val="center"/>
        <w:rPr>
          <w:rFonts w:cs="PT Bold Heading"/>
          <w:sz w:val="32"/>
          <w:szCs w:val="32"/>
          <w:rtl/>
          <w:lang w:bidi="ar-IQ"/>
        </w:rPr>
      </w:pPr>
      <w:r w:rsidRPr="009643A6">
        <w:rPr>
          <w:rFonts w:cs="PT Bold Heading" w:hint="cs"/>
          <w:sz w:val="32"/>
          <w:szCs w:val="32"/>
          <w:rtl/>
          <w:lang w:bidi="ar-IQ"/>
        </w:rPr>
        <w:t>باب الطَّاء</w:t>
      </w:r>
    </w:p>
    <w:p w:rsidR="003516B9" w:rsidRPr="002E117D" w:rsidRDefault="00CD7E39" w:rsidP="00C65A0E">
      <w:pPr>
        <w:spacing w:after="100"/>
        <w:ind w:firstLine="720"/>
        <w:rPr>
          <w:b/>
          <w:bCs/>
          <w:sz w:val="32"/>
          <w:szCs w:val="32"/>
          <w:rtl/>
          <w:lang w:bidi="ar-IQ"/>
        </w:rPr>
      </w:pPr>
      <w:r>
        <w:rPr>
          <w:b/>
          <w:bCs/>
          <w:noProof/>
          <w:sz w:val="32"/>
          <w:szCs w:val="32"/>
          <w:rtl/>
        </w:rPr>
        <w:pict>
          <v:shape id="_x0000_s1097" type="#_x0000_t32" style="position:absolute;left:0;text-align:left;margin-left:0;margin-top:9.3pt;width:336pt;height:0;flip:x;z-index:251745280;mso-position-horizontal:center;mso-position-horizontal-relative:margin" o:connectortype="straight" strokeweight="1.5pt">
            <w10:wrap anchorx="margin"/>
          </v:shape>
        </w:pict>
      </w:r>
    </w:p>
    <w:p w:rsidR="003516B9" w:rsidRPr="002E117D" w:rsidRDefault="003516B9" w:rsidP="009643A6">
      <w:pPr>
        <w:spacing w:before="200" w:after="0"/>
        <w:jc w:val="both"/>
        <w:rPr>
          <w:sz w:val="32"/>
          <w:szCs w:val="32"/>
          <w:rtl/>
          <w:lang w:bidi="ar-IQ"/>
        </w:rPr>
      </w:pPr>
      <w:r w:rsidRPr="002E117D">
        <w:rPr>
          <w:rFonts w:hint="cs"/>
          <w:b/>
          <w:bCs/>
          <w:sz w:val="32"/>
          <w:szCs w:val="32"/>
          <w:rtl/>
          <w:lang w:bidi="ar-IQ"/>
        </w:rPr>
        <w:t>- طَاجِن</w:t>
      </w:r>
    </w:p>
    <w:p w:rsidR="003516B9" w:rsidRPr="002E117D" w:rsidRDefault="003516B9" w:rsidP="009643A6">
      <w:pPr>
        <w:spacing w:after="100"/>
        <w:ind w:firstLine="720"/>
        <w:jc w:val="both"/>
        <w:rPr>
          <w:sz w:val="32"/>
          <w:szCs w:val="32"/>
          <w:rtl/>
          <w:lang w:bidi="ar-IQ"/>
        </w:rPr>
      </w:pPr>
      <w:r w:rsidRPr="002E117D">
        <w:rPr>
          <w:rFonts w:hint="cs"/>
          <w:sz w:val="32"/>
          <w:szCs w:val="32"/>
          <w:rtl/>
          <w:lang w:bidi="ar-IQ"/>
        </w:rPr>
        <w:t>سيأتي الكلامُ عليها مع لفظة: طَنْجَة.</w:t>
      </w:r>
    </w:p>
    <w:p w:rsidR="003516B9" w:rsidRPr="002E117D" w:rsidRDefault="003516B9" w:rsidP="009643A6">
      <w:pPr>
        <w:spacing w:before="200" w:after="0"/>
        <w:jc w:val="both"/>
        <w:rPr>
          <w:b/>
          <w:bCs/>
          <w:sz w:val="32"/>
          <w:szCs w:val="32"/>
          <w:rtl/>
          <w:lang w:bidi="ar-IQ"/>
        </w:rPr>
      </w:pPr>
      <w:r w:rsidRPr="002E117D">
        <w:rPr>
          <w:rFonts w:hint="cs"/>
          <w:b/>
          <w:bCs/>
          <w:sz w:val="32"/>
          <w:szCs w:val="32"/>
          <w:rtl/>
          <w:lang w:bidi="ar-IQ"/>
        </w:rPr>
        <w:t>- طَارِمَة</w:t>
      </w:r>
    </w:p>
    <w:p w:rsidR="003516B9" w:rsidRPr="002E117D" w:rsidRDefault="009643A6" w:rsidP="009643A6">
      <w:pPr>
        <w:spacing w:after="100"/>
        <w:jc w:val="both"/>
        <w:rPr>
          <w:sz w:val="32"/>
          <w:szCs w:val="32"/>
          <w:rtl/>
          <w:lang w:bidi="ar-IQ"/>
        </w:rPr>
      </w:pPr>
      <w:r>
        <w:rPr>
          <w:rFonts w:hint="cs"/>
          <w:sz w:val="32"/>
          <w:szCs w:val="32"/>
          <w:rtl/>
          <w:lang w:bidi="ar-IQ"/>
        </w:rPr>
        <w:t xml:space="preserve">     </w:t>
      </w:r>
      <w:r w:rsidR="003516B9" w:rsidRPr="002E117D">
        <w:rPr>
          <w:rFonts w:hint="cs"/>
          <w:sz w:val="32"/>
          <w:szCs w:val="32"/>
          <w:rtl/>
          <w:lang w:bidi="ar-IQ"/>
        </w:rPr>
        <w:t>قالَ الأزهريُّ نقلاً عن اللَّيثِ: "الطَّارِمَةُ: بيتٌ كالقُبَّةِ مِن خَشَبٍ، وهي أعجمِيَّةٌ "</w:t>
      </w:r>
      <w:r w:rsidR="003516B9" w:rsidRPr="002E117D">
        <w:rPr>
          <w:sz w:val="32"/>
          <w:szCs w:val="32"/>
          <w:vertAlign w:val="superscript"/>
          <w:rtl/>
          <w:lang w:bidi="ar-IQ"/>
        </w:rPr>
        <w:t>(</w:t>
      </w:r>
      <w:r w:rsidR="003516B9" w:rsidRPr="002E117D">
        <w:rPr>
          <w:rStyle w:val="a6"/>
          <w:sz w:val="32"/>
          <w:szCs w:val="32"/>
          <w:rtl/>
        </w:rPr>
        <w:footnoteReference w:id="602"/>
      </w:r>
      <w:r w:rsidR="003516B9" w:rsidRPr="002E117D">
        <w:rPr>
          <w:sz w:val="32"/>
          <w:szCs w:val="32"/>
          <w:vertAlign w:val="superscript"/>
          <w:rtl/>
          <w:lang w:bidi="ar-IQ"/>
        </w:rPr>
        <w:t>)</w:t>
      </w:r>
      <w:r w:rsidR="003516B9" w:rsidRPr="002E117D">
        <w:rPr>
          <w:rFonts w:hint="cs"/>
          <w:sz w:val="32"/>
          <w:szCs w:val="32"/>
          <w:rtl/>
          <w:lang w:bidi="ar-IQ"/>
        </w:rPr>
        <w:t>.</w:t>
      </w:r>
    </w:p>
    <w:p w:rsidR="003516B9" w:rsidRPr="002E117D" w:rsidRDefault="003516B9" w:rsidP="009643A6">
      <w:pPr>
        <w:spacing w:before="200" w:after="0"/>
        <w:jc w:val="both"/>
        <w:rPr>
          <w:b/>
          <w:bCs/>
          <w:sz w:val="32"/>
          <w:szCs w:val="32"/>
          <w:rtl/>
          <w:lang w:bidi="ar-IQ"/>
        </w:rPr>
      </w:pPr>
      <w:r w:rsidRPr="002E117D">
        <w:rPr>
          <w:rFonts w:hint="cs"/>
          <w:b/>
          <w:bCs/>
          <w:sz w:val="32"/>
          <w:szCs w:val="32"/>
          <w:rtl/>
          <w:lang w:bidi="ar-IQ"/>
        </w:rPr>
        <w:t>- طِرَاز</w:t>
      </w:r>
    </w:p>
    <w:p w:rsidR="003516B9" w:rsidRPr="002E117D" w:rsidRDefault="003516B9" w:rsidP="009643A6">
      <w:pPr>
        <w:spacing w:after="100"/>
        <w:ind w:firstLine="720"/>
        <w:jc w:val="both"/>
        <w:rPr>
          <w:sz w:val="32"/>
          <w:szCs w:val="32"/>
          <w:rtl/>
          <w:lang w:bidi="ar-IQ"/>
        </w:rPr>
      </w:pPr>
      <w:r w:rsidRPr="002E117D">
        <w:rPr>
          <w:rFonts w:hint="cs"/>
          <w:sz w:val="32"/>
          <w:szCs w:val="32"/>
          <w:rtl/>
          <w:lang w:bidi="ar-IQ"/>
        </w:rPr>
        <w:t>قالَ الأزهريُّ: "قالَ اللَّيثُ: الطِّرَازُ مَعْروفٌ، وهو الموضِعُ الذي تُنْسَجُ فيه الثِّيَابُ الجِيَاد.</w:t>
      </w:r>
    </w:p>
    <w:p w:rsidR="003516B9" w:rsidRPr="002E117D" w:rsidRDefault="003516B9" w:rsidP="009643A6">
      <w:pPr>
        <w:spacing w:after="100"/>
        <w:ind w:firstLine="720"/>
        <w:jc w:val="both"/>
        <w:rPr>
          <w:sz w:val="32"/>
          <w:szCs w:val="32"/>
          <w:rtl/>
          <w:lang w:bidi="ar-IQ"/>
        </w:rPr>
      </w:pPr>
      <w:r w:rsidRPr="002E117D">
        <w:rPr>
          <w:rFonts w:hint="cs"/>
          <w:sz w:val="32"/>
          <w:szCs w:val="32"/>
          <w:rtl/>
          <w:lang w:bidi="ar-IQ"/>
        </w:rPr>
        <w:t>وقالَ غيرُهُ: الطِّرَازُ مُعَرَّبٌ، وأصلُهُ التقديرُ المُستَوي بالفارسيَّةِ، جُعِلَتِ التَّاءُ طاءً، وقَد جاءَ في الشِّعر العربيِّ، قالَ حَسَّانُ يمدَحُ قَومَاً:</w:t>
      </w:r>
    </w:p>
    <w:tbl>
      <w:tblPr>
        <w:bidiVisual/>
        <w:tblW w:w="0" w:type="auto"/>
        <w:jc w:val="center"/>
        <w:tblLook w:val="01E0" w:firstRow="1" w:lastRow="1" w:firstColumn="1" w:lastColumn="1" w:noHBand="0" w:noVBand="0"/>
      </w:tblPr>
      <w:tblGrid>
        <w:gridCol w:w="3708"/>
      </w:tblGrid>
      <w:tr w:rsidR="003516B9" w:rsidRPr="002E117D" w:rsidTr="0019623D">
        <w:trPr>
          <w:trHeight w:hRule="exact" w:val="567"/>
          <w:jc w:val="center"/>
        </w:trPr>
        <w:tc>
          <w:tcPr>
            <w:tcW w:w="3708" w:type="dxa"/>
          </w:tcPr>
          <w:p w:rsidR="003516B9" w:rsidRPr="002E117D" w:rsidRDefault="003516B9" w:rsidP="009643A6">
            <w:pPr>
              <w:spacing w:after="100"/>
              <w:jc w:val="both"/>
              <w:rPr>
                <w:b/>
                <w:bCs/>
                <w:sz w:val="32"/>
                <w:szCs w:val="32"/>
                <w:rtl/>
                <w:lang w:bidi="ar-IQ"/>
              </w:rPr>
            </w:pPr>
            <w:r w:rsidRPr="002E117D">
              <w:rPr>
                <w:rFonts w:hint="cs"/>
                <w:b/>
                <w:bCs/>
                <w:sz w:val="32"/>
                <w:szCs w:val="32"/>
                <w:rtl/>
                <w:lang w:bidi="ar-IQ"/>
              </w:rPr>
              <w:t>بِيْضُ الوُجُوهِ مِن الطِّرَازِ الأَوَّلِ</w:t>
            </w:r>
            <w:r w:rsidRPr="002E117D">
              <w:rPr>
                <w:b/>
                <w:bCs/>
                <w:sz w:val="32"/>
                <w:szCs w:val="32"/>
                <w:vertAlign w:val="superscript"/>
                <w:rtl/>
                <w:lang w:bidi="ar-IQ"/>
              </w:rPr>
              <w:t>(</w:t>
            </w:r>
            <w:r w:rsidRPr="002E117D">
              <w:rPr>
                <w:rStyle w:val="a6"/>
                <w:b/>
                <w:bCs/>
                <w:sz w:val="32"/>
                <w:szCs w:val="32"/>
                <w:rtl/>
              </w:rPr>
              <w:footnoteReference w:id="603"/>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9643A6">
      <w:pPr>
        <w:spacing w:after="100"/>
        <w:ind w:firstLine="720"/>
        <w:jc w:val="both"/>
        <w:rPr>
          <w:sz w:val="32"/>
          <w:szCs w:val="32"/>
          <w:rtl/>
          <w:lang w:bidi="ar-IQ"/>
        </w:rPr>
      </w:pPr>
      <w:r w:rsidRPr="002E117D">
        <w:rPr>
          <w:rFonts w:hint="cs"/>
          <w:sz w:val="32"/>
          <w:szCs w:val="32"/>
          <w:rtl/>
          <w:lang w:bidi="ar-IQ"/>
        </w:rPr>
        <w:t>وروى ثعْلَبٌ عنِ ابنِ الأعرابيِّ قال: الطَّرْزُ: الشَّكلُ، يُقالُ: هذا طِرْزُ هذا، أي شَكْلُهُ"</w:t>
      </w:r>
      <w:r w:rsidRPr="002E117D">
        <w:rPr>
          <w:sz w:val="32"/>
          <w:szCs w:val="32"/>
          <w:vertAlign w:val="superscript"/>
          <w:rtl/>
          <w:lang w:bidi="ar-IQ"/>
        </w:rPr>
        <w:t>(</w:t>
      </w:r>
      <w:r w:rsidRPr="002E117D">
        <w:rPr>
          <w:rStyle w:val="a6"/>
          <w:sz w:val="32"/>
          <w:szCs w:val="32"/>
          <w:rtl/>
        </w:rPr>
        <w:footnoteReference w:id="604"/>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9643A6">
      <w:pPr>
        <w:spacing w:before="200" w:after="0"/>
        <w:jc w:val="both"/>
        <w:rPr>
          <w:b/>
          <w:bCs/>
          <w:sz w:val="32"/>
          <w:szCs w:val="32"/>
          <w:rtl/>
          <w:lang w:bidi="ar-IQ"/>
        </w:rPr>
      </w:pPr>
      <w:r w:rsidRPr="002E117D">
        <w:rPr>
          <w:rFonts w:hint="cs"/>
          <w:b/>
          <w:bCs/>
          <w:sz w:val="32"/>
          <w:szCs w:val="32"/>
          <w:rtl/>
          <w:lang w:bidi="ar-IQ"/>
        </w:rPr>
        <w:t>- طَرْخَة</w:t>
      </w:r>
    </w:p>
    <w:p w:rsidR="003516B9" w:rsidRDefault="003516B9" w:rsidP="009643A6">
      <w:pPr>
        <w:spacing w:after="100"/>
        <w:ind w:firstLine="720"/>
        <w:jc w:val="both"/>
        <w:rPr>
          <w:sz w:val="32"/>
          <w:szCs w:val="32"/>
          <w:rtl/>
          <w:lang w:bidi="ar-IQ"/>
        </w:rPr>
      </w:pPr>
      <w:r w:rsidRPr="002E117D">
        <w:rPr>
          <w:rFonts w:hint="cs"/>
          <w:sz w:val="32"/>
          <w:szCs w:val="32"/>
          <w:rtl/>
          <w:lang w:bidi="ar-IQ"/>
        </w:rPr>
        <w:t>قالَ الأزهريُّ: "قالَ اللَّيثُ: الطَّرْخَةُ مأْجَلٌ يُتَّخَذُ كالحَوضِ الواسِعِ عند مَخْرَجِ القَنَاةِ، يجتَمِعُ فيها الماءُ ثُم يُفْتَجَرُ مِنها إلى المزرَعةِ، وهو دَخيلٌ، ليستْ بفارسيَّةٍ لكْنَاءَ، ولا عربيَّةٍ مَحْضَةٍ "</w:t>
      </w:r>
      <w:r w:rsidRPr="002E117D">
        <w:rPr>
          <w:sz w:val="32"/>
          <w:szCs w:val="32"/>
          <w:vertAlign w:val="superscript"/>
          <w:rtl/>
          <w:lang w:bidi="ar-IQ"/>
        </w:rPr>
        <w:t>(</w:t>
      </w:r>
      <w:r w:rsidRPr="002E117D">
        <w:rPr>
          <w:rStyle w:val="a6"/>
          <w:sz w:val="32"/>
          <w:szCs w:val="32"/>
          <w:rtl/>
        </w:rPr>
        <w:footnoteReference w:id="605"/>
      </w:r>
      <w:r w:rsidRPr="002E117D">
        <w:rPr>
          <w:sz w:val="32"/>
          <w:szCs w:val="32"/>
          <w:vertAlign w:val="superscript"/>
          <w:rtl/>
          <w:lang w:bidi="ar-IQ"/>
        </w:rPr>
        <w:t>)</w:t>
      </w:r>
      <w:r w:rsidRPr="002E117D">
        <w:rPr>
          <w:rFonts w:hint="cs"/>
          <w:sz w:val="32"/>
          <w:szCs w:val="32"/>
          <w:rtl/>
          <w:lang w:bidi="ar-IQ"/>
        </w:rPr>
        <w:t>.</w:t>
      </w:r>
    </w:p>
    <w:p w:rsidR="009643A6" w:rsidRPr="002E117D" w:rsidRDefault="009643A6" w:rsidP="009643A6">
      <w:pPr>
        <w:spacing w:after="100"/>
        <w:ind w:firstLine="720"/>
        <w:jc w:val="both"/>
        <w:rPr>
          <w:sz w:val="32"/>
          <w:szCs w:val="32"/>
          <w:rtl/>
          <w:lang w:bidi="ar-IQ"/>
        </w:rPr>
      </w:pPr>
    </w:p>
    <w:p w:rsidR="003516B9" w:rsidRPr="002E117D" w:rsidRDefault="003516B9" w:rsidP="009643A6">
      <w:pPr>
        <w:spacing w:before="200" w:after="0"/>
        <w:jc w:val="both"/>
        <w:rPr>
          <w:b/>
          <w:bCs/>
          <w:sz w:val="32"/>
          <w:szCs w:val="32"/>
          <w:rtl/>
          <w:lang w:bidi="ar-IQ"/>
        </w:rPr>
      </w:pPr>
      <w:r w:rsidRPr="002E117D">
        <w:rPr>
          <w:rFonts w:hint="cs"/>
          <w:b/>
          <w:bCs/>
          <w:sz w:val="32"/>
          <w:szCs w:val="32"/>
          <w:rtl/>
          <w:lang w:bidi="ar-IQ"/>
        </w:rPr>
        <w:t>- طرْخَان</w:t>
      </w:r>
    </w:p>
    <w:p w:rsidR="003516B9" w:rsidRPr="002E117D" w:rsidRDefault="003516B9" w:rsidP="009643A6">
      <w:pPr>
        <w:spacing w:after="100"/>
        <w:ind w:firstLine="720"/>
        <w:jc w:val="both"/>
        <w:rPr>
          <w:sz w:val="32"/>
          <w:szCs w:val="32"/>
          <w:rtl/>
          <w:lang w:bidi="ar-IQ"/>
        </w:rPr>
      </w:pPr>
      <w:r w:rsidRPr="002E117D">
        <w:rPr>
          <w:rFonts w:hint="cs"/>
          <w:sz w:val="32"/>
          <w:szCs w:val="32"/>
          <w:rtl/>
          <w:lang w:bidi="ar-IQ"/>
        </w:rPr>
        <w:t>قالَ الأزهريُّ نقلاً عن اللَّيثِ: "طَرْخَان: اسمٌ للرَّجُلِ الشَّرِيفِ بلُغةِ أهلِ خُراسَانَ، والجميعُ: الطَّرَاخِنَةُ "</w:t>
      </w:r>
      <w:r w:rsidRPr="002E117D">
        <w:rPr>
          <w:sz w:val="32"/>
          <w:szCs w:val="32"/>
          <w:vertAlign w:val="superscript"/>
          <w:rtl/>
          <w:lang w:bidi="ar-IQ"/>
        </w:rPr>
        <w:t>(</w:t>
      </w:r>
      <w:r w:rsidRPr="002E117D">
        <w:rPr>
          <w:rStyle w:val="a6"/>
          <w:sz w:val="32"/>
          <w:szCs w:val="32"/>
          <w:rtl/>
        </w:rPr>
        <w:footnoteReference w:id="606"/>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9643A6">
      <w:pPr>
        <w:spacing w:before="200" w:after="0"/>
        <w:jc w:val="both"/>
        <w:rPr>
          <w:b/>
          <w:bCs/>
          <w:sz w:val="32"/>
          <w:szCs w:val="32"/>
          <w:rtl/>
          <w:lang w:bidi="ar-IQ"/>
        </w:rPr>
      </w:pPr>
      <w:r w:rsidRPr="002E117D">
        <w:rPr>
          <w:rFonts w:hint="cs"/>
          <w:b/>
          <w:bCs/>
          <w:sz w:val="32"/>
          <w:szCs w:val="32"/>
          <w:rtl/>
          <w:lang w:bidi="ar-IQ"/>
        </w:rPr>
        <w:t>- طَزَر</w:t>
      </w:r>
    </w:p>
    <w:p w:rsidR="003516B9" w:rsidRPr="002E117D" w:rsidRDefault="003516B9" w:rsidP="009643A6">
      <w:pPr>
        <w:spacing w:after="0"/>
        <w:ind w:firstLine="720"/>
        <w:jc w:val="both"/>
        <w:rPr>
          <w:sz w:val="32"/>
          <w:szCs w:val="32"/>
          <w:rtl/>
          <w:lang w:bidi="ar-IQ"/>
        </w:rPr>
      </w:pPr>
      <w:r w:rsidRPr="002E117D">
        <w:rPr>
          <w:rFonts w:hint="cs"/>
          <w:sz w:val="32"/>
          <w:szCs w:val="32"/>
          <w:rtl/>
          <w:lang w:bidi="ar-IQ"/>
        </w:rPr>
        <w:t>قالَ الأزهريُّ: "قالَ اللَّيثُ: الطَّزَرُ: هو [البيت]</w:t>
      </w:r>
      <w:r w:rsidRPr="002E117D">
        <w:rPr>
          <w:sz w:val="32"/>
          <w:szCs w:val="32"/>
          <w:vertAlign w:val="superscript"/>
          <w:rtl/>
          <w:lang w:bidi="ar-IQ"/>
        </w:rPr>
        <w:t>(</w:t>
      </w:r>
      <w:r w:rsidRPr="002E117D">
        <w:rPr>
          <w:rStyle w:val="a6"/>
          <w:sz w:val="32"/>
          <w:szCs w:val="32"/>
          <w:rtl/>
        </w:rPr>
        <w:footnoteReference w:id="607"/>
      </w:r>
      <w:r w:rsidRPr="002E117D">
        <w:rPr>
          <w:sz w:val="32"/>
          <w:szCs w:val="32"/>
          <w:vertAlign w:val="superscript"/>
          <w:rtl/>
          <w:lang w:bidi="ar-IQ"/>
        </w:rPr>
        <w:t>)</w:t>
      </w:r>
      <w:r w:rsidRPr="002E117D">
        <w:rPr>
          <w:rFonts w:hint="cs"/>
          <w:sz w:val="32"/>
          <w:szCs w:val="32"/>
          <w:rtl/>
          <w:lang w:bidi="ar-IQ"/>
        </w:rPr>
        <w:t xml:space="preserve"> الصَّيفيُّ.</w:t>
      </w:r>
    </w:p>
    <w:p w:rsidR="003516B9" w:rsidRPr="002E117D" w:rsidRDefault="003516B9" w:rsidP="009643A6">
      <w:pPr>
        <w:spacing w:after="100"/>
        <w:ind w:firstLine="720"/>
        <w:jc w:val="both"/>
        <w:rPr>
          <w:sz w:val="32"/>
          <w:szCs w:val="32"/>
          <w:rtl/>
          <w:lang w:bidi="ar-IQ"/>
        </w:rPr>
      </w:pPr>
      <w:r w:rsidRPr="002E117D">
        <w:rPr>
          <w:rFonts w:hint="cs"/>
          <w:sz w:val="32"/>
          <w:szCs w:val="32"/>
          <w:rtl/>
          <w:lang w:bidi="ar-IQ"/>
        </w:rPr>
        <w:t>قلتُ: هذا مُعرَّبٌ وأصْلُهُ تَزَرٌ "</w:t>
      </w:r>
      <w:r w:rsidRPr="002E117D">
        <w:rPr>
          <w:sz w:val="32"/>
          <w:szCs w:val="32"/>
          <w:vertAlign w:val="superscript"/>
          <w:rtl/>
          <w:lang w:bidi="ar-IQ"/>
        </w:rPr>
        <w:t>(</w:t>
      </w:r>
      <w:r w:rsidRPr="002E117D">
        <w:rPr>
          <w:rStyle w:val="a6"/>
          <w:sz w:val="32"/>
          <w:szCs w:val="32"/>
          <w:rtl/>
        </w:rPr>
        <w:footnoteReference w:id="608"/>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9643A6">
      <w:pPr>
        <w:spacing w:before="200" w:after="0"/>
        <w:jc w:val="both"/>
        <w:rPr>
          <w:b/>
          <w:bCs/>
          <w:sz w:val="32"/>
          <w:szCs w:val="32"/>
          <w:rtl/>
          <w:lang w:bidi="ar-IQ"/>
        </w:rPr>
      </w:pPr>
      <w:r w:rsidRPr="002E117D">
        <w:rPr>
          <w:rFonts w:hint="cs"/>
          <w:b/>
          <w:bCs/>
          <w:sz w:val="32"/>
          <w:szCs w:val="32"/>
          <w:rtl/>
          <w:lang w:bidi="ar-IQ"/>
        </w:rPr>
        <w:t>- طَسْت</w:t>
      </w:r>
    </w:p>
    <w:p w:rsidR="003516B9" w:rsidRPr="002E117D" w:rsidRDefault="003516B9" w:rsidP="009643A6">
      <w:pPr>
        <w:spacing w:after="100"/>
        <w:ind w:firstLine="720"/>
        <w:jc w:val="both"/>
        <w:rPr>
          <w:sz w:val="32"/>
          <w:szCs w:val="32"/>
          <w:rtl/>
          <w:lang w:bidi="ar-IQ"/>
        </w:rPr>
      </w:pPr>
      <w:r w:rsidRPr="002E117D">
        <w:rPr>
          <w:rFonts w:hint="cs"/>
          <w:sz w:val="32"/>
          <w:szCs w:val="32"/>
          <w:rtl/>
          <w:lang w:bidi="ar-IQ"/>
        </w:rPr>
        <w:t>"أبو عُبيدٍ عن أبي عُبيدَةَ قال: ومِمَّا دَخَل في كلامِ العرَبِ الطَّسْتُ والتَّوْرُ والطاجِنُ، وهي فارسيَّةٌ كُلُّها "</w:t>
      </w:r>
      <w:r w:rsidRPr="002E117D">
        <w:rPr>
          <w:sz w:val="32"/>
          <w:szCs w:val="32"/>
          <w:vertAlign w:val="superscript"/>
          <w:rtl/>
          <w:lang w:bidi="ar-IQ"/>
        </w:rPr>
        <w:t>(</w:t>
      </w:r>
      <w:r w:rsidRPr="002E117D">
        <w:rPr>
          <w:rStyle w:val="a6"/>
          <w:sz w:val="32"/>
          <w:szCs w:val="32"/>
          <w:rtl/>
        </w:rPr>
        <w:footnoteReference w:id="60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9643A6">
      <w:pPr>
        <w:spacing w:before="200" w:after="0"/>
        <w:jc w:val="both"/>
        <w:rPr>
          <w:b/>
          <w:bCs/>
          <w:sz w:val="32"/>
          <w:szCs w:val="32"/>
          <w:rtl/>
          <w:lang w:bidi="ar-IQ"/>
        </w:rPr>
      </w:pPr>
      <w:r w:rsidRPr="002E117D">
        <w:rPr>
          <w:rFonts w:hint="cs"/>
          <w:b/>
          <w:bCs/>
          <w:sz w:val="32"/>
          <w:szCs w:val="32"/>
          <w:rtl/>
          <w:lang w:bidi="ar-IQ"/>
        </w:rPr>
        <w:t>- طَسُّوج</w:t>
      </w:r>
    </w:p>
    <w:p w:rsidR="003516B9" w:rsidRPr="002E117D" w:rsidRDefault="003516B9" w:rsidP="009643A6">
      <w:pPr>
        <w:spacing w:after="100"/>
        <w:ind w:firstLine="720"/>
        <w:jc w:val="both"/>
        <w:rPr>
          <w:sz w:val="32"/>
          <w:szCs w:val="32"/>
          <w:rtl/>
          <w:lang w:bidi="ar-IQ"/>
        </w:rPr>
      </w:pPr>
      <w:r w:rsidRPr="002E117D">
        <w:rPr>
          <w:rFonts w:hint="cs"/>
          <w:sz w:val="32"/>
          <w:szCs w:val="32"/>
          <w:rtl/>
          <w:lang w:bidi="ar-IQ"/>
        </w:rPr>
        <w:t xml:space="preserve">قالَ الأزهريُّ: "الطَّسُّوجُ لمقدارٍ مِن الوَزْنِ، كقولِهِ: فَرْبَيُون </w:t>
      </w:r>
      <w:r w:rsidRPr="002E117D">
        <w:rPr>
          <w:sz w:val="32"/>
          <w:szCs w:val="32"/>
          <w:vertAlign w:val="superscript"/>
          <w:rtl/>
          <w:lang w:bidi="ar-IQ"/>
        </w:rPr>
        <w:t>(</w:t>
      </w:r>
      <w:r w:rsidRPr="002E117D">
        <w:rPr>
          <w:rStyle w:val="a6"/>
          <w:sz w:val="32"/>
          <w:szCs w:val="32"/>
          <w:rtl/>
        </w:rPr>
        <w:footnoteReference w:id="610"/>
      </w:r>
      <w:r w:rsidRPr="002E117D">
        <w:rPr>
          <w:sz w:val="32"/>
          <w:szCs w:val="32"/>
          <w:vertAlign w:val="superscript"/>
          <w:rtl/>
          <w:lang w:bidi="ar-IQ"/>
        </w:rPr>
        <w:t>)</w:t>
      </w:r>
      <w:r w:rsidRPr="002E117D">
        <w:rPr>
          <w:rFonts w:hint="cs"/>
          <w:sz w:val="32"/>
          <w:szCs w:val="32"/>
          <w:rtl/>
          <w:lang w:bidi="ar-IQ"/>
        </w:rPr>
        <w:t xml:space="preserve"> بطسُّوجٍ، وكلاهُما مُعرَّبٌ "</w:t>
      </w:r>
      <w:r w:rsidRPr="002E117D">
        <w:rPr>
          <w:sz w:val="32"/>
          <w:szCs w:val="32"/>
          <w:vertAlign w:val="superscript"/>
          <w:rtl/>
          <w:lang w:bidi="ar-IQ"/>
        </w:rPr>
        <w:t>(</w:t>
      </w:r>
      <w:r w:rsidRPr="002E117D">
        <w:rPr>
          <w:rStyle w:val="a6"/>
          <w:sz w:val="32"/>
          <w:szCs w:val="32"/>
          <w:rtl/>
        </w:rPr>
        <w:footnoteReference w:id="61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9643A6">
      <w:pPr>
        <w:spacing w:before="200" w:after="0"/>
        <w:jc w:val="both"/>
        <w:rPr>
          <w:b/>
          <w:bCs/>
          <w:sz w:val="32"/>
          <w:szCs w:val="32"/>
          <w:rtl/>
          <w:lang w:bidi="ar-IQ"/>
        </w:rPr>
      </w:pPr>
      <w:r w:rsidRPr="002E117D">
        <w:rPr>
          <w:rFonts w:hint="cs"/>
          <w:b/>
          <w:bCs/>
          <w:sz w:val="32"/>
          <w:szCs w:val="32"/>
          <w:rtl/>
          <w:lang w:bidi="ar-IQ"/>
        </w:rPr>
        <w:t>- طَسْق</w:t>
      </w:r>
    </w:p>
    <w:p w:rsidR="003516B9" w:rsidRPr="002E117D" w:rsidRDefault="003516B9" w:rsidP="009643A6">
      <w:pPr>
        <w:spacing w:after="0"/>
        <w:ind w:firstLine="720"/>
        <w:jc w:val="both"/>
        <w:rPr>
          <w:sz w:val="32"/>
          <w:szCs w:val="32"/>
          <w:rtl/>
          <w:lang w:bidi="ar-IQ"/>
        </w:rPr>
      </w:pPr>
      <w:r w:rsidRPr="002E117D">
        <w:rPr>
          <w:rFonts w:hint="cs"/>
          <w:sz w:val="32"/>
          <w:szCs w:val="32"/>
          <w:rtl/>
          <w:lang w:bidi="ar-IQ"/>
        </w:rPr>
        <w:t>"قَالَ اللَّيثُ: الطَّسْقُ: مِكيالٌ.</w:t>
      </w:r>
    </w:p>
    <w:p w:rsidR="003516B9" w:rsidRPr="002E117D" w:rsidRDefault="003516B9" w:rsidP="009643A6">
      <w:pPr>
        <w:spacing w:after="100"/>
        <w:ind w:firstLine="720"/>
        <w:jc w:val="both"/>
        <w:rPr>
          <w:sz w:val="32"/>
          <w:szCs w:val="32"/>
          <w:rtl/>
          <w:lang w:bidi="ar-IQ"/>
        </w:rPr>
      </w:pPr>
      <w:r w:rsidRPr="002E117D">
        <w:rPr>
          <w:rFonts w:hint="cs"/>
          <w:sz w:val="32"/>
          <w:szCs w:val="32"/>
          <w:rtl/>
          <w:lang w:bidi="ar-IQ"/>
        </w:rPr>
        <w:t>قالَ أبو مَنصورٍ: الطَّسْقُ شِبْهُ ضَرِيبةٍ معلومةٍ، وليس بعربيٍّ صحيحٍ، وقد جاءَ في بعضِ الأخبارِ "</w:t>
      </w:r>
      <w:r w:rsidRPr="002E117D">
        <w:rPr>
          <w:sz w:val="32"/>
          <w:szCs w:val="32"/>
          <w:vertAlign w:val="superscript"/>
          <w:rtl/>
          <w:lang w:bidi="ar-IQ"/>
        </w:rPr>
        <w:t>(</w:t>
      </w:r>
      <w:r w:rsidRPr="002E117D">
        <w:rPr>
          <w:rStyle w:val="a6"/>
          <w:sz w:val="32"/>
          <w:szCs w:val="32"/>
          <w:rtl/>
        </w:rPr>
        <w:footnoteReference w:id="61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3A75EA">
      <w:pPr>
        <w:spacing w:before="200" w:after="0"/>
        <w:jc w:val="both"/>
        <w:rPr>
          <w:b/>
          <w:bCs/>
          <w:sz w:val="32"/>
          <w:szCs w:val="32"/>
          <w:rtl/>
          <w:lang w:bidi="ar-IQ"/>
        </w:rPr>
      </w:pPr>
      <w:r w:rsidRPr="002E117D">
        <w:rPr>
          <w:rFonts w:hint="cs"/>
          <w:b/>
          <w:bCs/>
          <w:sz w:val="32"/>
          <w:szCs w:val="32"/>
          <w:rtl/>
          <w:lang w:bidi="ar-IQ"/>
        </w:rPr>
        <w:t>- طُنْبُور</w:t>
      </w:r>
    </w:p>
    <w:p w:rsidR="003516B9" w:rsidRPr="002E117D" w:rsidRDefault="003516B9" w:rsidP="003A75EA">
      <w:pPr>
        <w:spacing w:after="100"/>
        <w:ind w:firstLine="720"/>
        <w:jc w:val="both"/>
        <w:rPr>
          <w:sz w:val="32"/>
          <w:szCs w:val="32"/>
          <w:rtl/>
          <w:lang w:bidi="ar-IQ"/>
        </w:rPr>
      </w:pPr>
      <w:r w:rsidRPr="002E117D">
        <w:rPr>
          <w:rFonts w:hint="cs"/>
          <w:sz w:val="32"/>
          <w:szCs w:val="32"/>
          <w:rtl/>
          <w:lang w:bidi="ar-IQ"/>
        </w:rPr>
        <w:t>قالَ الأزهريُّ: "قالَ اللَّيثُ: الطُّنْبُور: الذي يُلْعَبُ بهِ مُعرَّبٌ، وقد استُعْمِلَ في لفظِ العربيَّةِ.</w:t>
      </w:r>
    </w:p>
    <w:p w:rsidR="003516B9" w:rsidRPr="002E117D" w:rsidRDefault="003516B9" w:rsidP="003A75EA">
      <w:pPr>
        <w:spacing w:after="100"/>
        <w:ind w:firstLine="720"/>
        <w:jc w:val="both"/>
        <w:rPr>
          <w:sz w:val="32"/>
          <w:szCs w:val="32"/>
          <w:rtl/>
          <w:lang w:bidi="ar-IQ"/>
        </w:rPr>
      </w:pPr>
      <w:r w:rsidRPr="002E117D">
        <w:rPr>
          <w:rFonts w:hint="cs"/>
          <w:sz w:val="32"/>
          <w:szCs w:val="32"/>
          <w:rtl/>
          <w:lang w:bidi="ar-IQ"/>
        </w:rPr>
        <w:t>وقالَ أبو حاتمٍ عَنِ الأصمعيِّ: الطُّنْبُور دَخِيلٌ، وإِنَّما شُبِّه بأَلْيَةِ الحَمَلِ، وهو بالفارسيَّةِ: دُنْبهِ بَرَه، فَقِيلَ: طُنْبُور "</w:t>
      </w:r>
      <w:r w:rsidRPr="002E117D">
        <w:rPr>
          <w:sz w:val="32"/>
          <w:szCs w:val="32"/>
          <w:vertAlign w:val="superscript"/>
          <w:rtl/>
          <w:lang w:bidi="ar-IQ"/>
        </w:rPr>
        <w:t>(</w:t>
      </w:r>
      <w:r w:rsidRPr="002E117D">
        <w:rPr>
          <w:rStyle w:val="a6"/>
          <w:sz w:val="32"/>
          <w:szCs w:val="32"/>
          <w:rtl/>
        </w:rPr>
        <w:footnoteReference w:id="613"/>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3A75EA">
      <w:pPr>
        <w:spacing w:before="200" w:after="0"/>
        <w:jc w:val="both"/>
        <w:rPr>
          <w:b/>
          <w:bCs/>
          <w:sz w:val="32"/>
          <w:szCs w:val="32"/>
          <w:rtl/>
          <w:lang w:bidi="ar-IQ"/>
        </w:rPr>
      </w:pPr>
      <w:r w:rsidRPr="002E117D">
        <w:rPr>
          <w:rFonts w:hint="cs"/>
          <w:b/>
          <w:bCs/>
          <w:sz w:val="32"/>
          <w:szCs w:val="32"/>
          <w:rtl/>
          <w:lang w:bidi="ar-IQ"/>
        </w:rPr>
        <w:t>- طَنْجَة</w:t>
      </w:r>
    </w:p>
    <w:p w:rsidR="003516B9" w:rsidRPr="002E117D" w:rsidRDefault="003516B9" w:rsidP="003A75EA">
      <w:pPr>
        <w:spacing w:after="100"/>
        <w:ind w:firstLine="720"/>
        <w:jc w:val="both"/>
        <w:rPr>
          <w:sz w:val="32"/>
          <w:szCs w:val="32"/>
          <w:rtl/>
          <w:lang w:bidi="ar-IQ"/>
        </w:rPr>
      </w:pPr>
      <w:r w:rsidRPr="002E117D">
        <w:rPr>
          <w:rFonts w:hint="cs"/>
          <w:sz w:val="32"/>
          <w:szCs w:val="32"/>
          <w:rtl/>
          <w:lang w:bidi="ar-IQ"/>
        </w:rPr>
        <w:t xml:space="preserve">قالَ الأزهريُّ عن بابِ الجيمِ  والطَّاءِ: "وقَدْ وجَدْنَا في هذا البابِ أَحرُفاً مُستَعْمَلةً، بعضُها: عربيَّةٌ، وبعضُها: مُعرَّبةٌ، فمِنَ المعرَّبِ قولُهم: طَنْجَة: اسمُ بَلَدٍ مَعْروفٍ، وقولُهم: للطَّابق الذي يُقلَى عليه اللَّحْمُ: الطَّاجِنُ </w:t>
      </w:r>
      <w:r w:rsidRPr="002E117D">
        <w:rPr>
          <w:sz w:val="32"/>
          <w:szCs w:val="32"/>
          <w:vertAlign w:val="superscript"/>
          <w:rtl/>
          <w:lang w:bidi="ar-IQ"/>
        </w:rPr>
        <w:t>(</w:t>
      </w:r>
      <w:r w:rsidRPr="002E117D">
        <w:rPr>
          <w:rStyle w:val="a6"/>
          <w:sz w:val="32"/>
          <w:szCs w:val="32"/>
          <w:rtl/>
        </w:rPr>
        <w:footnoteReference w:id="614"/>
      </w:r>
      <w:r w:rsidRPr="002E117D">
        <w:rPr>
          <w:sz w:val="32"/>
          <w:szCs w:val="32"/>
          <w:vertAlign w:val="superscript"/>
          <w:rtl/>
          <w:lang w:bidi="ar-IQ"/>
        </w:rPr>
        <w:t>)</w:t>
      </w:r>
      <w:r w:rsidRPr="002E117D">
        <w:rPr>
          <w:rFonts w:hint="cs"/>
          <w:sz w:val="32"/>
          <w:szCs w:val="32"/>
          <w:rtl/>
          <w:lang w:bidi="ar-IQ"/>
        </w:rPr>
        <w:t xml:space="preserve"> "</w:t>
      </w:r>
      <w:r w:rsidRPr="002E117D">
        <w:rPr>
          <w:sz w:val="32"/>
          <w:szCs w:val="32"/>
          <w:vertAlign w:val="superscript"/>
          <w:rtl/>
          <w:lang w:bidi="ar-IQ"/>
        </w:rPr>
        <w:t>(</w:t>
      </w:r>
      <w:r w:rsidRPr="002E117D">
        <w:rPr>
          <w:rStyle w:val="a6"/>
          <w:sz w:val="32"/>
          <w:szCs w:val="32"/>
          <w:rtl/>
        </w:rPr>
        <w:footnoteReference w:id="615"/>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3A75EA">
      <w:pPr>
        <w:spacing w:before="200" w:after="0"/>
        <w:jc w:val="both"/>
        <w:rPr>
          <w:b/>
          <w:bCs/>
          <w:sz w:val="32"/>
          <w:szCs w:val="32"/>
          <w:rtl/>
          <w:lang w:bidi="ar-IQ"/>
        </w:rPr>
      </w:pPr>
      <w:r w:rsidRPr="002E117D">
        <w:rPr>
          <w:rFonts w:hint="cs"/>
          <w:b/>
          <w:bCs/>
          <w:sz w:val="32"/>
          <w:szCs w:val="32"/>
          <w:rtl/>
          <w:lang w:bidi="ar-IQ"/>
        </w:rPr>
        <w:t>- طَهْ</w:t>
      </w:r>
    </w:p>
    <w:p w:rsidR="003516B9" w:rsidRPr="002E117D" w:rsidRDefault="003516B9" w:rsidP="003A75EA">
      <w:pPr>
        <w:spacing w:after="100"/>
        <w:ind w:firstLine="720"/>
        <w:jc w:val="both"/>
        <w:rPr>
          <w:sz w:val="32"/>
          <w:szCs w:val="32"/>
          <w:rtl/>
          <w:lang w:bidi="ar-IQ"/>
        </w:rPr>
      </w:pPr>
      <w:r w:rsidRPr="002E117D">
        <w:rPr>
          <w:rFonts w:hint="cs"/>
          <w:sz w:val="32"/>
          <w:szCs w:val="32"/>
          <w:rtl/>
          <w:lang w:bidi="ar-IQ"/>
        </w:rPr>
        <w:t>قالَ الأزهريُّعن اللَّيثُ: "بَلَغنا في تفسير طَهْ مَجزومةً أنَّهُ بالحبشيَّةِ يا رَجُل، قالَ: ومَن قرأَ (طَاهَى) فهما حَرفَان مِن الهِجَاءِ، قالَ: وبَلَغَنَا أنَّ موسَى لمَّا سَمِعَ كلامَ الرَّبِّ استَفَزَّهُ الخَوفُ حتى قامَ على أصابعِ قَدَمَيْهِ خَوفاً، فقالَ اللهُ (طهْ) أي: اطْمَئِنْ.</w:t>
      </w:r>
    </w:p>
    <w:p w:rsidR="003516B9" w:rsidRPr="002E117D" w:rsidRDefault="003516B9" w:rsidP="003A75EA">
      <w:pPr>
        <w:spacing w:after="60"/>
        <w:ind w:firstLine="720"/>
        <w:jc w:val="both"/>
        <w:rPr>
          <w:sz w:val="32"/>
          <w:szCs w:val="32"/>
          <w:rtl/>
          <w:lang w:bidi="ar-IQ"/>
        </w:rPr>
      </w:pPr>
      <w:r w:rsidRPr="002E117D">
        <w:rPr>
          <w:rFonts w:hint="cs"/>
          <w:sz w:val="32"/>
          <w:szCs w:val="32"/>
          <w:rtl/>
          <w:lang w:bidi="ar-IQ"/>
        </w:rPr>
        <w:t xml:space="preserve">وقالَ الفَرَّاءُ: طَهْ حرفُ هِجَاءٍ، قالَ: وجاءَ في التَّفسيرِ: طه: يا رَجُلُ، يا إِنْسَانُ، قالَ: وحدثني قيس عن عاصم عن زرٍّ قال: قرأَ رجُلٌ على ابنِ مسعودٍ </w:t>
      </w:r>
      <w:r w:rsidRPr="002E117D">
        <w:rPr>
          <w:sz w:val="32"/>
          <w:szCs w:val="32"/>
          <w:vertAlign w:val="superscript"/>
          <w:rtl/>
          <w:lang w:bidi="ar-IQ"/>
        </w:rPr>
        <w:t>(</w:t>
      </w:r>
      <w:r w:rsidRPr="002E117D">
        <w:rPr>
          <w:rStyle w:val="a6"/>
          <w:sz w:val="32"/>
          <w:szCs w:val="32"/>
          <w:rtl/>
        </w:rPr>
        <w:footnoteReference w:id="616"/>
      </w:r>
      <w:r w:rsidRPr="002E117D">
        <w:rPr>
          <w:sz w:val="32"/>
          <w:szCs w:val="32"/>
          <w:vertAlign w:val="superscript"/>
          <w:rtl/>
          <w:lang w:bidi="ar-IQ"/>
        </w:rPr>
        <w:t>)</w:t>
      </w:r>
      <w:r w:rsidRPr="002E117D">
        <w:rPr>
          <w:rFonts w:hint="cs"/>
          <w:sz w:val="32"/>
          <w:szCs w:val="32"/>
          <w:rtl/>
          <w:lang w:bidi="ar-IQ"/>
        </w:rPr>
        <w:t xml:space="preserve"> (طَهْ) فقالَ لهُ عبدُالله (طِهِ) فقالَ: الرَّجُلُ: أليسَ أُمِرَ أنْ يَطَأَ قَدَمهُ، فقالَ لهُ عبدُ اللهِ: هكذا أقرأنيها رسُولُ الله (</w:t>
      </w:r>
      <w:r w:rsidRPr="002E117D">
        <w:rPr>
          <w:rFonts w:hint="cs"/>
          <w:sz w:val="32"/>
          <w:szCs w:val="32"/>
          <w:lang w:bidi="ar-IQ"/>
        </w:rPr>
        <w:sym w:font="AGA Arabesque" w:char="F072"/>
      </w:r>
      <w:r w:rsidRPr="002E117D">
        <w:rPr>
          <w:rFonts w:hint="cs"/>
          <w:sz w:val="32"/>
          <w:szCs w:val="32"/>
          <w:rtl/>
          <w:lang w:bidi="ar-IQ"/>
        </w:rPr>
        <w:t>)</w:t>
      </w:r>
    </w:p>
    <w:p w:rsidR="003516B9" w:rsidRPr="002E117D" w:rsidRDefault="003516B9" w:rsidP="003A75EA">
      <w:pPr>
        <w:spacing w:after="60"/>
        <w:ind w:firstLine="720"/>
        <w:jc w:val="both"/>
        <w:rPr>
          <w:sz w:val="32"/>
          <w:szCs w:val="32"/>
          <w:rtl/>
          <w:lang w:bidi="ar-IQ"/>
        </w:rPr>
      </w:pPr>
      <w:r w:rsidRPr="002E117D">
        <w:rPr>
          <w:rFonts w:hint="cs"/>
          <w:sz w:val="32"/>
          <w:szCs w:val="32"/>
          <w:rtl/>
          <w:lang w:bidi="ar-IQ"/>
        </w:rPr>
        <w:t>قالَ الفَرَّاءُ: وكانَ القَرَّاءُ يَقْطَعُها (طَ هـَ).</w:t>
      </w:r>
    </w:p>
    <w:p w:rsidR="003516B9" w:rsidRPr="002E117D" w:rsidRDefault="003516B9" w:rsidP="003A75EA">
      <w:pPr>
        <w:spacing w:after="60"/>
        <w:ind w:firstLine="720"/>
        <w:jc w:val="both"/>
        <w:rPr>
          <w:sz w:val="32"/>
          <w:szCs w:val="32"/>
          <w:rtl/>
          <w:lang w:bidi="ar-IQ"/>
        </w:rPr>
      </w:pPr>
      <w:r w:rsidRPr="002E117D">
        <w:rPr>
          <w:rFonts w:hint="cs"/>
          <w:sz w:val="32"/>
          <w:szCs w:val="32"/>
          <w:rtl/>
          <w:lang w:bidi="ar-IQ"/>
        </w:rPr>
        <w:t xml:space="preserve">وأخبَرني المُنذِريُّ عن اليَزيديِّ </w:t>
      </w:r>
      <w:r w:rsidRPr="002E117D">
        <w:rPr>
          <w:sz w:val="32"/>
          <w:szCs w:val="32"/>
          <w:vertAlign w:val="superscript"/>
          <w:rtl/>
          <w:lang w:bidi="ar-IQ"/>
        </w:rPr>
        <w:t>(</w:t>
      </w:r>
      <w:r w:rsidRPr="002E117D">
        <w:rPr>
          <w:rStyle w:val="a6"/>
          <w:sz w:val="32"/>
          <w:szCs w:val="32"/>
          <w:rtl/>
        </w:rPr>
        <w:footnoteReference w:id="617"/>
      </w:r>
      <w:r w:rsidRPr="002E117D">
        <w:rPr>
          <w:sz w:val="32"/>
          <w:szCs w:val="32"/>
          <w:vertAlign w:val="superscript"/>
          <w:rtl/>
          <w:lang w:bidi="ar-IQ"/>
        </w:rPr>
        <w:t>)</w:t>
      </w:r>
      <w:r w:rsidRPr="002E117D">
        <w:rPr>
          <w:rFonts w:hint="cs"/>
          <w:sz w:val="32"/>
          <w:szCs w:val="32"/>
          <w:rtl/>
          <w:lang w:bidi="ar-IQ"/>
        </w:rPr>
        <w:t xml:space="preserve"> عن أبي حاتَمٍ قالَ: طَهَ: افتِتَاحُ سُورةٍ ثُمَّ استقبَلَ الكلامَ فقال للنَّبيِّ (</w:t>
      </w:r>
      <w:r w:rsidRPr="002E117D">
        <w:rPr>
          <w:rFonts w:hint="cs"/>
          <w:sz w:val="32"/>
          <w:szCs w:val="32"/>
          <w:lang w:bidi="ar-IQ"/>
        </w:rPr>
        <w:sym w:font="AGA Arabesque" w:char="F072"/>
      </w:r>
      <w:r w:rsidRPr="002E117D">
        <w:rPr>
          <w:rFonts w:hint="cs"/>
          <w:sz w:val="32"/>
          <w:szCs w:val="32"/>
          <w:rtl/>
          <w:lang w:bidi="ar-IQ"/>
        </w:rPr>
        <w:t>):</w:t>
      </w:r>
      <w:r w:rsidR="00325796" w:rsidRPr="002E117D">
        <w:rPr>
          <w:rFonts w:hint="cs"/>
          <w:sz w:val="32"/>
          <w:szCs w:val="32"/>
          <w:rtl/>
          <w:lang w:bidi="ar-IQ"/>
        </w:rPr>
        <w:t>{</w:t>
      </w:r>
      <w:r w:rsidR="00325796" w:rsidRPr="002E117D">
        <w:rPr>
          <w:sz w:val="32"/>
          <w:szCs w:val="32"/>
        </w:rPr>
        <w:sym w:font="HQPB5" w:char="F021"/>
      </w:r>
      <w:r w:rsidR="00325796" w:rsidRPr="002E117D">
        <w:rPr>
          <w:sz w:val="32"/>
          <w:szCs w:val="32"/>
        </w:rPr>
        <w:sym w:font="HQPB1" w:char="F024"/>
      </w:r>
      <w:r w:rsidR="00325796" w:rsidRPr="002E117D">
        <w:rPr>
          <w:sz w:val="32"/>
          <w:szCs w:val="32"/>
        </w:rPr>
        <w:sym w:font="HQPB5" w:char="F074"/>
      </w:r>
      <w:r w:rsidR="00325796" w:rsidRPr="002E117D">
        <w:rPr>
          <w:sz w:val="32"/>
          <w:szCs w:val="32"/>
        </w:rPr>
        <w:sym w:font="HQPB2" w:char="F042"/>
      </w:r>
      <w:r w:rsidR="00325796" w:rsidRPr="002E117D">
        <w:rPr>
          <w:rFonts w:ascii="(normal text)" w:hAnsi="(normal text)"/>
          <w:sz w:val="32"/>
          <w:szCs w:val="32"/>
          <w:rtl/>
        </w:rPr>
        <w:t xml:space="preserve"> </w:t>
      </w:r>
      <w:r w:rsidR="00325796" w:rsidRPr="002E117D">
        <w:rPr>
          <w:sz w:val="32"/>
          <w:szCs w:val="32"/>
        </w:rPr>
        <w:sym w:font="HQPB1" w:char="F024"/>
      </w:r>
      <w:r w:rsidR="00325796" w:rsidRPr="002E117D">
        <w:rPr>
          <w:sz w:val="32"/>
          <w:szCs w:val="32"/>
        </w:rPr>
        <w:sym w:font="HQPB5" w:char="F075"/>
      </w:r>
      <w:r w:rsidR="00325796" w:rsidRPr="002E117D">
        <w:rPr>
          <w:sz w:val="32"/>
          <w:szCs w:val="32"/>
        </w:rPr>
        <w:sym w:font="HQPB2" w:char="F05A"/>
      </w:r>
      <w:r w:rsidR="00325796" w:rsidRPr="002E117D">
        <w:rPr>
          <w:sz w:val="32"/>
          <w:szCs w:val="32"/>
        </w:rPr>
        <w:sym w:font="HQPB4" w:char="F0F8"/>
      </w:r>
      <w:r w:rsidR="00325796" w:rsidRPr="002E117D">
        <w:rPr>
          <w:sz w:val="32"/>
          <w:szCs w:val="32"/>
        </w:rPr>
        <w:sym w:font="HQPB2" w:char="F039"/>
      </w:r>
      <w:r w:rsidR="00325796" w:rsidRPr="002E117D">
        <w:rPr>
          <w:sz w:val="32"/>
          <w:szCs w:val="32"/>
        </w:rPr>
        <w:sym w:font="HQPB5" w:char="F074"/>
      </w:r>
      <w:r w:rsidR="00325796" w:rsidRPr="002E117D">
        <w:rPr>
          <w:sz w:val="32"/>
          <w:szCs w:val="32"/>
        </w:rPr>
        <w:sym w:font="HQPB1" w:char="F093"/>
      </w:r>
      <w:r w:rsidR="00325796" w:rsidRPr="002E117D">
        <w:rPr>
          <w:sz w:val="32"/>
          <w:szCs w:val="32"/>
        </w:rPr>
        <w:sym w:font="HQPB2" w:char="F052"/>
      </w:r>
      <w:r w:rsidR="00325796" w:rsidRPr="002E117D">
        <w:rPr>
          <w:sz w:val="32"/>
          <w:szCs w:val="32"/>
        </w:rPr>
        <w:sym w:font="HQPB5" w:char="F072"/>
      </w:r>
      <w:r w:rsidR="00325796" w:rsidRPr="002E117D">
        <w:rPr>
          <w:sz w:val="32"/>
          <w:szCs w:val="32"/>
        </w:rPr>
        <w:sym w:font="HQPB1" w:char="F026"/>
      </w:r>
      <w:r w:rsidR="00325796" w:rsidRPr="002E117D">
        <w:rPr>
          <w:rFonts w:ascii="(normal text)" w:hAnsi="(normal text)"/>
          <w:sz w:val="32"/>
          <w:szCs w:val="32"/>
          <w:rtl/>
        </w:rPr>
        <w:t xml:space="preserve"> </w:t>
      </w:r>
      <w:r w:rsidR="00325796" w:rsidRPr="002E117D">
        <w:rPr>
          <w:sz w:val="32"/>
          <w:szCs w:val="32"/>
        </w:rPr>
        <w:sym w:font="HQPB5" w:char="F079"/>
      </w:r>
      <w:r w:rsidR="00325796" w:rsidRPr="002E117D">
        <w:rPr>
          <w:sz w:val="32"/>
          <w:szCs w:val="32"/>
        </w:rPr>
        <w:sym w:font="HQPB2" w:char="F037"/>
      </w:r>
      <w:r w:rsidR="00325796" w:rsidRPr="002E117D">
        <w:rPr>
          <w:sz w:val="32"/>
          <w:szCs w:val="32"/>
        </w:rPr>
        <w:sym w:font="HQPB4" w:char="F0F8"/>
      </w:r>
      <w:r w:rsidR="00325796" w:rsidRPr="002E117D">
        <w:rPr>
          <w:sz w:val="32"/>
          <w:szCs w:val="32"/>
        </w:rPr>
        <w:sym w:font="HQPB2" w:char="F08B"/>
      </w:r>
      <w:r w:rsidR="00325796" w:rsidRPr="002E117D">
        <w:rPr>
          <w:sz w:val="32"/>
          <w:szCs w:val="32"/>
        </w:rPr>
        <w:sym w:font="HQPB5" w:char="F06E"/>
      </w:r>
      <w:r w:rsidR="00325796" w:rsidRPr="002E117D">
        <w:rPr>
          <w:sz w:val="32"/>
          <w:szCs w:val="32"/>
        </w:rPr>
        <w:sym w:font="HQPB2" w:char="F03D"/>
      </w:r>
      <w:r w:rsidR="00325796" w:rsidRPr="002E117D">
        <w:rPr>
          <w:sz w:val="32"/>
          <w:szCs w:val="32"/>
        </w:rPr>
        <w:sym w:font="HQPB5" w:char="F074"/>
      </w:r>
      <w:r w:rsidR="00325796" w:rsidRPr="002E117D">
        <w:rPr>
          <w:sz w:val="32"/>
          <w:szCs w:val="32"/>
        </w:rPr>
        <w:sym w:font="HQPB1" w:char="F0E3"/>
      </w:r>
      <w:r w:rsidR="00325796" w:rsidRPr="002E117D">
        <w:rPr>
          <w:rFonts w:ascii="(normal text)" w:hAnsi="(normal text)"/>
          <w:sz w:val="32"/>
          <w:szCs w:val="32"/>
          <w:rtl/>
        </w:rPr>
        <w:t xml:space="preserve"> </w:t>
      </w:r>
      <w:r w:rsidR="00325796" w:rsidRPr="002E117D">
        <w:rPr>
          <w:sz w:val="32"/>
          <w:szCs w:val="32"/>
        </w:rPr>
        <w:sym w:font="HQPB5" w:char="F074"/>
      </w:r>
      <w:r w:rsidR="00325796" w:rsidRPr="002E117D">
        <w:rPr>
          <w:sz w:val="32"/>
          <w:szCs w:val="32"/>
        </w:rPr>
        <w:sym w:font="HQPB2" w:char="F062"/>
      </w:r>
      <w:r w:rsidR="00325796" w:rsidRPr="002E117D">
        <w:rPr>
          <w:sz w:val="32"/>
          <w:szCs w:val="32"/>
        </w:rPr>
        <w:sym w:font="HQPB1" w:char="F023"/>
      </w:r>
      <w:r w:rsidR="00325796" w:rsidRPr="002E117D">
        <w:rPr>
          <w:sz w:val="32"/>
          <w:szCs w:val="32"/>
        </w:rPr>
        <w:sym w:font="HQPB5" w:char="F075"/>
      </w:r>
      <w:r w:rsidR="00325796" w:rsidRPr="002E117D">
        <w:rPr>
          <w:sz w:val="32"/>
          <w:szCs w:val="32"/>
        </w:rPr>
        <w:sym w:font="HQPB2" w:char="F0E4"/>
      </w:r>
      <w:r w:rsidR="00325796" w:rsidRPr="002E117D">
        <w:rPr>
          <w:sz w:val="32"/>
          <w:szCs w:val="32"/>
        </w:rPr>
        <w:sym w:font="HQPB4" w:char="F0F6"/>
      </w:r>
      <w:r w:rsidR="00325796" w:rsidRPr="002E117D">
        <w:rPr>
          <w:sz w:val="32"/>
          <w:szCs w:val="32"/>
        </w:rPr>
        <w:sym w:font="HQPB1" w:char="F08D"/>
      </w:r>
      <w:r w:rsidR="00325796" w:rsidRPr="002E117D">
        <w:rPr>
          <w:sz w:val="32"/>
          <w:szCs w:val="32"/>
        </w:rPr>
        <w:sym w:font="HQPB4" w:char="F0E0"/>
      </w:r>
      <w:r w:rsidR="00325796" w:rsidRPr="002E117D">
        <w:rPr>
          <w:sz w:val="32"/>
          <w:szCs w:val="32"/>
        </w:rPr>
        <w:sym w:font="HQPB2" w:char="F029"/>
      </w:r>
      <w:r w:rsidR="00325796" w:rsidRPr="002E117D">
        <w:rPr>
          <w:sz w:val="32"/>
          <w:szCs w:val="32"/>
        </w:rPr>
        <w:sym w:font="HQPB4" w:char="F0F8"/>
      </w:r>
      <w:r w:rsidR="00325796" w:rsidRPr="002E117D">
        <w:rPr>
          <w:sz w:val="32"/>
          <w:szCs w:val="32"/>
        </w:rPr>
        <w:sym w:font="HQPB2" w:char="F039"/>
      </w:r>
      <w:r w:rsidR="00325796" w:rsidRPr="002E117D">
        <w:rPr>
          <w:sz w:val="32"/>
          <w:szCs w:val="32"/>
        </w:rPr>
        <w:sym w:font="HQPB5" w:char="F024"/>
      </w:r>
      <w:r w:rsidR="00325796" w:rsidRPr="002E117D">
        <w:rPr>
          <w:sz w:val="32"/>
          <w:szCs w:val="32"/>
        </w:rPr>
        <w:sym w:font="HQPB1" w:char="F023"/>
      </w:r>
      <w:r w:rsidR="00325796" w:rsidRPr="002E117D">
        <w:rPr>
          <w:rFonts w:ascii="(normal text)" w:hAnsi="(normal text)"/>
          <w:sz w:val="32"/>
          <w:szCs w:val="32"/>
          <w:rtl/>
        </w:rPr>
        <w:t xml:space="preserve"> </w:t>
      </w:r>
      <w:r w:rsidR="00325796" w:rsidRPr="002E117D">
        <w:rPr>
          <w:sz w:val="32"/>
          <w:szCs w:val="32"/>
        </w:rPr>
        <w:sym w:font="HQPB5" w:char="F023"/>
      </w:r>
      <w:r w:rsidR="00325796" w:rsidRPr="002E117D">
        <w:rPr>
          <w:sz w:val="32"/>
          <w:szCs w:val="32"/>
        </w:rPr>
        <w:sym w:font="HQPB2" w:char="F092"/>
      </w:r>
      <w:r w:rsidR="00325796" w:rsidRPr="002E117D">
        <w:rPr>
          <w:sz w:val="32"/>
          <w:szCs w:val="32"/>
        </w:rPr>
        <w:sym w:font="HQPB5" w:char="F073"/>
      </w:r>
      <w:r w:rsidR="00325796" w:rsidRPr="002E117D">
        <w:rPr>
          <w:sz w:val="32"/>
          <w:szCs w:val="32"/>
        </w:rPr>
        <w:sym w:font="HQPB2" w:char="F02B"/>
      </w:r>
      <w:r w:rsidR="00325796" w:rsidRPr="002E117D">
        <w:rPr>
          <w:sz w:val="32"/>
          <w:szCs w:val="32"/>
        </w:rPr>
        <w:sym w:font="HQPB4" w:char="F0F4"/>
      </w:r>
      <w:r w:rsidR="00325796" w:rsidRPr="002E117D">
        <w:rPr>
          <w:sz w:val="32"/>
          <w:szCs w:val="32"/>
        </w:rPr>
        <w:sym w:font="HQPB1" w:char="F0B1"/>
      </w:r>
      <w:r w:rsidR="00325796" w:rsidRPr="002E117D">
        <w:rPr>
          <w:sz w:val="32"/>
          <w:szCs w:val="32"/>
        </w:rPr>
        <w:sym w:font="HQPB5" w:char="F074"/>
      </w:r>
      <w:r w:rsidR="00325796" w:rsidRPr="002E117D">
        <w:rPr>
          <w:sz w:val="32"/>
          <w:szCs w:val="32"/>
        </w:rPr>
        <w:sym w:font="HQPB1" w:char="F046"/>
      </w:r>
      <w:r w:rsidR="00325796" w:rsidRPr="002E117D">
        <w:rPr>
          <w:sz w:val="32"/>
          <w:szCs w:val="32"/>
        </w:rPr>
        <w:sym w:font="HQPB4" w:char="F0CF"/>
      </w:r>
      <w:r w:rsidR="00325796" w:rsidRPr="002E117D">
        <w:rPr>
          <w:sz w:val="32"/>
          <w:szCs w:val="32"/>
        </w:rPr>
        <w:sym w:font="HQPB2" w:char="F039"/>
      </w:r>
      <w:r w:rsidR="00325796" w:rsidRPr="002E117D">
        <w:rPr>
          <w:rFonts w:ascii="(normal text)" w:hAnsi="(normal text)"/>
          <w:sz w:val="32"/>
          <w:szCs w:val="32"/>
          <w:rtl/>
        </w:rPr>
        <w:t xml:space="preserve">  </w:t>
      </w:r>
      <w:r w:rsidR="00325796" w:rsidRPr="002E117D">
        <w:rPr>
          <w:rFonts w:ascii="(normal text)" w:hAnsi="(normal text)" w:hint="cs"/>
          <w:sz w:val="32"/>
          <w:szCs w:val="32"/>
          <w:rtl/>
        </w:rPr>
        <w:t>}</w:t>
      </w:r>
      <w:r w:rsidR="00325796" w:rsidRPr="002E117D">
        <w:rPr>
          <w:rFonts w:ascii="(normal text)" w:hAnsi="(normal text)"/>
          <w:sz w:val="32"/>
          <w:szCs w:val="32"/>
          <w:rtl/>
        </w:rPr>
        <w:t xml:space="preserve"> </w:t>
      </w:r>
      <w:r w:rsidRPr="002E117D">
        <w:rPr>
          <w:sz w:val="32"/>
          <w:szCs w:val="32"/>
          <w:vertAlign w:val="superscript"/>
          <w:rtl/>
          <w:lang w:bidi="ar-IQ"/>
        </w:rPr>
        <w:t>(</w:t>
      </w:r>
      <w:r w:rsidRPr="002E117D">
        <w:rPr>
          <w:rStyle w:val="a6"/>
          <w:sz w:val="32"/>
          <w:szCs w:val="32"/>
          <w:rtl/>
        </w:rPr>
        <w:footnoteReference w:id="618"/>
      </w:r>
      <w:r w:rsidRPr="002E117D">
        <w:rPr>
          <w:sz w:val="32"/>
          <w:szCs w:val="32"/>
          <w:vertAlign w:val="superscript"/>
          <w:rtl/>
          <w:lang w:bidi="ar-IQ"/>
        </w:rPr>
        <w:t>)</w:t>
      </w:r>
      <w:r w:rsidRPr="002E117D">
        <w:rPr>
          <w:rFonts w:hint="cs"/>
          <w:sz w:val="32"/>
          <w:szCs w:val="32"/>
          <w:rtl/>
          <w:lang w:bidi="ar-IQ"/>
        </w:rPr>
        <w:t>.</w:t>
      </w:r>
    </w:p>
    <w:p w:rsidR="00325796" w:rsidRPr="002E117D" w:rsidRDefault="00325796" w:rsidP="003A75EA">
      <w:pPr>
        <w:spacing w:after="60"/>
        <w:ind w:firstLine="720"/>
        <w:jc w:val="both"/>
        <w:rPr>
          <w:sz w:val="32"/>
          <w:szCs w:val="32"/>
          <w:rtl/>
          <w:lang w:bidi="ar-IQ"/>
        </w:rPr>
      </w:pPr>
    </w:p>
    <w:p w:rsidR="003516B9" w:rsidRPr="002E117D" w:rsidRDefault="003516B9" w:rsidP="003A75EA">
      <w:pPr>
        <w:spacing w:after="60"/>
        <w:ind w:firstLine="720"/>
        <w:jc w:val="both"/>
        <w:rPr>
          <w:sz w:val="32"/>
          <w:szCs w:val="32"/>
          <w:rtl/>
          <w:lang w:bidi="ar-IQ"/>
        </w:rPr>
      </w:pPr>
      <w:r w:rsidRPr="002E117D">
        <w:rPr>
          <w:rFonts w:hint="cs"/>
          <w:sz w:val="32"/>
          <w:szCs w:val="32"/>
          <w:rtl/>
          <w:lang w:bidi="ar-IQ"/>
        </w:rPr>
        <w:t xml:space="preserve">وقالَ قَتَادة </w:t>
      </w:r>
      <w:r w:rsidRPr="002E117D">
        <w:rPr>
          <w:sz w:val="32"/>
          <w:szCs w:val="32"/>
          <w:vertAlign w:val="superscript"/>
          <w:rtl/>
          <w:lang w:bidi="ar-IQ"/>
        </w:rPr>
        <w:t>(</w:t>
      </w:r>
      <w:r w:rsidRPr="002E117D">
        <w:rPr>
          <w:rStyle w:val="a6"/>
          <w:sz w:val="32"/>
          <w:szCs w:val="32"/>
          <w:rtl/>
        </w:rPr>
        <w:footnoteReference w:id="619"/>
      </w:r>
      <w:r w:rsidRPr="002E117D">
        <w:rPr>
          <w:sz w:val="32"/>
          <w:szCs w:val="32"/>
          <w:vertAlign w:val="superscript"/>
          <w:rtl/>
          <w:lang w:bidi="ar-IQ"/>
        </w:rPr>
        <w:t>)</w:t>
      </w:r>
      <w:r w:rsidRPr="002E117D">
        <w:rPr>
          <w:rFonts w:hint="cs"/>
          <w:sz w:val="32"/>
          <w:szCs w:val="32"/>
          <w:rtl/>
          <w:lang w:bidi="ar-IQ"/>
        </w:rPr>
        <w:t xml:space="preserve"> : طَهَ بالسُّريَانيَّةِ يا رَجُلُ.</w:t>
      </w:r>
    </w:p>
    <w:p w:rsidR="003516B9" w:rsidRPr="002E117D" w:rsidRDefault="003516B9" w:rsidP="003A75EA">
      <w:pPr>
        <w:spacing w:after="60"/>
        <w:ind w:firstLine="720"/>
        <w:jc w:val="both"/>
        <w:rPr>
          <w:sz w:val="32"/>
          <w:szCs w:val="32"/>
          <w:rtl/>
          <w:lang w:bidi="ar-IQ"/>
        </w:rPr>
      </w:pPr>
      <w:r w:rsidRPr="002E117D">
        <w:rPr>
          <w:rFonts w:hint="cs"/>
          <w:sz w:val="32"/>
          <w:szCs w:val="32"/>
          <w:rtl/>
          <w:lang w:bidi="ar-IQ"/>
        </w:rPr>
        <w:t xml:space="preserve">وقالَ سعيدُ بنُ جُبَيْرٍ </w:t>
      </w:r>
      <w:r w:rsidRPr="002E117D">
        <w:rPr>
          <w:sz w:val="32"/>
          <w:szCs w:val="32"/>
          <w:vertAlign w:val="superscript"/>
          <w:rtl/>
          <w:lang w:bidi="ar-IQ"/>
        </w:rPr>
        <w:t>(</w:t>
      </w:r>
      <w:r w:rsidRPr="002E117D">
        <w:rPr>
          <w:rStyle w:val="a6"/>
          <w:sz w:val="32"/>
          <w:szCs w:val="32"/>
          <w:rtl/>
        </w:rPr>
        <w:footnoteReference w:id="620"/>
      </w:r>
      <w:r w:rsidRPr="002E117D">
        <w:rPr>
          <w:sz w:val="32"/>
          <w:szCs w:val="32"/>
          <w:vertAlign w:val="superscript"/>
          <w:rtl/>
          <w:lang w:bidi="ar-IQ"/>
        </w:rPr>
        <w:t>)</w:t>
      </w:r>
      <w:r w:rsidRPr="002E117D">
        <w:rPr>
          <w:rFonts w:hint="cs"/>
          <w:sz w:val="32"/>
          <w:szCs w:val="32"/>
          <w:rtl/>
          <w:lang w:bidi="ar-IQ"/>
        </w:rPr>
        <w:t xml:space="preserve"> وعِكْرِمَةُ </w:t>
      </w:r>
      <w:r w:rsidRPr="002E117D">
        <w:rPr>
          <w:sz w:val="32"/>
          <w:szCs w:val="32"/>
          <w:vertAlign w:val="superscript"/>
          <w:rtl/>
          <w:lang w:bidi="ar-IQ"/>
        </w:rPr>
        <w:t>(</w:t>
      </w:r>
      <w:r w:rsidRPr="002E117D">
        <w:rPr>
          <w:rStyle w:val="a6"/>
          <w:sz w:val="32"/>
          <w:szCs w:val="32"/>
          <w:rtl/>
        </w:rPr>
        <w:footnoteReference w:id="621"/>
      </w:r>
      <w:r w:rsidRPr="002E117D">
        <w:rPr>
          <w:sz w:val="32"/>
          <w:szCs w:val="32"/>
          <w:vertAlign w:val="superscript"/>
          <w:rtl/>
          <w:lang w:bidi="ar-IQ"/>
        </w:rPr>
        <w:t>)</w:t>
      </w:r>
      <w:r w:rsidRPr="002E117D">
        <w:rPr>
          <w:rFonts w:hint="cs"/>
          <w:sz w:val="32"/>
          <w:szCs w:val="32"/>
          <w:rtl/>
          <w:lang w:bidi="ar-IQ"/>
        </w:rPr>
        <w:t xml:space="preserve"> : هي بالنَّبَطيَّةِ يا رَجُلُ. وقال الكلبي: نزلت بلغة عكَّ: يا رَجُل. وروى ذلك عن ابن عباس. قلتُ: والعملُ على أنهما حرفا هجاء مثل الم"</w:t>
      </w:r>
      <w:r w:rsidRPr="002E117D">
        <w:rPr>
          <w:sz w:val="32"/>
          <w:szCs w:val="32"/>
          <w:vertAlign w:val="superscript"/>
          <w:rtl/>
          <w:lang w:bidi="ar-IQ"/>
        </w:rPr>
        <w:t>(</w:t>
      </w:r>
      <w:r w:rsidRPr="002E117D">
        <w:rPr>
          <w:rStyle w:val="a6"/>
          <w:sz w:val="32"/>
          <w:szCs w:val="32"/>
          <w:rtl/>
        </w:rPr>
        <w:footnoteReference w:id="62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3A75EA">
      <w:pPr>
        <w:spacing w:before="200" w:after="0"/>
        <w:jc w:val="both"/>
        <w:rPr>
          <w:b/>
          <w:bCs/>
          <w:sz w:val="32"/>
          <w:szCs w:val="32"/>
          <w:rtl/>
          <w:lang w:bidi="ar-IQ"/>
        </w:rPr>
      </w:pPr>
      <w:r w:rsidRPr="002E117D">
        <w:rPr>
          <w:rFonts w:hint="cs"/>
          <w:b/>
          <w:bCs/>
          <w:sz w:val="32"/>
          <w:szCs w:val="32"/>
          <w:rtl/>
          <w:lang w:bidi="ar-IQ"/>
        </w:rPr>
        <w:t>- طُوْبَى</w:t>
      </w:r>
    </w:p>
    <w:p w:rsidR="003516B9" w:rsidRPr="002E117D" w:rsidRDefault="003516B9" w:rsidP="003A75EA">
      <w:pPr>
        <w:spacing w:after="60"/>
        <w:ind w:firstLine="720"/>
        <w:jc w:val="both"/>
        <w:rPr>
          <w:sz w:val="32"/>
          <w:szCs w:val="32"/>
          <w:rtl/>
          <w:lang w:bidi="ar-IQ"/>
        </w:rPr>
      </w:pPr>
      <w:r w:rsidRPr="002E117D">
        <w:rPr>
          <w:rFonts w:hint="cs"/>
          <w:sz w:val="32"/>
          <w:szCs w:val="32"/>
          <w:rtl/>
          <w:lang w:bidi="ar-IQ"/>
        </w:rPr>
        <w:t xml:space="preserve">قالَ الأزهريُّ: "قالَ الله جلَّ وعزَّ: </w:t>
      </w:r>
      <w:r w:rsidR="00325796" w:rsidRPr="002E117D">
        <w:rPr>
          <w:rFonts w:hint="cs"/>
          <w:sz w:val="32"/>
          <w:szCs w:val="32"/>
          <w:rtl/>
          <w:lang w:bidi="ar-IQ"/>
        </w:rPr>
        <w:t>{</w:t>
      </w:r>
      <w:r w:rsidR="00325796" w:rsidRPr="002E117D">
        <w:rPr>
          <w:sz w:val="32"/>
          <w:szCs w:val="32"/>
        </w:rPr>
        <w:sym w:font="HQPB5" w:char="F034"/>
      </w:r>
      <w:r w:rsidR="00325796" w:rsidRPr="002E117D">
        <w:rPr>
          <w:sz w:val="32"/>
          <w:szCs w:val="32"/>
        </w:rPr>
        <w:sym w:font="HQPB2" w:char="F092"/>
      </w:r>
      <w:r w:rsidR="00325796" w:rsidRPr="002E117D">
        <w:rPr>
          <w:sz w:val="32"/>
          <w:szCs w:val="32"/>
        </w:rPr>
        <w:sym w:font="HQPB5" w:char="F06E"/>
      </w:r>
      <w:r w:rsidR="00325796" w:rsidRPr="002E117D">
        <w:rPr>
          <w:sz w:val="32"/>
          <w:szCs w:val="32"/>
        </w:rPr>
        <w:sym w:font="HQPB1" w:char="F031"/>
      </w:r>
      <w:r w:rsidR="00325796" w:rsidRPr="002E117D">
        <w:rPr>
          <w:sz w:val="32"/>
          <w:szCs w:val="32"/>
        </w:rPr>
        <w:sym w:font="HQPB2" w:char="F071"/>
      </w:r>
      <w:r w:rsidR="00325796" w:rsidRPr="002E117D">
        <w:rPr>
          <w:sz w:val="32"/>
          <w:szCs w:val="32"/>
        </w:rPr>
        <w:sym w:font="HQPB4" w:char="F0E8"/>
      </w:r>
      <w:r w:rsidR="00325796" w:rsidRPr="002E117D">
        <w:rPr>
          <w:sz w:val="32"/>
          <w:szCs w:val="32"/>
        </w:rPr>
        <w:sym w:font="HQPB1" w:char="F0DB"/>
      </w:r>
      <w:r w:rsidR="00325796" w:rsidRPr="002E117D">
        <w:rPr>
          <w:rFonts w:ascii="(normal text)" w:hAnsi="(normal text)"/>
          <w:sz w:val="32"/>
          <w:szCs w:val="32"/>
          <w:rtl/>
        </w:rPr>
        <w:t xml:space="preserve"> </w:t>
      </w:r>
      <w:r w:rsidR="00325796" w:rsidRPr="002E117D">
        <w:rPr>
          <w:sz w:val="32"/>
          <w:szCs w:val="32"/>
        </w:rPr>
        <w:sym w:font="HQPB4" w:char="F0F3"/>
      </w:r>
      <w:r w:rsidR="00325796" w:rsidRPr="002E117D">
        <w:rPr>
          <w:sz w:val="32"/>
          <w:szCs w:val="32"/>
        </w:rPr>
        <w:sym w:font="HQPB2" w:char="F04F"/>
      </w:r>
      <w:r w:rsidR="00325796" w:rsidRPr="002E117D">
        <w:rPr>
          <w:sz w:val="32"/>
          <w:szCs w:val="32"/>
        </w:rPr>
        <w:sym w:font="HQPB4" w:char="F0DF"/>
      </w:r>
      <w:r w:rsidR="00325796" w:rsidRPr="002E117D">
        <w:rPr>
          <w:sz w:val="32"/>
          <w:szCs w:val="32"/>
        </w:rPr>
        <w:sym w:font="HQPB2" w:char="F067"/>
      </w:r>
      <w:r w:rsidR="00325796" w:rsidRPr="002E117D">
        <w:rPr>
          <w:sz w:val="32"/>
          <w:szCs w:val="32"/>
        </w:rPr>
        <w:sym w:font="HQPB5" w:char="F073"/>
      </w:r>
      <w:r w:rsidR="00325796" w:rsidRPr="002E117D">
        <w:rPr>
          <w:sz w:val="32"/>
          <w:szCs w:val="32"/>
        </w:rPr>
        <w:sym w:font="HQPB2" w:char="F039"/>
      </w:r>
      <w:r w:rsidR="00325796" w:rsidRPr="002E117D">
        <w:rPr>
          <w:rFonts w:ascii="(normal text)" w:hAnsi="(normal text)"/>
          <w:sz w:val="32"/>
          <w:szCs w:val="32"/>
          <w:rtl/>
        </w:rPr>
        <w:t xml:space="preserve"> </w:t>
      </w:r>
      <w:r w:rsidR="00325796" w:rsidRPr="002E117D">
        <w:rPr>
          <w:sz w:val="32"/>
          <w:szCs w:val="32"/>
        </w:rPr>
        <w:sym w:font="HQPB4" w:char="F0DF"/>
      </w:r>
      <w:r w:rsidR="00325796" w:rsidRPr="002E117D">
        <w:rPr>
          <w:sz w:val="32"/>
          <w:szCs w:val="32"/>
        </w:rPr>
        <w:sym w:font="HQPB2" w:char="F060"/>
      </w:r>
      <w:r w:rsidR="00325796" w:rsidRPr="002E117D">
        <w:rPr>
          <w:sz w:val="32"/>
          <w:szCs w:val="32"/>
        </w:rPr>
        <w:sym w:font="HQPB4" w:char="F0F3"/>
      </w:r>
      <w:r w:rsidR="00325796" w:rsidRPr="002E117D">
        <w:rPr>
          <w:sz w:val="32"/>
          <w:szCs w:val="32"/>
        </w:rPr>
        <w:sym w:font="HQPB1" w:char="F0A1"/>
      </w:r>
      <w:r w:rsidR="00325796" w:rsidRPr="002E117D">
        <w:rPr>
          <w:sz w:val="32"/>
          <w:szCs w:val="32"/>
        </w:rPr>
        <w:sym w:font="HQPB4" w:char="F0E3"/>
      </w:r>
      <w:r w:rsidR="00325796" w:rsidRPr="002E117D">
        <w:rPr>
          <w:sz w:val="32"/>
          <w:szCs w:val="32"/>
        </w:rPr>
        <w:sym w:font="HQPB1" w:char="F06D"/>
      </w:r>
      <w:r w:rsidR="00325796" w:rsidRPr="002E117D">
        <w:rPr>
          <w:sz w:val="32"/>
          <w:szCs w:val="32"/>
        </w:rPr>
        <w:sym w:font="HQPB5" w:char="F075"/>
      </w:r>
      <w:r w:rsidR="00325796" w:rsidRPr="002E117D">
        <w:rPr>
          <w:sz w:val="32"/>
          <w:szCs w:val="32"/>
        </w:rPr>
        <w:sym w:font="HQPB2" w:char="F072"/>
      </w:r>
      <w:r w:rsidR="00325796" w:rsidRPr="002E117D">
        <w:rPr>
          <w:rFonts w:ascii="(normal text)" w:hAnsi="(normal text)"/>
          <w:sz w:val="32"/>
          <w:szCs w:val="32"/>
          <w:rtl/>
        </w:rPr>
        <w:t xml:space="preserve"> </w:t>
      </w:r>
      <w:r w:rsidR="00325796" w:rsidRPr="002E117D">
        <w:rPr>
          <w:sz w:val="32"/>
          <w:szCs w:val="32"/>
        </w:rPr>
        <w:sym w:font="HQPB4" w:char="F035"/>
      </w:r>
      <w:r w:rsidR="00325796" w:rsidRPr="002E117D">
        <w:rPr>
          <w:sz w:val="32"/>
          <w:szCs w:val="32"/>
        </w:rPr>
        <w:sym w:font="HQPB1" w:char="F03E"/>
      </w:r>
      <w:r w:rsidR="00325796" w:rsidRPr="002E117D">
        <w:rPr>
          <w:sz w:val="32"/>
          <w:szCs w:val="32"/>
        </w:rPr>
        <w:sym w:font="HQPB1" w:char="F024"/>
      </w:r>
      <w:r w:rsidR="00325796" w:rsidRPr="002E117D">
        <w:rPr>
          <w:sz w:val="32"/>
          <w:szCs w:val="32"/>
        </w:rPr>
        <w:sym w:font="HQPB5" w:char="F074"/>
      </w:r>
      <w:r w:rsidR="00325796" w:rsidRPr="002E117D">
        <w:rPr>
          <w:sz w:val="32"/>
          <w:szCs w:val="32"/>
        </w:rPr>
        <w:sym w:font="HQPB2" w:char="F0AB"/>
      </w:r>
      <w:r w:rsidR="00325796" w:rsidRPr="002E117D">
        <w:rPr>
          <w:sz w:val="32"/>
          <w:szCs w:val="32"/>
        </w:rPr>
        <w:sym w:font="HQPB5" w:char="F074"/>
      </w:r>
      <w:r w:rsidR="00325796" w:rsidRPr="002E117D">
        <w:rPr>
          <w:sz w:val="32"/>
          <w:szCs w:val="32"/>
        </w:rPr>
        <w:sym w:font="HQPB2" w:char="F042"/>
      </w:r>
      <w:r w:rsidR="00325796" w:rsidRPr="002E117D">
        <w:rPr>
          <w:rFonts w:ascii="(normal text)" w:hAnsi="(normal text)"/>
          <w:sz w:val="32"/>
          <w:szCs w:val="32"/>
          <w:rtl/>
        </w:rPr>
        <w:t xml:space="preserve"> </w:t>
      </w:r>
      <w:r w:rsidR="00325796" w:rsidRPr="002E117D">
        <w:rPr>
          <w:rFonts w:ascii="(normal text)" w:hAnsi="(normal text)" w:hint="cs"/>
          <w:sz w:val="32"/>
          <w:szCs w:val="32"/>
          <w:rtl/>
        </w:rPr>
        <w:t xml:space="preserve">} </w:t>
      </w:r>
      <w:r w:rsidRPr="002E117D">
        <w:rPr>
          <w:sz w:val="32"/>
          <w:szCs w:val="32"/>
          <w:vertAlign w:val="superscript"/>
          <w:rtl/>
          <w:lang w:bidi="ar-IQ"/>
        </w:rPr>
        <w:t>(</w:t>
      </w:r>
      <w:r w:rsidRPr="002E117D">
        <w:rPr>
          <w:rStyle w:val="a6"/>
          <w:sz w:val="32"/>
          <w:szCs w:val="32"/>
          <w:rtl/>
        </w:rPr>
        <w:footnoteReference w:id="623"/>
      </w:r>
      <w:r w:rsidRPr="002E117D">
        <w:rPr>
          <w:sz w:val="32"/>
          <w:szCs w:val="32"/>
          <w:vertAlign w:val="superscript"/>
          <w:rtl/>
          <w:lang w:bidi="ar-IQ"/>
        </w:rPr>
        <w:t>)</w:t>
      </w:r>
      <w:r w:rsidRPr="002E117D">
        <w:rPr>
          <w:rFonts w:hint="cs"/>
          <w:sz w:val="32"/>
          <w:szCs w:val="32"/>
          <w:rtl/>
          <w:lang w:bidi="ar-IQ"/>
        </w:rPr>
        <w:t>، قالَ أبو إسْحَاقَ: طُوبَى: فُعْلَى مِنَ الطِّيْبِ... وقالَ: قيل: طُوبَى اسمُ الجَنَّةِ بالهِنديَّةِ..</w:t>
      </w:r>
    </w:p>
    <w:p w:rsidR="00325796" w:rsidRPr="002E117D" w:rsidRDefault="00325796" w:rsidP="003A75EA">
      <w:pPr>
        <w:spacing w:after="60"/>
        <w:ind w:firstLine="720"/>
        <w:jc w:val="both"/>
        <w:rPr>
          <w:sz w:val="32"/>
          <w:szCs w:val="32"/>
          <w:rtl/>
          <w:lang w:bidi="ar-IQ"/>
        </w:rPr>
      </w:pPr>
    </w:p>
    <w:p w:rsidR="003516B9" w:rsidRPr="002E117D" w:rsidRDefault="003516B9" w:rsidP="003A75EA">
      <w:pPr>
        <w:spacing w:after="100"/>
        <w:ind w:firstLine="720"/>
        <w:jc w:val="both"/>
        <w:rPr>
          <w:sz w:val="32"/>
          <w:szCs w:val="32"/>
          <w:rtl/>
          <w:lang w:bidi="ar-IQ"/>
        </w:rPr>
      </w:pPr>
      <w:r w:rsidRPr="002E117D">
        <w:rPr>
          <w:rFonts w:hint="cs"/>
          <w:sz w:val="32"/>
          <w:szCs w:val="32"/>
          <w:rtl/>
          <w:lang w:bidi="ar-IQ"/>
        </w:rPr>
        <w:t>وُروِيَ عن سعيدِ بن جُبَيْرٍ أَنَّهُ قالَ: طُوْبَى: اسمُ الجنَّةِ بالحَبَشِيَّةِ "</w:t>
      </w:r>
      <w:r w:rsidRPr="002E117D">
        <w:rPr>
          <w:sz w:val="32"/>
          <w:szCs w:val="32"/>
          <w:vertAlign w:val="superscript"/>
          <w:rtl/>
          <w:lang w:bidi="ar-IQ"/>
        </w:rPr>
        <w:t>(</w:t>
      </w:r>
      <w:r w:rsidRPr="002E117D">
        <w:rPr>
          <w:rStyle w:val="a6"/>
          <w:sz w:val="32"/>
          <w:szCs w:val="32"/>
          <w:rtl/>
        </w:rPr>
        <w:footnoteReference w:id="62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3A75EA">
      <w:pPr>
        <w:spacing w:before="200" w:after="0"/>
        <w:jc w:val="both"/>
        <w:rPr>
          <w:b/>
          <w:bCs/>
          <w:sz w:val="32"/>
          <w:szCs w:val="32"/>
          <w:rtl/>
          <w:lang w:bidi="ar-IQ"/>
        </w:rPr>
      </w:pPr>
      <w:r w:rsidRPr="002E117D">
        <w:rPr>
          <w:rFonts w:hint="cs"/>
          <w:b/>
          <w:bCs/>
          <w:sz w:val="32"/>
          <w:szCs w:val="32"/>
          <w:rtl/>
          <w:lang w:bidi="ar-IQ"/>
        </w:rPr>
        <w:t>- طِيْطَوَى</w:t>
      </w:r>
    </w:p>
    <w:p w:rsidR="003516B9" w:rsidRPr="002E117D" w:rsidRDefault="003516B9" w:rsidP="003A75EA">
      <w:pPr>
        <w:spacing w:after="100"/>
        <w:ind w:firstLine="720"/>
        <w:jc w:val="both"/>
        <w:rPr>
          <w:sz w:val="32"/>
          <w:szCs w:val="32"/>
          <w:rtl/>
          <w:lang w:bidi="ar-IQ"/>
        </w:rPr>
      </w:pPr>
      <w:r w:rsidRPr="002E117D">
        <w:rPr>
          <w:rFonts w:hint="cs"/>
          <w:sz w:val="32"/>
          <w:szCs w:val="32"/>
          <w:rtl/>
          <w:lang w:bidi="ar-IQ"/>
        </w:rPr>
        <w:t>قالَ الأَزهريُّ: "الطِّيْطَوَى: ضَربٌ مِن الطَّيْرِ مَعروفٌ، وعلى وَزنِهِ نِيْنَوَى</w:t>
      </w:r>
      <w:r w:rsidRPr="002E117D">
        <w:rPr>
          <w:sz w:val="32"/>
          <w:szCs w:val="32"/>
          <w:vertAlign w:val="superscript"/>
          <w:rtl/>
          <w:lang w:bidi="ar-IQ"/>
        </w:rPr>
        <w:t>(</w:t>
      </w:r>
      <w:r w:rsidRPr="002E117D">
        <w:rPr>
          <w:rStyle w:val="a6"/>
          <w:sz w:val="32"/>
          <w:szCs w:val="32"/>
          <w:rtl/>
        </w:rPr>
        <w:footnoteReference w:id="625"/>
      </w:r>
      <w:r w:rsidRPr="002E117D">
        <w:rPr>
          <w:sz w:val="32"/>
          <w:szCs w:val="32"/>
          <w:vertAlign w:val="superscript"/>
          <w:rtl/>
          <w:lang w:bidi="ar-IQ"/>
        </w:rPr>
        <w:t>)</w:t>
      </w:r>
      <w:r w:rsidRPr="002E117D">
        <w:rPr>
          <w:rFonts w:hint="cs"/>
          <w:sz w:val="32"/>
          <w:szCs w:val="32"/>
          <w:rtl/>
          <w:lang w:bidi="ar-IQ"/>
        </w:rPr>
        <w:t>، وكلاهُما دَخِيلٌ.</w:t>
      </w:r>
    </w:p>
    <w:p w:rsidR="003516B9" w:rsidRPr="002E117D" w:rsidRDefault="003516B9" w:rsidP="003A75EA">
      <w:pPr>
        <w:spacing w:after="100"/>
        <w:ind w:firstLine="720"/>
        <w:jc w:val="both"/>
        <w:rPr>
          <w:sz w:val="32"/>
          <w:szCs w:val="32"/>
          <w:rtl/>
          <w:lang w:bidi="ar-IQ"/>
        </w:rPr>
      </w:pPr>
      <w:r w:rsidRPr="002E117D">
        <w:rPr>
          <w:rFonts w:hint="cs"/>
          <w:sz w:val="32"/>
          <w:szCs w:val="32"/>
          <w:rtl/>
          <w:lang w:bidi="ar-IQ"/>
        </w:rPr>
        <w:t>وقالَ بعضُ المُحْدَثينَ:</w:t>
      </w:r>
    </w:p>
    <w:tbl>
      <w:tblPr>
        <w:bidiVisual/>
        <w:tblW w:w="0" w:type="auto"/>
        <w:jc w:val="center"/>
        <w:tblLook w:val="01E0" w:firstRow="1" w:lastRow="1" w:firstColumn="1" w:lastColumn="1" w:noHBand="0" w:noVBand="0"/>
      </w:tblPr>
      <w:tblGrid>
        <w:gridCol w:w="3149"/>
        <w:gridCol w:w="284"/>
        <w:gridCol w:w="4171"/>
      </w:tblGrid>
      <w:tr w:rsidR="003516B9" w:rsidRPr="002E117D" w:rsidTr="003A75EA">
        <w:trPr>
          <w:trHeight w:hRule="exact" w:val="567"/>
          <w:jc w:val="center"/>
        </w:trPr>
        <w:tc>
          <w:tcPr>
            <w:tcW w:w="3149" w:type="dxa"/>
          </w:tcPr>
          <w:p w:rsidR="003516B9" w:rsidRPr="002E117D" w:rsidRDefault="003516B9" w:rsidP="003A75EA">
            <w:pPr>
              <w:spacing w:after="100"/>
              <w:jc w:val="both"/>
              <w:rPr>
                <w:b/>
                <w:bCs/>
                <w:sz w:val="32"/>
                <w:szCs w:val="32"/>
                <w:rtl/>
                <w:lang w:bidi="ar-IQ"/>
              </w:rPr>
            </w:pPr>
            <w:r w:rsidRPr="002E117D">
              <w:rPr>
                <w:rFonts w:hint="cs"/>
                <w:b/>
                <w:bCs/>
                <w:sz w:val="32"/>
                <w:szCs w:val="32"/>
                <w:rtl/>
                <w:lang w:bidi="ar-IQ"/>
              </w:rPr>
              <w:t>أَمَا والذي أرسَى ثَبِيراً مكانَهُ</w:t>
            </w:r>
            <w:r w:rsidRPr="002E117D">
              <w:rPr>
                <w:rFonts w:hint="cs"/>
                <w:b/>
                <w:bCs/>
                <w:sz w:val="32"/>
                <w:szCs w:val="32"/>
                <w:rtl/>
                <w:lang w:bidi="ar-IQ"/>
              </w:rPr>
              <w:br/>
            </w:r>
          </w:p>
        </w:tc>
        <w:tc>
          <w:tcPr>
            <w:tcW w:w="284" w:type="dxa"/>
          </w:tcPr>
          <w:p w:rsidR="003516B9" w:rsidRPr="002E117D" w:rsidRDefault="003516B9" w:rsidP="003A75EA">
            <w:pPr>
              <w:spacing w:after="100"/>
              <w:jc w:val="both"/>
              <w:rPr>
                <w:b/>
                <w:bCs/>
                <w:sz w:val="32"/>
                <w:szCs w:val="32"/>
                <w:rtl/>
                <w:lang w:bidi="ar-IQ"/>
              </w:rPr>
            </w:pPr>
          </w:p>
        </w:tc>
        <w:tc>
          <w:tcPr>
            <w:tcW w:w="4171" w:type="dxa"/>
          </w:tcPr>
          <w:p w:rsidR="003516B9" w:rsidRPr="002E117D" w:rsidRDefault="003516B9" w:rsidP="003A75EA">
            <w:pPr>
              <w:spacing w:after="100"/>
              <w:jc w:val="both"/>
              <w:rPr>
                <w:b/>
                <w:bCs/>
                <w:sz w:val="32"/>
                <w:szCs w:val="32"/>
                <w:rtl/>
                <w:lang w:bidi="ar-IQ"/>
              </w:rPr>
            </w:pPr>
            <w:r w:rsidRPr="002E117D">
              <w:rPr>
                <w:rFonts w:hint="cs"/>
                <w:b/>
                <w:bCs/>
                <w:sz w:val="32"/>
                <w:szCs w:val="32"/>
                <w:rtl/>
                <w:lang w:bidi="ar-IQ"/>
              </w:rPr>
              <w:t>وأَنْبَتَ زيتُوناً على نَهرِ نِيْنَوَى</w:t>
            </w:r>
            <w:r w:rsidRPr="002E117D">
              <w:rPr>
                <w:rFonts w:hint="cs"/>
                <w:b/>
                <w:bCs/>
                <w:sz w:val="32"/>
                <w:szCs w:val="32"/>
                <w:rtl/>
                <w:lang w:bidi="ar-IQ"/>
              </w:rPr>
              <w:br/>
            </w:r>
          </w:p>
        </w:tc>
      </w:tr>
      <w:tr w:rsidR="003516B9" w:rsidRPr="002E117D" w:rsidTr="003A75EA">
        <w:trPr>
          <w:trHeight w:hRule="exact" w:val="1139"/>
          <w:jc w:val="center"/>
        </w:trPr>
        <w:tc>
          <w:tcPr>
            <w:tcW w:w="3149" w:type="dxa"/>
          </w:tcPr>
          <w:p w:rsidR="003516B9" w:rsidRPr="002E117D" w:rsidRDefault="003516B9" w:rsidP="003A75EA">
            <w:pPr>
              <w:spacing w:after="100"/>
              <w:jc w:val="both"/>
              <w:rPr>
                <w:b/>
                <w:bCs/>
                <w:sz w:val="32"/>
                <w:szCs w:val="32"/>
                <w:rtl/>
                <w:lang w:bidi="ar-IQ"/>
              </w:rPr>
            </w:pPr>
            <w:r w:rsidRPr="002E117D">
              <w:rPr>
                <w:rFonts w:hint="cs"/>
                <w:b/>
                <w:bCs/>
                <w:sz w:val="32"/>
                <w:szCs w:val="32"/>
                <w:rtl/>
                <w:lang w:bidi="ar-IQ"/>
              </w:rPr>
              <w:t>لَئِنْ</w:t>
            </w:r>
            <w:r w:rsidR="003A75EA">
              <w:rPr>
                <w:rFonts w:hint="cs"/>
                <w:b/>
                <w:bCs/>
                <w:sz w:val="32"/>
                <w:szCs w:val="32"/>
                <w:rtl/>
                <w:lang w:bidi="ar-IQ"/>
              </w:rPr>
              <w:t xml:space="preserve"> عابَ أَقوامٌ مَقالِي بقَولِهمْ</w:t>
            </w:r>
          </w:p>
        </w:tc>
        <w:tc>
          <w:tcPr>
            <w:tcW w:w="284" w:type="dxa"/>
          </w:tcPr>
          <w:p w:rsidR="003516B9" w:rsidRPr="002E117D" w:rsidRDefault="003516B9" w:rsidP="003A75EA">
            <w:pPr>
              <w:spacing w:after="100"/>
              <w:jc w:val="both"/>
              <w:rPr>
                <w:b/>
                <w:bCs/>
                <w:sz w:val="32"/>
                <w:szCs w:val="32"/>
                <w:rtl/>
                <w:lang w:bidi="ar-IQ"/>
              </w:rPr>
            </w:pPr>
          </w:p>
        </w:tc>
        <w:tc>
          <w:tcPr>
            <w:tcW w:w="4171" w:type="dxa"/>
          </w:tcPr>
          <w:p w:rsidR="003516B9" w:rsidRPr="002E117D" w:rsidRDefault="003A75EA" w:rsidP="003A75EA">
            <w:pPr>
              <w:spacing w:after="100"/>
              <w:jc w:val="both"/>
              <w:rPr>
                <w:b/>
                <w:bCs/>
                <w:sz w:val="32"/>
                <w:szCs w:val="32"/>
                <w:rtl/>
                <w:lang w:bidi="ar-IQ"/>
              </w:rPr>
            </w:pPr>
            <w:r>
              <w:rPr>
                <w:rFonts w:hint="cs"/>
                <w:b/>
                <w:bCs/>
                <w:sz w:val="32"/>
                <w:szCs w:val="32"/>
                <w:rtl/>
                <w:lang w:bidi="ar-IQ"/>
              </w:rPr>
              <w:t>لَما</w:t>
            </w:r>
            <w:r w:rsidR="003516B9" w:rsidRPr="002E117D">
              <w:rPr>
                <w:rFonts w:hint="cs"/>
                <w:b/>
                <w:bCs/>
                <w:sz w:val="32"/>
                <w:szCs w:val="32"/>
                <w:rtl/>
                <w:lang w:bidi="ar-IQ"/>
              </w:rPr>
              <w:t>زِغْتُ عَن قَولي مَدَى فِنْرَ طِيْطَوَى</w:t>
            </w:r>
            <w:r w:rsidR="003516B9" w:rsidRPr="002E117D">
              <w:rPr>
                <w:b/>
                <w:bCs/>
                <w:sz w:val="32"/>
                <w:szCs w:val="32"/>
                <w:vertAlign w:val="superscript"/>
                <w:rtl/>
                <w:lang w:bidi="ar-IQ"/>
              </w:rPr>
              <w:t>(</w:t>
            </w:r>
            <w:r w:rsidR="003516B9" w:rsidRPr="002E117D">
              <w:rPr>
                <w:rStyle w:val="a6"/>
                <w:b/>
                <w:bCs/>
                <w:sz w:val="32"/>
                <w:szCs w:val="32"/>
                <w:rtl/>
              </w:rPr>
              <w:footnoteReference w:id="626"/>
            </w:r>
            <w:r w:rsidR="003516B9" w:rsidRPr="002E117D">
              <w:rPr>
                <w:b/>
                <w:bCs/>
                <w:sz w:val="32"/>
                <w:szCs w:val="32"/>
                <w:vertAlign w:val="superscript"/>
                <w:rtl/>
                <w:lang w:bidi="ar-IQ"/>
              </w:rPr>
              <w:t>)</w:t>
            </w:r>
            <w:r w:rsidR="003516B9" w:rsidRPr="002E117D">
              <w:rPr>
                <w:b/>
                <w:bCs/>
                <w:sz w:val="32"/>
                <w:szCs w:val="32"/>
                <w:rtl/>
                <w:lang w:bidi="ar-IQ"/>
              </w:rPr>
              <w:br/>
            </w:r>
          </w:p>
        </w:tc>
      </w:tr>
    </w:tbl>
    <w:p w:rsidR="003516B9" w:rsidRPr="002E117D" w:rsidRDefault="003A75EA" w:rsidP="003A75EA">
      <w:pPr>
        <w:spacing w:after="100"/>
        <w:jc w:val="both"/>
        <w:rPr>
          <w:sz w:val="32"/>
          <w:szCs w:val="32"/>
          <w:rtl/>
          <w:lang w:bidi="ar-IQ"/>
        </w:rPr>
      </w:pPr>
      <w:r>
        <w:rPr>
          <w:rFonts w:hint="cs"/>
          <w:sz w:val="32"/>
          <w:szCs w:val="32"/>
          <w:rtl/>
          <w:lang w:bidi="ar-IQ"/>
        </w:rPr>
        <w:t xml:space="preserve">          </w:t>
      </w:r>
      <w:r w:rsidR="003516B9" w:rsidRPr="002E117D">
        <w:rPr>
          <w:rFonts w:hint="cs"/>
          <w:sz w:val="32"/>
          <w:szCs w:val="32"/>
          <w:rtl/>
          <w:lang w:bidi="ar-IQ"/>
        </w:rPr>
        <w:t>وذُكِرَ عن بعضِهم أنَّهُ قالَ: الطِّيْطَوَى: ضَربٌ مِن القَطا طِوالُ الأرْجُلِ.</w:t>
      </w:r>
    </w:p>
    <w:p w:rsidR="003516B9" w:rsidRPr="002E117D" w:rsidRDefault="003516B9" w:rsidP="003A75EA">
      <w:pPr>
        <w:spacing w:after="100"/>
        <w:ind w:firstLine="720"/>
        <w:jc w:val="both"/>
        <w:rPr>
          <w:sz w:val="32"/>
          <w:szCs w:val="32"/>
          <w:rtl/>
          <w:lang w:bidi="ar-IQ"/>
        </w:rPr>
      </w:pPr>
      <w:r w:rsidRPr="002E117D">
        <w:rPr>
          <w:rFonts w:hint="cs"/>
          <w:sz w:val="32"/>
          <w:szCs w:val="32"/>
          <w:rtl/>
          <w:lang w:bidi="ar-IQ"/>
        </w:rPr>
        <w:t>قلتُ: ولا أصلَ لهذا القولِ، ولا نظيرَ لهذا في كلامِ العَربِ"</w:t>
      </w:r>
      <w:r w:rsidRPr="002E117D">
        <w:rPr>
          <w:sz w:val="32"/>
          <w:szCs w:val="32"/>
          <w:vertAlign w:val="superscript"/>
          <w:rtl/>
          <w:lang w:bidi="ar-IQ"/>
        </w:rPr>
        <w:t>(</w:t>
      </w:r>
      <w:r w:rsidRPr="002E117D">
        <w:rPr>
          <w:rStyle w:val="a6"/>
          <w:sz w:val="32"/>
          <w:szCs w:val="32"/>
          <w:rtl/>
        </w:rPr>
        <w:footnoteReference w:id="627"/>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3A75EA">
      <w:pPr>
        <w:spacing w:before="200" w:after="0"/>
        <w:jc w:val="both"/>
        <w:rPr>
          <w:b/>
          <w:bCs/>
          <w:sz w:val="32"/>
          <w:szCs w:val="32"/>
          <w:rtl/>
          <w:lang w:bidi="ar-IQ"/>
        </w:rPr>
      </w:pPr>
      <w:r w:rsidRPr="002E117D">
        <w:rPr>
          <w:rFonts w:hint="cs"/>
          <w:b/>
          <w:bCs/>
          <w:sz w:val="32"/>
          <w:szCs w:val="32"/>
          <w:rtl/>
          <w:lang w:bidi="ar-IQ"/>
        </w:rPr>
        <w:t>- طَيْلَسَان</w:t>
      </w:r>
    </w:p>
    <w:p w:rsidR="003516B9" w:rsidRPr="002E117D" w:rsidRDefault="003516B9" w:rsidP="003A75EA">
      <w:pPr>
        <w:spacing w:after="100"/>
        <w:ind w:firstLine="720"/>
        <w:jc w:val="both"/>
        <w:rPr>
          <w:sz w:val="32"/>
          <w:szCs w:val="32"/>
          <w:rtl/>
          <w:lang w:bidi="ar-IQ"/>
        </w:rPr>
      </w:pPr>
      <w:r w:rsidRPr="002E117D">
        <w:rPr>
          <w:rFonts w:hint="cs"/>
          <w:sz w:val="32"/>
          <w:szCs w:val="32"/>
          <w:rtl/>
          <w:lang w:bidi="ar-IQ"/>
        </w:rPr>
        <w:t>قالَ الأزهريُّ نقلاَ عن ابنِ شُمَيل: "الطَّيْلَسَانُ بفتح اللامِ مِنهُ ويُكسَرُ، ولم أسمعْ فَيْعِلان بكسرِ العينِ، وإنَّما يكونُ مَضمُوماً كالخَيْزُرانِ، والجَيْسُمَانِ، ولكن لمَّا صارتِ الكسرَةُ والضَّمَّةُ أُختَينِ واشتَرَكَتَا في مواضِعَ كثيرَةٍ دخَلت عليها الكسرَةُ مَدْخَلَ الضَّمَّةِ.</w:t>
      </w:r>
    </w:p>
    <w:p w:rsidR="003516B9" w:rsidRPr="002E117D" w:rsidRDefault="003516B9" w:rsidP="003A75EA">
      <w:pPr>
        <w:spacing w:after="100"/>
        <w:ind w:firstLine="720"/>
        <w:jc w:val="both"/>
        <w:rPr>
          <w:sz w:val="32"/>
          <w:szCs w:val="32"/>
          <w:rtl/>
          <w:lang w:bidi="ar-IQ"/>
        </w:rPr>
      </w:pPr>
      <w:r w:rsidRPr="002E117D">
        <w:rPr>
          <w:rFonts w:hint="cs"/>
          <w:sz w:val="32"/>
          <w:szCs w:val="32"/>
          <w:rtl/>
          <w:lang w:bidi="ar-IQ"/>
        </w:rPr>
        <w:t>وحُكيَ عن الأصمعيِّ أنَّهُ قالَ: الطَّيْلَسَانُ ليسَ بعرَبيٍّ، قالَ: وأصلُهُ فارسيٌّ وإِنَّما هو تَالشان فأُعرِبَ.</w:t>
      </w:r>
    </w:p>
    <w:p w:rsidR="003516B9" w:rsidRPr="002E117D" w:rsidRDefault="003516B9" w:rsidP="003A75EA">
      <w:pPr>
        <w:spacing w:after="100"/>
        <w:ind w:firstLine="720"/>
        <w:jc w:val="both"/>
        <w:rPr>
          <w:sz w:val="32"/>
          <w:szCs w:val="32"/>
          <w:rtl/>
          <w:lang w:bidi="ar-IQ"/>
        </w:rPr>
      </w:pPr>
      <w:r w:rsidRPr="002E117D">
        <w:rPr>
          <w:rFonts w:hint="cs"/>
          <w:sz w:val="32"/>
          <w:szCs w:val="32"/>
          <w:rtl/>
          <w:lang w:bidi="ar-IQ"/>
        </w:rPr>
        <w:t>قُلتُ: ولم أسمَعْ الطَّيْلِسَان بكسْرِ اللامِ لغير اللَّيثِ "</w:t>
      </w:r>
      <w:r w:rsidRPr="002E117D">
        <w:rPr>
          <w:sz w:val="32"/>
          <w:szCs w:val="32"/>
          <w:vertAlign w:val="superscript"/>
          <w:rtl/>
          <w:lang w:bidi="ar-IQ"/>
        </w:rPr>
        <w:t>(</w:t>
      </w:r>
      <w:r w:rsidRPr="002E117D">
        <w:rPr>
          <w:rStyle w:val="a6"/>
          <w:sz w:val="32"/>
          <w:szCs w:val="32"/>
          <w:rtl/>
        </w:rPr>
        <w:footnoteReference w:id="628"/>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3A75EA">
      <w:pPr>
        <w:spacing w:before="200" w:after="0"/>
        <w:jc w:val="both"/>
        <w:rPr>
          <w:b/>
          <w:bCs/>
          <w:sz w:val="32"/>
          <w:szCs w:val="32"/>
          <w:rtl/>
          <w:lang w:bidi="ar-IQ"/>
        </w:rPr>
      </w:pPr>
      <w:r w:rsidRPr="002E117D">
        <w:rPr>
          <w:rFonts w:hint="cs"/>
          <w:b/>
          <w:bCs/>
          <w:sz w:val="32"/>
          <w:szCs w:val="32"/>
          <w:rtl/>
          <w:lang w:bidi="ar-IQ"/>
        </w:rPr>
        <w:t>- طَيْهُوج</w:t>
      </w:r>
    </w:p>
    <w:p w:rsidR="003516B9" w:rsidRPr="002E117D" w:rsidRDefault="003516B9" w:rsidP="003A75EA">
      <w:pPr>
        <w:spacing w:after="100"/>
        <w:ind w:firstLine="720"/>
        <w:jc w:val="both"/>
        <w:rPr>
          <w:sz w:val="32"/>
          <w:szCs w:val="32"/>
          <w:rtl/>
          <w:lang w:bidi="ar-IQ"/>
        </w:rPr>
      </w:pPr>
      <w:r w:rsidRPr="002E117D">
        <w:rPr>
          <w:rFonts w:hint="cs"/>
          <w:sz w:val="32"/>
          <w:szCs w:val="32"/>
          <w:rtl/>
          <w:lang w:bidi="ar-IQ"/>
        </w:rPr>
        <w:t>قالَ الأَزهريُّ: "الطَّيْهُوج: طَائِرٌ أحْسِبُهُ مُعرَّباً، وهو ذَكَرُ السِّلْكَانِ "</w:t>
      </w:r>
      <w:r w:rsidRPr="002E117D">
        <w:rPr>
          <w:sz w:val="32"/>
          <w:szCs w:val="32"/>
          <w:vertAlign w:val="superscript"/>
          <w:rtl/>
          <w:lang w:bidi="ar-IQ"/>
        </w:rPr>
        <w:t>(</w:t>
      </w:r>
      <w:r w:rsidRPr="002E117D">
        <w:rPr>
          <w:rStyle w:val="a6"/>
          <w:sz w:val="32"/>
          <w:szCs w:val="32"/>
          <w:rtl/>
        </w:rPr>
        <w:footnoteReference w:id="62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65A0E">
      <w:pPr>
        <w:rPr>
          <w:rFonts w:cs="AL-Mateen"/>
          <w:sz w:val="32"/>
          <w:szCs w:val="32"/>
          <w:rtl/>
          <w:lang w:bidi="ar-IQ"/>
        </w:rPr>
      </w:pPr>
      <w:r w:rsidRPr="002E117D">
        <w:rPr>
          <w:rFonts w:cs="AL-Mateen"/>
          <w:sz w:val="32"/>
          <w:szCs w:val="32"/>
          <w:rtl/>
          <w:lang w:bidi="ar-IQ"/>
        </w:rPr>
        <w:br w:type="page"/>
      </w:r>
    </w:p>
    <w:p w:rsidR="003516B9" w:rsidRPr="00A67422" w:rsidRDefault="003516B9" w:rsidP="00C65A0E">
      <w:pPr>
        <w:spacing w:after="100"/>
        <w:jc w:val="center"/>
        <w:rPr>
          <w:rFonts w:cs="PT Bold Heading"/>
          <w:sz w:val="32"/>
          <w:szCs w:val="32"/>
          <w:rtl/>
          <w:lang w:bidi="ar-IQ"/>
        </w:rPr>
      </w:pPr>
      <w:r w:rsidRPr="00A67422">
        <w:rPr>
          <w:rFonts w:cs="PT Bold Heading" w:hint="cs"/>
          <w:sz w:val="32"/>
          <w:szCs w:val="32"/>
          <w:rtl/>
          <w:lang w:bidi="ar-IQ"/>
        </w:rPr>
        <w:t>باب العين</w:t>
      </w:r>
    </w:p>
    <w:p w:rsidR="003516B9" w:rsidRPr="002E117D" w:rsidRDefault="00CD7E39" w:rsidP="00C65A0E">
      <w:pPr>
        <w:spacing w:after="100"/>
        <w:ind w:firstLine="720"/>
        <w:rPr>
          <w:b/>
          <w:bCs/>
          <w:sz w:val="32"/>
          <w:szCs w:val="32"/>
          <w:rtl/>
          <w:lang w:bidi="ar-IQ"/>
        </w:rPr>
      </w:pPr>
      <w:r>
        <w:rPr>
          <w:rFonts w:cs="AL-Mateen"/>
          <w:noProof/>
          <w:sz w:val="32"/>
          <w:szCs w:val="32"/>
          <w:rtl/>
        </w:rPr>
        <w:pict>
          <v:shape id="_x0000_s1098" type="#_x0000_t32" style="position:absolute;left:0;text-align:left;margin-left:0;margin-top:5.1pt;width:336pt;height:0;flip:x;z-index:251746304;mso-position-horizontal:center;mso-position-horizontal-relative:margin" o:connectortype="straight" strokeweight="1.5pt">
            <w10:wrap anchorx="margin"/>
          </v:shape>
        </w:pict>
      </w:r>
    </w:p>
    <w:p w:rsidR="003516B9" w:rsidRPr="002E117D" w:rsidRDefault="003516B9" w:rsidP="00C65A0E">
      <w:pPr>
        <w:spacing w:after="140"/>
        <w:rPr>
          <w:b/>
          <w:bCs/>
          <w:sz w:val="32"/>
          <w:szCs w:val="32"/>
          <w:rtl/>
          <w:lang w:bidi="ar-IQ"/>
        </w:rPr>
      </w:pPr>
    </w:p>
    <w:p w:rsidR="003516B9" w:rsidRPr="002E117D" w:rsidRDefault="003516B9" w:rsidP="00EF62C2">
      <w:pPr>
        <w:spacing w:after="140"/>
        <w:jc w:val="both"/>
        <w:rPr>
          <w:sz w:val="32"/>
          <w:szCs w:val="32"/>
          <w:rtl/>
          <w:lang w:bidi="ar-IQ"/>
        </w:rPr>
      </w:pPr>
      <w:r w:rsidRPr="002E117D">
        <w:rPr>
          <w:rFonts w:hint="cs"/>
          <w:b/>
          <w:bCs/>
          <w:sz w:val="32"/>
          <w:szCs w:val="32"/>
          <w:rtl/>
          <w:lang w:bidi="ar-IQ"/>
        </w:rPr>
        <w:t>- عَامِص</w:t>
      </w:r>
    </w:p>
    <w:p w:rsidR="003516B9" w:rsidRPr="002E117D" w:rsidRDefault="003516B9" w:rsidP="00EF62C2">
      <w:pPr>
        <w:spacing w:after="140"/>
        <w:ind w:firstLine="720"/>
        <w:jc w:val="both"/>
        <w:rPr>
          <w:sz w:val="32"/>
          <w:szCs w:val="32"/>
          <w:rtl/>
          <w:lang w:bidi="ar-IQ"/>
        </w:rPr>
      </w:pPr>
      <w:r w:rsidRPr="002E117D">
        <w:rPr>
          <w:rFonts w:hint="cs"/>
          <w:sz w:val="32"/>
          <w:szCs w:val="32"/>
          <w:rtl/>
          <w:lang w:bidi="ar-IQ"/>
        </w:rPr>
        <w:t>قالَ الأَزهريُّ: "قالَ ابنُ المُظَفَّر: عَمَصْتُ</w:t>
      </w:r>
      <w:r w:rsidR="00A67422">
        <w:rPr>
          <w:rFonts w:hint="cs"/>
          <w:sz w:val="32"/>
          <w:szCs w:val="32"/>
          <w:rtl/>
          <w:lang w:bidi="ar-IQ"/>
        </w:rPr>
        <w:t xml:space="preserve"> </w:t>
      </w:r>
      <w:r w:rsidRPr="002E117D">
        <w:rPr>
          <w:rFonts w:hint="cs"/>
          <w:sz w:val="32"/>
          <w:szCs w:val="32"/>
          <w:rtl/>
          <w:lang w:bidi="ar-IQ"/>
        </w:rPr>
        <w:t>العَامِصَ</w:t>
      </w:r>
      <w:r w:rsidR="00A67422">
        <w:rPr>
          <w:rFonts w:hint="cs"/>
          <w:sz w:val="32"/>
          <w:szCs w:val="32"/>
          <w:rtl/>
          <w:lang w:bidi="ar-IQ"/>
        </w:rPr>
        <w:t xml:space="preserve"> </w:t>
      </w:r>
      <w:r w:rsidRPr="002E117D">
        <w:rPr>
          <w:rFonts w:hint="cs"/>
          <w:sz w:val="32"/>
          <w:szCs w:val="32"/>
          <w:rtl/>
          <w:lang w:bidi="ar-IQ"/>
        </w:rPr>
        <w:t>والآمِصَ وهو الخَامِيزُ، وبعضُهم يقولُ: عَامِيص.</w:t>
      </w:r>
    </w:p>
    <w:p w:rsidR="003516B9" w:rsidRPr="002E117D" w:rsidRDefault="003516B9" w:rsidP="00EF62C2">
      <w:pPr>
        <w:spacing w:after="140"/>
        <w:ind w:firstLine="720"/>
        <w:jc w:val="both"/>
        <w:rPr>
          <w:sz w:val="32"/>
          <w:szCs w:val="32"/>
          <w:rtl/>
          <w:lang w:bidi="ar-IQ"/>
        </w:rPr>
      </w:pPr>
      <w:r w:rsidRPr="002E117D">
        <w:rPr>
          <w:rFonts w:hint="cs"/>
          <w:sz w:val="32"/>
          <w:szCs w:val="32"/>
          <w:rtl/>
          <w:lang w:bidi="ar-IQ"/>
        </w:rPr>
        <w:t>قُلتُ: العَامِصُ مُعرَّبٌ، وقد روى أبو العبَّاسِ عن ابنِ الأعرابيِّ أنَّهُ قالَ: العَمِصُ: المُولَعُ بأكلِ العَامِصِ وهو الهُلام "</w:t>
      </w:r>
      <w:r w:rsidRPr="002E117D">
        <w:rPr>
          <w:sz w:val="32"/>
          <w:szCs w:val="32"/>
          <w:vertAlign w:val="superscript"/>
          <w:rtl/>
          <w:lang w:bidi="ar-IQ"/>
        </w:rPr>
        <w:t>(</w:t>
      </w:r>
      <w:r w:rsidRPr="002E117D">
        <w:rPr>
          <w:rStyle w:val="a6"/>
          <w:sz w:val="32"/>
          <w:szCs w:val="32"/>
          <w:rtl/>
        </w:rPr>
        <w:footnoteReference w:id="63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EF62C2">
      <w:pPr>
        <w:spacing w:after="140"/>
        <w:jc w:val="both"/>
        <w:rPr>
          <w:b/>
          <w:bCs/>
          <w:sz w:val="32"/>
          <w:szCs w:val="32"/>
          <w:rtl/>
          <w:lang w:bidi="ar-IQ"/>
        </w:rPr>
      </w:pPr>
      <w:r w:rsidRPr="002E117D">
        <w:rPr>
          <w:rFonts w:hint="cs"/>
          <w:b/>
          <w:bCs/>
          <w:sz w:val="32"/>
          <w:szCs w:val="32"/>
          <w:rtl/>
          <w:lang w:bidi="ar-IQ"/>
        </w:rPr>
        <w:t>- عَسَطُوس</w:t>
      </w:r>
    </w:p>
    <w:p w:rsidR="003516B9" w:rsidRPr="002E117D" w:rsidRDefault="003516B9" w:rsidP="00EF62C2">
      <w:pPr>
        <w:spacing w:after="140"/>
        <w:ind w:firstLine="720"/>
        <w:jc w:val="both"/>
        <w:rPr>
          <w:sz w:val="32"/>
          <w:szCs w:val="32"/>
          <w:rtl/>
          <w:lang w:bidi="ar-IQ"/>
        </w:rPr>
      </w:pPr>
      <w:r w:rsidRPr="002E117D">
        <w:rPr>
          <w:rFonts w:hint="cs"/>
          <w:sz w:val="32"/>
          <w:szCs w:val="32"/>
          <w:rtl/>
          <w:lang w:bidi="ar-IQ"/>
        </w:rPr>
        <w:t>قالَ الأَزهريُّ نقلاً عن اللَّيثِ: "عَسَطُوسُ: شَجَرَةٌ تُشْبِهُ الخَيْزُرَان، ويُقالُ: هي شَجَرةٌ تكونُ بالجزيرةِ لَيِّنَةُ الأغْصَانِ، قالَ: ويقالُ: عَسَطُوس مِن رُؤوسِ النَّصارَى بالرُّوميَّةِ، وأنشَدَ:</w:t>
      </w:r>
    </w:p>
    <w:tbl>
      <w:tblPr>
        <w:bidiVisual/>
        <w:tblW w:w="0" w:type="auto"/>
        <w:jc w:val="center"/>
        <w:tblLook w:val="01E0" w:firstRow="1" w:lastRow="1" w:firstColumn="1" w:lastColumn="1" w:noHBand="0" w:noVBand="0"/>
      </w:tblPr>
      <w:tblGrid>
        <w:gridCol w:w="3734"/>
      </w:tblGrid>
      <w:tr w:rsidR="003516B9" w:rsidRPr="002E117D" w:rsidTr="0019623D">
        <w:trPr>
          <w:trHeight w:hRule="exact" w:val="567"/>
          <w:jc w:val="center"/>
        </w:trPr>
        <w:tc>
          <w:tcPr>
            <w:tcW w:w="3734" w:type="dxa"/>
          </w:tcPr>
          <w:p w:rsidR="003516B9" w:rsidRPr="002E117D" w:rsidRDefault="003516B9" w:rsidP="00EF62C2">
            <w:pPr>
              <w:spacing w:after="140"/>
              <w:jc w:val="both"/>
              <w:rPr>
                <w:b/>
                <w:bCs/>
                <w:sz w:val="32"/>
                <w:szCs w:val="32"/>
                <w:rtl/>
                <w:lang w:bidi="ar-IQ"/>
              </w:rPr>
            </w:pPr>
            <w:r w:rsidRPr="002E117D">
              <w:rPr>
                <w:rFonts w:hint="cs"/>
                <w:b/>
                <w:bCs/>
                <w:sz w:val="32"/>
                <w:szCs w:val="32"/>
                <w:rtl/>
                <w:lang w:bidi="ar-IQ"/>
              </w:rPr>
              <w:t>عَصَا عَسَطُوسٍ لينُها واعتِدَالُها</w:t>
            </w:r>
            <w:r w:rsidRPr="002E117D">
              <w:rPr>
                <w:b/>
                <w:bCs/>
                <w:sz w:val="32"/>
                <w:szCs w:val="32"/>
                <w:vertAlign w:val="superscript"/>
                <w:rtl/>
                <w:lang w:bidi="ar-IQ"/>
              </w:rPr>
              <w:t>(</w:t>
            </w:r>
            <w:r w:rsidRPr="002E117D">
              <w:rPr>
                <w:rStyle w:val="a6"/>
                <w:b/>
                <w:bCs/>
                <w:sz w:val="32"/>
                <w:szCs w:val="32"/>
                <w:rtl/>
              </w:rPr>
              <w:footnoteReference w:id="631"/>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EF62C2">
      <w:pPr>
        <w:spacing w:after="140"/>
        <w:ind w:firstLine="720"/>
        <w:jc w:val="both"/>
        <w:rPr>
          <w:sz w:val="32"/>
          <w:szCs w:val="32"/>
          <w:rtl/>
          <w:lang w:bidi="ar-IQ"/>
        </w:rPr>
      </w:pPr>
      <w:r w:rsidRPr="002E117D">
        <w:rPr>
          <w:rFonts w:hint="cs"/>
          <w:sz w:val="32"/>
          <w:szCs w:val="32"/>
          <w:rtl/>
          <w:lang w:bidi="ar-IQ"/>
        </w:rPr>
        <w:t>ثعلبٌ عن ابن الأعرابيِّ: هو الخَيْزُرَانُ والعَسَطُوسُ</w:t>
      </w:r>
      <w:r w:rsidR="00EF62C2">
        <w:rPr>
          <w:rFonts w:hint="cs"/>
          <w:sz w:val="32"/>
          <w:szCs w:val="32"/>
          <w:rtl/>
          <w:lang w:bidi="ar-IQ"/>
        </w:rPr>
        <w:t xml:space="preserve"> </w:t>
      </w:r>
      <w:r w:rsidRPr="002E117D">
        <w:rPr>
          <w:rFonts w:hint="cs"/>
          <w:sz w:val="32"/>
          <w:szCs w:val="32"/>
          <w:rtl/>
          <w:lang w:bidi="ar-IQ"/>
        </w:rPr>
        <w:t>والجُنَهيُّ "</w:t>
      </w:r>
      <w:r w:rsidRPr="002E117D">
        <w:rPr>
          <w:sz w:val="32"/>
          <w:szCs w:val="32"/>
          <w:vertAlign w:val="superscript"/>
          <w:rtl/>
          <w:lang w:bidi="ar-IQ"/>
        </w:rPr>
        <w:t>(</w:t>
      </w:r>
      <w:r w:rsidRPr="002E117D">
        <w:rPr>
          <w:rStyle w:val="a6"/>
          <w:sz w:val="32"/>
          <w:szCs w:val="32"/>
          <w:rtl/>
        </w:rPr>
        <w:footnoteReference w:id="63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65A0E">
      <w:pPr>
        <w:bidi w:val="0"/>
        <w:rPr>
          <w:b/>
          <w:bCs/>
          <w:sz w:val="32"/>
          <w:szCs w:val="32"/>
          <w:rtl/>
          <w:lang w:bidi="ar-IQ"/>
        </w:rPr>
      </w:pPr>
      <w:r w:rsidRPr="002E117D">
        <w:rPr>
          <w:b/>
          <w:bCs/>
          <w:sz w:val="32"/>
          <w:szCs w:val="32"/>
          <w:rtl/>
          <w:lang w:bidi="ar-IQ"/>
        </w:rPr>
        <w:br w:type="page"/>
      </w:r>
    </w:p>
    <w:p w:rsidR="003516B9" w:rsidRPr="002E117D" w:rsidRDefault="003516B9" w:rsidP="00BC4FC8">
      <w:pPr>
        <w:spacing w:before="60" w:after="0"/>
        <w:jc w:val="both"/>
        <w:rPr>
          <w:b/>
          <w:bCs/>
          <w:sz w:val="32"/>
          <w:szCs w:val="32"/>
          <w:rtl/>
          <w:lang w:bidi="ar-IQ"/>
        </w:rPr>
      </w:pPr>
      <w:r w:rsidRPr="002E117D">
        <w:rPr>
          <w:rFonts w:hint="cs"/>
          <w:b/>
          <w:bCs/>
          <w:sz w:val="32"/>
          <w:szCs w:val="32"/>
          <w:rtl/>
          <w:lang w:bidi="ar-IQ"/>
        </w:rPr>
        <w:t>- عَسْكر مُكرَم</w:t>
      </w:r>
    </w:p>
    <w:p w:rsidR="003516B9" w:rsidRPr="002E117D" w:rsidRDefault="003516B9" w:rsidP="00BC4FC8">
      <w:pPr>
        <w:spacing w:after="100"/>
        <w:ind w:firstLine="720"/>
        <w:jc w:val="both"/>
        <w:rPr>
          <w:sz w:val="32"/>
          <w:szCs w:val="32"/>
          <w:rtl/>
          <w:lang w:bidi="ar-IQ"/>
        </w:rPr>
      </w:pPr>
      <w:r w:rsidRPr="002E117D">
        <w:rPr>
          <w:rFonts w:hint="cs"/>
          <w:sz w:val="32"/>
          <w:szCs w:val="32"/>
          <w:rtl/>
          <w:lang w:bidi="ar-IQ"/>
        </w:rPr>
        <w:t>قالَ الأزهريُّ: "وعَسْكَر مُكْرَم: اسمُ بلدٍ مَعرُوفٍ، وكأَنَّهُ مُعرَّبٌ "</w:t>
      </w:r>
      <w:r w:rsidRPr="002E117D">
        <w:rPr>
          <w:sz w:val="32"/>
          <w:szCs w:val="32"/>
          <w:vertAlign w:val="superscript"/>
          <w:rtl/>
          <w:lang w:bidi="ar-IQ"/>
        </w:rPr>
        <w:t>(</w:t>
      </w:r>
      <w:r w:rsidRPr="002E117D">
        <w:rPr>
          <w:rStyle w:val="a6"/>
          <w:sz w:val="32"/>
          <w:szCs w:val="32"/>
          <w:rtl/>
        </w:rPr>
        <w:footnoteReference w:id="633"/>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BC4FC8">
      <w:pPr>
        <w:spacing w:before="60" w:after="0"/>
        <w:jc w:val="both"/>
        <w:rPr>
          <w:b/>
          <w:bCs/>
          <w:sz w:val="32"/>
          <w:szCs w:val="32"/>
          <w:rtl/>
          <w:lang w:bidi="ar-IQ"/>
        </w:rPr>
      </w:pPr>
      <w:r w:rsidRPr="002E117D">
        <w:rPr>
          <w:rFonts w:hint="cs"/>
          <w:b/>
          <w:bCs/>
          <w:sz w:val="32"/>
          <w:szCs w:val="32"/>
          <w:rtl/>
          <w:lang w:bidi="ar-IQ"/>
        </w:rPr>
        <w:t>- عُصْفُر</w:t>
      </w:r>
    </w:p>
    <w:p w:rsidR="003516B9" w:rsidRPr="002E117D" w:rsidRDefault="003516B9" w:rsidP="00BC4FC8">
      <w:pPr>
        <w:spacing w:after="100"/>
        <w:ind w:firstLine="720"/>
        <w:jc w:val="both"/>
        <w:rPr>
          <w:sz w:val="32"/>
          <w:szCs w:val="32"/>
          <w:rtl/>
          <w:lang w:bidi="ar-IQ"/>
        </w:rPr>
      </w:pPr>
      <w:r w:rsidRPr="002E117D">
        <w:rPr>
          <w:rFonts w:hint="cs"/>
          <w:sz w:val="32"/>
          <w:szCs w:val="32"/>
          <w:rtl/>
          <w:lang w:bidi="ar-IQ"/>
        </w:rPr>
        <w:t>قالَ الأزهريُّ: "قالَ اللَّيثُ: العُصْفُر: نَبَاتٌ سُلافَتُهُ الجِرْيَالُ، وهي مُعرَّبةٌ "</w:t>
      </w:r>
      <w:r w:rsidRPr="002E117D">
        <w:rPr>
          <w:sz w:val="32"/>
          <w:szCs w:val="32"/>
          <w:vertAlign w:val="superscript"/>
          <w:rtl/>
          <w:lang w:bidi="ar-IQ"/>
        </w:rPr>
        <w:t>(</w:t>
      </w:r>
      <w:r w:rsidRPr="002E117D">
        <w:rPr>
          <w:rStyle w:val="a6"/>
          <w:sz w:val="32"/>
          <w:szCs w:val="32"/>
          <w:rtl/>
        </w:rPr>
        <w:footnoteReference w:id="634"/>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BC4FC8">
      <w:pPr>
        <w:spacing w:before="60" w:after="0"/>
        <w:jc w:val="both"/>
        <w:rPr>
          <w:b/>
          <w:bCs/>
          <w:sz w:val="32"/>
          <w:szCs w:val="32"/>
          <w:rtl/>
          <w:lang w:bidi="ar-IQ"/>
        </w:rPr>
      </w:pPr>
      <w:r w:rsidRPr="002E117D">
        <w:rPr>
          <w:rFonts w:hint="cs"/>
          <w:b/>
          <w:bCs/>
          <w:sz w:val="32"/>
          <w:szCs w:val="32"/>
          <w:rtl/>
          <w:lang w:bidi="ar-IQ"/>
        </w:rPr>
        <w:t>- عِلَّوْش</w:t>
      </w:r>
    </w:p>
    <w:p w:rsidR="003516B9" w:rsidRPr="002E117D" w:rsidRDefault="003516B9" w:rsidP="00BC4FC8">
      <w:pPr>
        <w:spacing w:after="0"/>
        <w:ind w:firstLine="720"/>
        <w:jc w:val="both"/>
        <w:rPr>
          <w:sz w:val="32"/>
          <w:szCs w:val="32"/>
          <w:rtl/>
          <w:lang w:bidi="ar-IQ"/>
        </w:rPr>
      </w:pPr>
      <w:r w:rsidRPr="002E117D">
        <w:rPr>
          <w:rFonts w:hint="cs"/>
          <w:sz w:val="32"/>
          <w:szCs w:val="32"/>
          <w:rtl/>
          <w:lang w:bidi="ar-IQ"/>
        </w:rPr>
        <w:t xml:space="preserve">قالَ الأَزهريُّ: "وأما علشفإِنَّ ابنَ الأَعرابيِّ زَعَمَ أنَّ العِلَّوْشَ هو ابنُ آوى، وقالَ اللَّيثُ: عَلش لُغةٌ حِمْيَريَّةٌ، مِنه العِلَّوْشُ، وهو الذِئْبُ، قالَ: وقالَ الخليلُ </w:t>
      </w:r>
      <w:r w:rsidRPr="002E117D">
        <w:rPr>
          <w:sz w:val="32"/>
          <w:szCs w:val="32"/>
          <w:vertAlign w:val="superscript"/>
          <w:rtl/>
          <w:lang w:bidi="ar-IQ"/>
        </w:rPr>
        <w:t>(</w:t>
      </w:r>
      <w:r w:rsidRPr="002E117D">
        <w:rPr>
          <w:rStyle w:val="a6"/>
          <w:sz w:val="32"/>
          <w:szCs w:val="32"/>
          <w:rtl/>
        </w:rPr>
        <w:footnoteReference w:id="635"/>
      </w:r>
      <w:r w:rsidRPr="002E117D">
        <w:rPr>
          <w:sz w:val="32"/>
          <w:szCs w:val="32"/>
          <w:vertAlign w:val="superscript"/>
          <w:rtl/>
          <w:lang w:bidi="ar-IQ"/>
        </w:rPr>
        <w:t>)</w:t>
      </w:r>
      <w:r w:rsidRPr="002E117D">
        <w:rPr>
          <w:rFonts w:hint="cs"/>
          <w:sz w:val="32"/>
          <w:szCs w:val="32"/>
          <w:rtl/>
          <w:lang w:bidi="ar-IQ"/>
        </w:rPr>
        <w:t xml:space="preserve"> : ليس في كلامِ العربِ شِينٌ بَعدَ لامٍ، ولكن كُلُّها قبلَ اللامِ.</w:t>
      </w:r>
    </w:p>
    <w:p w:rsidR="003516B9" w:rsidRPr="002E117D" w:rsidRDefault="003516B9" w:rsidP="00BC4FC8">
      <w:pPr>
        <w:spacing w:after="0"/>
        <w:ind w:firstLine="720"/>
        <w:jc w:val="both"/>
        <w:rPr>
          <w:sz w:val="32"/>
          <w:szCs w:val="32"/>
          <w:rtl/>
          <w:lang w:bidi="ar-IQ"/>
        </w:rPr>
      </w:pPr>
      <w:r w:rsidRPr="002E117D">
        <w:rPr>
          <w:rFonts w:hint="cs"/>
          <w:sz w:val="32"/>
          <w:szCs w:val="32"/>
          <w:rtl/>
          <w:lang w:bidi="ar-IQ"/>
        </w:rPr>
        <w:t>قُلتُ: وقد وُجِدَ في كلامِهم الشينُ بعدَ اللامِ، قالَ ابنُ الأعرابيِّ وغيرُهُ: رَجُلٌ لَشْلاشٌ، إذا كانَ خَفيفاً "</w:t>
      </w:r>
      <w:r w:rsidRPr="002E117D">
        <w:rPr>
          <w:sz w:val="32"/>
          <w:szCs w:val="32"/>
          <w:vertAlign w:val="superscript"/>
          <w:rtl/>
          <w:lang w:bidi="ar-IQ"/>
        </w:rPr>
        <w:t>(</w:t>
      </w:r>
      <w:r w:rsidRPr="002E117D">
        <w:rPr>
          <w:rStyle w:val="a6"/>
          <w:sz w:val="32"/>
          <w:szCs w:val="32"/>
          <w:rtl/>
        </w:rPr>
        <w:footnoteReference w:id="636"/>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BC4FC8">
      <w:pPr>
        <w:spacing w:before="60" w:after="0"/>
        <w:jc w:val="both"/>
        <w:rPr>
          <w:b/>
          <w:bCs/>
          <w:sz w:val="32"/>
          <w:szCs w:val="32"/>
          <w:rtl/>
          <w:lang w:bidi="ar-IQ"/>
        </w:rPr>
      </w:pPr>
      <w:r w:rsidRPr="002E117D">
        <w:rPr>
          <w:rFonts w:hint="cs"/>
          <w:b/>
          <w:bCs/>
          <w:sz w:val="32"/>
          <w:szCs w:val="32"/>
          <w:rtl/>
          <w:lang w:bidi="ar-IQ"/>
        </w:rPr>
        <w:t>- عَنْبَسة</w:t>
      </w:r>
    </w:p>
    <w:p w:rsidR="003516B9" w:rsidRPr="002E117D" w:rsidRDefault="003516B9" w:rsidP="00BC4FC8">
      <w:pPr>
        <w:spacing w:after="100"/>
        <w:ind w:firstLine="720"/>
        <w:jc w:val="both"/>
        <w:rPr>
          <w:sz w:val="32"/>
          <w:szCs w:val="32"/>
          <w:rtl/>
          <w:lang w:bidi="ar-IQ"/>
        </w:rPr>
      </w:pPr>
      <w:r w:rsidRPr="002E117D">
        <w:rPr>
          <w:rFonts w:hint="cs"/>
          <w:sz w:val="32"/>
          <w:szCs w:val="32"/>
          <w:rtl/>
          <w:lang w:bidi="ar-IQ"/>
        </w:rPr>
        <w:t>سَيأتي الكلامُ عليها مع لفظةِ: قَسْوَرَة.</w:t>
      </w:r>
    </w:p>
    <w:p w:rsidR="003516B9" w:rsidRPr="002E117D" w:rsidRDefault="003516B9" w:rsidP="00BC4FC8">
      <w:pPr>
        <w:spacing w:before="60" w:after="0"/>
        <w:jc w:val="both"/>
        <w:rPr>
          <w:b/>
          <w:bCs/>
          <w:sz w:val="32"/>
          <w:szCs w:val="32"/>
          <w:rtl/>
          <w:lang w:bidi="ar-IQ"/>
        </w:rPr>
      </w:pPr>
      <w:r w:rsidRPr="002E117D">
        <w:rPr>
          <w:rFonts w:hint="cs"/>
          <w:b/>
          <w:bCs/>
          <w:sz w:val="32"/>
          <w:szCs w:val="32"/>
          <w:rtl/>
          <w:lang w:bidi="ar-IQ"/>
        </w:rPr>
        <w:t>- عِيسَى</w:t>
      </w:r>
    </w:p>
    <w:p w:rsidR="003516B9" w:rsidRPr="002E117D" w:rsidRDefault="003516B9" w:rsidP="00BC4FC8">
      <w:pPr>
        <w:spacing w:after="0"/>
        <w:ind w:firstLine="720"/>
        <w:jc w:val="both"/>
        <w:rPr>
          <w:sz w:val="32"/>
          <w:szCs w:val="32"/>
          <w:rtl/>
          <w:lang w:bidi="ar-IQ"/>
        </w:rPr>
      </w:pPr>
      <w:r w:rsidRPr="002E117D">
        <w:rPr>
          <w:rFonts w:hint="cs"/>
          <w:sz w:val="32"/>
          <w:szCs w:val="32"/>
          <w:rtl/>
          <w:lang w:bidi="ar-IQ"/>
        </w:rPr>
        <w:t xml:space="preserve">قالَ الأزهريُّ: "قالَ الزَّجَّاجُ: عِيسى: اسمٌ أعجَميٌّ عُدِلَ عن لفظهِ بالأعجَميَّةِ إلى هذا البنَاءِ، وهو غيرُ مصروفٍ في المعرِفَةِ لاجتِماعِ العُجمَةِ والتَّعريفِ فيهِ، ومِنالُ اشتِقَاقهِ من كلامِ العربِ أنَّ عِيسَى فِعْلَى، فَالأَلِفُ تَصْلُحُ أنْ تكونَ للتَّأْنِيثِ فلا تَنْصَرِفُ في مَعْرِفَةٍ ولا نَكِرةٍ، ويكونُ اشتِقَاقُهُ مِن شَيئَينِ: </w:t>
      </w:r>
    </w:p>
    <w:p w:rsidR="003516B9" w:rsidRPr="002E117D" w:rsidRDefault="003516B9" w:rsidP="00BC4FC8">
      <w:pPr>
        <w:spacing w:after="0"/>
        <w:ind w:firstLine="720"/>
        <w:jc w:val="both"/>
        <w:rPr>
          <w:sz w:val="32"/>
          <w:szCs w:val="32"/>
          <w:rtl/>
          <w:lang w:bidi="ar-IQ"/>
        </w:rPr>
      </w:pPr>
      <w:r w:rsidRPr="002E117D">
        <w:rPr>
          <w:rFonts w:hint="cs"/>
          <w:sz w:val="32"/>
          <w:szCs w:val="32"/>
          <w:rtl/>
          <w:lang w:bidi="ar-IQ"/>
        </w:rPr>
        <w:t>أحدُهما العَيَسُ، والآخَرُ مِنَ العَوْسِ وهو السِّيَاسَةُ، فقُلِبَتِ الواو ياءً لانكِسَار ما قَبْلَها.</w:t>
      </w:r>
    </w:p>
    <w:p w:rsidR="003516B9" w:rsidRDefault="003516B9" w:rsidP="00BC4FC8">
      <w:pPr>
        <w:spacing w:after="100"/>
        <w:ind w:firstLine="720"/>
        <w:jc w:val="both"/>
        <w:rPr>
          <w:sz w:val="32"/>
          <w:szCs w:val="32"/>
          <w:rtl/>
          <w:lang w:bidi="ar-IQ"/>
        </w:rPr>
      </w:pPr>
      <w:r w:rsidRPr="002E117D">
        <w:rPr>
          <w:rFonts w:hint="cs"/>
          <w:sz w:val="32"/>
          <w:szCs w:val="32"/>
          <w:rtl/>
          <w:lang w:bidi="ar-IQ"/>
        </w:rPr>
        <w:t>فأَمَّا اسمُ نبيِّ اللهِ (</w:t>
      </w:r>
      <w:r w:rsidRPr="002E117D">
        <w:rPr>
          <w:rFonts w:hint="cs"/>
          <w:sz w:val="32"/>
          <w:szCs w:val="32"/>
          <w:lang w:bidi="ar-IQ"/>
        </w:rPr>
        <w:sym w:font="AGA Arabesque" w:char="F075"/>
      </w:r>
      <w:r w:rsidRPr="002E117D">
        <w:rPr>
          <w:rFonts w:hint="cs"/>
          <w:sz w:val="32"/>
          <w:szCs w:val="32"/>
          <w:rtl/>
          <w:lang w:bidi="ar-IQ"/>
        </w:rPr>
        <w:t>) فَمَعدُولٌ عَن إيْسُوع، كذا يقولُ أَهلُ السُّريانيَّةِ "</w:t>
      </w:r>
      <w:r w:rsidRPr="002E117D">
        <w:rPr>
          <w:sz w:val="32"/>
          <w:szCs w:val="32"/>
          <w:vertAlign w:val="superscript"/>
          <w:rtl/>
          <w:lang w:bidi="ar-IQ"/>
        </w:rPr>
        <w:t>(</w:t>
      </w:r>
      <w:r w:rsidRPr="002E117D">
        <w:rPr>
          <w:rStyle w:val="a6"/>
          <w:sz w:val="32"/>
          <w:szCs w:val="32"/>
          <w:rtl/>
        </w:rPr>
        <w:footnoteReference w:id="637"/>
      </w:r>
      <w:r w:rsidRPr="002E117D">
        <w:rPr>
          <w:sz w:val="32"/>
          <w:szCs w:val="32"/>
          <w:vertAlign w:val="superscript"/>
          <w:rtl/>
          <w:lang w:bidi="ar-IQ"/>
        </w:rPr>
        <w:t>)</w:t>
      </w:r>
      <w:r w:rsidRPr="002E117D">
        <w:rPr>
          <w:rFonts w:hint="cs"/>
          <w:sz w:val="32"/>
          <w:szCs w:val="32"/>
          <w:rtl/>
          <w:lang w:bidi="ar-IQ"/>
        </w:rPr>
        <w:t>.</w:t>
      </w:r>
    </w:p>
    <w:p w:rsidR="00BC4FC8" w:rsidRDefault="00BC4FC8" w:rsidP="00BC4FC8">
      <w:pPr>
        <w:spacing w:after="100"/>
        <w:ind w:firstLine="720"/>
        <w:jc w:val="both"/>
        <w:rPr>
          <w:sz w:val="32"/>
          <w:szCs w:val="32"/>
          <w:rtl/>
          <w:lang w:bidi="ar-IQ"/>
        </w:rPr>
      </w:pPr>
    </w:p>
    <w:p w:rsidR="00BC4FC8" w:rsidRPr="002E117D" w:rsidRDefault="00BC4FC8" w:rsidP="00BC4FC8">
      <w:pPr>
        <w:spacing w:after="100"/>
        <w:ind w:firstLine="720"/>
        <w:jc w:val="both"/>
        <w:rPr>
          <w:sz w:val="32"/>
          <w:szCs w:val="32"/>
          <w:rtl/>
          <w:lang w:bidi="ar-IQ"/>
        </w:rPr>
      </w:pPr>
    </w:p>
    <w:p w:rsidR="003516B9" w:rsidRPr="00BC4FC8" w:rsidRDefault="003516B9" w:rsidP="00C65A0E">
      <w:pPr>
        <w:spacing w:after="100"/>
        <w:jc w:val="center"/>
        <w:rPr>
          <w:rFonts w:cs="PT Bold Heading"/>
          <w:sz w:val="32"/>
          <w:szCs w:val="32"/>
          <w:rtl/>
          <w:lang w:bidi="ar-IQ"/>
        </w:rPr>
      </w:pPr>
      <w:r w:rsidRPr="00BC4FC8">
        <w:rPr>
          <w:rFonts w:cs="PT Bold Heading" w:hint="cs"/>
          <w:sz w:val="32"/>
          <w:szCs w:val="32"/>
          <w:rtl/>
          <w:lang w:bidi="ar-IQ"/>
        </w:rPr>
        <w:t>باب الفاء</w:t>
      </w:r>
    </w:p>
    <w:p w:rsidR="003516B9" w:rsidRPr="002E117D" w:rsidRDefault="00CD7E39" w:rsidP="00BC4FC8">
      <w:pPr>
        <w:spacing w:after="100"/>
        <w:ind w:firstLine="720"/>
        <w:jc w:val="both"/>
        <w:rPr>
          <w:b/>
          <w:bCs/>
          <w:sz w:val="32"/>
          <w:szCs w:val="32"/>
          <w:rtl/>
          <w:lang w:bidi="ar-IQ"/>
        </w:rPr>
      </w:pPr>
      <w:r>
        <w:rPr>
          <w:b/>
          <w:bCs/>
          <w:noProof/>
          <w:sz w:val="32"/>
          <w:szCs w:val="32"/>
          <w:rtl/>
        </w:rPr>
        <w:pict>
          <v:shape id="_x0000_s1099" type="#_x0000_t32" style="position:absolute;left:0;text-align:left;margin-left:0;margin-top:6.6pt;width:336pt;height:0;flip:x;z-index:251747328;mso-position-horizontal:center;mso-position-horizontal-relative:margin" o:connectortype="straight" strokeweight="1.5pt">
            <w10:wrap anchorx="margin"/>
          </v:shape>
        </w:pict>
      </w:r>
    </w:p>
    <w:p w:rsidR="003516B9" w:rsidRPr="002E117D" w:rsidRDefault="003516B9" w:rsidP="00BC4FC8">
      <w:pPr>
        <w:spacing w:before="200" w:after="0"/>
        <w:jc w:val="both"/>
        <w:rPr>
          <w:sz w:val="32"/>
          <w:szCs w:val="32"/>
          <w:rtl/>
          <w:lang w:bidi="ar-IQ"/>
        </w:rPr>
      </w:pPr>
      <w:r w:rsidRPr="002E117D">
        <w:rPr>
          <w:rFonts w:hint="cs"/>
          <w:b/>
          <w:bCs/>
          <w:sz w:val="32"/>
          <w:szCs w:val="32"/>
          <w:rtl/>
          <w:lang w:bidi="ar-IQ"/>
        </w:rPr>
        <w:t>- فَالُوذ</w:t>
      </w:r>
    </w:p>
    <w:p w:rsidR="003516B9" w:rsidRPr="002E117D" w:rsidRDefault="003516B9" w:rsidP="00BC4FC8">
      <w:pPr>
        <w:spacing w:after="100"/>
        <w:ind w:firstLine="720"/>
        <w:jc w:val="both"/>
        <w:rPr>
          <w:sz w:val="32"/>
          <w:szCs w:val="32"/>
          <w:rtl/>
          <w:lang w:bidi="ar-IQ"/>
        </w:rPr>
      </w:pPr>
      <w:r w:rsidRPr="002E117D">
        <w:rPr>
          <w:rFonts w:hint="cs"/>
          <w:sz w:val="32"/>
          <w:szCs w:val="32"/>
          <w:rtl/>
          <w:lang w:bidi="ar-IQ"/>
        </w:rPr>
        <w:t>سيأتي الكلامُ عليها مع لفظةِ: فُولاذ.</w:t>
      </w:r>
    </w:p>
    <w:p w:rsidR="003516B9" w:rsidRPr="002E117D" w:rsidRDefault="003516B9" w:rsidP="00BC4FC8">
      <w:pPr>
        <w:spacing w:before="200" w:after="0"/>
        <w:jc w:val="both"/>
        <w:rPr>
          <w:b/>
          <w:bCs/>
          <w:sz w:val="32"/>
          <w:szCs w:val="32"/>
          <w:rtl/>
          <w:lang w:bidi="ar-IQ"/>
        </w:rPr>
      </w:pPr>
      <w:r w:rsidRPr="002E117D">
        <w:rPr>
          <w:rFonts w:hint="cs"/>
          <w:b/>
          <w:bCs/>
          <w:sz w:val="32"/>
          <w:szCs w:val="32"/>
          <w:rtl/>
          <w:lang w:bidi="ar-IQ"/>
        </w:rPr>
        <w:t>- فَامِيّ</w:t>
      </w:r>
    </w:p>
    <w:p w:rsidR="003516B9" w:rsidRPr="002E117D" w:rsidRDefault="00BC4FC8" w:rsidP="00BC4FC8">
      <w:pPr>
        <w:spacing w:after="100"/>
        <w:jc w:val="both"/>
        <w:rPr>
          <w:sz w:val="32"/>
          <w:szCs w:val="32"/>
          <w:rtl/>
          <w:lang w:bidi="ar-IQ"/>
        </w:rPr>
      </w:pPr>
      <w:r>
        <w:rPr>
          <w:rFonts w:hint="cs"/>
          <w:sz w:val="32"/>
          <w:szCs w:val="32"/>
          <w:rtl/>
          <w:lang w:bidi="ar-IQ"/>
        </w:rPr>
        <w:t xml:space="preserve">     </w:t>
      </w:r>
      <w:r w:rsidR="003516B9" w:rsidRPr="002E117D">
        <w:rPr>
          <w:rFonts w:hint="cs"/>
          <w:sz w:val="32"/>
          <w:szCs w:val="32"/>
          <w:rtl/>
          <w:lang w:bidi="ar-IQ"/>
        </w:rPr>
        <w:t>قالَ الأزهريُّ نقلاً عن اللَّيثِ: "الفَامِيُّ: السُّكَّرِيُّ، قُلتُ: ما أَراهُ عَرَبيَّاً محْضَاً "</w:t>
      </w:r>
      <w:r w:rsidR="003516B9" w:rsidRPr="002E117D">
        <w:rPr>
          <w:sz w:val="32"/>
          <w:szCs w:val="32"/>
          <w:vertAlign w:val="superscript"/>
          <w:rtl/>
          <w:lang w:bidi="ar-IQ"/>
        </w:rPr>
        <w:t>(</w:t>
      </w:r>
      <w:r w:rsidR="003516B9" w:rsidRPr="002E117D">
        <w:rPr>
          <w:rStyle w:val="a6"/>
          <w:sz w:val="32"/>
          <w:szCs w:val="32"/>
          <w:rtl/>
        </w:rPr>
        <w:footnoteReference w:id="638"/>
      </w:r>
      <w:r w:rsidR="003516B9" w:rsidRPr="002E117D">
        <w:rPr>
          <w:sz w:val="32"/>
          <w:szCs w:val="32"/>
          <w:vertAlign w:val="superscript"/>
          <w:rtl/>
          <w:lang w:bidi="ar-IQ"/>
        </w:rPr>
        <w:t>)</w:t>
      </w:r>
      <w:r w:rsidR="003516B9" w:rsidRPr="002E117D">
        <w:rPr>
          <w:rFonts w:hint="cs"/>
          <w:sz w:val="32"/>
          <w:szCs w:val="32"/>
          <w:rtl/>
          <w:lang w:bidi="ar-IQ"/>
        </w:rPr>
        <w:t>.</w:t>
      </w:r>
    </w:p>
    <w:p w:rsidR="003516B9" w:rsidRPr="002E117D" w:rsidRDefault="003516B9" w:rsidP="00BC4FC8">
      <w:pPr>
        <w:spacing w:before="200" w:after="0"/>
        <w:jc w:val="both"/>
        <w:rPr>
          <w:b/>
          <w:bCs/>
          <w:sz w:val="32"/>
          <w:szCs w:val="32"/>
          <w:rtl/>
          <w:lang w:bidi="ar-IQ"/>
        </w:rPr>
      </w:pPr>
      <w:r w:rsidRPr="002E117D">
        <w:rPr>
          <w:rFonts w:hint="cs"/>
          <w:b/>
          <w:bCs/>
          <w:sz w:val="32"/>
          <w:szCs w:val="32"/>
          <w:rtl/>
          <w:lang w:bidi="ar-IQ"/>
        </w:rPr>
        <w:t>- فَانِيذ</w:t>
      </w:r>
    </w:p>
    <w:p w:rsidR="003516B9" w:rsidRPr="002E117D" w:rsidRDefault="003516B9" w:rsidP="00BC4FC8">
      <w:pPr>
        <w:spacing w:after="100"/>
        <w:ind w:firstLine="720"/>
        <w:jc w:val="both"/>
        <w:rPr>
          <w:sz w:val="32"/>
          <w:szCs w:val="32"/>
          <w:rtl/>
          <w:lang w:bidi="ar-IQ"/>
        </w:rPr>
      </w:pPr>
      <w:r w:rsidRPr="002E117D">
        <w:rPr>
          <w:rFonts w:hint="cs"/>
          <w:sz w:val="32"/>
          <w:szCs w:val="32"/>
          <w:rtl/>
          <w:lang w:bidi="ar-IQ"/>
        </w:rPr>
        <w:t>قالَ الأَزهريُّ: "الفَانِيذُ: الذي يُؤْكَلُ، وهُوَ حُلْوٌ، مُعرَّبٌ "</w:t>
      </w:r>
      <w:r w:rsidRPr="002E117D">
        <w:rPr>
          <w:sz w:val="32"/>
          <w:szCs w:val="32"/>
          <w:vertAlign w:val="superscript"/>
          <w:rtl/>
          <w:lang w:bidi="ar-IQ"/>
        </w:rPr>
        <w:t>(</w:t>
      </w:r>
      <w:r w:rsidRPr="002E117D">
        <w:rPr>
          <w:rStyle w:val="a6"/>
          <w:sz w:val="32"/>
          <w:szCs w:val="32"/>
          <w:rtl/>
        </w:rPr>
        <w:footnoteReference w:id="63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BC4FC8">
      <w:pPr>
        <w:spacing w:before="200" w:after="0"/>
        <w:jc w:val="both"/>
        <w:rPr>
          <w:b/>
          <w:bCs/>
          <w:sz w:val="32"/>
          <w:szCs w:val="32"/>
          <w:rtl/>
          <w:lang w:bidi="ar-IQ"/>
        </w:rPr>
      </w:pPr>
      <w:r w:rsidRPr="002E117D">
        <w:rPr>
          <w:rFonts w:hint="cs"/>
          <w:b/>
          <w:bCs/>
          <w:sz w:val="32"/>
          <w:szCs w:val="32"/>
          <w:rtl/>
          <w:lang w:bidi="ar-IQ"/>
        </w:rPr>
        <w:t>- فِجَّان</w:t>
      </w:r>
    </w:p>
    <w:p w:rsidR="003516B9" w:rsidRPr="002E117D" w:rsidRDefault="003516B9" w:rsidP="00BC4FC8">
      <w:pPr>
        <w:spacing w:after="100"/>
        <w:ind w:firstLine="720"/>
        <w:jc w:val="both"/>
        <w:rPr>
          <w:sz w:val="32"/>
          <w:szCs w:val="32"/>
          <w:rtl/>
          <w:lang w:bidi="ar-IQ"/>
        </w:rPr>
      </w:pPr>
      <w:r w:rsidRPr="002E117D">
        <w:rPr>
          <w:rFonts w:hint="cs"/>
          <w:sz w:val="32"/>
          <w:szCs w:val="32"/>
          <w:rtl/>
          <w:lang w:bidi="ar-IQ"/>
        </w:rPr>
        <w:t>قالَ الأزهريُّ: "قالَ اللَّيثُ: الفِجَّانةُ: إناءٌ مِن صُفْرٍ، وجمعُها فَجَاجِين، قالَ: والفِجَّانُ مِقدَارٌ لأَهلِ الشَّامِ في أرضيهم.</w:t>
      </w:r>
    </w:p>
    <w:p w:rsidR="003516B9" w:rsidRPr="002E117D" w:rsidRDefault="003516B9" w:rsidP="00BC4FC8">
      <w:pPr>
        <w:spacing w:after="100"/>
        <w:ind w:firstLine="720"/>
        <w:jc w:val="both"/>
        <w:rPr>
          <w:sz w:val="32"/>
          <w:szCs w:val="32"/>
          <w:rtl/>
          <w:lang w:bidi="ar-IQ"/>
        </w:rPr>
      </w:pPr>
      <w:r w:rsidRPr="002E117D">
        <w:rPr>
          <w:rFonts w:hint="cs"/>
          <w:sz w:val="32"/>
          <w:szCs w:val="32"/>
          <w:rtl/>
          <w:lang w:bidi="ar-IQ"/>
        </w:rPr>
        <w:t>قُلتُ: هو مِقْدَارٌ للماءِ إذا قُسِمَ بالفِجَّانِ، وهو مُعرَّبٌ، ومِنهُم يَقُولُ: فِنْجَان، والأوَّلُ أفصحُ "</w:t>
      </w:r>
      <w:r w:rsidRPr="002E117D">
        <w:rPr>
          <w:sz w:val="32"/>
          <w:szCs w:val="32"/>
          <w:vertAlign w:val="superscript"/>
          <w:rtl/>
          <w:lang w:bidi="ar-IQ"/>
        </w:rPr>
        <w:t>(</w:t>
      </w:r>
      <w:r w:rsidRPr="002E117D">
        <w:rPr>
          <w:rStyle w:val="a6"/>
          <w:sz w:val="32"/>
          <w:szCs w:val="32"/>
          <w:rtl/>
        </w:rPr>
        <w:footnoteReference w:id="64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BC4FC8">
      <w:pPr>
        <w:spacing w:before="200" w:after="0"/>
        <w:jc w:val="both"/>
        <w:rPr>
          <w:b/>
          <w:bCs/>
          <w:sz w:val="32"/>
          <w:szCs w:val="32"/>
          <w:rtl/>
          <w:lang w:bidi="ar-IQ"/>
        </w:rPr>
      </w:pPr>
      <w:r w:rsidRPr="002E117D">
        <w:rPr>
          <w:rFonts w:hint="cs"/>
          <w:b/>
          <w:bCs/>
          <w:sz w:val="32"/>
          <w:szCs w:val="32"/>
          <w:rtl/>
          <w:lang w:bidi="ar-IQ"/>
        </w:rPr>
        <w:t>- فَخّ</w:t>
      </w:r>
    </w:p>
    <w:p w:rsidR="003516B9" w:rsidRPr="002E117D" w:rsidRDefault="003516B9" w:rsidP="00BC4FC8">
      <w:pPr>
        <w:spacing w:after="100"/>
        <w:ind w:firstLine="720"/>
        <w:jc w:val="both"/>
        <w:rPr>
          <w:sz w:val="32"/>
          <w:szCs w:val="32"/>
          <w:rtl/>
          <w:lang w:bidi="ar-IQ"/>
        </w:rPr>
      </w:pPr>
      <w:r w:rsidRPr="002E117D">
        <w:rPr>
          <w:rFonts w:hint="cs"/>
          <w:sz w:val="32"/>
          <w:szCs w:val="32"/>
          <w:rtl/>
          <w:lang w:bidi="ar-IQ"/>
        </w:rPr>
        <w:t>قالَ الأَزهريُّ: "قالَ اللَّيثُ: الفَخُّ مُعرَّبٌ، وهو مِن كلامِ العَجَمِ.</w:t>
      </w:r>
    </w:p>
    <w:p w:rsidR="003516B9" w:rsidRPr="002E117D" w:rsidRDefault="003516B9" w:rsidP="00BC4FC8">
      <w:pPr>
        <w:spacing w:after="100"/>
        <w:ind w:firstLine="720"/>
        <w:jc w:val="both"/>
        <w:rPr>
          <w:sz w:val="32"/>
          <w:szCs w:val="32"/>
          <w:rtl/>
          <w:lang w:bidi="ar-IQ"/>
        </w:rPr>
      </w:pPr>
      <w:r w:rsidRPr="002E117D">
        <w:rPr>
          <w:rFonts w:hint="cs"/>
          <w:sz w:val="32"/>
          <w:szCs w:val="32"/>
          <w:rtl/>
          <w:lang w:bidi="ar-IQ"/>
        </w:rPr>
        <w:t>قُلتُ: العَرَبُ تُسمِّي الفَخَّ: الطَّرْقَ "</w:t>
      </w:r>
      <w:r w:rsidRPr="002E117D">
        <w:rPr>
          <w:sz w:val="32"/>
          <w:szCs w:val="32"/>
          <w:vertAlign w:val="superscript"/>
          <w:rtl/>
          <w:lang w:bidi="ar-IQ"/>
        </w:rPr>
        <w:t>(</w:t>
      </w:r>
      <w:r w:rsidRPr="002E117D">
        <w:rPr>
          <w:rStyle w:val="a6"/>
          <w:sz w:val="32"/>
          <w:szCs w:val="32"/>
          <w:rtl/>
        </w:rPr>
        <w:footnoteReference w:id="64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BC4FC8">
      <w:pPr>
        <w:bidi w:val="0"/>
        <w:jc w:val="both"/>
        <w:rPr>
          <w:b/>
          <w:bCs/>
          <w:sz w:val="32"/>
          <w:szCs w:val="32"/>
          <w:rtl/>
          <w:lang w:bidi="ar-IQ"/>
        </w:rPr>
      </w:pPr>
      <w:r w:rsidRPr="002E117D">
        <w:rPr>
          <w:b/>
          <w:bCs/>
          <w:sz w:val="32"/>
          <w:szCs w:val="32"/>
          <w:rtl/>
          <w:lang w:bidi="ar-IQ"/>
        </w:rPr>
        <w:br w:type="page"/>
      </w:r>
    </w:p>
    <w:p w:rsidR="003516B9" w:rsidRPr="002E117D" w:rsidRDefault="003516B9" w:rsidP="00BC4FC8">
      <w:pPr>
        <w:spacing w:before="200" w:after="0"/>
        <w:jc w:val="both"/>
        <w:rPr>
          <w:b/>
          <w:bCs/>
          <w:sz w:val="32"/>
          <w:szCs w:val="32"/>
          <w:rtl/>
          <w:lang w:bidi="ar-IQ"/>
        </w:rPr>
      </w:pPr>
      <w:r w:rsidRPr="002E117D">
        <w:rPr>
          <w:rFonts w:hint="cs"/>
          <w:b/>
          <w:bCs/>
          <w:sz w:val="32"/>
          <w:szCs w:val="32"/>
          <w:rtl/>
          <w:lang w:bidi="ar-IQ"/>
        </w:rPr>
        <w:t>- فَدَّادِين</w:t>
      </w:r>
    </w:p>
    <w:p w:rsidR="003516B9" w:rsidRPr="002E117D" w:rsidRDefault="003516B9" w:rsidP="00BC4FC8">
      <w:pPr>
        <w:spacing w:after="100"/>
        <w:ind w:firstLine="720"/>
        <w:jc w:val="both"/>
        <w:rPr>
          <w:sz w:val="32"/>
          <w:szCs w:val="32"/>
          <w:rtl/>
          <w:lang w:bidi="ar-IQ"/>
        </w:rPr>
      </w:pPr>
      <w:r w:rsidRPr="002E117D">
        <w:rPr>
          <w:rFonts w:hint="cs"/>
          <w:sz w:val="32"/>
          <w:szCs w:val="32"/>
          <w:rtl/>
          <w:lang w:bidi="ar-IQ"/>
        </w:rPr>
        <w:t>قالَ الأَزهريُّ في تعقيبهِ على حديثِ النَّبيِّ (</w:t>
      </w:r>
      <w:r w:rsidRPr="002E117D">
        <w:rPr>
          <w:rFonts w:hint="cs"/>
          <w:sz w:val="32"/>
          <w:szCs w:val="32"/>
          <w:lang w:bidi="ar-IQ"/>
        </w:rPr>
        <w:sym w:font="AGA Arabesque" w:char="F072"/>
      </w:r>
      <w:r w:rsidRPr="002E117D">
        <w:rPr>
          <w:rFonts w:hint="cs"/>
          <w:sz w:val="32"/>
          <w:szCs w:val="32"/>
          <w:rtl/>
          <w:lang w:bidi="ar-IQ"/>
        </w:rPr>
        <w:t>): ((إنَّ الجَفاءَ والقَسْوَةَ في الفَدَّادِينَ))</w:t>
      </w:r>
      <w:r w:rsidRPr="002E117D">
        <w:rPr>
          <w:sz w:val="32"/>
          <w:szCs w:val="32"/>
          <w:vertAlign w:val="superscript"/>
          <w:rtl/>
          <w:lang w:bidi="ar-IQ"/>
        </w:rPr>
        <w:t>(</w:t>
      </w:r>
      <w:r w:rsidRPr="002E117D">
        <w:rPr>
          <w:rStyle w:val="a6"/>
          <w:sz w:val="32"/>
          <w:szCs w:val="32"/>
          <w:rtl/>
        </w:rPr>
        <w:footnoteReference w:id="642"/>
      </w:r>
      <w:r w:rsidRPr="002E117D">
        <w:rPr>
          <w:sz w:val="32"/>
          <w:szCs w:val="32"/>
          <w:vertAlign w:val="superscript"/>
          <w:rtl/>
          <w:lang w:bidi="ar-IQ"/>
        </w:rPr>
        <w:t>)</w:t>
      </w:r>
      <w:r w:rsidRPr="002E117D">
        <w:rPr>
          <w:rFonts w:hint="cs"/>
          <w:sz w:val="32"/>
          <w:szCs w:val="32"/>
          <w:rtl/>
          <w:lang w:bidi="ar-IQ"/>
        </w:rPr>
        <w:t>، "قال أبو عُبيدٍ: قالَ أبو عَمرٍو: هي مُخَّفَفةٌ واحِدُها فَدَّانٌ مُشَدَّدةً، وهي البَقَرُ التي يُحرَثُ بها.</w:t>
      </w:r>
    </w:p>
    <w:p w:rsidR="003516B9" w:rsidRPr="002E117D" w:rsidRDefault="003516B9" w:rsidP="00BC4FC8">
      <w:pPr>
        <w:spacing w:after="100"/>
        <w:ind w:firstLine="720"/>
        <w:jc w:val="both"/>
        <w:rPr>
          <w:sz w:val="32"/>
          <w:szCs w:val="32"/>
          <w:rtl/>
          <w:lang w:bidi="ar-IQ"/>
        </w:rPr>
      </w:pPr>
      <w:r w:rsidRPr="002E117D">
        <w:rPr>
          <w:rFonts w:hint="cs"/>
          <w:sz w:val="32"/>
          <w:szCs w:val="32"/>
          <w:rtl/>
          <w:lang w:bidi="ar-IQ"/>
        </w:rPr>
        <w:t>وقالَ أبو عُبيدٍ: ليسَ الفَدَادِينُ مِن هذا في شيءٍ، ولا كانتِ العَرَبُ تَعرِفُها، إِنَّما هذهِ للرُّومِ وأهلِ الشَّامِ، وإِنَّما افتُتِحَتِ الشَّامُ بعدَ النَّبيِّ (</w:t>
      </w:r>
      <w:r w:rsidRPr="002E117D">
        <w:rPr>
          <w:rFonts w:hint="cs"/>
          <w:sz w:val="32"/>
          <w:szCs w:val="32"/>
          <w:lang w:bidi="ar-IQ"/>
        </w:rPr>
        <w:sym w:font="AGA Arabesque" w:char="F072"/>
      </w:r>
      <w:r w:rsidRPr="002E117D">
        <w:rPr>
          <w:rFonts w:hint="cs"/>
          <w:sz w:val="32"/>
          <w:szCs w:val="32"/>
          <w:rtl/>
          <w:lang w:bidi="ar-IQ"/>
        </w:rPr>
        <w:t>)، ولكنَّهم الفَدَّادونَ بتشدِيد الدَّال، واحِدُهُم فَدَّادٌ.</w:t>
      </w:r>
    </w:p>
    <w:p w:rsidR="003516B9" w:rsidRPr="002E117D" w:rsidRDefault="003516B9" w:rsidP="00BC4FC8">
      <w:pPr>
        <w:spacing w:after="100"/>
        <w:ind w:firstLine="720"/>
        <w:jc w:val="both"/>
        <w:rPr>
          <w:sz w:val="32"/>
          <w:szCs w:val="32"/>
          <w:rtl/>
          <w:lang w:bidi="ar-IQ"/>
        </w:rPr>
      </w:pPr>
      <w:r w:rsidRPr="002E117D">
        <w:rPr>
          <w:rFonts w:hint="cs"/>
          <w:sz w:val="32"/>
          <w:szCs w:val="32"/>
          <w:rtl/>
          <w:lang w:bidi="ar-IQ"/>
        </w:rPr>
        <w:t>وقالَ الأصمعيُّ: وهم الذينَ تَعْلُو أصواتهُم في حُروثِهم وأموالِهم ومَواشِيهم، وما يُعالِجُونَ بها...</w:t>
      </w:r>
    </w:p>
    <w:p w:rsidR="003516B9" w:rsidRPr="002E117D" w:rsidRDefault="003516B9" w:rsidP="00BC4FC8">
      <w:pPr>
        <w:spacing w:after="100"/>
        <w:ind w:firstLine="720"/>
        <w:jc w:val="both"/>
        <w:rPr>
          <w:sz w:val="32"/>
          <w:szCs w:val="32"/>
          <w:rtl/>
          <w:lang w:bidi="ar-IQ"/>
        </w:rPr>
      </w:pPr>
      <w:r w:rsidRPr="002E117D">
        <w:rPr>
          <w:rFonts w:hint="cs"/>
          <w:sz w:val="32"/>
          <w:szCs w:val="32"/>
          <w:rtl/>
          <w:lang w:bidi="ar-IQ"/>
        </w:rPr>
        <w:t>وكانَ أبو عُبيدةَ يقولُ غيرَ ذلكَ كأنَّهُ قال: الفَدَّادُونَ: المُكثِرُونَ مِنَ الإبِلِ الذينَ يَملِكُ أحدُهم المِئَتَيْنِ مِن الإبِلِ إلى الأَلِفِ يُقالُ لهُ: فَدَّادٌ إِذا بلَغَ ذلكَ، وهم مع هذا جُفاةٌ أهلُ خُيَلاء.</w:t>
      </w:r>
    </w:p>
    <w:p w:rsidR="003516B9" w:rsidRPr="002E117D" w:rsidRDefault="003516B9" w:rsidP="00BC4FC8">
      <w:pPr>
        <w:spacing w:after="100"/>
        <w:ind w:firstLine="720"/>
        <w:jc w:val="both"/>
        <w:rPr>
          <w:sz w:val="32"/>
          <w:szCs w:val="32"/>
          <w:rtl/>
          <w:lang w:bidi="ar-IQ"/>
        </w:rPr>
      </w:pPr>
      <w:r w:rsidRPr="002E117D">
        <w:rPr>
          <w:rFonts w:hint="cs"/>
          <w:sz w:val="32"/>
          <w:szCs w:val="32"/>
          <w:rtl/>
          <w:lang w:bidi="ar-IQ"/>
        </w:rPr>
        <w:t>قالَ أَبو عُبيدٍ: وقولُ أبو عُبيدةَ هو الصَّوابُ عِندي "</w:t>
      </w:r>
      <w:r w:rsidRPr="002E117D">
        <w:rPr>
          <w:sz w:val="32"/>
          <w:szCs w:val="32"/>
          <w:vertAlign w:val="superscript"/>
          <w:rtl/>
          <w:lang w:bidi="ar-IQ"/>
        </w:rPr>
        <w:t>(</w:t>
      </w:r>
      <w:r w:rsidRPr="002E117D">
        <w:rPr>
          <w:rStyle w:val="a6"/>
          <w:sz w:val="32"/>
          <w:szCs w:val="32"/>
          <w:rtl/>
        </w:rPr>
        <w:footnoteReference w:id="643"/>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BC4FC8">
      <w:pPr>
        <w:spacing w:before="200" w:after="0"/>
        <w:jc w:val="both"/>
        <w:rPr>
          <w:b/>
          <w:bCs/>
          <w:sz w:val="32"/>
          <w:szCs w:val="32"/>
          <w:rtl/>
          <w:lang w:bidi="ar-IQ"/>
        </w:rPr>
      </w:pPr>
      <w:r w:rsidRPr="002E117D">
        <w:rPr>
          <w:rFonts w:hint="cs"/>
          <w:b/>
          <w:bCs/>
          <w:sz w:val="32"/>
          <w:szCs w:val="32"/>
          <w:rtl/>
          <w:lang w:bidi="ar-IQ"/>
        </w:rPr>
        <w:t>- فُرَانِق</w:t>
      </w:r>
    </w:p>
    <w:p w:rsidR="003516B9" w:rsidRPr="002E117D" w:rsidRDefault="003516B9" w:rsidP="00BC4FC8">
      <w:pPr>
        <w:spacing w:after="100"/>
        <w:ind w:firstLine="720"/>
        <w:jc w:val="both"/>
        <w:rPr>
          <w:sz w:val="32"/>
          <w:szCs w:val="32"/>
          <w:rtl/>
          <w:lang w:bidi="ar-IQ"/>
        </w:rPr>
      </w:pPr>
      <w:r w:rsidRPr="002E117D">
        <w:rPr>
          <w:rFonts w:hint="cs"/>
          <w:sz w:val="32"/>
          <w:szCs w:val="32"/>
          <w:rtl/>
          <w:lang w:bidi="ar-IQ"/>
        </w:rPr>
        <w:t>قالَ الأزهريُّ روايةً عن اللَّيثِ: "فُرَانِقُ: دَخِيلٌ معرَّبٌ، وقالَ ابن دُريدٍ: فُرانِقُ البَريدِ فَرْوانَه "</w:t>
      </w:r>
      <w:r w:rsidRPr="002E117D">
        <w:rPr>
          <w:sz w:val="32"/>
          <w:szCs w:val="32"/>
          <w:vertAlign w:val="superscript"/>
          <w:rtl/>
          <w:lang w:bidi="ar-IQ"/>
        </w:rPr>
        <w:t>(</w:t>
      </w:r>
      <w:r w:rsidRPr="002E117D">
        <w:rPr>
          <w:rStyle w:val="a6"/>
          <w:sz w:val="32"/>
          <w:szCs w:val="32"/>
          <w:rtl/>
        </w:rPr>
        <w:footnoteReference w:id="64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BC4FC8">
      <w:pPr>
        <w:spacing w:before="200" w:after="0"/>
        <w:jc w:val="both"/>
        <w:rPr>
          <w:b/>
          <w:bCs/>
          <w:sz w:val="32"/>
          <w:szCs w:val="32"/>
          <w:rtl/>
          <w:lang w:bidi="ar-IQ"/>
        </w:rPr>
      </w:pPr>
      <w:r w:rsidRPr="002E117D">
        <w:rPr>
          <w:rFonts w:hint="cs"/>
          <w:b/>
          <w:bCs/>
          <w:sz w:val="32"/>
          <w:szCs w:val="32"/>
          <w:rtl/>
          <w:lang w:bidi="ar-IQ"/>
        </w:rPr>
        <w:t>- فَرْبَيُون</w:t>
      </w:r>
    </w:p>
    <w:p w:rsidR="003516B9" w:rsidRDefault="003516B9" w:rsidP="00BC4FC8">
      <w:pPr>
        <w:spacing w:after="100"/>
        <w:ind w:firstLine="720"/>
        <w:jc w:val="both"/>
        <w:rPr>
          <w:sz w:val="32"/>
          <w:szCs w:val="32"/>
          <w:rtl/>
          <w:lang w:bidi="ar-IQ"/>
        </w:rPr>
      </w:pPr>
      <w:r w:rsidRPr="002E117D">
        <w:rPr>
          <w:rFonts w:hint="cs"/>
          <w:sz w:val="32"/>
          <w:szCs w:val="32"/>
          <w:rtl/>
          <w:lang w:bidi="ar-IQ"/>
        </w:rPr>
        <w:t>تقدَّم الكلامُ عليها مع لفظةِ: طَسُّوج.</w:t>
      </w:r>
    </w:p>
    <w:p w:rsidR="00A14647" w:rsidRDefault="00A14647" w:rsidP="00BC4FC8">
      <w:pPr>
        <w:spacing w:after="100"/>
        <w:ind w:firstLine="720"/>
        <w:jc w:val="both"/>
        <w:rPr>
          <w:sz w:val="32"/>
          <w:szCs w:val="32"/>
          <w:rtl/>
          <w:lang w:bidi="ar-IQ"/>
        </w:rPr>
      </w:pPr>
    </w:p>
    <w:p w:rsidR="00A14647" w:rsidRDefault="00A14647" w:rsidP="00BC4FC8">
      <w:pPr>
        <w:spacing w:after="100"/>
        <w:ind w:firstLine="720"/>
        <w:jc w:val="both"/>
        <w:rPr>
          <w:sz w:val="32"/>
          <w:szCs w:val="32"/>
          <w:rtl/>
          <w:lang w:bidi="ar-IQ"/>
        </w:rPr>
      </w:pPr>
    </w:p>
    <w:p w:rsidR="00A14647" w:rsidRDefault="00A14647" w:rsidP="00BC4FC8">
      <w:pPr>
        <w:spacing w:after="100"/>
        <w:ind w:firstLine="720"/>
        <w:jc w:val="both"/>
        <w:rPr>
          <w:sz w:val="32"/>
          <w:szCs w:val="32"/>
          <w:rtl/>
          <w:lang w:bidi="ar-IQ"/>
        </w:rPr>
      </w:pPr>
    </w:p>
    <w:p w:rsidR="00A14647" w:rsidRDefault="00A14647" w:rsidP="00BC4FC8">
      <w:pPr>
        <w:spacing w:after="100"/>
        <w:ind w:firstLine="720"/>
        <w:jc w:val="both"/>
        <w:rPr>
          <w:sz w:val="32"/>
          <w:szCs w:val="32"/>
          <w:rtl/>
          <w:lang w:bidi="ar-IQ"/>
        </w:rPr>
      </w:pPr>
    </w:p>
    <w:p w:rsidR="00A14647" w:rsidRPr="002E117D" w:rsidRDefault="00A14647" w:rsidP="00BC4FC8">
      <w:pPr>
        <w:spacing w:after="100"/>
        <w:ind w:firstLine="720"/>
        <w:jc w:val="both"/>
        <w:rPr>
          <w:sz w:val="32"/>
          <w:szCs w:val="32"/>
          <w:rtl/>
          <w:lang w:bidi="ar-IQ"/>
        </w:rPr>
      </w:pPr>
    </w:p>
    <w:p w:rsidR="003516B9" w:rsidRPr="002E117D" w:rsidRDefault="003516B9" w:rsidP="00A14647">
      <w:pPr>
        <w:spacing w:before="200" w:after="0"/>
        <w:jc w:val="both"/>
        <w:rPr>
          <w:b/>
          <w:bCs/>
          <w:sz w:val="32"/>
          <w:szCs w:val="32"/>
          <w:rtl/>
          <w:lang w:bidi="ar-IQ"/>
        </w:rPr>
      </w:pPr>
      <w:r w:rsidRPr="002E117D">
        <w:rPr>
          <w:rFonts w:hint="cs"/>
          <w:b/>
          <w:bCs/>
          <w:sz w:val="32"/>
          <w:szCs w:val="32"/>
          <w:rtl/>
          <w:lang w:bidi="ar-IQ"/>
        </w:rPr>
        <w:t>- فِرْدَوس</w:t>
      </w:r>
    </w:p>
    <w:p w:rsidR="00630C15" w:rsidRPr="002E117D" w:rsidRDefault="003516B9" w:rsidP="00A14647">
      <w:pPr>
        <w:spacing w:after="100"/>
        <w:jc w:val="both"/>
        <w:rPr>
          <w:sz w:val="32"/>
          <w:szCs w:val="32"/>
          <w:rtl/>
          <w:lang w:bidi="ar-IQ"/>
        </w:rPr>
      </w:pPr>
      <w:r w:rsidRPr="002E117D">
        <w:rPr>
          <w:rFonts w:hint="cs"/>
          <w:sz w:val="32"/>
          <w:szCs w:val="32"/>
          <w:rtl/>
          <w:lang w:bidi="ar-IQ"/>
        </w:rPr>
        <w:t>قالَ الأزهريُّ: "قالَ الزَّجَّاجُ في قَولِ اللهِ جَلَّ وعَزَّ:</w:t>
      </w:r>
      <w:r w:rsidR="00FA53BB" w:rsidRPr="002E117D">
        <w:rPr>
          <w:rFonts w:hint="cs"/>
          <w:sz w:val="32"/>
          <w:szCs w:val="32"/>
          <w:rtl/>
          <w:lang w:bidi="ar-IQ"/>
        </w:rPr>
        <w:t>{</w:t>
      </w:r>
      <w:r w:rsidRPr="002E117D">
        <w:rPr>
          <w:rFonts w:hint="cs"/>
          <w:sz w:val="32"/>
          <w:szCs w:val="32"/>
          <w:rtl/>
          <w:lang w:bidi="ar-IQ"/>
        </w:rPr>
        <w:t xml:space="preserve"> </w:t>
      </w:r>
      <w:r w:rsidR="00FA53BB" w:rsidRPr="002E117D">
        <w:rPr>
          <w:sz w:val="32"/>
          <w:szCs w:val="32"/>
        </w:rPr>
        <w:sym w:font="HQPB5" w:char="F09A"/>
      </w:r>
      <w:r w:rsidR="00FA53BB" w:rsidRPr="002E117D">
        <w:rPr>
          <w:sz w:val="32"/>
          <w:szCs w:val="32"/>
        </w:rPr>
        <w:sym w:font="HQPB2" w:char="F0FA"/>
      </w:r>
      <w:r w:rsidR="00FA53BB" w:rsidRPr="002E117D">
        <w:rPr>
          <w:sz w:val="32"/>
          <w:szCs w:val="32"/>
        </w:rPr>
        <w:sym w:font="HQPB2" w:char="F0EF"/>
      </w:r>
      <w:r w:rsidR="00FA53BB" w:rsidRPr="002E117D">
        <w:rPr>
          <w:sz w:val="32"/>
          <w:szCs w:val="32"/>
        </w:rPr>
        <w:sym w:font="HQPB4" w:char="F0CF"/>
      </w:r>
      <w:r w:rsidR="00FA53BB" w:rsidRPr="002E117D">
        <w:rPr>
          <w:sz w:val="32"/>
          <w:szCs w:val="32"/>
        </w:rPr>
        <w:sym w:font="HQPB3" w:char="F025"/>
      </w:r>
      <w:r w:rsidR="00FA53BB" w:rsidRPr="002E117D">
        <w:rPr>
          <w:sz w:val="32"/>
          <w:szCs w:val="32"/>
        </w:rPr>
        <w:sym w:font="HQPB4" w:char="F0A9"/>
      </w:r>
      <w:r w:rsidR="00FA53BB" w:rsidRPr="002E117D">
        <w:rPr>
          <w:sz w:val="32"/>
          <w:szCs w:val="32"/>
        </w:rPr>
        <w:sym w:font="HQPB3" w:char="F021"/>
      </w:r>
      <w:r w:rsidR="00FA53BB" w:rsidRPr="002E117D">
        <w:rPr>
          <w:sz w:val="32"/>
          <w:szCs w:val="32"/>
        </w:rPr>
        <w:sym w:font="HQPB5" w:char="F024"/>
      </w:r>
      <w:r w:rsidR="00FA53BB" w:rsidRPr="002E117D">
        <w:rPr>
          <w:sz w:val="32"/>
          <w:szCs w:val="32"/>
        </w:rPr>
        <w:sym w:font="HQPB1" w:char="F023"/>
      </w:r>
      <w:r w:rsidR="00FA53BB" w:rsidRPr="002E117D">
        <w:rPr>
          <w:rFonts w:ascii="(normal text)" w:hAnsi="(normal text)"/>
          <w:sz w:val="32"/>
          <w:szCs w:val="32"/>
          <w:rtl/>
        </w:rPr>
        <w:t xml:space="preserve"> </w:t>
      </w:r>
      <w:r w:rsidR="00FA53BB" w:rsidRPr="002E117D">
        <w:rPr>
          <w:sz w:val="32"/>
          <w:szCs w:val="32"/>
        </w:rPr>
        <w:sym w:font="HQPB5" w:char="F074"/>
      </w:r>
      <w:r w:rsidR="00FA53BB" w:rsidRPr="002E117D">
        <w:rPr>
          <w:sz w:val="32"/>
          <w:szCs w:val="32"/>
        </w:rPr>
        <w:sym w:font="HQPB2" w:char="F062"/>
      </w:r>
      <w:r w:rsidR="00FA53BB" w:rsidRPr="002E117D">
        <w:rPr>
          <w:sz w:val="32"/>
          <w:szCs w:val="32"/>
        </w:rPr>
        <w:sym w:font="HQPB2" w:char="F071"/>
      </w:r>
      <w:r w:rsidR="00FA53BB" w:rsidRPr="002E117D">
        <w:rPr>
          <w:sz w:val="32"/>
          <w:szCs w:val="32"/>
        </w:rPr>
        <w:sym w:font="HQPB4" w:char="F0E8"/>
      </w:r>
      <w:r w:rsidR="00FA53BB" w:rsidRPr="002E117D">
        <w:rPr>
          <w:sz w:val="32"/>
          <w:szCs w:val="32"/>
        </w:rPr>
        <w:sym w:font="HQPB1" w:char="F04F"/>
      </w:r>
      <w:r w:rsidR="00FA53BB" w:rsidRPr="002E117D">
        <w:rPr>
          <w:sz w:val="32"/>
          <w:szCs w:val="32"/>
        </w:rPr>
        <w:sym w:font="HQPB4" w:char="F0CC"/>
      </w:r>
      <w:r w:rsidR="00FA53BB" w:rsidRPr="002E117D">
        <w:rPr>
          <w:sz w:val="32"/>
          <w:szCs w:val="32"/>
        </w:rPr>
        <w:sym w:font="HQPB1" w:char="F08D"/>
      </w:r>
      <w:r w:rsidR="00FA53BB" w:rsidRPr="002E117D">
        <w:rPr>
          <w:sz w:val="32"/>
          <w:szCs w:val="32"/>
        </w:rPr>
        <w:sym w:font="HQPB5" w:char="F074"/>
      </w:r>
      <w:r w:rsidR="00FA53BB" w:rsidRPr="002E117D">
        <w:rPr>
          <w:sz w:val="32"/>
          <w:szCs w:val="32"/>
        </w:rPr>
        <w:sym w:font="HQPB2" w:char="F083"/>
      </w:r>
      <w:r w:rsidR="00FA53BB" w:rsidRPr="002E117D">
        <w:rPr>
          <w:rFonts w:ascii="(normal text)" w:hAnsi="(normal text)"/>
          <w:sz w:val="32"/>
          <w:szCs w:val="32"/>
          <w:rtl/>
        </w:rPr>
        <w:t xml:space="preserve"> </w:t>
      </w:r>
      <w:r w:rsidR="00FA53BB" w:rsidRPr="002E117D">
        <w:rPr>
          <w:sz w:val="32"/>
          <w:szCs w:val="32"/>
        </w:rPr>
        <w:sym w:font="HQPB5" w:char="F07D"/>
      </w:r>
      <w:r w:rsidR="00FA53BB" w:rsidRPr="002E117D">
        <w:rPr>
          <w:sz w:val="32"/>
          <w:szCs w:val="32"/>
        </w:rPr>
        <w:sym w:font="HQPB1" w:char="F0A8"/>
      </w:r>
      <w:r w:rsidR="00FA53BB" w:rsidRPr="002E117D">
        <w:rPr>
          <w:sz w:val="32"/>
          <w:szCs w:val="32"/>
        </w:rPr>
        <w:sym w:font="HQPB4" w:char="F0F7"/>
      </w:r>
      <w:r w:rsidR="00FA53BB" w:rsidRPr="002E117D">
        <w:rPr>
          <w:sz w:val="32"/>
          <w:szCs w:val="32"/>
        </w:rPr>
        <w:sym w:font="HQPB2" w:char="F072"/>
      </w:r>
      <w:r w:rsidR="00FA53BB" w:rsidRPr="002E117D">
        <w:rPr>
          <w:sz w:val="32"/>
          <w:szCs w:val="32"/>
        </w:rPr>
        <w:sym w:font="HQPB5" w:char="F079"/>
      </w:r>
      <w:r w:rsidR="00FA53BB" w:rsidRPr="002E117D">
        <w:rPr>
          <w:sz w:val="32"/>
          <w:szCs w:val="32"/>
        </w:rPr>
        <w:sym w:font="HQPB1" w:char="F08A"/>
      </w:r>
      <w:r w:rsidR="00FA53BB" w:rsidRPr="002E117D">
        <w:rPr>
          <w:sz w:val="32"/>
          <w:szCs w:val="32"/>
        </w:rPr>
        <w:sym w:font="HQPB4" w:char="F0F6"/>
      </w:r>
      <w:r w:rsidR="00FA53BB" w:rsidRPr="002E117D">
        <w:rPr>
          <w:sz w:val="32"/>
          <w:szCs w:val="32"/>
        </w:rPr>
        <w:sym w:font="HQPB1" w:char="F08D"/>
      </w:r>
      <w:r w:rsidR="00FA53BB" w:rsidRPr="002E117D">
        <w:rPr>
          <w:sz w:val="32"/>
          <w:szCs w:val="32"/>
        </w:rPr>
        <w:sym w:font="HQPB4" w:char="F0CF"/>
      </w:r>
      <w:r w:rsidR="00FA53BB" w:rsidRPr="002E117D">
        <w:rPr>
          <w:sz w:val="32"/>
          <w:szCs w:val="32"/>
        </w:rPr>
        <w:sym w:font="HQPB1" w:char="F0FF"/>
      </w:r>
      <w:r w:rsidR="00FA53BB" w:rsidRPr="002E117D">
        <w:rPr>
          <w:sz w:val="32"/>
          <w:szCs w:val="32"/>
        </w:rPr>
        <w:sym w:font="HQPB4" w:char="F0F8"/>
      </w:r>
      <w:r w:rsidR="00FA53BB" w:rsidRPr="002E117D">
        <w:rPr>
          <w:sz w:val="32"/>
          <w:szCs w:val="32"/>
        </w:rPr>
        <w:sym w:font="HQPB2" w:char="F039"/>
      </w:r>
      <w:r w:rsidR="00FA53BB" w:rsidRPr="002E117D">
        <w:rPr>
          <w:sz w:val="32"/>
          <w:szCs w:val="32"/>
        </w:rPr>
        <w:sym w:font="HQPB5" w:char="F024"/>
      </w:r>
      <w:r w:rsidR="00FA53BB" w:rsidRPr="002E117D">
        <w:rPr>
          <w:sz w:val="32"/>
          <w:szCs w:val="32"/>
        </w:rPr>
        <w:sym w:font="HQPB1" w:char="F023"/>
      </w:r>
      <w:r w:rsidR="00FA53BB" w:rsidRPr="002E117D">
        <w:rPr>
          <w:rFonts w:ascii="(normal text)" w:hAnsi="(normal text)"/>
          <w:sz w:val="32"/>
          <w:szCs w:val="32"/>
          <w:rtl/>
        </w:rPr>
        <w:t xml:space="preserve"> </w:t>
      </w:r>
      <w:r w:rsidR="00FA53BB" w:rsidRPr="002E117D">
        <w:rPr>
          <w:sz w:val="32"/>
          <w:szCs w:val="32"/>
        </w:rPr>
        <w:sym w:font="HQPB4" w:char="F0F6"/>
      </w:r>
      <w:r w:rsidR="00FA53BB" w:rsidRPr="002E117D">
        <w:rPr>
          <w:sz w:val="32"/>
          <w:szCs w:val="32"/>
        </w:rPr>
        <w:sym w:font="HQPB2" w:char="F04E"/>
      </w:r>
      <w:r w:rsidR="00FA53BB" w:rsidRPr="002E117D">
        <w:rPr>
          <w:sz w:val="32"/>
          <w:szCs w:val="32"/>
        </w:rPr>
        <w:sym w:font="HQPB4" w:char="F0E8"/>
      </w:r>
      <w:r w:rsidR="00FA53BB" w:rsidRPr="002E117D">
        <w:rPr>
          <w:sz w:val="32"/>
          <w:szCs w:val="32"/>
        </w:rPr>
        <w:sym w:font="HQPB2" w:char="F064"/>
      </w:r>
      <w:r w:rsidR="00FA53BB" w:rsidRPr="002E117D">
        <w:rPr>
          <w:rFonts w:ascii="(normal text)" w:hAnsi="(normal text)"/>
          <w:sz w:val="32"/>
          <w:szCs w:val="32"/>
          <w:rtl/>
        </w:rPr>
        <w:t xml:space="preserve"> </w:t>
      </w:r>
      <w:r w:rsidR="00FA53BB" w:rsidRPr="002E117D">
        <w:rPr>
          <w:sz w:val="32"/>
          <w:szCs w:val="32"/>
        </w:rPr>
        <w:sym w:font="HQPB1" w:char="F024"/>
      </w:r>
      <w:r w:rsidR="00FA53BB" w:rsidRPr="002E117D">
        <w:rPr>
          <w:sz w:val="32"/>
          <w:szCs w:val="32"/>
        </w:rPr>
        <w:sym w:font="HQPB5" w:char="F070"/>
      </w:r>
      <w:r w:rsidR="00FA53BB" w:rsidRPr="002E117D">
        <w:rPr>
          <w:sz w:val="32"/>
          <w:szCs w:val="32"/>
        </w:rPr>
        <w:sym w:font="HQPB2" w:char="F06B"/>
      </w:r>
      <w:r w:rsidR="00FA53BB" w:rsidRPr="002E117D">
        <w:rPr>
          <w:sz w:val="32"/>
          <w:szCs w:val="32"/>
        </w:rPr>
        <w:sym w:font="HQPB2" w:char="F08E"/>
      </w:r>
      <w:r w:rsidR="00FA53BB" w:rsidRPr="002E117D">
        <w:rPr>
          <w:sz w:val="32"/>
          <w:szCs w:val="32"/>
        </w:rPr>
        <w:sym w:font="HQPB4" w:char="F0CF"/>
      </w:r>
      <w:r w:rsidR="00FA53BB" w:rsidRPr="002E117D">
        <w:rPr>
          <w:sz w:val="32"/>
          <w:szCs w:val="32"/>
        </w:rPr>
        <w:sym w:font="HQPB1" w:char="F0F9"/>
      </w:r>
      <w:r w:rsidR="00FA53BB" w:rsidRPr="002E117D">
        <w:rPr>
          <w:rFonts w:ascii="(normal text)" w:hAnsi="(normal text)"/>
          <w:sz w:val="32"/>
          <w:szCs w:val="32"/>
          <w:rtl/>
        </w:rPr>
        <w:t xml:space="preserve"> </w:t>
      </w:r>
      <w:r w:rsidR="00FA53BB" w:rsidRPr="002E117D">
        <w:rPr>
          <w:sz w:val="32"/>
          <w:szCs w:val="32"/>
        </w:rPr>
        <w:sym w:font="HQPB5" w:char="F074"/>
      </w:r>
      <w:r w:rsidR="00FA53BB" w:rsidRPr="002E117D">
        <w:rPr>
          <w:sz w:val="32"/>
          <w:szCs w:val="32"/>
        </w:rPr>
        <w:sym w:font="HQPB2" w:char="F062"/>
      </w:r>
      <w:r w:rsidR="00FA53BB" w:rsidRPr="002E117D">
        <w:rPr>
          <w:sz w:val="32"/>
          <w:szCs w:val="32"/>
        </w:rPr>
        <w:sym w:font="HQPB2" w:char="F072"/>
      </w:r>
      <w:r w:rsidR="00FA53BB" w:rsidRPr="002E117D">
        <w:rPr>
          <w:sz w:val="32"/>
          <w:szCs w:val="32"/>
        </w:rPr>
        <w:sym w:font="HQPB4" w:char="F0E0"/>
      </w:r>
      <w:r w:rsidR="00FA53BB" w:rsidRPr="002E117D">
        <w:rPr>
          <w:sz w:val="32"/>
          <w:szCs w:val="32"/>
        </w:rPr>
        <w:sym w:font="HQPB3" w:char="F024"/>
      </w:r>
      <w:r w:rsidR="00FA53BB" w:rsidRPr="002E117D">
        <w:rPr>
          <w:sz w:val="32"/>
          <w:szCs w:val="32"/>
        </w:rPr>
        <w:sym w:font="HQPB4" w:char="F0CE"/>
      </w:r>
      <w:r w:rsidR="00FA53BB" w:rsidRPr="002E117D">
        <w:rPr>
          <w:sz w:val="32"/>
          <w:szCs w:val="32"/>
        </w:rPr>
        <w:sym w:font="HQPB3" w:char="F023"/>
      </w:r>
      <w:r w:rsidR="00FA53BB" w:rsidRPr="002E117D">
        <w:rPr>
          <w:sz w:val="32"/>
          <w:szCs w:val="32"/>
        </w:rPr>
        <w:sym w:font="HQPB2" w:char="F0BB"/>
      </w:r>
      <w:r w:rsidR="00FA53BB" w:rsidRPr="002E117D">
        <w:rPr>
          <w:sz w:val="32"/>
          <w:szCs w:val="32"/>
        </w:rPr>
        <w:sym w:font="HQPB5" w:char="F079"/>
      </w:r>
      <w:r w:rsidR="00FA53BB" w:rsidRPr="002E117D">
        <w:rPr>
          <w:sz w:val="32"/>
          <w:szCs w:val="32"/>
        </w:rPr>
        <w:sym w:font="HQPB1" w:char="F07A"/>
      </w:r>
      <w:r w:rsidR="00FA53BB" w:rsidRPr="002E117D">
        <w:rPr>
          <w:rFonts w:ascii="(normal text)" w:hAnsi="(normal text)"/>
          <w:sz w:val="32"/>
          <w:szCs w:val="32"/>
          <w:rtl/>
        </w:rPr>
        <w:t xml:space="preserve">  </w:t>
      </w:r>
      <w:r w:rsidR="00630C15" w:rsidRPr="002E117D">
        <w:rPr>
          <w:rFonts w:ascii="(normal text)" w:hAnsi="(normal text)" w:hint="cs"/>
          <w:sz w:val="32"/>
          <w:szCs w:val="32"/>
          <w:rtl/>
        </w:rPr>
        <w:t>}</w:t>
      </w:r>
      <w:r w:rsidR="00FA53BB" w:rsidRPr="002E117D">
        <w:rPr>
          <w:rFonts w:ascii="(normal text)" w:hAnsi="(normal text)"/>
          <w:sz w:val="32"/>
          <w:szCs w:val="32"/>
          <w:rtl/>
        </w:rPr>
        <w:t xml:space="preserve"> </w:t>
      </w:r>
      <w:r w:rsidRPr="002E117D">
        <w:rPr>
          <w:sz w:val="32"/>
          <w:szCs w:val="32"/>
          <w:vertAlign w:val="superscript"/>
          <w:rtl/>
          <w:lang w:bidi="ar-IQ"/>
        </w:rPr>
        <w:t>(</w:t>
      </w:r>
      <w:r w:rsidRPr="002E117D">
        <w:rPr>
          <w:rStyle w:val="a6"/>
          <w:sz w:val="32"/>
          <w:szCs w:val="32"/>
          <w:rtl/>
        </w:rPr>
        <w:footnoteReference w:id="645"/>
      </w:r>
      <w:r w:rsidRPr="002E117D">
        <w:rPr>
          <w:sz w:val="32"/>
          <w:szCs w:val="32"/>
          <w:vertAlign w:val="superscript"/>
          <w:rtl/>
          <w:lang w:bidi="ar-IQ"/>
        </w:rPr>
        <w:t>)</w:t>
      </w:r>
      <w:r w:rsidRPr="002E117D">
        <w:rPr>
          <w:rFonts w:hint="cs"/>
          <w:sz w:val="32"/>
          <w:szCs w:val="32"/>
          <w:rtl/>
          <w:lang w:bidi="ar-IQ"/>
        </w:rPr>
        <w:t>...</w:t>
      </w:r>
    </w:p>
    <w:p w:rsidR="003516B9" w:rsidRPr="002E117D" w:rsidRDefault="00630C15" w:rsidP="00A14647">
      <w:pPr>
        <w:spacing w:after="100"/>
        <w:jc w:val="both"/>
        <w:rPr>
          <w:sz w:val="32"/>
          <w:szCs w:val="32"/>
          <w:rtl/>
          <w:lang w:bidi="ar-IQ"/>
        </w:rPr>
      </w:pPr>
      <w:r w:rsidRPr="002E117D">
        <w:rPr>
          <w:rFonts w:hint="cs"/>
          <w:sz w:val="32"/>
          <w:szCs w:val="32"/>
          <w:rtl/>
          <w:lang w:bidi="ar-IQ"/>
        </w:rPr>
        <w:t xml:space="preserve">       </w:t>
      </w:r>
      <w:r w:rsidR="003516B9" w:rsidRPr="002E117D">
        <w:rPr>
          <w:rFonts w:hint="cs"/>
          <w:sz w:val="32"/>
          <w:szCs w:val="32"/>
          <w:rtl/>
          <w:lang w:bidi="ar-IQ"/>
        </w:rPr>
        <w:t>قالَ: والفِرْدَوسُ أصلُهُ رُوميٌّ أُعرِبَ، وهو البُستَانُ، كذلك جاءَ في التفسير، وقد قيلَ: الفِرْدَوسُ تَعرِفُهُ العَربُ، ويُسمَّى الموضِعُ الذي فيهِ كَرْمٌ: فِردَوساً، وقالَ أهلُ اللُّغةِ: الفِردَوسُ مُذ</w:t>
      </w:r>
      <w:r w:rsidRPr="002E117D">
        <w:rPr>
          <w:rFonts w:hint="cs"/>
          <w:sz w:val="32"/>
          <w:szCs w:val="32"/>
          <w:rtl/>
          <w:lang w:bidi="ar-IQ"/>
        </w:rPr>
        <w:t xml:space="preserve">كَّرٌ وإنَّما أُنِّثَ في قولِهِ : { </w:t>
      </w:r>
      <w:r w:rsidRPr="002E117D">
        <w:rPr>
          <w:sz w:val="32"/>
          <w:szCs w:val="32"/>
        </w:rPr>
        <w:sym w:font="HQPB5" w:char="F09A"/>
      </w:r>
      <w:r w:rsidRPr="002E117D">
        <w:rPr>
          <w:sz w:val="32"/>
          <w:szCs w:val="32"/>
        </w:rPr>
        <w:sym w:font="HQPB2" w:char="F0FA"/>
      </w:r>
      <w:r w:rsidRPr="002E117D">
        <w:rPr>
          <w:sz w:val="32"/>
          <w:szCs w:val="32"/>
        </w:rPr>
        <w:sym w:font="HQPB2" w:char="F0EF"/>
      </w:r>
      <w:r w:rsidRPr="002E117D">
        <w:rPr>
          <w:sz w:val="32"/>
          <w:szCs w:val="32"/>
        </w:rPr>
        <w:sym w:font="HQPB4" w:char="F0CF"/>
      </w:r>
      <w:r w:rsidRPr="002E117D">
        <w:rPr>
          <w:sz w:val="32"/>
          <w:szCs w:val="32"/>
        </w:rPr>
        <w:sym w:font="HQPB3" w:char="F025"/>
      </w:r>
      <w:r w:rsidRPr="002E117D">
        <w:rPr>
          <w:sz w:val="32"/>
          <w:szCs w:val="32"/>
        </w:rPr>
        <w:sym w:font="HQPB4" w:char="F0A9"/>
      </w:r>
      <w:r w:rsidRPr="002E117D">
        <w:rPr>
          <w:sz w:val="32"/>
          <w:szCs w:val="32"/>
        </w:rPr>
        <w:sym w:font="HQPB3" w:char="F021"/>
      </w:r>
      <w:r w:rsidRPr="002E117D">
        <w:rPr>
          <w:sz w:val="32"/>
          <w:szCs w:val="32"/>
        </w:rPr>
        <w:sym w:font="HQPB5" w:char="F024"/>
      </w:r>
      <w:r w:rsidRPr="002E117D">
        <w:rPr>
          <w:sz w:val="32"/>
          <w:szCs w:val="32"/>
        </w:rPr>
        <w:sym w:font="HQPB1" w:char="F023"/>
      </w:r>
      <w:r w:rsidRPr="002E117D">
        <w:rPr>
          <w:rFonts w:ascii="(normal text)" w:hAnsi="(normal text)"/>
          <w:sz w:val="32"/>
          <w:szCs w:val="32"/>
          <w:rtl/>
        </w:rPr>
        <w:t xml:space="preserve"> </w:t>
      </w:r>
      <w:r w:rsidRPr="002E117D">
        <w:rPr>
          <w:sz w:val="32"/>
          <w:szCs w:val="32"/>
        </w:rPr>
        <w:sym w:font="HQPB5" w:char="F074"/>
      </w:r>
      <w:r w:rsidRPr="002E117D">
        <w:rPr>
          <w:sz w:val="32"/>
          <w:szCs w:val="32"/>
        </w:rPr>
        <w:sym w:font="HQPB2" w:char="F062"/>
      </w:r>
      <w:r w:rsidRPr="002E117D">
        <w:rPr>
          <w:sz w:val="32"/>
          <w:szCs w:val="32"/>
        </w:rPr>
        <w:sym w:font="HQPB2" w:char="F071"/>
      </w:r>
      <w:r w:rsidRPr="002E117D">
        <w:rPr>
          <w:sz w:val="32"/>
          <w:szCs w:val="32"/>
        </w:rPr>
        <w:sym w:font="HQPB4" w:char="F0E8"/>
      </w:r>
      <w:r w:rsidRPr="002E117D">
        <w:rPr>
          <w:sz w:val="32"/>
          <w:szCs w:val="32"/>
        </w:rPr>
        <w:sym w:font="HQPB1" w:char="F04F"/>
      </w:r>
      <w:r w:rsidRPr="002E117D">
        <w:rPr>
          <w:sz w:val="32"/>
          <w:szCs w:val="32"/>
        </w:rPr>
        <w:sym w:font="HQPB4" w:char="F0CC"/>
      </w:r>
      <w:r w:rsidRPr="002E117D">
        <w:rPr>
          <w:sz w:val="32"/>
          <w:szCs w:val="32"/>
        </w:rPr>
        <w:sym w:font="HQPB1" w:char="F08D"/>
      </w:r>
      <w:r w:rsidRPr="002E117D">
        <w:rPr>
          <w:sz w:val="32"/>
          <w:szCs w:val="32"/>
        </w:rPr>
        <w:sym w:font="HQPB5" w:char="F074"/>
      </w:r>
      <w:r w:rsidRPr="002E117D">
        <w:rPr>
          <w:sz w:val="32"/>
          <w:szCs w:val="32"/>
        </w:rPr>
        <w:sym w:font="HQPB2" w:char="F083"/>
      </w:r>
      <w:r w:rsidRPr="002E117D">
        <w:rPr>
          <w:rFonts w:ascii="(normal text)" w:hAnsi="(normal text)"/>
          <w:sz w:val="32"/>
          <w:szCs w:val="32"/>
          <w:rtl/>
        </w:rPr>
        <w:t xml:space="preserve"> </w:t>
      </w:r>
      <w:r w:rsidRPr="002E117D">
        <w:rPr>
          <w:sz w:val="32"/>
          <w:szCs w:val="32"/>
        </w:rPr>
        <w:sym w:font="HQPB5" w:char="F07D"/>
      </w:r>
      <w:r w:rsidRPr="002E117D">
        <w:rPr>
          <w:sz w:val="32"/>
          <w:szCs w:val="32"/>
        </w:rPr>
        <w:sym w:font="HQPB1" w:char="F0A8"/>
      </w:r>
      <w:r w:rsidRPr="002E117D">
        <w:rPr>
          <w:sz w:val="32"/>
          <w:szCs w:val="32"/>
        </w:rPr>
        <w:sym w:font="HQPB4" w:char="F0F7"/>
      </w:r>
      <w:r w:rsidRPr="002E117D">
        <w:rPr>
          <w:sz w:val="32"/>
          <w:szCs w:val="32"/>
        </w:rPr>
        <w:sym w:font="HQPB2" w:char="F072"/>
      </w:r>
      <w:r w:rsidRPr="002E117D">
        <w:rPr>
          <w:sz w:val="32"/>
          <w:szCs w:val="32"/>
        </w:rPr>
        <w:sym w:font="HQPB5" w:char="F079"/>
      </w:r>
      <w:r w:rsidRPr="002E117D">
        <w:rPr>
          <w:sz w:val="32"/>
          <w:szCs w:val="32"/>
        </w:rPr>
        <w:sym w:font="HQPB1" w:char="F08A"/>
      </w:r>
      <w:r w:rsidRPr="002E117D">
        <w:rPr>
          <w:sz w:val="32"/>
          <w:szCs w:val="32"/>
        </w:rPr>
        <w:sym w:font="HQPB4" w:char="F0F6"/>
      </w:r>
      <w:r w:rsidRPr="002E117D">
        <w:rPr>
          <w:sz w:val="32"/>
          <w:szCs w:val="32"/>
        </w:rPr>
        <w:sym w:font="HQPB1" w:char="F08D"/>
      </w:r>
      <w:r w:rsidRPr="002E117D">
        <w:rPr>
          <w:sz w:val="32"/>
          <w:szCs w:val="32"/>
        </w:rPr>
        <w:sym w:font="HQPB4" w:char="F0CF"/>
      </w:r>
      <w:r w:rsidRPr="002E117D">
        <w:rPr>
          <w:sz w:val="32"/>
          <w:szCs w:val="32"/>
        </w:rPr>
        <w:sym w:font="HQPB1" w:char="F0FF"/>
      </w:r>
      <w:r w:rsidRPr="002E117D">
        <w:rPr>
          <w:sz w:val="32"/>
          <w:szCs w:val="32"/>
        </w:rPr>
        <w:sym w:font="HQPB4" w:char="F0F8"/>
      </w:r>
      <w:r w:rsidRPr="002E117D">
        <w:rPr>
          <w:sz w:val="32"/>
          <w:szCs w:val="32"/>
        </w:rPr>
        <w:sym w:font="HQPB2" w:char="F039"/>
      </w:r>
      <w:r w:rsidRPr="002E117D">
        <w:rPr>
          <w:sz w:val="32"/>
          <w:szCs w:val="32"/>
        </w:rPr>
        <w:sym w:font="HQPB5" w:char="F024"/>
      </w:r>
      <w:r w:rsidRPr="002E117D">
        <w:rPr>
          <w:sz w:val="32"/>
          <w:szCs w:val="32"/>
        </w:rPr>
        <w:sym w:font="HQPB1" w:char="F023"/>
      </w:r>
      <w:r w:rsidRPr="002E117D">
        <w:rPr>
          <w:rFonts w:ascii="(normal text)" w:hAnsi="(normal text)"/>
          <w:sz w:val="32"/>
          <w:szCs w:val="32"/>
          <w:rtl/>
        </w:rPr>
        <w:t xml:space="preserve"> </w:t>
      </w:r>
      <w:r w:rsidRPr="002E117D">
        <w:rPr>
          <w:sz w:val="32"/>
          <w:szCs w:val="32"/>
        </w:rPr>
        <w:sym w:font="HQPB4" w:char="F0F6"/>
      </w:r>
      <w:r w:rsidRPr="002E117D">
        <w:rPr>
          <w:sz w:val="32"/>
          <w:szCs w:val="32"/>
        </w:rPr>
        <w:sym w:font="HQPB2" w:char="F04E"/>
      </w:r>
      <w:r w:rsidRPr="002E117D">
        <w:rPr>
          <w:sz w:val="32"/>
          <w:szCs w:val="32"/>
        </w:rPr>
        <w:sym w:font="HQPB4" w:char="F0E8"/>
      </w:r>
      <w:r w:rsidRPr="002E117D">
        <w:rPr>
          <w:sz w:val="32"/>
          <w:szCs w:val="32"/>
        </w:rPr>
        <w:sym w:font="HQPB2" w:char="F064"/>
      </w:r>
      <w:r w:rsidRPr="002E117D">
        <w:rPr>
          <w:rFonts w:ascii="(normal text)" w:hAnsi="(normal text)"/>
          <w:sz w:val="32"/>
          <w:szCs w:val="32"/>
          <w:rtl/>
        </w:rPr>
        <w:t xml:space="preserve"> </w:t>
      </w:r>
      <w:r w:rsidRPr="002E117D">
        <w:rPr>
          <w:sz w:val="32"/>
          <w:szCs w:val="32"/>
        </w:rPr>
        <w:sym w:font="HQPB1" w:char="F024"/>
      </w:r>
      <w:r w:rsidRPr="002E117D">
        <w:rPr>
          <w:sz w:val="32"/>
          <w:szCs w:val="32"/>
        </w:rPr>
        <w:sym w:font="HQPB5" w:char="F070"/>
      </w:r>
      <w:r w:rsidRPr="002E117D">
        <w:rPr>
          <w:sz w:val="32"/>
          <w:szCs w:val="32"/>
        </w:rPr>
        <w:sym w:font="HQPB2" w:char="F06B"/>
      </w:r>
      <w:r w:rsidRPr="002E117D">
        <w:rPr>
          <w:sz w:val="32"/>
          <w:szCs w:val="32"/>
        </w:rPr>
        <w:sym w:font="HQPB2" w:char="F08E"/>
      </w:r>
      <w:r w:rsidRPr="002E117D">
        <w:rPr>
          <w:sz w:val="32"/>
          <w:szCs w:val="32"/>
        </w:rPr>
        <w:sym w:font="HQPB4" w:char="F0CF"/>
      </w:r>
      <w:r w:rsidRPr="002E117D">
        <w:rPr>
          <w:sz w:val="32"/>
          <w:szCs w:val="32"/>
        </w:rPr>
        <w:sym w:font="HQPB1" w:char="F0F9"/>
      </w:r>
      <w:r w:rsidRPr="002E117D">
        <w:rPr>
          <w:rFonts w:ascii="(normal text)" w:hAnsi="(normal text)"/>
          <w:sz w:val="32"/>
          <w:szCs w:val="32"/>
          <w:rtl/>
        </w:rPr>
        <w:t xml:space="preserve"> </w:t>
      </w:r>
      <w:r w:rsidRPr="002E117D">
        <w:rPr>
          <w:sz w:val="32"/>
          <w:szCs w:val="32"/>
        </w:rPr>
        <w:sym w:font="HQPB5" w:char="F074"/>
      </w:r>
      <w:r w:rsidRPr="002E117D">
        <w:rPr>
          <w:sz w:val="32"/>
          <w:szCs w:val="32"/>
        </w:rPr>
        <w:sym w:font="HQPB2" w:char="F062"/>
      </w:r>
      <w:r w:rsidRPr="002E117D">
        <w:rPr>
          <w:sz w:val="32"/>
          <w:szCs w:val="32"/>
        </w:rPr>
        <w:sym w:font="HQPB2" w:char="F072"/>
      </w:r>
      <w:r w:rsidRPr="002E117D">
        <w:rPr>
          <w:sz w:val="32"/>
          <w:szCs w:val="32"/>
        </w:rPr>
        <w:sym w:font="HQPB4" w:char="F0E0"/>
      </w:r>
      <w:r w:rsidRPr="002E117D">
        <w:rPr>
          <w:sz w:val="32"/>
          <w:szCs w:val="32"/>
        </w:rPr>
        <w:sym w:font="HQPB3" w:char="F024"/>
      </w:r>
      <w:r w:rsidRPr="002E117D">
        <w:rPr>
          <w:sz w:val="32"/>
          <w:szCs w:val="32"/>
        </w:rPr>
        <w:sym w:font="HQPB4" w:char="F0CE"/>
      </w:r>
      <w:r w:rsidRPr="002E117D">
        <w:rPr>
          <w:sz w:val="32"/>
          <w:szCs w:val="32"/>
        </w:rPr>
        <w:sym w:font="HQPB3" w:char="F023"/>
      </w:r>
      <w:r w:rsidRPr="002E117D">
        <w:rPr>
          <w:sz w:val="32"/>
          <w:szCs w:val="32"/>
        </w:rPr>
        <w:sym w:font="HQPB2" w:char="F0BB"/>
      </w:r>
      <w:r w:rsidRPr="002E117D">
        <w:rPr>
          <w:sz w:val="32"/>
          <w:szCs w:val="32"/>
        </w:rPr>
        <w:sym w:font="HQPB5" w:char="F079"/>
      </w:r>
      <w:r w:rsidRPr="002E117D">
        <w:rPr>
          <w:sz w:val="32"/>
          <w:szCs w:val="32"/>
        </w:rPr>
        <w:sym w:font="HQPB1" w:char="F07A"/>
      </w:r>
      <w:r w:rsidRPr="002E117D">
        <w:rPr>
          <w:rFonts w:ascii="(normal text)" w:hAnsi="(normal text)"/>
          <w:sz w:val="32"/>
          <w:szCs w:val="32"/>
          <w:rtl/>
        </w:rPr>
        <w:t xml:space="preserve">  </w:t>
      </w:r>
      <w:r w:rsidRPr="002E117D">
        <w:rPr>
          <w:rFonts w:ascii="(normal text)" w:hAnsi="(normal text)" w:hint="cs"/>
          <w:sz w:val="32"/>
          <w:szCs w:val="32"/>
          <w:rtl/>
        </w:rPr>
        <w:t>}</w:t>
      </w:r>
      <w:r w:rsidRPr="002E117D">
        <w:rPr>
          <w:rFonts w:ascii="(normal text)" w:hAnsi="(normal text)"/>
          <w:sz w:val="32"/>
          <w:szCs w:val="32"/>
          <w:rtl/>
        </w:rPr>
        <w:t xml:space="preserve"> </w:t>
      </w:r>
      <w:r w:rsidR="003516B9" w:rsidRPr="002E117D">
        <w:rPr>
          <w:rFonts w:hint="cs"/>
          <w:sz w:val="32"/>
          <w:szCs w:val="32"/>
          <w:rtl/>
          <w:lang w:bidi="ar-IQ"/>
        </w:rPr>
        <w:t xml:space="preserve"> </w:t>
      </w:r>
      <w:r w:rsidR="003516B9" w:rsidRPr="002E117D">
        <w:rPr>
          <w:rFonts w:hint="cs"/>
          <w:sz w:val="32"/>
          <w:szCs w:val="32"/>
          <w:rtl/>
        </w:rPr>
        <w:t>؛ لأَنَّه عَنَى بهِ الجَنَّةَ...</w:t>
      </w:r>
    </w:p>
    <w:p w:rsidR="003516B9" w:rsidRPr="002E117D" w:rsidRDefault="003516B9" w:rsidP="00A14647">
      <w:pPr>
        <w:spacing w:after="100"/>
        <w:ind w:firstLine="720"/>
        <w:jc w:val="both"/>
        <w:rPr>
          <w:sz w:val="32"/>
          <w:szCs w:val="32"/>
          <w:rtl/>
        </w:rPr>
      </w:pPr>
      <w:r w:rsidRPr="002E117D">
        <w:rPr>
          <w:rFonts w:hint="cs"/>
          <w:sz w:val="32"/>
          <w:szCs w:val="32"/>
          <w:rtl/>
        </w:rPr>
        <w:t>قالَ الزَّجَّاجُ: وقيلَ: الفِرْدَوسُ: الأَودِيةُ التي تُنبتُ ضُروباً مِن النَّبتِ، وقيل: هو بالرُّوميَّةِ، مَنقولٌ إلى لفظِ العَربيَّةِ.</w:t>
      </w:r>
    </w:p>
    <w:p w:rsidR="003516B9" w:rsidRPr="002E117D" w:rsidRDefault="003516B9" w:rsidP="00A14647">
      <w:pPr>
        <w:spacing w:after="100"/>
        <w:ind w:firstLine="720"/>
        <w:jc w:val="both"/>
        <w:rPr>
          <w:sz w:val="32"/>
          <w:szCs w:val="32"/>
          <w:rtl/>
        </w:rPr>
      </w:pPr>
      <w:r w:rsidRPr="002E117D">
        <w:rPr>
          <w:rFonts w:hint="cs"/>
          <w:sz w:val="32"/>
          <w:szCs w:val="32"/>
          <w:rtl/>
        </w:rPr>
        <w:t>قالَ: والفِردَوسُ أيضاً بالسُّريانيَّةِ كذا لفظهُ فِرْدَوس.</w:t>
      </w:r>
    </w:p>
    <w:p w:rsidR="003516B9" w:rsidRPr="002E117D" w:rsidRDefault="003516B9" w:rsidP="00A14647">
      <w:pPr>
        <w:spacing w:after="100"/>
        <w:ind w:firstLine="720"/>
        <w:jc w:val="both"/>
        <w:rPr>
          <w:sz w:val="32"/>
          <w:szCs w:val="32"/>
          <w:rtl/>
          <w:lang w:bidi="ar-IQ"/>
        </w:rPr>
      </w:pPr>
      <w:r w:rsidRPr="002E117D">
        <w:rPr>
          <w:rFonts w:hint="cs"/>
          <w:sz w:val="32"/>
          <w:szCs w:val="32"/>
          <w:rtl/>
        </w:rPr>
        <w:t>قالَ: ولم نجدْه في أَشعارِ العربِ إِلاَّ في شِعْرِ حَسَّانَ.</w:t>
      </w:r>
    </w:p>
    <w:p w:rsidR="003516B9" w:rsidRPr="002E117D" w:rsidRDefault="003516B9" w:rsidP="00A14647">
      <w:pPr>
        <w:spacing w:after="100"/>
        <w:ind w:firstLine="720"/>
        <w:jc w:val="both"/>
        <w:rPr>
          <w:sz w:val="32"/>
          <w:szCs w:val="32"/>
          <w:rtl/>
          <w:lang w:bidi="ar-IQ"/>
        </w:rPr>
      </w:pPr>
      <w:r w:rsidRPr="002E117D">
        <w:rPr>
          <w:rFonts w:hint="cs"/>
          <w:sz w:val="32"/>
          <w:szCs w:val="32"/>
          <w:rtl/>
          <w:lang w:bidi="ar-IQ"/>
        </w:rPr>
        <w:t>قالَ: وحَقِيقتُهُ أَنَّهُ البُستَانُ الذي يَجمَعُ كُلَّ ما يكونُ في البُستانِ؛ لأَنَّه عندَ أهلِ كلِّ لُغةِ كذلك.</w:t>
      </w:r>
    </w:p>
    <w:p w:rsidR="003516B9" w:rsidRPr="002E117D" w:rsidRDefault="003516B9" w:rsidP="00A14647">
      <w:pPr>
        <w:spacing w:after="100"/>
        <w:ind w:firstLine="720"/>
        <w:jc w:val="both"/>
        <w:rPr>
          <w:sz w:val="32"/>
          <w:szCs w:val="32"/>
          <w:rtl/>
          <w:lang w:bidi="ar-IQ"/>
        </w:rPr>
      </w:pPr>
      <w:r w:rsidRPr="002E117D">
        <w:rPr>
          <w:rFonts w:hint="cs"/>
          <w:sz w:val="32"/>
          <w:szCs w:val="32"/>
          <w:rtl/>
          <w:lang w:bidi="ar-IQ"/>
        </w:rPr>
        <w:t xml:space="preserve">وقالَ ابنُ الأَنبَاريِّ </w:t>
      </w:r>
      <w:r w:rsidRPr="002E117D">
        <w:rPr>
          <w:sz w:val="32"/>
          <w:szCs w:val="32"/>
          <w:vertAlign w:val="superscript"/>
          <w:rtl/>
          <w:lang w:bidi="ar-IQ"/>
        </w:rPr>
        <w:t>(</w:t>
      </w:r>
      <w:r w:rsidRPr="002E117D">
        <w:rPr>
          <w:rStyle w:val="a6"/>
          <w:sz w:val="32"/>
          <w:szCs w:val="32"/>
          <w:rtl/>
        </w:rPr>
        <w:footnoteReference w:id="646"/>
      </w:r>
      <w:r w:rsidRPr="002E117D">
        <w:rPr>
          <w:sz w:val="32"/>
          <w:szCs w:val="32"/>
          <w:vertAlign w:val="superscript"/>
          <w:rtl/>
          <w:lang w:bidi="ar-IQ"/>
        </w:rPr>
        <w:t>)</w:t>
      </w:r>
      <w:r w:rsidRPr="002E117D">
        <w:rPr>
          <w:rFonts w:hint="cs"/>
          <w:sz w:val="32"/>
          <w:szCs w:val="32"/>
          <w:rtl/>
          <w:lang w:bidi="ar-IQ"/>
        </w:rPr>
        <w:t xml:space="preserve"> : ومِمَّا يَدُلُّ أَنَّ الفِرْدَوسَ بالعربيَّةِ قولُ حَسَّانَ: </w:t>
      </w:r>
    </w:p>
    <w:tbl>
      <w:tblPr>
        <w:bidiVisual/>
        <w:tblW w:w="0" w:type="auto"/>
        <w:jc w:val="center"/>
        <w:tblLook w:val="01E0" w:firstRow="1" w:lastRow="1" w:firstColumn="1" w:lastColumn="1" w:noHBand="0" w:noVBand="0"/>
      </w:tblPr>
      <w:tblGrid>
        <w:gridCol w:w="3385"/>
        <w:gridCol w:w="236"/>
        <w:gridCol w:w="3791"/>
      </w:tblGrid>
      <w:tr w:rsidR="003516B9" w:rsidRPr="002E117D" w:rsidTr="00A14647">
        <w:trPr>
          <w:trHeight w:hRule="exact" w:val="567"/>
          <w:jc w:val="center"/>
        </w:trPr>
        <w:tc>
          <w:tcPr>
            <w:tcW w:w="3385" w:type="dxa"/>
          </w:tcPr>
          <w:p w:rsidR="003516B9" w:rsidRPr="002E117D" w:rsidRDefault="003516B9" w:rsidP="00A14647">
            <w:pPr>
              <w:spacing w:after="100"/>
              <w:jc w:val="both"/>
              <w:rPr>
                <w:b/>
                <w:bCs/>
                <w:sz w:val="32"/>
                <w:szCs w:val="32"/>
                <w:rtl/>
                <w:lang w:bidi="ar-IQ"/>
              </w:rPr>
            </w:pPr>
            <w:r w:rsidRPr="002E117D">
              <w:rPr>
                <w:rFonts w:hint="cs"/>
                <w:b/>
                <w:bCs/>
                <w:sz w:val="32"/>
                <w:szCs w:val="32"/>
                <w:rtl/>
                <w:lang w:bidi="ar-IQ"/>
              </w:rPr>
              <w:t>وإِنَّ ثَوابَ اللهِ كُلَّ مُوحِّدٍ</w:t>
            </w:r>
            <w:r w:rsidRPr="002E117D">
              <w:rPr>
                <w:rFonts w:hint="cs"/>
                <w:b/>
                <w:bCs/>
                <w:sz w:val="32"/>
                <w:szCs w:val="32"/>
                <w:rtl/>
                <w:lang w:bidi="ar-IQ"/>
              </w:rPr>
              <w:br/>
            </w:r>
          </w:p>
        </w:tc>
        <w:tc>
          <w:tcPr>
            <w:tcW w:w="236" w:type="dxa"/>
          </w:tcPr>
          <w:p w:rsidR="003516B9" w:rsidRPr="002E117D" w:rsidRDefault="003516B9" w:rsidP="00A14647">
            <w:pPr>
              <w:spacing w:after="100"/>
              <w:jc w:val="both"/>
              <w:rPr>
                <w:b/>
                <w:bCs/>
                <w:sz w:val="32"/>
                <w:szCs w:val="32"/>
                <w:rtl/>
                <w:lang w:bidi="ar-IQ"/>
              </w:rPr>
            </w:pPr>
          </w:p>
        </w:tc>
        <w:tc>
          <w:tcPr>
            <w:tcW w:w="3791" w:type="dxa"/>
          </w:tcPr>
          <w:p w:rsidR="003516B9" w:rsidRPr="002E117D" w:rsidRDefault="003516B9" w:rsidP="00A14647">
            <w:pPr>
              <w:spacing w:after="100"/>
              <w:jc w:val="both"/>
              <w:rPr>
                <w:b/>
                <w:bCs/>
                <w:sz w:val="32"/>
                <w:szCs w:val="32"/>
                <w:rtl/>
                <w:lang w:bidi="ar-IQ"/>
              </w:rPr>
            </w:pPr>
            <w:r w:rsidRPr="002E117D">
              <w:rPr>
                <w:rFonts w:hint="cs"/>
                <w:b/>
                <w:bCs/>
                <w:sz w:val="32"/>
                <w:szCs w:val="32"/>
                <w:rtl/>
                <w:lang w:bidi="ar-IQ"/>
              </w:rPr>
              <w:t>جِنَانٌ مِن الفِرْدَوسِ فيها يُخلَّدُ</w:t>
            </w:r>
            <w:r w:rsidRPr="002E117D">
              <w:rPr>
                <w:b/>
                <w:bCs/>
                <w:sz w:val="32"/>
                <w:szCs w:val="32"/>
                <w:vertAlign w:val="superscript"/>
                <w:rtl/>
                <w:lang w:bidi="ar-IQ"/>
              </w:rPr>
              <w:t>(</w:t>
            </w:r>
            <w:r w:rsidRPr="002E117D">
              <w:rPr>
                <w:rStyle w:val="a6"/>
                <w:b/>
                <w:bCs/>
                <w:sz w:val="32"/>
                <w:szCs w:val="32"/>
                <w:rtl/>
              </w:rPr>
              <w:footnoteReference w:id="647"/>
            </w:r>
            <w:r w:rsidRPr="002E117D">
              <w:rPr>
                <w:b/>
                <w:bCs/>
                <w:sz w:val="32"/>
                <w:szCs w:val="32"/>
                <w:vertAlign w:val="superscript"/>
                <w:rtl/>
                <w:lang w:bidi="ar-IQ"/>
              </w:rPr>
              <w:t>)</w:t>
            </w:r>
            <w:r w:rsidRPr="002E117D">
              <w:rPr>
                <w:rFonts w:hint="cs"/>
                <w:b/>
                <w:bCs/>
                <w:sz w:val="32"/>
                <w:szCs w:val="32"/>
                <w:rtl/>
                <w:lang w:bidi="ar-IQ"/>
              </w:rPr>
              <w:br/>
            </w:r>
          </w:p>
        </w:tc>
      </w:tr>
    </w:tbl>
    <w:p w:rsidR="00266307" w:rsidRDefault="003516B9" w:rsidP="00266307">
      <w:pPr>
        <w:spacing w:after="100"/>
        <w:ind w:firstLine="720"/>
        <w:jc w:val="both"/>
        <w:rPr>
          <w:sz w:val="32"/>
          <w:szCs w:val="32"/>
          <w:rtl/>
          <w:lang w:bidi="ar-IQ"/>
        </w:rPr>
      </w:pPr>
      <w:r w:rsidRPr="002E117D">
        <w:rPr>
          <w:rFonts w:hint="cs"/>
          <w:sz w:val="32"/>
          <w:szCs w:val="32"/>
          <w:rtl/>
          <w:lang w:bidi="ar-IQ"/>
        </w:rPr>
        <w:t>... وقالَ الفرَّاءُ: قالَ الكلبيُّ بإسْنادهِ: الفِرْدَوسُ: البُستَانُ بلُغةِ الرُّوم، وقالَ الفَرَّاءُ: هو عربيٌّ أيضاً، والعربُ تُسمِّي البُستانَ الذي فيهِ الكَرْمُ: الفِردَوسَ.</w:t>
      </w:r>
    </w:p>
    <w:p w:rsidR="00266307" w:rsidRDefault="00266307" w:rsidP="00266307">
      <w:pPr>
        <w:spacing w:after="100"/>
        <w:ind w:firstLine="720"/>
        <w:jc w:val="both"/>
        <w:rPr>
          <w:sz w:val="32"/>
          <w:szCs w:val="32"/>
          <w:rtl/>
          <w:lang w:bidi="ar-IQ"/>
        </w:rPr>
      </w:pPr>
    </w:p>
    <w:p w:rsidR="00266307" w:rsidRDefault="00266307" w:rsidP="00266307">
      <w:pPr>
        <w:spacing w:after="100"/>
        <w:ind w:firstLine="720"/>
        <w:jc w:val="both"/>
        <w:rPr>
          <w:sz w:val="32"/>
          <w:szCs w:val="32"/>
          <w:rtl/>
          <w:lang w:bidi="ar-IQ"/>
        </w:rPr>
      </w:pPr>
    </w:p>
    <w:p w:rsidR="00266307" w:rsidRPr="002E117D" w:rsidRDefault="00266307" w:rsidP="00266307">
      <w:pPr>
        <w:spacing w:after="100"/>
        <w:ind w:firstLine="720"/>
        <w:jc w:val="both"/>
        <w:rPr>
          <w:sz w:val="32"/>
          <w:szCs w:val="32"/>
          <w:rtl/>
          <w:lang w:bidi="ar-IQ"/>
        </w:rPr>
      </w:pPr>
    </w:p>
    <w:p w:rsidR="003516B9" w:rsidRPr="002E117D" w:rsidRDefault="003516B9" w:rsidP="00266307">
      <w:pPr>
        <w:spacing w:after="100"/>
        <w:ind w:firstLine="720"/>
        <w:jc w:val="both"/>
        <w:rPr>
          <w:sz w:val="32"/>
          <w:szCs w:val="32"/>
          <w:rtl/>
          <w:lang w:bidi="ar-IQ"/>
        </w:rPr>
      </w:pPr>
      <w:r w:rsidRPr="002E117D">
        <w:rPr>
          <w:rFonts w:hint="cs"/>
          <w:sz w:val="32"/>
          <w:szCs w:val="32"/>
          <w:rtl/>
          <w:lang w:bidi="ar-IQ"/>
        </w:rPr>
        <w:t>وقالَ السُّدِّيُّ</w:t>
      </w:r>
      <w:r w:rsidRPr="002E117D">
        <w:rPr>
          <w:sz w:val="32"/>
          <w:szCs w:val="32"/>
          <w:vertAlign w:val="superscript"/>
          <w:rtl/>
          <w:lang w:bidi="ar-IQ"/>
        </w:rPr>
        <w:t>(</w:t>
      </w:r>
      <w:r w:rsidRPr="002E117D">
        <w:rPr>
          <w:rStyle w:val="a6"/>
          <w:sz w:val="32"/>
          <w:szCs w:val="32"/>
          <w:rtl/>
        </w:rPr>
        <w:footnoteReference w:id="648"/>
      </w:r>
      <w:r w:rsidRPr="002E117D">
        <w:rPr>
          <w:sz w:val="32"/>
          <w:szCs w:val="32"/>
          <w:vertAlign w:val="superscript"/>
          <w:rtl/>
          <w:lang w:bidi="ar-IQ"/>
        </w:rPr>
        <w:t>)</w:t>
      </w:r>
      <w:r w:rsidRPr="002E117D">
        <w:rPr>
          <w:rFonts w:hint="cs"/>
          <w:sz w:val="32"/>
          <w:szCs w:val="32"/>
          <w:rtl/>
          <w:lang w:bidi="ar-IQ"/>
        </w:rPr>
        <w:t>: الفِرْدَوسُ أصلُه بالنَّبطيَّةِ فِردَاسَا "</w:t>
      </w:r>
      <w:r w:rsidRPr="002E117D">
        <w:rPr>
          <w:sz w:val="32"/>
          <w:szCs w:val="32"/>
          <w:vertAlign w:val="superscript"/>
          <w:rtl/>
          <w:lang w:bidi="ar-IQ"/>
        </w:rPr>
        <w:t>(</w:t>
      </w:r>
      <w:r w:rsidRPr="002E117D">
        <w:rPr>
          <w:rStyle w:val="a6"/>
          <w:sz w:val="32"/>
          <w:szCs w:val="32"/>
          <w:rtl/>
        </w:rPr>
        <w:footnoteReference w:id="64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266307">
      <w:pPr>
        <w:spacing w:before="200" w:after="0"/>
        <w:jc w:val="both"/>
        <w:rPr>
          <w:b/>
          <w:bCs/>
          <w:sz w:val="32"/>
          <w:szCs w:val="32"/>
          <w:rtl/>
          <w:lang w:bidi="ar-IQ"/>
        </w:rPr>
      </w:pPr>
      <w:r w:rsidRPr="002E117D">
        <w:rPr>
          <w:rFonts w:hint="cs"/>
          <w:b/>
          <w:bCs/>
          <w:sz w:val="32"/>
          <w:szCs w:val="32"/>
          <w:rtl/>
          <w:lang w:bidi="ar-IQ"/>
        </w:rPr>
        <w:t>- فِرْزَان</w:t>
      </w:r>
    </w:p>
    <w:p w:rsidR="003516B9" w:rsidRPr="002E117D" w:rsidRDefault="003516B9" w:rsidP="00266307">
      <w:pPr>
        <w:spacing w:after="100"/>
        <w:ind w:firstLine="720"/>
        <w:jc w:val="both"/>
        <w:rPr>
          <w:sz w:val="32"/>
          <w:szCs w:val="32"/>
          <w:rtl/>
          <w:lang w:bidi="ar-IQ"/>
        </w:rPr>
      </w:pPr>
      <w:r w:rsidRPr="002E117D">
        <w:rPr>
          <w:rFonts w:hint="cs"/>
          <w:sz w:val="32"/>
          <w:szCs w:val="32"/>
          <w:rtl/>
          <w:lang w:bidi="ar-IQ"/>
        </w:rPr>
        <w:t>قالَ الأزهريُّ: "فِرْزَانُ: الشَّطرَنجِ مُعَرَّبٌ، وجمعُهُ الفَرَازِينُ "</w:t>
      </w:r>
      <w:r w:rsidRPr="002E117D">
        <w:rPr>
          <w:sz w:val="32"/>
          <w:szCs w:val="32"/>
          <w:vertAlign w:val="superscript"/>
          <w:rtl/>
          <w:lang w:bidi="ar-IQ"/>
        </w:rPr>
        <w:t>(</w:t>
      </w:r>
      <w:r w:rsidRPr="002E117D">
        <w:rPr>
          <w:rStyle w:val="a6"/>
          <w:sz w:val="32"/>
          <w:szCs w:val="32"/>
          <w:rtl/>
        </w:rPr>
        <w:footnoteReference w:id="65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65A0E">
      <w:pPr>
        <w:bidi w:val="0"/>
        <w:rPr>
          <w:b/>
          <w:bCs/>
          <w:sz w:val="32"/>
          <w:szCs w:val="32"/>
          <w:rtl/>
          <w:lang w:bidi="ar-IQ"/>
        </w:rPr>
      </w:pPr>
      <w:r w:rsidRPr="002E117D">
        <w:rPr>
          <w:b/>
          <w:bCs/>
          <w:sz w:val="32"/>
          <w:szCs w:val="32"/>
          <w:rtl/>
          <w:lang w:bidi="ar-IQ"/>
        </w:rPr>
        <w:br w:type="page"/>
      </w:r>
    </w:p>
    <w:p w:rsidR="003516B9" w:rsidRPr="002E117D" w:rsidRDefault="003516B9" w:rsidP="00C65A0E">
      <w:pPr>
        <w:spacing w:before="200" w:after="0"/>
        <w:rPr>
          <w:b/>
          <w:bCs/>
          <w:sz w:val="32"/>
          <w:szCs w:val="32"/>
          <w:rtl/>
          <w:lang w:bidi="ar-IQ"/>
        </w:rPr>
      </w:pPr>
      <w:r w:rsidRPr="002E117D">
        <w:rPr>
          <w:rFonts w:hint="cs"/>
          <w:b/>
          <w:bCs/>
          <w:sz w:val="32"/>
          <w:szCs w:val="32"/>
          <w:rtl/>
          <w:lang w:bidi="ar-IQ"/>
        </w:rPr>
        <w:t>- فِرْعَون</w:t>
      </w:r>
    </w:p>
    <w:p w:rsidR="003516B9" w:rsidRPr="002E117D" w:rsidRDefault="003516B9" w:rsidP="00C65A0E">
      <w:pPr>
        <w:spacing w:after="100"/>
        <w:ind w:firstLine="720"/>
        <w:rPr>
          <w:sz w:val="32"/>
          <w:szCs w:val="32"/>
          <w:rtl/>
          <w:lang w:bidi="ar-IQ"/>
        </w:rPr>
      </w:pPr>
      <w:r w:rsidRPr="002E117D">
        <w:rPr>
          <w:rFonts w:hint="cs"/>
          <w:sz w:val="32"/>
          <w:szCs w:val="32"/>
          <w:rtl/>
          <w:lang w:bidi="ar-IQ"/>
        </w:rPr>
        <w:t>قالَ الأزهريُّ: "قيلَ: الفِرْعَونُ بلُغةِ القبط: التِّمسَاحُ "</w:t>
      </w:r>
      <w:r w:rsidRPr="002E117D">
        <w:rPr>
          <w:sz w:val="32"/>
          <w:szCs w:val="32"/>
          <w:vertAlign w:val="superscript"/>
          <w:rtl/>
          <w:lang w:bidi="ar-IQ"/>
        </w:rPr>
        <w:t>(</w:t>
      </w:r>
      <w:r w:rsidRPr="002E117D">
        <w:rPr>
          <w:rStyle w:val="a6"/>
          <w:sz w:val="32"/>
          <w:szCs w:val="32"/>
          <w:rtl/>
        </w:rPr>
        <w:footnoteReference w:id="65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266307">
      <w:pPr>
        <w:spacing w:before="200" w:after="0"/>
        <w:jc w:val="both"/>
        <w:rPr>
          <w:b/>
          <w:bCs/>
          <w:sz w:val="32"/>
          <w:szCs w:val="32"/>
          <w:rtl/>
          <w:lang w:bidi="ar-IQ"/>
        </w:rPr>
      </w:pPr>
      <w:r w:rsidRPr="002E117D">
        <w:rPr>
          <w:rFonts w:hint="cs"/>
          <w:b/>
          <w:bCs/>
          <w:sz w:val="32"/>
          <w:szCs w:val="32"/>
          <w:rtl/>
          <w:lang w:bidi="ar-IQ"/>
        </w:rPr>
        <w:t>- فِرِنْد</w:t>
      </w:r>
    </w:p>
    <w:p w:rsidR="003516B9" w:rsidRPr="002E117D" w:rsidRDefault="003516B9" w:rsidP="00266307">
      <w:pPr>
        <w:spacing w:after="100"/>
        <w:ind w:firstLine="720"/>
        <w:jc w:val="both"/>
        <w:rPr>
          <w:sz w:val="32"/>
          <w:szCs w:val="32"/>
          <w:rtl/>
          <w:lang w:bidi="ar-IQ"/>
        </w:rPr>
      </w:pPr>
      <w:r w:rsidRPr="002E117D">
        <w:rPr>
          <w:rFonts w:hint="cs"/>
          <w:sz w:val="32"/>
          <w:szCs w:val="32"/>
          <w:rtl/>
          <w:lang w:bidi="ar-IQ"/>
        </w:rPr>
        <w:t>قالَ الأزهريُّ: "قالَ اللَّيثُ: فِرِنْد: دَخِيلٌ مُعرَّبٌ، اسمُ ثَوبٍ، وفِرِنْدُ السَّيفِ وَشْيُهُ.</w:t>
      </w:r>
    </w:p>
    <w:p w:rsidR="003516B9" w:rsidRPr="002E117D" w:rsidRDefault="003516B9" w:rsidP="00266307">
      <w:pPr>
        <w:spacing w:after="100"/>
        <w:ind w:firstLine="720"/>
        <w:jc w:val="both"/>
        <w:rPr>
          <w:sz w:val="32"/>
          <w:szCs w:val="32"/>
          <w:rtl/>
          <w:lang w:bidi="ar-IQ"/>
        </w:rPr>
      </w:pPr>
      <w:r w:rsidRPr="002E117D">
        <w:rPr>
          <w:rFonts w:hint="cs"/>
          <w:sz w:val="32"/>
          <w:szCs w:val="32"/>
          <w:rtl/>
          <w:lang w:bidi="ar-IQ"/>
        </w:rPr>
        <w:t>قُلتُ: فِرِنْدُ السَّيفِ جَوْهَرُهُ ومَاؤهُ الذي يجري فيه، وطرائِقُهُ يُقالُ لها الفِرِنْدُ وهي سَفَاسِقُهُ "</w:t>
      </w:r>
      <w:r w:rsidRPr="002E117D">
        <w:rPr>
          <w:sz w:val="32"/>
          <w:szCs w:val="32"/>
          <w:vertAlign w:val="superscript"/>
          <w:rtl/>
          <w:lang w:bidi="ar-IQ"/>
        </w:rPr>
        <w:t>(</w:t>
      </w:r>
      <w:r w:rsidRPr="002E117D">
        <w:rPr>
          <w:rStyle w:val="a6"/>
          <w:sz w:val="32"/>
          <w:szCs w:val="32"/>
          <w:rtl/>
        </w:rPr>
        <w:footnoteReference w:id="65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266307">
      <w:pPr>
        <w:spacing w:before="200" w:after="0"/>
        <w:jc w:val="both"/>
        <w:rPr>
          <w:b/>
          <w:bCs/>
          <w:sz w:val="32"/>
          <w:szCs w:val="32"/>
          <w:rtl/>
          <w:lang w:bidi="ar-IQ"/>
        </w:rPr>
      </w:pPr>
      <w:r w:rsidRPr="002E117D">
        <w:rPr>
          <w:rFonts w:hint="cs"/>
          <w:b/>
          <w:bCs/>
          <w:sz w:val="32"/>
          <w:szCs w:val="32"/>
          <w:rtl/>
          <w:lang w:bidi="ar-IQ"/>
        </w:rPr>
        <w:t>- فُسْتُقَة</w:t>
      </w:r>
    </w:p>
    <w:p w:rsidR="003516B9" w:rsidRPr="002E117D" w:rsidRDefault="003516B9" w:rsidP="00266307">
      <w:pPr>
        <w:spacing w:after="100"/>
        <w:ind w:firstLine="720"/>
        <w:jc w:val="both"/>
        <w:rPr>
          <w:sz w:val="32"/>
          <w:szCs w:val="32"/>
          <w:rtl/>
        </w:rPr>
      </w:pPr>
      <w:r w:rsidRPr="002E117D">
        <w:rPr>
          <w:rFonts w:hint="cs"/>
          <w:sz w:val="32"/>
          <w:szCs w:val="32"/>
          <w:rtl/>
          <w:lang w:bidi="ar-IQ"/>
        </w:rPr>
        <w:t>سيأتي الكلامُ عليها مع لفظةِ: مَساتِق.</w:t>
      </w:r>
    </w:p>
    <w:p w:rsidR="003516B9" w:rsidRPr="002E117D" w:rsidRDefault="003516B9" w:rsidP="00266307">
      <w:pPr>
        <w:spacing w:before="200" w:after="0"/>
        <w:jc w:val="both"/>
        <w:rPr>
          <w:b/>
          <w:bCs/>
          <w:sz w:val="32"/>
          <w:szCs w:val="32"/>
          <w:rtl/>
        </w:rPr>
      </w:pPr>
      <w:r w:rsidRPr="002E117D">
        <w:rPr>
          <w:rFonts w:hint="cs"/>
          <w:b/>
          <w:bCs/>
          <w:sz w:val="32"/>
          <w:szCs w:val="32"/>
          <w:rtl/>
        </w:rPr>
        <w:t>- فِلْج</w:t>
      </w:r>
    </w:p>
    <w:p w:rsidR="003516B9" w:rsidRPr="002E117D" w:rsidRDefault="003516B9" w:rsidP="00266307">
      <w:pPr>
        <w:spacing w:after="100"/>
        <w:ind w:firstLine="720"/>
        <w:jc w:val="both"/>
        <w:rPr>
          <w:sz w:val="32"/>
          <w:szCs w:val="32"/>
          <w:rtl/>
        </w:rPr>
      </w:pPr>
      <w:r w:rsidRPr="002E117D">
        <w:rPr>
          <w:rFonts w:hint="cs"/>
          <w:sz w:val="32"/>
          <w:szCs w:val="32"/>
          <w:rtl/>
        </w:rPr>
        <w:t xml:space="preserve">قالَ الأزهريُّ في تَعقيبِهِ على حديثِ عُمرَ: ((أنَّهُ بعَثَ حُذيفَةَ </w:t>
      </w:r>
      <w:r w:rsidRPr="002E117D">
        <w:rPr>
          <w:sz w:val="32"/>
          <w:szCs w:val="32"/>
          <w:vertAlign w:val="superscript"/>
          <w:rtl/>
          <w:lang w:bidi="ar-IQ"/>
        </w:rPr>
        <w:t>(</w:t>
      </w:r>
      <w:r w:rsidRPr="002E117D">
        <w:rPr>
          <w:rStyle w:val="a6"/>
          <w:sz w:val="32"/>
          <w:szCs w:val="32"/>
          <w:rtl/>
        </w:rPr>
        <w:footnoteReference w:id="653"/>
      </w:r>
      <w:r w:rsidRPr="002E117D">
        <w:rPr>
          <w:sz w:val="32"/>
          <w:szCs w:val="32"/>
          <w:vertAlign w:val="superscript"/>
          <w:rtl/>
          <w:lang w:bidi="ar-IQ"/>
        </w:rPr>
        <w:t>)</w:t>
      </w:r>
      <w:r w:rsidRPr="002E117D">
        <w:rPr>
          <w:rFonts w:hint="cs"/>
          <w:sz w:val="32"/>
          <w:szCs w:val="32"/>
          <w:rtl/>
        </w:rPr>
        <w:t xml:space="preserve">، وعُثمانَ بنَ حُنَيف </w:t>
      </w:r>
      <w:r w:rsidRPr="002E117D">
        <w:rPr>
          <w:sz w:val="32"/>
          <w:szCs w:val="32"/>
          <w:vertAlign w:val="superscript"/>
          <w:rtl/>
          <w:lang w:bidi="ar-IQ"/>
        </w:rPr>
        <w:t>(</w:t>
      </w:r>
      <w:r w:rsidRPr="002E117D">
        <w:rPr>
          <w:rStyle w:val="a6"/>
          <w:sz w:val="32"/>
          <w:szCs w:val="32"/>
          <w:rtl/>
        </w:rPr>
        <w:footnoteReference w:id="654"/>
      </w:r>
      <w:r w:rsidRPr="002E117D">
        <w:rPr>
          <w:sz w:val="32"/>
          <w:szCs w:val="32"/>
          <w:vertAlign w:val="superscript"/>
          <w:rtl/>
          <w:lang w:bidi="ar-IQ"/>
        </w:rPr>
        <w:t>)</w:t>
      </w:r>
      <w:r w:rsidRPr="002E117D">
        <w:rPr>
          <w:rFonts w:hint="cs"/>
          <w:sz w:val="32"/>
          <w:szCs w:val="32"/>
          <w:rtl/>
        </w:rPr>
        <w:t xml:space="preserve"> إلى السَّوَادِ، فَفَلَجَا الجِزْيَةَ على أَهلِهِ))</w:t>
      </w:r>
      <w:r w:rsidRPr="002E117D">
        <w:rPr>
          <w:sz w:val="32"/>
          <w:szCs w:val="32"/>
          <w:vertAlign w:val="superscript"/>
          <w:rtl/>
          <w:lang w:bidi="ar-IQ"/>
        </w:rPr>
        <w:t>(</w:t>
      </w:r>
      <w:r w:rsidRPr="002E117D">
        <w:rPr>
          <w:rStyle w:val="a6"/>
          <w:sz w:val="32"/>
          <w:szCs w:val="32"/>
          <w:rtl/>
        </w:rPr>
        <w:footnoteReference w:id="655"/>
      </w:r>
      <w:r w:rsidRPr="002E117D">
        <w:rPr>
          <w:sz w:val="32"/>
          <w:szCs w:val="32"/>
          <w:vertAlign w:val="superscript"/>
          <w:rtl/>
          <w:lang w:bidi="ar-IQ"/>
        </w:rPr>
        <w:t>)</w:t>
      </w:r>
      <w:r w:rsidRPr="002E117D">
        <w:rPr>
          <w:rFonts w:hint="cs"/>
          <w:sz w:val="32"/>
          <w:szCs w:val="32"/>
          <w:rtl/>
        </w:rPr>
        <w:t>.</w:t>
      </w:r>
    </w:p>
    <w:p w:rsidR="003516B9" w:rsidRPr="002E117D" w:rsidRDefault="003516B9" w:rsidP="00266307">
      <w:pPr>
        <w:spacing w:after="100"/>
        <w:ind w:firstLine="720"/>
        <w:jc w:val="both"/>
        <w:rPr>
          <w:sz w:val="32"/>
          <w:szCs w:val="32"/>
          <w:rtl/>
        </w:rPr>
      </w:pPr>
      <w:r w:rsidRPr="002E117D">
        <w:rPr>
          <w:rFonts w:hint="cs"/>
          <w:sz w:val="32"/>
          <w:szCs w:val="32"/>
          <w:rtl/>
        </w:rPr>
        <w:t>"قالَ أبو عُبيدٍ: قالَ الأصمعيُّ: قَولُه: فَلَجَا، يعني: قَسَما الجِزْيةَ عليهم، قالَ: وأصلُ ذلكَ مِنَ الفِلْجِ، وهو المِكيَالُ الذي يُقال لهُ الفِالِجُ، قالَ: وأصلُه سُريَانيُّ، يُقالُ لهُ بالسُّريانيَّةِ: فالِغَاء، فَعُرِّبَ فقيلَ: فالِجٌ وفِلْجٌ "</w:t>
      </w:r>
      <w:r w:rsidRPr="002E117D">
        <w:rPr>
          <w:sz w:val="32"/>
          <w:szCs w:val="32"/>
          <w:vertAlign w:val="superscript"/>
          <w:rtl/>
          <w:lang w:bidi="ar-IQ"/>
        </w:rPr>
        <w:t>(</w:t>
      </w:r>
      <w:r w:rsidRPr="002E117D">
        <w:rPr>
          <w:rStyle w:val="a6"/>
          <w:sz w:val="32"/>
          <w:szCs w:val="32"/>
          <w:rtl/>
        </w:rPr>
        <w:footnoteReference w:id="656"/>
      </w:r>
      <w:r w:rsidRPr="002E117D">
        <w:rPr>
          <w:sz w:val="32"/>
          <w:szCs w:val="32"/>
          <w:vertAlign w:val="superscript"/>
          <w:rtl/>
          <w:lang w:bidi="ar-IQ"/>
        </w:rPr>
        <w:t>)</w:t>
      </w:r>
      <w:r w:rsidRPr="002E117D">
        <w:rPr>
          <w:rFonts w:hint="cs"/>
          <w:sz w:val="32"/>
          <w:szCs w:val="32"/>
          <w:rtl/>
        </w:rPr>
        <w:t>.</w:t>
      </w:r>
    </w:p>
    <w:p w:rsidR="003516B9" w:rsidRPr="002E117D" w:rsidRDefault="003516B9" w:rsidP="00C65A0E">
      <w:pPr>
        <w:bidi w:val="0"/>
        <w:rPr>
          <w:b/>
          <w:bCs/>
          <w:sz w:val="32"/>
          <w:szCs w:val="32"/>
          <w:rtl/>
        </w:rPr>
      </w:pPr>
      <w:r w:rsidRPr="002E117D">
        <w:rPr>
          <w:b/>
          <w:bCs/>
          <w:sz w:val="32"/>
          <w:szCs w:val="32"/>
          <w:rtl/>
        </w:rPr>
        <w:br w:type="page"/>
      </w:r>
    </w:p>
    <w:p w:rsidR="003516B9" w:rsidRPr="002E117D" w:rsidRDefault="003516B9" w:rsidP="00E43570">
      <w:pPr>
        <w:spacing w:before="200" w:after="0"/>
        <w:jc w:val="both"/>
        <w:rPr>
          <w:b/>
          <w:bCs/>
          <w:sz w:val="32"/>
          <w:szCs w:val="32"/>
          <w:rtl/>
        </w:rPr>
      </w:pPr>
      <w:r w:rsidRPr="002E117D">
        <w:rPr>
          <w:rFonts w:hint="cs"/>
          <w:b/>
          <w:bCs/>
          <w:sz w:val="32"/>
          <w:szCs w:val="32"/>
          <w:rtl/>
        </w:rPr>
        <w:t>- فُنْدَاق</w:t>
      </w:r>
    </w:p>
    <w:p w:rsidR="003516B9" w:rsidRPr="002E117D" w:rsidRDefault="003516B9" w:rsidP="00E43570">
      <w:pPr>
        <w:spacing w:after="100"/>
        <w:ind w:firstLine="720"/>
        <w:jc w:val="both"/>
        <w:rPr>
          <w:sz w:val="32"/>
          <w:szCs w:val="32"/>
          <w:rtl/>
        </w:rPr>
      </w:pPr>
      <w:r w:rsidRPr="002E117D">
        <w:rPr>
          <w:rFonts w:hint="cs"/>
          <w:sz w:val="32"/>
          <w:szCs w:val="32"/>
          <w:rtl/>
        </w:rPr>
        <w:t>قالَ الأزهريُّ: "قالَ اللَّيثُ: الفُندَاقُ: هو صحيفةُ الكتاب، قُلتُ: أحْسِبُهُ مُعرَّباً"</w:t>
      </w:r>
      <w:r w:rsidRPr="002E117D">
        <w:rPr>
          <w:sz w:val="32"/>
          <w:szCs w:val="32"/>
          <w:vertAlign w:val="superscript"/>
          <w:rtl/>
          <w:lang w:bidi="ar-IQ"/>
        </w:rPr>
        <w:t>(</w:t>
      </w:r>
      <w:r w:rsidRPr="002E117D">
        <w:rPr>
          <w:rStyle w:val="a6"/>
          <w:sz w:val="32"/>
          <w:szCs w:val="32"/>
          <w:rtl/>
        </w:rPr>
        <w:footnoteReference w:id="657"/>
      </w:r>
      <w:r w:rsidRPr="002E117D">
        <w:rPr>
          <w:sz w:val="32"/>
          <w:szCs w:val="32"/>
          <w:vertAlign w:val="superscript"/>
          <w:rtl/>
          <w:lang w:bidi="ar-IQ"/>
        </w:rPr>
        <w:t>)</w:t>
      </w:r>
      <w:r w:rsidRPr="002E117D">
        <w:rPr>
          <w:rFonts w:hint="cs"/>
          <w:sz w:val="32"/>
          <w:szCs w:val="32"/>
          <w:rtl/>
        </w:rPr>
        <w:t>.</w:t>
      </w:r>
    </w:p>
    <w:p w:rsidR="003516B9" w:rsidRPr="002E117D" w:rsidRDefault="003516B9" w:rsidP="00E43570">
      <w:pPr>
        <w:spacing w:before="200" w:after="0"/>
        <w:jc w:val="both"/>
        <w:rPr>
          <w:b/>
          <w:bCs/>
          <w:sz w:val="32"/>
          <w:szCs w:val="32"/>
          <w:rtl/>
        </w:rPr>
      </w:pPr>
      <w:r w:rsidRPr="002E117D">
        <w:rPr>
          <w:rFonts w:hint="cs"/>
          <w:b/>
          <w:bCs/>
          <w:sz w:val="32"/>
          <w:szCs w:val="32"/>
          <w:rtl/>
        </w:rPr>
        <w:t>- فَنْزَج</w:t>
      </w:r>
    </w:p>
    <w:p w:rsidR="003516B9" w:rsidRPr="002E117D" w:rsidRDefault="003516B9" w:rsidP="00E43570">
      <w:pPr>
        <w:spacing w:after="100"/>
        <w:ind w:firstLine="720"/>
        <w:jc w:val="both"/>
        <w:rPr>
          <w:sz w:val="32"/>
          <w:szCs w:val="32"/>
          <w:rtl/>
        </w:rPr>
      </w:pPr>
      <w:r w:rsidRPr="002E117D">
        <w:rPr>
          <w:rFonts w:hint="cs"/>
          <w:sz w:val="32"/>
          <w:szCs w:val="32"/>
          <w:rtl/>
        </w:rPr>
        <w:t>روى الأزهريُّ عن ابن دريد: "الفَنْزَجُ: الدَّسْتَبَنْدُ</w:t>
      </w:r>
      <w:r w:rsidRPr="002E117D">
        <w:rPr>
          <w:sz w:val="32"/>
          <w:szCs w:val="32"/>
          <w:vertAlign w:val="superscript"/>
          <w:rtl/>
          <w:lang w:bidi="ar-IQ"/>
        </w:rPr>
        <w:t>(</w:t>
      </w:r>
      <w:r w:rsidRPr="002E117D">
        <w:rPr>
          <w:rStyle w:val="a6"/>
          <w:sz w:val="32"/>
          <w:szCs w:val="32"/>
          <w:rtl/>
        </w:rPr>
        <w:footnoteReference w:id="658"/>
      </w:r>
      <w:r w:rsidRPr="002E117D">
        <w:rPr>
          <w:sz w:val="32"/>
          <w:szCs w:val="32"/>
          <w:vertAlign w:val="superscript"/>
          <w:rtl/>
          <w:lang w:bidi="ar-IQ"/>
        </w:rPr>
        <w:t>)</w:t>
      </w:r>
      <w:r w:rsidRPr="002E117D">
        <w:rPr>
          <w:rFonts w:hint="cs"/>
          <w:sz w:val="32"/>
          <w:szCs w:val="32"/>
          <w:rtl/>
        </w:rPr>
        <w:t>، يعني به رَقْصَ المجوسِ إذا أخذَ بعضُهم يَدَ بعضٍ، وهم يَرقُصُونَ، وأنشدَ قولَ العجَّاج:</w:t>
      </w:r>
    </w:p>
    <w:tbl>
      <w:tblPr>
        <w:bidiVisual/>
        <w:tblW w:w="0" w:type="auto"/>
        <w:jc w:val="center"/>
        <w:tblLook w:val="01E0" w:firstRow="1" w:lastRow="1" w:firstColumn="1" w:lastColumn="1" w:noHBand="0" w:noVBand="0"/>
      </w:tblPr>
      <w:tblGrid>
        <w:gridCol w:w="3708"/>
      </w:tblGrid>
      <w:tr w:rsidR="003516B9" w:rsidRPr="002E117D" w:rsidTr="0019623D">
        <w:trPr>
          <w:trHeight w:hRule="exact" w:val="567"/>
          <w:jc w:val="center"/>
        </w:trPr>
        <w:tc>
          <w:tcPr>
            <w:tcW w:w="3708" w:type="dxa"/>
          </w:tcPr>
          <w:p w:rsidR="003516B9" w:rsidRPr="002E117D" w:rsidRDefault="003516B9" w:rsidP="00E43570">
            <w:pPr>
              <w:spacing w:after="100"/>
              <w:jc w:val="both"/>
              <w:rPr>
                <w:b/>
                <w:bCs/>
                <w:sz w:val="32"/>
                <w:szCs w:val="32"/>
                <w:rtl/>
                <w:lang w:bidi="ar-IQ"/>
              </w:rPr>
            </w:pPr>
            <w:r w:rsidRPr="002E117D">
              <w:rPr>
                <w:rFonts w:hint="cs"/>
                <w:b/>
                <w:bCs/>
                <w:sz w:val="32"/>
                <w:szCs w:val="32"/>
                <w:rtl/>
                <w:lang w:bidi="ar-IQ"/>
              </w:rPr>
              <w:t>عَكْفَ النَّبيطِ يَلْعَبُونَ الفَنْزَجَا</w:t>
            </w:r>
            <w:r w:rsidRPr="002E117D">
              <w:rPr>
                <w:b/>
                <w:bCs/>
                <w:sz w:val="32"/>
                <w:szCs w:val="32"/>
                <w:vertAlign w:val="superscript"/>
                <w:rtl/>
                <w:lang w:bidi="ar-IQ"/>
              </w:rPr>
              <w:t>(</w:t>
            </w:r>
            <w:r w:rsidRPr="002E117D">
              <w:rPr>
                <w:rStyle w:val="a6"/>
                <w:b/>
                <w:bCs/>
                <w:sz w:val="32"/>
                <w:szCs w:val="32"/>
                <w:rtl/>
              </w:rPr>
              <w:footnoteReference w:id="659"/>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E43570">
      <w:pPr>
        <w:spacing w:after="0"/>
        <w:ind w:firstLine="720"/>
        <w:jc w:val="both"/>
        <w:rPr>
          <w:sz w:val="32"/>
          <w:szCs w:val="32"/>
          <w:rtl/>
        </w:rPr>
      </w:pPr>
      <w:r w:rsidRPr="002E117D">
        <w:rPr>
          <w:rFonts w:hint="cs"/>
          <w:sz w:val="32"/>
          <w:szCs w:val="32"/>
          <w:rtl/>
        </w:rPr>
        <w:t>وقالَ ابنُ السِّكِّيتِ: الفَنْزَجُ لُعبَةٌ لهُم تُسمَّى بَنجَكان بالفارسيَّة، فَعُرِّبَ.</w:t>
      </w:r>
    </w:p>
    <w:p w:rsidR="003516B9" w:rsidRPr="002E117D" w:rsidRDefault="003516B9" w:rsidP="00E43570">
      <w:pPr>
        <w:spacing w:after="100"/>
        <w:ind w:firstLine="720"/>
        <w:jc w:val="both"/>
        <w:rPr>
          <w:sz w:val="32"/>
          <w:szCs w:val="32"/>
          <w:rtl/>
        </w:rPr>
      </w:pPr>
      <w:r w:rsidRPr="002E117D">
        <w:rPr>
          <w:rFonts w:hint="cs"/>
          <w:sz w:val="32"/>
          <w:szCs w:val="32"/>
          <w:rtl/>
        </w:rPr>
        <w:t>وقالَ ابنُ الأعرابيِّ: الفَنْزَجُ: لَعِبُ النَّبيطِ إذا بَطِروا "</w:t>
      </w:r>
      <w:r w:rsidRPr="002E117D">
        <w:rPr>
          <w:sz w:val="32"/>
          <w:szCs w:val="32"/>
          <w:vertAlign w:val="superscript"/>
          <w:rtl/>
          <w:lang w:bidi="ar-IQ"/>
        </w:rPr>
        <w:t>(</w:t>
      </w:r>
      <w:r w:rsidRPr="002E117D">
        <w:rPr>
          <w:rStyle w:val="a6"/>
          <w:sz w:val="32"/>
          <w:szCs w:val="32"/>
          <w:rtl/>
        </w:rPr>
        <w:footnoteReference w:id="660"/>
      </w:r>
      <w:r w:rsidRPr="002E117D">
        <w:rPr>
          <w:sz w:val="32"/>
          <w:szCs w:val="32"/>
          <w:vertAlign w:val="superscript"/>
          <w:rtl/>
          <w:lang w:bidi="ar-IQ"/>
        </w:rPr>
        <w:t>)</w:t>
      </w:r>
      <w:r w:rsidRPr="002E117D">
        <w:rPr>
          <w:rFonts w:hint="cs"/>
          <w:sz w:val="32"/>
          <w:szCs w:val="32"/>
          <w:rtl/>
        </w:rPr>
        <w:t>.</w:t>
      </w:r>
    </w:p>
    <w:p w:rsidR="003516B9" w:rsidRPr="002E117D" w:rsidRDefault="003516B9" w:rsidP="00E43570">
      <w:pPr>
        <w:spacing w:before="200" w:after="0"/>
        <w:jc w:val="both"/>
        <w:rPr>
          <w:b/>
          <w:bCs/>
          <w:sz w:val="32"/>
          <w:szCs w:val="32"/>
          <w:rtl/>
        </w:rPr>
      </w:pPr>
      <w:r w:rsidRPr="002E117D">
        <w:rPr>
          <w:rFonts w:hint="cs"/>
          <w:b/>
          <w:bCs/>
          <w:sz w:val="32"/>
          <w:szCs w:val="32"/>
          <w:rtl/>
        </w:rPr>
        <w:t>- فُهْر</w:t>
      </w:r>
    </w:p>
    <w:p w:rsidR="003516B9" w:rsidRPr="002E117D" w:rsidRDefault="003516B9" w:rsidP="00E43570">
      <w:pPr>
        <w:spacing w:after="0"/>
        <w:ind w:firstLine="720"/>
        <w:jc w:val="both"/>
        <w:rPr>
          <w:sz w:val="32"/>
          <w:szCs w:val="32"/>
          <w:rtl/>
        </w:rPr>
      </w:pPr>
      <w:r w:rsidRPr="002E117D">
        <w:rPr>
          <w:rFonts w:hint="cs"/>
          <w:sz w:val="32"/>
          <w:szCs w:val="32"/>
          <w:rtl/>
        </w:rPr>
        <w:t xml:space="preserve">قالَ الأزهريٌّ: "وفي حديثِ عَلِيٍّ </w:t>
      </w:r>
      <w:r w:rsidRPr="002E117D">
        <w:rPr>
          <w:sz w:val="32"/>
          <w:szCs w:val="32"/>
          <w:vertAlign w:val="superscript"/>
          <w:rtl/>
          <w:lang w:bidi="ar-IQ"/>
        </w:rPr>
        <w:t>(</w:t>
      </w:r>
      <w:r w:rsidRPr="002E117D">
        <w:rPr>
          <w:rStyle w:val="a6"/>
          <w:sz w:val="32"/>
          <w:szCs w:val="32"/>
          <w:rtl/>
        </w:rPr>
        <w:footnoteReference w:id="661"/>
      </w:r>
      <w:r w:rsidRPr="002E117D">
        <w:rPr>
          <w:sz w:val="32"/>
          <w:szCs w:val="32"/>
          <w:vertAlign w:val="superscript"/>
          <w:rtl/>
          <w:lang w:bidi="ar-IQ"/>
        </w:rPr>
        <w:t>)</w:t>
      </w:r>
      <w:r w:rsidRPr="002E117D">
        <w:rPr>
          <w:rFonts w:hint="cs"/>
          <w:sz w:val="32"/>
          <w:szCs w:val="32"/>
          <w:rtl/>
        </w:rPr>
        <w:t xml:space="preserve"> أَنَّهُ ((رأى قَوماً سَدَلوا ثيَابَهم، فقالَ: كأَنَّكُم اليهودُ خَرجُوا مِن فُهْرِهِم))</w:t>
      </w:r>
      <w:r w:rsidRPr="002E117D">
        <w:rPr>
          <w:sz w:val="32"/>
          <w:szCs w:val="32"/>
          <w:vertAlign w:val="superscript"/>
          <w:rtl/>
          <w:lang w:bidi="ar-IQ"/>
        </w:rPr>
        <w:t>(</w:t>
      </w:r>
      <w:r w:rsidRPr="002E117D">
        <w:rPr>
          <w:rStyle w:val="a6"/>
          <w:sz w:val="32"/>
          <w:szCs w:val="32"/>
          <w:rtl/>
        </w:rPr>
        <w:footnoteReference w:id="662"/>
      </w:r>
      <w:r w:rsidRPr="002E117D">
        <w:rPr>
          <w:sz w:val="32"/>
          <w:szCs w:val="32"/>
          <w:vertAlign w:val="superscript"/>
          <w:rtl/>
          <w:lang w:bidi="ar-IQ"/>
        </w:rPr>
        <w:t>)</w:t>
      </w:r>
      <w:r w:rsidRPr="002E117D">
        <w:rPr>
          <w:rFonts w:hint="cs"/>
          <w:sz w:val="32"/>
          <w:szCs w:val="32"/>
          <w:rtl/>
        </w:rPr>
        <w:t>.</w:t>
      </w:r>
    </w:p>
    <w:p w:rsidR="003516B9" w:rsidRPr="002E117D" w:rsidRDefault="003516B9" w:rsidP="00E43570">
      <w:pPr>
        <w:spacing w:after="0"/>
        <w:ind w:firstLine="720"/>
        <w:jc w:val="both"/>
        <w:rPr>
          <w:sz w:val="32"/>
          <w:szCs w:val="32"/>
          <w:rtl/>
        </w:rPr>
      </w:pPr>
      <w:r w:rsidRPr="002E117D">
        <w:rPr>
          <w:rFonts w:hint="cs"/>
          <w:sz w:val="32"/>
          <w:szCs w:val="32"/>
          <w:rtl/>
        </w:rPr>
        <w:t>قالَ أبو عُبيدٍ: قولُه: ((خَرَجُوا مِن فُهْرِهم))، هو مَوضِعُ مِدْرَاسِهِم الذي يجتَمِعونَ فيهِ كالعيدِ يُصلُّونَ فيهِ.</w:t>
      </w:r>
    </w:p>
    <w:p w:rsidR="003516B9" w:rsidRPr="002E117D" w:rsidRDefault="003516B9" w:rsidP="00E43570">
      <w:pPr>
        <w:spacing w:after="100"/>
        <w:ind w:firstLine="720"/>
        <w:jc w:val="both"/>
        <w:rPr>
          <w:sz w:val="32"/>
          <w:szCs w:val="32"/>
          <w:rtl/>
        </w:rPr>
      </w:pPr>
      <w:r w:rsidRPr="002E117D">
        <w:rPr>
          <w:rFonts w:hint="cs"/>
          <w:sz w:val="32"/>
          <w:szCs w:val="32"/>
          <w:rtl/>
        </w:rPr>
        <w:t>قالَ: وهي كلمةٌ نَبَطيَّةٌ أو عِبرانيَّةٌ، أصلُها بُهْر فَعُرِّبَتْ بالفاءِ، وقيل:فُهْر"</w:t>
      </w:r>
      <w:r w:rsidRPr="002E117D">
        <w:rPr>
          <w:sz w:val="32"/>
          <w:szCs w:val="32"/>
          <w:vertAlign w:val="superscript"/>
          <w:rtl/>
          <w:lang w:bidi="ar-IQ"/>
        </w:rPr>
        <w:t>(</w:t>
      </w:r>
      <w:r w:rsidRPr="002E117D">
        <w:rPr>
          <w:rStyle w:val="a6"/>
          <w:sz w:val="32"/>
          <w:szCs w:val="32"/>
          <w:rtl/>
        </w:rPr>
        <w:footnoteReference w:id="663"/>
      </w:r>
      <w:r w:rsidRPr="002E117D">
        <w:rPr>
          <w:sz w:val="32"/>
          <w:szCs w:val="32"/>
          <w:vertAlign w:val="superscript"/>
          <w:rtl/>
          <w:lang w:bidi="ar-IQ"/>
        </w:rPr>
        <w:t>)</w:t>
      </w:r>
      <w:r w:rsidRPr="002E117D">
        <w:rPr>
          <w:rFonts w:hint="cs"/>
          <w:sz w:val="32"/>
          <w:szCs w:val="32"/>
          <w:rtl/>
        </w:rPr>
        <w:t>.</w:t>
      </w:r>
    </w:p>
    <w:p w:rsidR="003516B9" w:rsidRPr="002E117D" w:rsidRDefault="003516B9" w:rsidP="00E43570">
      <w:pPr>
        <w:spacing w:before="200" w:after="0"/>
        <w:jc w:val="both"/>
        <w:rPr>
          <w:b/>
          <w:bCs/>
          <w:sz w:val="32"/>
          <w:szCs w:val="32"/>
          <w:rtl/>
        </w:rPr>
      </w:pPr>
      <w:r w:rsidRPr="002E117D">
        <w:rPr>
          <w:rFonts w:hint="cs"/>
          <w:b/>
          <w:bCs/>
          <w:sz w:val="32"/>
          <w:szCs w:val="32"/>
          <w:rtl/>
        </w:rPr>
        <w:t>- فِهْرِس</w:t>
      </w:r>
    </w:p>
    <w:p w:rsidR="003516B9" w:rsidRPr="002E117D" w:rsidRDefault="003516B9" w:rsidP="00E43570">
      <w:pPr>
        <w:spacing w:after="0"/>
        <w:ind w:firstLine="720"/>
        <w:jc w:val="both"/>
        <w:rPr>
          <w:sz w:val="32"/>
          <w:szCs w:val="32"/>
          <w:rtl/>
        </w:rPr>
      </w:pPr>
      <w:r w:rsidRPr="002E117D">
        <w:rPr>
          <w:rFonts w:hint="cs"/>
          <w:sz w:val="32"/>
          <w:szCs w:val="32"/>
          <w:rtl/>
        </w:rPr>
        <w:t>قالَ الأزهريُّ: "قالَ اللَّيثُ: الفِهْرِسُ: الكِتابُ الذي تُجمَعُ فيه الكُتُبُ.</w:t>
      </w:r>
    </w:p>
    <w:p w:rsidR="003516B9" w:rsidRDefault="003516B9" w:rsidP="00E43570">
      <w:pPr>
        <w:spacing w:after="100"/>
        <w:ind w:firstLine="720"/>
        <w:jc w:val="both"/>
        <w:rPr>
          <w:sz w:val="32"/>
          <w:szCs w:val="32"/>
          <w:rtl/>
        </w:rPr>
      </w:pPr>
      <w:r w:rsidRPr="002E117D">
        <w:rPr>
          <w:rFonts w:hint="cs"/>
          <w:sz w:val="32"/>
          <w:szCs w:val="32"/>
          <w:rtl/>
        </w:rPr>
        <w:t>قلتُ: وليسَ بعَربيٍّ مَحْضٍ، ولكنَّهُ مُعرَّبٌ "</w:t>
      </w:r>
      <w:r w:rsidRPr="002E117D">
        <w:rPr>
          <w:sz w:val="32"/>
          <w:szCs w:val="32"/>
          <w:vertAlign w:val="superscript"/>
          <w:rtl/>
          <w:lang w:bidi="ar-IQ"/>
        </w:rPr>
        <w:t>(</w:t>
      </w:r>
      <w:r w:rsidRPr="002E117D">
        <w:rPr>
          <w:rStyle w:val="a6"/>
          <w:sz w:val="32"/>
          <w:szCs w:val="32"/>
          <w:rtl/>
        </w:rPr>
        <w:footnoteReference w:id="664"/>
      </w:r>
      <w:r w:rsidRPr="002E117D">
        <w:rPr>
          <w:sz w:val="32"/>
          <w:szCs w:val="32"/>
          <w:vertAlign w:val="superscript"/>
          <w:rtl/>
          <w:lang w:bidi="ar-IQ"/>
        </w:rPr>
        <w:t>)</w:t>
      </w:r>
      <w:r w:rsidRPr="002E117D">
        <w:rPr>
          <w:rFonts w:hint="cs"/>
          <w:sz w:val="32"/>
          <w:szCs w:val="32"/>
          <w:rtl/>
        </w:rPr>
        <w:t>.</w:t>
      </w:r>
    </w:p>
    <w:p w:rsidR="00C04637" w:rsidRPr="002E117D" w:rsidRDefault="00C04637" w:rsidP="00E43570">
      <w:pPr>
        <w:spacing w:after="100"/>
        <w:ind w:firstLine="720"/>
        <w:jc w:val="both"/>
        <w:rPr>
          <w:sz w:val="32"/>
          <w:szCs w:val="32"/>
          <w:rtl/>
        </w:rPr>
      </w:pPr>
    </w:p>
    <w:p w:rsidR="003516B9" w:rsidRPr="002E117D" w:rsidRDefault="003516B9" w:rsidP="00C04637">
      <w:pPr>
        <w:spacing w:before="200" w:after="0"/>
        <w:jc w:val="both"/>
        <w:rPr>
          <w:b/>
          <w:bCs/>
          <w:sz w:val="32"/>
          <w:szCs w:val="32"/>
          <w:rtl/>
        </w:rPr>
      </w:pPr>
      <w:r w:rsidRPr="002E117D">
        <w:rPr>
          <w:rFonts w:hint="cs"/>
          <w:b/>
          <w:bCs/>
          <w:sz w:val="32"/>
          <w:szCs w:val="32"/>
          <w:rtl/>
        </w:rPr>
        <w:t>- فُوَط</w:t>
      </w:r>
    </w:p>
    <w:p w:rsidR="003516B9" w:rsidRPr="002E117D" w:rsidRDefault="003516B9" w:rsidP="00C04637">
      <w:pPr>
        <w:spacing w:after="100"/>
        <w:ind w:firstLine="720"/>
        <w:jc w:val="both"/>
        <w:rPr>
          <w:sz w:val="32"/>
          <w:szCs w:val="32"/>
          <w:rtl/>
        </w:rPr>
      </w:pPr>
      <w:r w:rsidRPr="002E117D">
        <w:rPr>
          <w:rFonts w:hint="cs"/>
          <w:sz w:val="32"/>
          <w:szCs w:val="32"/>
          <w:rtl/>
        </w:rPr>
        <w:t>قالً الأَزهريُّ: "قالَ اللَّيثُ: الفُوَطُ: ثيابٌ تُجلَبُ مِنَ السِّندِ، الواحِدةُ فُوطة، وهي غِلاظٌ قِصارٌ تكونُ مَآزِرَ.</w:t>
      </w:r>
    </w:p>
    <w:p w:rsidR="003516B9" w:rsidRPr="002E117D" w:rsidRDefault="003516B9" w:rsidP="00C04637">
      <w:pPr>
        <w:spacing w:after="100"/>
        <w:ind w:firstLine="720"/>
        <w:jc w:val="both"/>
        <w:rPr>
          <w:sz w:val="32"/>
          <w:szCs w:val="32"/>
          <w:rtl/>
        </w:rPr>
      </w:pPr>
      <w:r w:rsidRPr="002E117D">
        <w:rPr>
          <w:rFonts w:hint="cs"/>
          <w:sz w:val="32"/>
          <w:szCs w:val="32"/>
          <w:rtl/>
        </w:rPr>
        <w:t>قُلتُ: لم أسْمَعْ في شيءٍ مِن كلامِ العربِ العاربةِ الفُوَطَ، ورأيتُ بالكوفَةِ أُزُرَاً مُخَطَّطةً يشتَرِيها الجَمَّالونَ والخَدَمُ فَيتَّزِرونَ بها، الواحِدةُ فُوطة، قال: فلا أَدري أَعربيُّ أم لا؟ "</w:t>
      </w:r>
      <w:r w:rsidRPr="002E117D">
        <w:rPr>
          <w:sz w:val="32"/>
          <w:szCs w:val="32"/>
          <w:vertAlign w:val="superscript"/>
          <w:rtl/>
          <w:lang w:bidi="ar-IQ"/>
        </w:rPr>
        <w:t>(</w:t>
      </w:r>
      <w:r w:rsidRPr="002E117D">
        <w:rPr>
          <w:rStyle w:val="a6"/>
          <w:sz w:val="32"/>
          <w:szCs w:val="32"/>
          <w:rtl/>
        </w:rPr>
        <w:footnoteReference w:id="665"/>
      </w:r>
      <w:r w:rsidRPr="002E117D">
        <w:rPr>
          <w:sz w:val="32"/>
          <w:szCs w:val="32"/>
          <w:vertAlign w:val="superscript"/>
          <w:rtl/>
          <w:lang w:bidi="ar-IQ"/>
        </w:rPr>
        <w:t>)</w:t>
      </w:r>
      <w:r w:rsidRPr="002E117D">
        <w:rPr>
          <w:rFonts w:hint="cs"/>
          <w:sz w:val="32"/>
          <w:szCs w:val="32"/>
          <w:rtl/>
        </w:rPr>
        <w:t>.</w:t>
      </w:r>
    </w:p>
    <w:p w:rsidR="003516B9" w:rsidRPr="002E117D" w:rsidRDefault="003516B9" w:rsidP="00C04637">
      <w:pPr>
        <w:spacing w:before="200" w:after="0"/>
        <w:jc w:val="both"/>
        <w:rPr>
          <w:b/>
          <w:bCs/>
          <w:sz w:val="32"/>
          <w:szCs w:val="32"/>
          <w:rtl/>
        </w:rPr>
      </w:pPr>
      <w:r w:rsidRPr="002E117D">
        <w:rPr>
          <w:rFonts w:hint="cs"/>
          <w:b/>
          <w:bCs/>
          <w:sz w:val="32"/>
          <w:szCs w:val="32"/>
          <w:rtl/>
        </w:rPr>
        <w:t>- فُولاذ</w:t>
      </w:r>
    </w:p>
    <w:p w:rsidR="003516B9" w:rsidRPr="002E117D" w:rsidRDefault="003516B9" w:rsidP="00C04637">
      <w:pPr>
        <w:spacing w:after="100"/>
        <w:ind w:firstLine="720"/>
        <w:jc w:val="both"/>
        <w:rPr>
          <w:sz w:val="32"/>
          <w:szCs w:val="32"/>
          <w:rtl/>
        </w:rPr>
      </w:pPr>
      <w:r w:rsidRPr="002E117D">
        <w:rPr>
          <w:rFonts w:hint="cs"/>
          <w:sz w:val="32"/>
          <w:szCs w:val="32"/>
          <w:rtl/>
        </w:rPr>
        <w:t xml:space="preserve">قالَ الأزهريُّ: "وأمَّا الفُولاذُ مِن الحَديدِ فهو مُعرَّبٌ، وهو مُصَاصُ الحديدِ المنقَّى خَبَثُهُ، وكذلك الفَالُوذُ </w:t>
      </w:r>
      <w:r w:rsidRPr="002E117D">
        <w:rPr>
          <w:sz w:val="32"/>
          <w:szCs w:val="32"/>
          <w:vertAlign w:val="superscript"/>
          <w:rtl/>
          <w:lang w:bidi="ar-IQ"/>
        </w:rPr>
        <w:t>(</w:t>
      </w:r>
      <w:r w:rsidRPr="002E117D">
        <w:rPr>
          <w:rStyle w:val="a6"/>
          <w:sz w:val="32"/>
          <w:szCs w:val="32"/>
          <w:rtl/>
        </w:rPr>
        <w:footnoteReference w:id="666"/>
      </w:r>
      <w:r w:rsidRPr="002E117D">
        <w:rPr>
          <w:sz w:val="32"/>
          <w:szCs w:val="32"/>
          <w:vertAlign w:val="superscript"/>
          <w:rtl/>
          <w:lang w:bidi="ar-IQ"/>
        </w:rPr>
        <w:t>)</w:t>
      </w:r>
      <w:r w:rsidRPr="002E117D">
        <w:rPr>
          <w:rFonts w:hint="cs"/>
          <w:sz w:val="32"/>
          <w:szCs w:val="32"/>
          <w:rtl/>
        </w:rPr>
        <w:t xml:space="preserve"> الذي يُؤكل يُسَوَّى مِن لُبِّ الحِنطَةِ وهو مُعرَّبٌ أيضاً "</w:t>
      </w:r>
      <w:r w:rsidRPr="002E117D">
        <w:rPr>
          <w:sz w:val="32"/>
          <w:szCs w:val="32"/>
          <w:vertAlign w:val="superscript"/>
          <w:rtl/>
          <w:lang w:bidi="ar-IQ"/>
        </w:rPr>
        <w:t>(</w:t>
      </w:r>
      <w:r w:rsidRPr="002E117D">
        <w:rPr>
          <w:rStyle w:val="a6"/>
          <w:sz w:val="32"/>
          <w:szCs w:val="32"/>
          <w:rtl/>
        </w:rPr>
        <w:footnoteReference w:id="667"/>
      </w:r>
      <w:r w:rsidRPr="002E117D">
        <w:rPr>
          <w:sz w:val="32"/>
          <w:szCs w:val="32"/>
          <w:vertAlign w:val="superscript"/>
          <w:rtl/>
          <w:lang w:bidi="ar-IQ"/>
        </w:rPr>
        <w:t>)</w:t>
      </w:r>
      <w:r w:rsidRPr="002E117D">
        <w:rPr>
          <w:rFonts w:hint="cs"/>
          <w:sz w:val="32"/>
          <w:szCs w:val="32"/>
          <w:rtl/>
        </w:rPr>
        <w:t>.</w:t>
      </w:r>
    </w:p>
    <w:p w:rsidR="003516B9" w:rsidRPr="002E117D" w:rsidRDefault="003516B9" w:rsidP="00C04637">
      <w:pPr>
        <w:spacing w:before="200" w:after="0"/>
        <w:jc w:val="both"/>
        <w:rPr>
          <w:b/>
          <w:bCs/>
          <w:sz w:val="32"/>
          <w:szCs w:val="32"/>
          <w:rtl/>
        </w:rPr>
      </w:pPr>
      <w:r w:rsidRPr="002E117D">
        <w:rPr>
          <w:rFonts w:hint="cs"/>
          <w:b/>
          <w:bCs/>
          <w:sz w:val="32"/>
          <w:szCs w:val="32"/>
          <w:rtl/>
        </w:rPr>
        <w:t>- فَيْج</w:t>
      </w:r>
    </w:p>
    <w:p w:rsidR="003516B9" w:rsidRPr="002E117D" w:rsidRDefault="003516B9" w:rsidP="00C04637">
      <w:pPr>
        <w:spacing w:after="100"/>
        <w:ind w:firstLine="720"/>
        <w:jc w:val="both"/>
        <w:rPr>
          <w:sz w:val="32"/>
          <w:szCs w:val="32"/>
          <w:rtl/>
        </w:rPr>
      </w:pPr>
      <w:r w:rsidRPr="002E117D">
        <w:rPr>
          <w:rFonts w:hint="cs"/>
          <w:sz w:val="32"/>
          <w:szCs w:val="32"/>
          <w:rtl/>
        </w:rPr>
        <w:t>قالَ الأَزهريُّ نقلاً عن اللَّيث: "الفَائِجُ مِنَ الفَيجِ، كأَنَّهُ مُشتَقٌ مِنَ الفارسيَّةِ، وهو رسُولُ السُّلطانِ على رِجْلِهِ، والفُيُوجُ: جماعة"</w:t>
      </w:r>
      <w:r w:rsidRPr="002E117D">
        <w:rPr>
          <w:sz w:val="32"/>
          <w:szCs w:val="32"/>
          <w:vertAlign w:val="superscript"/>
          <w:rtl/>
          <w:lang w:bidi="ar-IQ"/>
        </w:rPr>
        <w:t>(</w:t>
      </w:r>
      <w:r w:rsidRPr="002E117D">
        <w:rPr>
          <w:rStyle w:val="a6"/>
          <w:sz w:val="32"/>
          <w:szCs w:val="32"/>
          <w:rtl/>
        </w:rPr>
        <w:footnoteReference w:id="668"/>
      </w:r>
      <w:r w:rsidRPr="002E117D">
        <w:rPr>
          <w:sz w:val="32"/>
          <w:szCs w:val="32"/>
          <w:vertAlign w:val="superscript"/>
          <w:rtl/>
          <w:lang w:bidi="ar-IQ"/>
        </w:rPr>
        <w:t>)</w:t>
      </w:r>
      <w:r w:rsidRPr="002E117D">
        <w:rPr>
          <w:rFonts w:hint="cs"/>
          <w:sz w:val="32"/>
          <w:szCs w:val="32"/>
          <w:rtl/>
        </w:rPr>
        <w:t>.</w:t>
      </w:r>
    </w:p>
    <w:p w:rsidR="003516B9" w:rsidRPr="002E117D" w:rsidRDefault="003516B9" w:rsidP="00C04637">
      <w:pPr>
        <w:spacing w:before="200" w:after="0"/>
        <w:jc w:val="both"/>
        <w:rPr>
          <w:b/>
          <w:bCs/>
          <w:sz w:val="32"/>
          <w:szCs w:val="32"/>
          <w:rtl/>
        </w:rPr>
      </w:pPr>
      <w:r w:rsidRPr="002E117D">
        <w:rPr>
          <w:rFonts w:hint="cs"/>
          <w:b/>
          <w:bCs/>
          <w:sz w:val="32"/>
          <w:szCs w:val="32"/>
          <w:rtl/>
        </w:rPr>
        <w:t>- فَيْلَكُون</w:t>
      </w:r>
    </w:p>
    <w:p w:rsidR="003516B9" w:rsidRPr="002E117D" w:rsidRDefault="003516B9" w:rsidP="00C04637">
      <w:pPr>
        <w:spacing w:after="100"/>
        <w:ind w:firstLine="720"/>
        <w:jc w:val="both"/>
        <w:rPr>
          <w:sz w:val="32"/>
          <w:szCs w:val="32"/>
          <w:rtl/>
        </w:rPr>
      </w:pPr>
      <w:r w:rsidRPr="002E117D">
        <w:rPr>
          <w:rFonts w:hint="cs"/>
          <w:sz w:val="32"/>
          <w:szCs w:val="32"/>
          <w:rtl/>
        </w:rPr>
        <w:t xml:space="preserve">"ثعلبٌ عن ابنِ الأعرابيِّ قالَ: الفَيْلَكُونُ: الشُّوبَقُ </w:t>
      </w:r>
      <w:r w:rsidRPr="002E117D">
        <w:rPr>
          <w:sz w:val="32"/>
          <w:szCs w:val="32"/>
          <w:vertAlign w:val="superscript"/>
          <w:rtl/>
          <w:lang w:bidi="ar-IQ"/>
        </w:rPr>
        <w:t>(</w:t>
      </w:r>
      <w:r w:rsidRPr="002E117D">
        <w:rPr>
          <w:rStyle w:val="a6"/>
          <w:sz w:val="32"/>
          <w:szCs w:val="32"/>
          <w:rtl/>
        </w:rPr>
        <w:footnoteReference w:id="669"/>
      </w:r>
      <w:r w:rsidRPr="002E117D">
        <w:rPr>
          <w:sz w:val="32"/>
          <w:szCs w:val="32"/>
          <w:vertAlign w:val="superscript"/>
          <w:rtl/>
          <w:lang w:bidi="ar-IQ"/>
        </w:rPr>
        <w:t>)</w:t>
      </w:r>
      <w:r w:rsidRPr="002E117D">
        <w:rPr>
          <w:rFonts w:hint="cs"/>
          <w:sz w:val="32"/>
          <w:szCs w:val="32"/>
          <w:rtl/>
        </w:rPr>
        <w:t>.</w:t>
      </w:r>
    </w:p>
    <w:p w:rsidR="003516B9" w:rsidRPr="002E117D" w:rsidRDefault="003516B9" w:rsidP="00C04637">
      <w:pPr>
        <w:spacing w:after="100"/>
        <w:ind w:firstLine="720"/>
        <w:jc w:val="both"/>
        <w:rPr>
          <w:sz w:val="32"/>
          <w:szCs w:val="32"/>
          <w:rtl/>
        </w:rPr>
      </w:pPr>
      <w:r w:rsidRPr="002E117D">
        <w:rPr>
          <w:rFonts w:hint="cs"/>
          <w:sz w:val="32"/>
          <w:szCs w:val="32"/>
          <w:rtl/>
        </w:rPr>
        <w:t>قلتُ: و هما مُعرَّبانِ مَعَاً "</w:t>
      </w:r>
      <w:r w:rsidRPr="002E117D">
        <w:rPr>
          <w:sz w:val="32"/>
          <w:szCs w:val="32"/>
          <w:vertAlign w:val="superscript"/>
          <w:rtl/>
          <w:lang w:bidi="ar-IQ"/>
        </w:rPr>
        <w:t>(</w:t>
      </w:r>
      <w:r w:rsidRPr="002E117D">
        <w:rPr>
          <w:rStyle w:val="a6"/>
          <w:sz w:val="32"/>
          <w:szCs w:val="32"/>
          <w:rtl/>
        </w:rPr>
        <w:footnoteReference w:id="670"/>
      </w:r>
      <w:r w:rsidRPr="002E117D">
        <w:rPr>
          <w:sz w:val="32"/>
          <w:szCs w:val="32"/>
          <w:vertAlign w:val="superscript"/>
          <w:rtl/>
          <w:lang w:bidi="ar-IQ"/>
        </w:rPr>
        <w:t>)</w:t>
      </w:r>
      <w:r w:rsidRPr="002E117D">
        <w:rPr>
          <w:rFonts w:hint="cs"/>
          <w:sz w:val="32"/>
          <w:szCs w:val="32"/>
          <w:rtl/>
        </w:rPr>
        <w:t>.</w:t>
      </w:r>
    </w:p>
    <w:p w:rsidR="003516B9" w:rsidRPr="002E117D" w:rsidRDefault="003516B9" w:rsidP="00C65A0E">
      <w:pPr>
        <w:rPr>
          <w:rFonts w:cs="AL-Mateen"/>
          <w:sz w:val="32"/>
          <w:szCs w:val="32"/>
          <w:rtl/>
          <w:lang w:bidi="ar-IQ"/>
        </w:rPr>
      </w:pPr>
      <w:r w:rsidRPr="002E117D">
        <w:rPr>
          <w:rFonts w:cs="AL-Mateen"/>
          <w:sz w:val="32"/>
          <w:szCs w:val="32"/>
          <w:rtl/>
          <w:lang w:bidi="ar-IQ"/>
        </w:rPr>
        <w:br w:type="page"/>
      </w:r>
    </w:p>
    <w:p w:rsidR="003516B9" w:rsidRPr="00C04637" w:rsidRDefault="003516B9" w:rsidP="00C65A0E">
      <w:pPr>
        <w:spacing w:after="100"/>
        <w:jc w:val="center"/>
        <w:rPr>
          <w:rFonts w:cs="PT Bold Heading"/>
          <w:sz w:val="32"/>
          <w:szCs w:val="32"/>
          <w:rtl/>
          <w:lang w:bidi="ar-IQ"/>
        </w:rPr>
      </w:pPr>
      <w:r w:rsidRPr="00C04637">
        <w:rPr>
          <w:rFonts w:cs="PT Bold Heading" w:hint="cs"/>
          <w:sz w:val="32"/>
          <w:szCs w:val="32"/>
          <w:rtl/>
          <w:lang w:bidi="ar-IQ"/>
        </w:rPr>
        <w:t>باب القاف</w:t>
      </w:r>
    </w:p>
    <w:p w:rsidR="003516B9" w:rsidRPr="002E117D" w:rsidRDefault="00CD7E39" w:rsidP="00C04637">
      <w:pPr>
        <w:spacing w:after="100"/>
        <w:ind w:firstLine="720"/>
        <w:jc w:val="both"/>
        <w:rPr>
          <w:b/>
          <w:bCs/>
          <w:sz w:val="32"/>
          <w:szCs w:val="32"/>
          <w:rtl/>
          <w:lang w:bidi="ar-IQ"/>
        </w:rPr>
      </w:pPr>
      <w:r>
        <w:rPr>
          <w:rFonts w:cs="AL-Mateen"/>
          <w:noProof/>
          <w:sz w:val="32"/>
          <w:szCs w:val="32"/>
          <w:rtl/>
        </w:rPr>
        <w:pict>
          <v:shape id="_x0000_s1100" type="#_x0000_t32" style="position:absolute;left:0;text-align:left;margin-left:0;margin-top:8.1pt;width:336pt;height:0;flip:x;z-index:251748352;mso-position-horizontal:center;mso-position-horizontal-relative:margin" o:connectortype="straight" strokeweight="1.5pt">
            <w10:wrap anchorx="margin"/>
          </v:shape>
        </w:pict>
      </w:r>
    </w:p>
    <w:p w:rsidR="003516B9" w:rsidRPr="002E117D" w:rsidRDefault="003516B9" w:rsidP="00C04637">
      <w:pPr>
        <w:spacing w:before="200" w:after="0"/>
        <w:jc w:val="both"/>
        <w:rPr>
          <w:b/>
          <w:bCs/>
          <w:sz w:val="32"/>
          <w:szCs w:val="32"/>
          <w:rtl/>
          <w:lang w:bidi="ar-IQ"/>
        </w:rPr>
      </w:pPr>
      <w:r w:rsidRPr="002E117D">
        <w:rPr>
          <w:rFonts w:hint="cs"/>
          <w:b/>
          <w:bCs/>
          <w:sz w:val="32"/>
          <w:szCs w:val="32"/>
          <w:rtl/>
          <w:lang w:bidi="ar-IQ"/>
        </w:rPr>
        <w:t>- قَاطُول</w:t>
      </w:r>
    </w:p>
    <w:p w:rsidR="003516B9" w:rsidRPr="002E117D" w:rsidRDefault="003516B9" w:rsidP="00C04637">
      <w:pPr>
        <w:spacing w:after="100"/>
        <w:ind w:firstLine="720"/>
        <w:jc w:val="both"/>
        <w:rPr>
          <w:sz w:val="32"/>
          <w:szCs w:val="32"/>
          <w:rtl/>
          <w:lang w:bidi="ar-IQ"/>
        </w:rPr>
      </w:pPr>
      <w:r w:rsidRPr="002E117D">
        <w:rPr>
          <w:rFonts w:hint="cs"/>
          <w:sz w:val="32"/>
          <w:szCs w:val="32"/>
          <w:rtl/>
          <w:lang w:bidi="ar-IQ"/>
        </w:rPr>
        <w:t>قالَ الأزهريُّ: "قالَ ابنُ دُريدٍ: القَاطُولُ: مَوضِعٌ يُمكِنُ أنْ يكُونَ عربيَّاً، فاعُولاً مِنَ القَطْلِ، وهو القَطْعُ "</w:t>
      </w:r>
      <w:r w:rsidRPr="002E117D">
        <w:rPr>
          <w:sz w:val="32"/>
          <w:szCs w:val="32"/>
          <w:vertAlign w:val="superscript"/>
          <w:rtl/>
          <w:lang w:bidi="ar-IQ"/>
        </w:rPr>
        <w:t>(</w:t>
      </w:r>
      <w:r w:rsidRPr="002E117D">
        <w:rPr>
          <w:rStyle w:val="a6"/>
          <w:sz w:val="32"/>
          <w:szCs w:val="32"/>
          <w:rtl/>
        </w:rPr>
        <w:footnoteReference w:id="671"/>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C04637">
      <w:pPr>
        <w:spacing w:before="200" w:after="0"/>
        <w:jc w:val="both"/>
        <w:rPr>
          <w:b/>
          <w:bCs/>
          <w:sz w:val="32"/>
          <w:szCs w:val="32"/>
          <w:rtl/>
          <w:lang w:bidi="ar-IQ"/>
        </w:rPr>
      </w:pPr>
      <w:r w:rsidRPr="002E117D">
        <w:rPr>
          <w:rFonts w:hint="cs"/>
          <w:b/>
          <w:bCs/>
          <w:sz w:val="32"/>
          <w:szCs w:val="32"/>
          <w:rtl/>
          <w:lang w:bidi="ar-IQ"/>
        </w:rPr>
        <w:t>- قَاقُزَّة</w:t>
      </w:r>
    </w:p>
    <w:p w:rsidR="003516B9" w:rsidRPr="002E117D" w:rsidRDefault="003516B9" w:rsidP="00C04637">
      <w:pPr>
        <w:spacing w:after="100"/>
        <w:ind w:firstLine="720"/>
        <w:jc w:val="both"/>
        <w:rPr>
          <w:sz w:val="32"/>
          <w:szCs w:val="32"/>
          <w:rtl/>
          <w:lang w:bidi="ar-IQ"/>
        </w:rPr>
      </w:pPr>
      <w:r w:rsidRPr="002E117D">
        <w:rPr>
          <w:rFonts w:hint="cs"/>
          <w:sz w:val="32"/>
          <w:szCs w:val="32"/>
          <w:rtl/>
          <w:lang w:bidi="ar-IQ"/>
        </w:rPr>
        <w:t>قالَ الأزهريُّ: "قالَ اللَّيثُ: القَاقُزَّةُ: مَشْرَبةٌ دونَ القَرْقارَةِ، ويُقالُ إنَّها معرَّبةٌ، وليس في كلام العربِ مِمَّا يفصِلُ أَلِفٌ بينَ حَرفينِ مِثلَين، مِمَّا يَرجعُ إلى بناءِ قَقَزَ ونَحوهُ، وأمَّا بابل فهو اسمُ بلدةٍ، وهو اسمٌ خاصٌ لا يجري مجْرَى أسماءِ العَوامِّ، قالَ: وقد قالَ بعضُ العربِ: قازُوزَةٌ للقَاقُزَّةِ.</w:t>
      </w:r>
    </w:p>
    <w:p w:rsidR="003516B9" w:rsidRPr="002E117D" w:rsidRDefault="003516B9" w:rsidP="00C04637">
      <w:pPr>
        <w:spacing w:after="100"/>
        <w:ind w:firstLine="720"/>
        <w:jc w:val="both"/>
        <w:rPr>
          <w:sz w:val="32"/>
          <w:szCs w:val="32"/>
          <w:rtl/>
          <w:lang w:bidi="ar-IQ"/>
        </w:rPr>
      </w:pPr>
      <w:r w:rsidRPr="002E117D">
        <w:rPr>
          <w:rFonts w:hint="cs"/>
          <w:sz w:val="32"/>
          <w:szCs w:val="32"/>
          <w:rtl/>
          <w:lang w:bidi="ar-IQ"/>
        </w:rPr>
        <w:t>وقال أبو عُبيد في بابِ ما خَالَفَتِ العَامَّةُ فيه لُغاتِ العَربِ هي قَاقُوزَةٌ وقازُوزَةٌ للَّتي تُسمَّى قَاقُزَّةً "</w:t>
      </w:r>
      <w:r w:rsidRPr="002E117D">
        <w:rPr>
          <w:sz w:val="32"/>
          <w:szCs w:val="32"/>
          <w:vertAlign w:val="superscript"/>
          <w:rtl/>
          <w:lang w:bidi="ar-IQ"/>
        </w:rPr>
        <w:t>(</w:t>
      </w:r>
      <w:r w:rsidRPr="002E117D">
        <w:rPr>
          <w:rStyle w:val="a6"/>
          <w:sz w:val="32"/>
          <w:szCs w:val="32"/>
          <w:rtl/>
        </w:rPr>
        <w:footnoteReference w:id="67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04637">
      <w:pPr>
        <w:spacing w:before="200" w:after="0"/>
        <w:jc w:val="both"/>
        <w:rPr>
          <w:b/>
          <w:bCs/>
          <w:sz w:val="32"/>
          <w:szCs w:val="32"/>
          <w:rtl/>
          <w:lang w:bidi="ar-IQ"/>
        </w:rPr>
      </w:pPr>
      <w:r w:rsidRPr="002E117D">
        <w:rPr>
          <w:rFonts w:hint="cs"/>
          <w:b/>
          <w:bCs/>
          <w:sz w:val="32"/>
          <w:szCs w:val="32"/>
          <w:rtl/>
          <w:lang w:bidi="ar-IQ"/>
        </w:rPr>
        <w:t>- قَالَب</w:t>
      </w:r>
    </w:p>
    <w:p w:rsidR="003516B9" w:rsidRPr="002E117D" w:rsidRDefault="003516B9" w:rsidP="00C04637">
      <w:pPr>
        <w:spacing w:after="100"/>
        <w:ind w:firstLine="720"/>
        <w:jc w:val="both"/>
        <w:rPr>
          <w:sz w:val="32"/>
          <w:szCs w:val="32"/>
          <w:rtl/>
          <w:lang w:bidi="ar-IQ"/>
        </w:rPr>
      </w:pPr>
      <w:r w:rsidRPr="002E117D">
        <w:rPr>
          <w:rFonts w:hint="cs"/>
          <w:sz w:val="32"/>
          <w:szCs w:val="32"/>
          <w:rtl/>
          <w:lang w:bidi="ar-IQ"/>
        </w:rPr>
        <w:t>قالَ الأزهريُّ نقلاً عن اللَّيثِ: "القَالَبُ دَخِيلٌ، ومنهُم مَن يقولُ: قَالِب"</w:t>
      </w:r>
      <w:r w:rsidRPr="002E117D">
        <w:rPr>
          <w:sz w:val="32"/>
          <w:szCs w:val="32"/>
          <w:vertAlign w:val="superscript"/>
          <w:rtl/>
          <w:lang w:bidi="ar-IQ"/>
        </w:rPr>
        <w:t>(</w:t>
      </w:r>
      <w:r w:rsidRPr="002E117D">
        <w:rPr>
          <w:rStyle w:val="a6"/>
          <w:sz w:val="32"/>
          <w:szCs w:val="32"/>
          <w:rtl/>
        </w:rPr>
        <w:footnoteReference w:id="673"/>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04637">
      <w:pPr>
        <w:spacing w:before="200" w:after="0"/>
        <w:jc w:val="both"/>
        <w:rPr>
          <w:b/>
          <w:bCs/>
          <w:sz w:val="32"/>
          <w:szCs w:val="32"/>
          <w:rtl/>
          <w:lang w:bidi="ar-IQ"/>
        </w:rPr>
      </w:pPr>
      <w:r w:rsidRPr="002E117D">
        <w:rPr>
          <w:rFonts w:hint="cs"/>
          <w:b/>
          <w:bCs/>
          <w:sz w:val="32"/>
          <w:szCs w:val="32"/>
          <w:rtl/>
          <w:lang w:bidi="ar-IQ"/>
        </w:rPr>
        <w:t>- قَالُون</w:t>
      </w:r>
    </w:p>
    <w:p w:rsidR="003516B9" w:rsidRPr="002E117D" w:rsidRDefault="003516B9" w:rsidP="00C04637">
      <w:pPr>
        <w:spacing w:after="0"/>
        <w:ind w:firstLine="720"/>
        <w:jc w:val="both"/>
        <w:rPr>
          <w:sz w:val="32"/>
          <w:szCs w:val="32"/>
          <w:rtl/>
          <w:lang w:bidi="ar-IQ"/>
        </w:rPr>
      </w:pPr>
      <w:r w:rsidRPr="002E117D">
        <w:rPr>
          <w:rFonts w:hint="cs"/>
          <w:sz w:val="32"/>
          <w:szCs w:val="32"/>
          <w:rtl/>
          <w:lang w:bidi="ar-IQ"/>
        </w:rPr>
        <w:t>قالَ الأزهريُّ: "رُويَ عن عليٍّ (</w:t>
      </w:r>
      <w:r w:rsidRPr="002E117D">
        <w:rPr>
          <w:rFonts w:hint="cs"/>
          <w:sz w:val="32"/>
          <w:szCs w:val="32"/>
          <w:lang w:bidi="ar-IQ"/>
        </w:rPr>
        <w:sym w:font="AGA Arabesque" w:char="F074"/>
      </w:r>
      <w:r w:rsidRPr="002E117D">
        <w:rPr>
          <w:rFonts w:hint="cs"/>
          <w:sz w:val="32"/>
          <w:szCs w:val="32"/>
          <w:rtl/>
          <w:lang w:bidi="ar-IQ"/>
        </w:rPr>
        <w:t xml:space="preserve">) أَنَّهُ: ((سَأَلَ شُرَيحَاً </w:t>
      </w:r>
      <w:r w:rsidRPr="002E117D">
        <w:rPr>
          <w:sz w:val="32"/>
          <w:szCs w:val="32"/>
          <w:vertAlign w:val="superscript"/>
          <w:rtl/>
          <w:lang w:bidi="ar-IQ"/>
        </w:rPr>
        <w:t>(</w:t>
      </w:r>
      <w:r w:rsidRPr="002E117D">
        <w:rPr>
          <w:rStyle w:val="a6"/>
          <w:sz w:val="32"/>
          <w:szCs w:val="32"/>
          <w:rtl/>
        </w:rPr>
        <w:footnoteReference w:id="674"/>
      </w:r>
      <w:r w:rsidRPr="002E117D">
        <w:rPr>
          <w:sz w:val="32"/>
          <w:szCs w:val="32"/>
          <w:vertAlign w:val="superscript"/>
          <w:rtl/>
          <w:lang w:bidi="ar-IQ"/>
        </w:rPr>
        <w:t>)</w:t>
      </w:r>
      <w:r w:rsidRPr="002E117D">
        <w:rPr>
          <w:rFonts w:hint="cs"/>
          <w:sz w:val="32"/>
          <w:szCs w:val="32"/>
          <w:rtl/>
          <w:lang w:bidi="ar-IQ"/>
        </w:rPr>
        <w:t xml:space="preserve"> عنِ امرأةٍ طُلِّقَتْ، فذَكَرتْ أنَّها حاضتْ ثلاثَ حيضَاتٍ في شهرٍ واحدٍ، فقالَ شُرَيحٌ: إِنْ شَهِدَ ثلاثُ نِسْوَةٍ مِن بِطَانةِ أهلِها أنَّها كانتْ تَحيضُ قبلَ أنْ طُلِّقَتْ في كُلِّ شهرٍ كذلكَ، فالقول قولُها، فقالَ عَليٌّ كرَّمَ اللهُ وجهَهُ: قَالُون))</w:t>
      </w:r>
      <w:r w:rsidRPr="002E117D">
        <w:rPr>
          <w:sz w:val="32"/>
          <w:szCs w:val="32"/>
          <w:vertAlign w:val="superscript"/>
          <w:rtl/>
          <w:lang w:bidi="ar-IQ"/>
        </w:rPr>
        <w:t>(</w:t>
      </w:r>
      <w:r w:rsidRPr="002E117D">
        <w:rPr>
          <w:rStyle w:val="a6"/>
          <w:sz w:val="32"/>
          <w:szCs w:val="32"/>
          <w:rtl/>
        </w:rPr>
        <w:footnoteReference w:id="675"/>
      </w:r>
      <w:r w:rsidRPr="002E117D">
        <w:rPr>
          <w:sz w:val="32"/>
          <w:szCs w:val="32"/>
          <w:vertAlign w:val="superscript"/>
          <w:rtl/>
          <w:lang w:bidi="ar-IQ"/>
        </w:rPr>
        <w:t>)</w:t>
      </w:r>
      <w:r w:rsidRPr="002E117D">
        <w:rPr>
          <w:rFonts w:hint="cs"/>
          <w:sz w:val="32"/>
          <w:szCs w:val="32"/>
          <w:rtl/>
          <w:lang w:bidi="ar-IQ"/>
        </w:rPr>
        <w:t>.</w:t>
      </w:r>
    </w:p>
    <w:p w:rsidR="003516B9" w:rsidRDefault="003516B9" w:rsidP="00C04637">
      <w:pPr>
        <w:spacing w:after="100"/>
        <w:ind w:firstLine="720"/>
        <w:jc w:val="both"/>
        <w:rPr>
          <w:sz w:val="32"/>
          <w:szCs w:val="32"/>
          <w:rtl/>
          <w:lang w:bidi="ar-IQ"/>
        </w:rPr>
      </w:pPr>
      <w:r w:rsidRPr="002E117D">
        <w:rPr>
          <w:rFonts w:hint="cs"/>
          <w:sz w:val="32"/>
          <w:szCs w:val="32"/>
          <w:rtl/>
          <w:lang w:bidi="ar-IQ"/>
        </w:rPr>
        <w:t>قالَ غيرُ واحدٍ مِن أهلِ العلمِ: قَالُون بالرُّوميَّةِ: أصَبْتَ "</w:t>
      </w:r>
      <w:r w:rsidRPr="002E117D">
        <w:rPr>
          <w:sz w:val="32"/>
          <w:szCs w:val="32"/>
          <w:vertAlign w:val="superscript"/>
          <w:rtl/>
          <w:lang w:bidi="ar-IQ"/>
        </w:rPr>
        <w:t>(</w:t>
      </w:r>
      <w:r w:rsidRPr="002E117D">
        <w:rPr>
          <w:rStyle w:val="a6"/>
          <w:sz w:val="32"/>
          <w:szCs w:val="32"/>
          <w:rtl/>
        </w:rPr>
        <w:footnoteReference w:id="676"/>
      </w:r>
      <w:r w:rsidRPr="002E117D">
        <w:rPr>
          <w:sz w:val="32"/>
          <w:szCs w:val="32"/>
          <w:vertAlign w:val="superscript"/>
          <w:rtl/>
          <w:lang w:bidi="ar-IQ"/>
        </w:rPr>
        <w:t>)</w:t>
      </w:r>
      <w:r w:rsidRPr="002E117D">
        <w:rPr>
          <w:rFonts w:hint="cs"/>
          <w:sz w:val="32"/>
          <w:szCs w:val="32"/>
          <w:rtl/>
          <w:lang w:bidi="ar-IQ"/>
        </w:rPr>
        <w:t>.</w:t>
      </w:r>
    </w:p>
    <w:p w:rsidR="00C04637" w:rsidRPr="002E117D" w:rsidRDefault="00C04637" w:rsidP="000C7C27">
      <w:pPr>
        <w:spacing w:after="100"/>
        <w:ind w:firstLine="720"/>
        <w:jc w:val="both"/>
        <w:rPr>
          <w:sz w:val="32"/>
          <w:szCs w:val="32"/>
          <w:rtl/>
          <w:lang w:bidi="ar-IQ"/>
        </w:rPr>
      </w:pPr>
    </w:p>
    <w:p w:rsidR="003516B9" w:rsidRPr="002E117D" w:rsidRDefault="003516B9" w:rsidP="000C7C27">
      <w:pPr>
        <w:spacing w:before="200" w:after="0"/>
        <w:jc w:val="both"/>
        <w:rPr>
          <w:b/>
          <w:bCs/>
          <w:sz w:val="32"/>
          <w:szCs w:val="32"/>
          <w:rtl/>
          <w:lang w:bidi="ar-IQ"/>
        </w:rPr>
      </w:pPr>
      <w:r w:rsidRPr="002E117D">
        <w:rPr>
          <w:rFonts w:hint="cs"/>
          <w:b/>
          <w:bCs/>
          <w:sz w:val="32"/>
          <w:szCs w:val="32"/>
          <w:rtl/>
          <w:lang w:bidi="ar-IQ"/>
        </w:rPr>
        <w:t>- قَبَّان</w:t>
      </w:r>
    </w:p>
    <w:p w:rsidR="003516B9" w:rsidRPr="002E117D" w:rsidRDefault="003516B9" w:rsidP="000C7C27">
      <w:pPr>
        <w:spacing w:after="100"/>
        <w:ind w:firstLine="720"/>
        <w:jc w:val="both"/>
        <w:rPr>
          <w:sz w:val="32"/>
          <w:szCs w:val="32"/>
          <w:rtl/>
          <w:lang w:bidi="ar-IQ"/>
        </w:rPr>
      </w:pPr>
      <w:r w:rsidRPr="002E117D">
        <w:rPr>
          <w:rFonts w:hint="cs"/>
          <w:sz w:val="32"/>
          <w:szCs w:val="32"/>
          <w:rtl/>
          <w:lang w:bidi="ar-IQ"/>
        </w:rPr>
        <w:t>قال الأزهريُّ: "القبَّانُ: الذي يُوزَنُ به، لا أدري أعَرَبيٌّ أمْ مُعَرَّبٌ "</w:t>
      </w:r>
      <w:r w:rsidRPr="002E117D">
        <w:rPr>
          <w:sz w:val="32"/>
          <w:szCs w:val="32"/>
          <w:vertAlign w:val="superscript"/>
          <w:rtl/>
          <w:lang w:bidi="ar-IQ"/>
        </w:rPr>
        <w:t>(</w:t>
      </w:r>
      <w:r w:rsidRPr="002E117D">
        <w:rPr>
          <w:rStyle w:val="a6"/>
          <w:sz w:val="32"/>
          <w:szCs w:val="32"/>
          <w:rtl/>
        </w:rPr>
        <w:footnoteReference w:id="677"/>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C7C27">
      <w:pPr>
        <w:spacing w:before="200" w:after="0"/>
        <w:jc w:val="both"/>
        <w:rPr>
          <w:b/>
          <w:bCs/>
          <w:sz w:val="32"/>
          <w:szCs w:val="32"/>
          <w:rtl/>
          <w:lang w:bidi="ar-IQ"/>
        </w:rPr>
      </w:pPr>
      <w:r w:rsidRPr="002E117D">
        <w:rPr>
          <w:rFonts w:hint="cs"/>
          <w:b/>
          <w:bCs/>
          <w:sz w:val="32"/>
          <w:szCs w:val="32"/>
          <w:rtl/>
          <w:lang w:bidi="ar-IQ"/>
        </w:rPr>
        <w:t>- قَبْج</w:t>
      </w:r>
    </w:p>
    <w:p w:rsidR="003516B9" w:rsidRPr="002E117D" w:rsidRDefault="003516B9" w:rsidP="000C7C27">
      <w:pPr>
        <w:spacing w:after="100"/>
        <w:ind w:firstLine="720"/>
        <w:jc w:val="both"/>
        <w:rPr>
          <w:sz w:val="32"/>
          <w:szCs w:val="32"/>
          <w:rtl/>
          <w:lang w:bidi="ar-IQ"/>
        </w:rPr>
      </w:pPr>
      <w:r w:rsidRPr="002E117D">
        <w:rPr>
          <w:rFonts w:hint="cs"/>
          <w:sz w:val="32"/>
          <w:szCs w:val="32"/>
          <w:rtl/>
          <w:lang w:bidi="ar-IQ"/>
        </w:rPr>
        <w:t>قالَ الأزهريُّ رواية عن اللَّيثِ في مادة: (ق ج ب): "استُعْمِلَ مِنهُ القَبْجُ وهو مُعرَّبٌ"</w:t>
      </w:r>
      <w:r w:rsidRPr="002E117D">
        <w:rPr>
          <w:sz w:val="32"/>
          <w:szCs w:val="32"/>
          <w:vertAlign w:val="superscript"/>
          <w:rtl/>
          <w:lang w:bidi="ar-IQ"/>
        </w:rPr>
        <w:t>(</w:t>
      </w:r>
      <w:r w:rsidRPr="002E117D">
        <w:rPr>
          <w:rStyle w:val="a6"/>
          <w:sz w:val="32"/>
          <w:szCs w:val="32"/>
          <w:rtl/>
        </w:rPr>
        <w:footnoteReference w:id="678"/>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C7C27">
      <w:pPr>
        <w:spacing w:before="200" w:after="0"/>
        <w:jc w:val="both"/>
        <w:rPr>
          <w:b/>
          <w:bCs/>
          <w:sz w:val="32"/>
          <w:szCs w:val="32"/>
          <w:rtl/>
          <w:lang w:bidi="ar-IQ"/>
        </w:rPr>
      </w:pPr>
      <w:r w:rsidRPr="002E117D">
        <w:rPr>
          <w:rFonts w:hint="cs"/>
          <w:b/>
          <w:bCs/>
          <w:sz w:val="32"/>
          <w:szCs w:val="32"/>
          <w:rtl/>
          <w:lang w:bidi="ar-IQ"/>
        </w:rPr>
        <w:t>- قَرَامِيْد</w:t>
      </w:r>
    </w:p>
    <w:p w:rsidR="003516B9" w:rsidRPr="002E117D" w:rsidRDefault="003516B9" w:rsidP="000C7C27">
      <w:pPr>
        <w:spacing w:after="100"/>
        <w:ind w:firstLine="720"/>
        <w:jc w:val="both"/>
        <w:rPr>
          <w:sz w:val="32"/>
          <w:szCs w:val="32"/>
          <w:rtl/>
          <w:lang w:bidi="ar-IQ"/>
        </w:rPr>
      </w:pPr>
      <w:r w:rsidRPr="002E117D">
        <w:rPr>
          <w:rFonts w:hint="cs"/>
          <w:sz w:val="32"/>
          <w:szCs w:val="32"/>
          <w:rtl/>
          <w:lang w:bidi="ar-IQ"/>
        </w:rPr>
        <w:t>قالَ الأزهريُّ نقلاً عن الأصمعيِّ: "القَرَامِيدُ في كلامِ أهلِ الشَّامِ آجُرُّ الحمَّامَاتِ، وقيلَ: هي بالرُّوميَّةِ قِرْمِيدَى"</w:t>
      </w:r>
      <w:r w:rsidRPr="002E117D">
        <w:rPr>
          <w:sz w:val="32"/>
          <w:szCs w:val="32"/>
          <w:vertAlign w:val="superscript"/>
          <w:rtl/>
          <w:lang w:bidi="ar-IQ"/>
        </w:rPr>
        <w:t>(</w:t>
      </w:r>
      <w:r w:rsidRPr="002E117D">
        <w:rPr>
          <w:rStyle w:val="a6"/>
          <w:sz w:val="32"/>
          <w:szCs w:val="32"/>
          <w:rtl/>
        </w:rPr>
        <w:footnoteReference w:id="67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C7C27">
      <w:pPr>
        <w:spacing w:before="200" w:after="0"/>
        <w:jc w:val="both"/>
        <w:rPr>
          <w:b/>
          <w:bCs/>
          <w:sz w:val="32"/>
          <w:szCs w:val="32"/>
          <w:rtl/>
          <w:lang w:bidi="ar-IQ"/>
        </w:rPr>
      </w:pPr>
      <w:r w:rsidRPr="002E117D">
        <w:rPr>
          <w:rFonts w:hint="cs"/>
          <w:b/>
          <w:bCs/>
          <w:sz w:val="32"/>
          <w:szCs w:val="32"/>
          <w:rtl/>
          <w:lang w:bidi="ar-IQ"/>
        </w:rPr>
        <w:t>- قُرْدُمَانيَّة</w:t>
      </w:r>
    </w:p>
    <w:p w:rsidR="003516B9" w:rsidRPr="002E117D" w:rsidRDefault="003516B9" w:rsidP="000C7C27">
      <w:pPr>
        <w:spacing w:after="0"/>
        <w:ind w:firstLine="720"/>
        <w:jc w:val="both"/>
        <w:rPr>
          <w:sz w:val="32"/>
          <w:szCs w:val="32"/>
          <w:rtl/>
          <w:lang w:bidi="ar-IQ"/>
        </w:rPr>
      </w:pPr>
      <w:r w:rsidRPr="002E117D">
        <w:rPr>
          <w:rFonts w:hint="cs"/>
          <w:sz w:val="32"/>
          <w:szCs w:val="32"/>
          <w:rtl/>
          <w:lang w:bidi="ar-IQ"/>
        </w:rPr>
        <w:t>قالَ الأزهريُّ: "قال شمر فيما قرأتُ بخطه القُردُمانيَّة، قالَ بعضُهم: سِلاحٌ كانتِ الأكاسِرَةُ تَدَّخِرُها في خزائِنِها، يُسمُّونَهُ كَرْدمانْد، أي: عُمِلَ وبقيَ.</w:t>
      </w:r>
    </w:p>
    <w:p w:rsidR="003516B9" w:rsidRPr="002E117D" w:rsidRDefault="003516B9" w:rsidP="000C7C27">
      <w:pPr>
        <w:spacing w:after="100"/>
        <w:ind w:firstLine="720"/>
        <w:jc w:val="both"/>
        <w:rPr>
          <w:sz w:val="32"/>
          <w:szCs w:val="32"/>
          <w:rtl/>
          <w:lang w:bidi="ar-IQ"/>
        </w:rPr>
      </w:pPr>
      <w:r w:rsidRPr="002E117D">
        <w:rPr>
          <w:rFonts w:hint="cs"/>
          <w:sz w:val="32"/>
          <w:szCs w:val="32"/>
          <w:rtl/>
          <w:lang w:bidi="ar-IQ"/>
        </w:rPr>
        <w:t>قلتُ: وهذا حكاهُ أبو عبيدٍ عنِ الأصمعيِّ، وقالَ: ابنُ الأَعرابيِّ: [أراها]</w:t>
      </w:r>
      <w:r w:rsidRPr="002E117D">
        <w:rPr>
          <w:sz w:val="32"/>
          <w:szCs w:val="32"/>
          <w:vertAlign w:val="superscript"/>
          <w:rtl/>
          <w:lang w:bidi="ar-IQ"/>
        </w:rPr>
        <w:t>(</w:t>
      </w:r>
      <w:r w:rsidRPr="002E117D">
        <w:rPr>
          <w:rStyle w:val="a6"/>
          <w:sz w:val="32"/>
          <w:szCs w:val="32"/>
          <w:rtl/>
        </w:rPr>
        <w:footnoteReference w:id="680"/>
      </w:r>
      <w:r w:rsidRPr="002E117D">
        <w:rPr>
          <w:sz w:val="32"/>
          <w:szCs w:val="32"/>
          <w:vertAlign w:val="superscript"/>
          <w:rtl/>
          <w:lang w:bidi="ar-IQ"/>
        </w:rPr>
        <w:t>)</w:t>
      </w:r>
      <w:r w:rsidRPr="002E117D">
        <w:rPr>
          <w:rFonts w:hint="cs"/>
          <w:sz w:val="32"/>
          <w:szCs w:val="32"/>
          <w:rtl/>
          <w:lang w:bidi="ar-IQ"/>
        </w:rPr>
        <w:t xml:space="preserve"> فارسيَّةً، وأنشدَ بيتَ لبيد:</w:t>
      </w:r>
    </w:p>
    <w:tbl>
      <w:tblPr>
        <w:bidiVisual/>
        <w:tblW w:w="0" w:type="auto"/>
        <w:jc w:val="center"/>
        <w:tblLook w:val="01E0" w:firstRow="1" w:lastRow="1" w:firstColumn="1" w:lastColumn="1" w:noHBand="0" w:noVBand="0"/>
      </w:tblPr>
      <w:tblGrid>
        <w:gridCol w:w="3339"/>
        <w:gridCol w:w="329"/>
        <w:gridCol w:w="3140"/>
      </w:tblGrid>
      <w:tr w:rsidR="003516B9" w:rsidRPr="002E117D" w:rsidTr="0019623D">
        <w:trPr>
          <w:trHeight w:hRule="exact" w:val="567"/>
          <w:jc w:val="center"/>
        </w:trPr>
        <w:tc>
          <w:tcPr>
            <w:tcW w:w="3339" w:type="dxa"/>
          </w:tcPr>
          <w:p w:rsidR="003516B9" w:rsidRPr="002E117D" w:rsidRDefault="003516B9" w:rsidP="000C7C27">
            <w:pPr>
              <w:spacing w:after="100"/>
              <w:jc w:val="both"/>
              <w:rPr>
                <w:b/>
                <w:bCs/>
                <w:sz w:val="32"/>
                <w:szCs w:val="32"/>
                <w:rtl/>
                <w:lang w:bidi="ar-IQ"/>
              </w:rPr>
            </w:pPr>
            <w:r w:rsidRPr="002E117D">
              <w:rPr>
                <w:rFonts w:hint="cs"/>
                <w:b/>
                <w:bCs/>
                <w:sz w:val="32"/>
                <w:szCs w:val="32"/>
                <w:rtl/>
                <w:lang w:bidi="ar-IQ"/>
              </w:rPr>
              <w:t>فَحْمَةً ذَفْراءَ تُرْتَى بالعُرَى</w:t>
            </w:r>
            <w:r w:rsidRPr="002E117D">
              <w:rPr>
                <w:rFonts w:hint="cs"/>
                <w:b/>
                <w:bCs/>
                <w:sz w:val="32"/>
                <w:szCs w:val="32"/>
                <w:rtl/>
                <w:lang w:bidi="ar-IQ"/>
              </w:rPr>
              <w:br/>
            </w:r>
          </w:p>
        </w:tc>
        <w:tc>
          <w:tcPr>
            <w:tcW w:w="329" w:type="dxa"/>
          </w:tcPr>
          <w:p w:rsidR="003516B9" w:rsidRPr="002E117D" w:rsidRDefault="003516B9" w:rsidP="000C7C27">
            <w:pPr>
              <w:spacing w:after="100"/>
              <w:jc w:val="both"/>
              <w:rPr>
                <w:b/>
                <w:bCs/>
                <w:sz w:val="32"/>
                <w:szCs w:val="32"/>
                <w:rtl/>
                <w:lang w:bidi="ar-IQ"/>
              </w:rPr>
            </w:pPr>
          </w:p>
        </w:tc>
        <w:tc>
          <w:tcPr>
            <w:tcW w:w="3140" w:type="dxa"/>
          </w:tcPr>
          <w:p w:rsidR="003516B9" w:rsidRPr="002E117D" w:rsidRDefault="003516B9" w:rsidP="000C7C27">
            <w:pPr>
              <w:spacing w:after="100"/>
              <w:jc w:val="both"/>
              <w:rPr>
                <w:b/>
                <w:bCs/>
                <w:sz w:val="32"/>
                <w:szCs w:val="32"/>
                <w:rtl/>
                <w:lang w:bidi="ar-IQ"/>
              </w:rPr>
            </w:pPr>
            <w:r w:rsidRPr="002E117D">
              <w:rPr>
                <w:rFonts w:hint="cs"/>
                <w:b/>
                <w:bCs/>
                <w:sz w:val="32"/>
                <w:szCs w:val="32"/>
                <w:rtl/>
                <w:lang w:bidi="ar-IQ"/>
              </w:rPr>
              <w:t>قُرْدُمانيَّاً وتَركاً كالبَصَلْ</w:t>
            </w:r>
            <w:r w:rsidRPr="002E117D">
              <w:rPr>
                <w:b/>
                <w:bCs/>
                <w:sz w:val="32"/>
                <w:szCs w:val="32"/>
                <w:vertAlign w:val="superscript"/>
                <w:rtl/>
                <w:lang w:bidi="ar-IQ"/>
              </w:rPr>
              <w:t>(</w:t>
            </w:r>
            <w:r w:rsidRPr="002E117D">
              <w:rPr>
                <w:rStyle w:val="a6"/>
                <w:b/>
                <w:bCs/>
                <w:sz w:val="32"/>
                <w:szCs w:val="32"/>
                <w:rtl/>
              </w:rPr>
              <w:footnoteReference w:id="681"/>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0C7C27">
      <w:pPr>
        <w:spacing w:after="100"/>
        <w:ind w:firstLine="720"/>
        <w:jc w:val="both"/>
        <w:rPr>
          <w:sz w:val="32"/>
          <w:szCs w:val="32"/>
          <w:rtl/>
          <w:lang w:bidi="ar-IQ"/>
        </w:rPr>
      </w:pPr>
    </w:p>
    <w:p w:rsidR="003516B9" w:rsidRDefault="003516B9" w:rsidP="000C7C27">
      <w:pPr>
        <w:spacing w:after="100"/>
        <w:ind w:firstLine="720"/>
        <w:jc w:val="both"/>
        <w:rPr>
          <w:sz w:val="32"/>
          <w:szCs w:val="32"/>
          <w:rtl/>
          <w:lang w:bidi="ar-IQ"/>
        </w:rPr>
      </w:pPr>
      <w:r w:rsidRPr="002E117D">
        <w:rPr>
          <w:rFonts w:hint="cs"/>
          <w:sz w:val="32"/>
          <w:szCs w:val="32"/>
          <w:rtl/>
          <w:lang w:bidi="ar-IQ"/>
        </w:rPr>
        <w:t>ويُقالُ: القُردُمانيَّةُ: الدُّروعُ الغليظةُ مثل الثوب الكُرْدُوانيّ"</w:t>
      </w:r>
      <w:r w:rsidRPr="002E117D">
        <w:rPr>
          <w:sz w:val="32"/>
          <w:szCs w:val="32"/>
          <w:vertAlign w:val="superscript"/>
          <w:rtl/>
          <w:lang w:bidi="ar-IQ"/>
        </w:rPr>
        <w:t>(</w:t>
      </w:r>
      <w:r w:rsidRPr="002E117D">
        <w:rPr>
          <w:rStyle w:val="a6"/>
          <w:sz w:val="32"/>
          <w:szCs w:val="32"/>
          <w:rtl/>
        </w:rPr>
        <w:footnoteReference w:id="682"/>
      </w:r>
      <w:r w:rsidRPr="002E117D">
        <w:rPr>
          <w:sz w:val="32"/>
          <w:szCs w:val="32"/>
          <w:vertAlign w:val="superscript"/>
          <w:rtl/>
          <w:lang w:bidi="ar-IQ"/>
        </w:rPr>
        <w:t>)</w:t>
      </w:r>
      <w:r w:rsidRPr="002E117D">
        <w:rPr>
          <w:rFonts w:hint="cs"/>
          <w:sz w:val="32"/>
          <w:szCs w:val="32"/>
          <w:rtl/>
          <w:lang w:bidi="ar-IQ"/>
        </w:rPr>
        <w:t>.</w:t>
      </w:r>
    </w:p>
    <w:p w:rsidR="000C7C27" w:rsidRPr="002E117D" w:rsidRDefault="000C7C27" w:rsidP="000C7C27">
      <w:pPr>
        <w:spacing w:after="100"/>
        <w:ind w:firstLine="720"/>
        <w:jc w:val="both"/>
        <w:rPr>
          <w:sz w:val="32"/>
          <w:szCs w:val="32"/>
          <w:rtl/>
          <w:lang w:bidi="ar-IQ"/>
        </w:rPr>
      </w:pPr>
    </w:p>
    <w:p w:rsidR="003516B9" w:rsidRPr="002E117D" w:rsidRDefault="003516B9" w:rsidP="000C7C27">
      <w:pPr>
        <w:spacing w:before="200" w:after="0"/>
        <w:jc w:val="both"/>
        <w:rPr>
          <w:b/>
          <w:bCs/>
          <w:sz w:val="32"/>
          <w:szCs w:val="32"/>
          <w:rtl/>
          <w:lang w:bidi="ar-IQ"/>
        </w:rPr>
      </w:pPr>
      <w:r w:rsidRPr="002E117D">
        <w:rPr>
          <w:rFonts w:hint="cs"/>
          <w:b/>
          <w:bCs/>
          <w:sz w:val="32"/>
          <w:szCs w:val="32"/>
          <w:rtl/>
          <w:lang w:bidi="ar-IQ"/>
        </w:rPr>
        <w:t>- قِرْطِيْط</w:t>
      </w:r>
    </w:p>
    <w:p w:rsidR="003516B9" w:rsidRPr="002E117D" w:rsidRDefault="003516B9" w:rsidP="000C7C27">
      <w:pPr>
        <w:spacing w:after="100"/>
        <w:ind w:firstLine="720"/>
        <w:jc w:val="both"/>
        <w:rPr>
          <w:sz w:val="32"/>
          <w:szCs w:val="32"/>
          <w:rtl/>
          <w:lang w:bidi="ar-IQ"/>
        </w:rPr>
      </w:pPr>
      <w:r w:rsidRPr="002E117D">
        <w:rPr>
          <w:rFonts w:hint="cs"/>
          <w:sz w:val="32"/>
          <w:szCs w:val="32"/>
          <w:rtl/>
          <w:lang w:bidi="ar-IQ"/>
        </w:rPr>
        <w:t>قالَ الأزهريُّ نقلاً عن ابنِ دُريدٍ: "يُقالُ: ما جَادَ لنا بقِرْطِيطٍ، أي: بِشَيءٍ يَسيرٍ.</w:t>
      </w:r>
    </w:p>
    <w:p w:rsidR="003516B9" w:rsidRPr="002E117D" w:rsidRDefault="003516B9" w:rsidP="000C7C27">
      <w:pPr>
        <w:spacing w:after="100"/>
        <w:ind w:firstLine="720"/>
        <w:jc w:val="both"/>
        <w:rPr>
          <w:sz w:val="32"/>
          <w:szCs w:val="32"/>
          <w:rtl/>
          <w:lang w:bidi="ar-IQ"/>
        </w:rPr>
      </w:pPr>
      <w:r w:rsidRPr="002E117D">
        <w:rPr>
          <w:rFonts w:hint="cs"/>
          <w:sz w:val="32"/>
          <w:szCs w:val="32"/>
          <w:rtl/>
          <w:lang w:bidi="ar-IQ"/>
        </w:rPr>
        <w:t>قُلتُ: وليسَ في كلامِ العربِ: فِعْليْلٌ "</w:t>
      </w:r>
      <w:r w:rsidRPr="002E117D">
        <w:rPr>
          <w:sz w:val="32"/>
          <w:szCs w:val="32"/>
          <w:vertAlign w:val="superscript"/>
          <w:rtl/>
          <w:lang w:bidi="ar-IQ"/>
        </w:rPr>
        <w:t>(</w:t>
      </w:r>
      <w:r w:rsidRPr="002E117D">
        <w:rPr>
          <w:rStyle w:val="a6"/>
          <w:sz w:val="32"/>
          <w:szCs w:val="32"/>
          <w:rtl/>
        </w:rPr>
        <w:footnoteReference w:id="683"/>
      </w:r>
      <w:r w:rsidRPr="002E117D">
        <w:rPr>
          <w:sz w:val="32"/>
          <w:szCs w:val="32"/>
          <w:vertAlign w:val="superscript"/>
          <w:rtl/>
          <w:lang w:bidi="ar-IQ"/>
        </w:rPr>
        <w:t>)</w:t>
      </w:r>
      <w:r w:rsidRPr="002E117D">
        <w:rPr>
          <w:rFonts w:hint="cs"/>
          <w:sz w:val="32"/>
          <w:szCs w:val="32"/>
          <w:rtl/>
          <w:lang w:bidi="ar-IQ"/>
        </w:rPr>
        <w:t>.</w:t>
      </w:r>
    </w:p>
    <w:p w:rsidR="003516B9" w:rsidRPr="002E117D" w:rsidRDefault="000C7C27" w:rsidP="000C7C27">
      <w:pPr>
        <w:spacing w:before="200" w:after="0"/>
        <w:jc w:val="both"/>
        <w:rPr>
          <w:b/>
          <w:bCs/>
          <w:sz w:val="32"/>
          <w:szCs w:val="32"/>
          <w:rtl/>
          <w:lang w:bidi="ar-IQ"/>
        </w:rPr>
      </w:pPr>
      <w:r>
        <w:rPr>
          <w:rFonts w:hint="cs"/>
          <w:b/>
          <w:bCs/>
          <w:sz w:val="32"/>
          <w:szCs w:val="32"/>
          <w:rtl/>
          <w:lang w:bidi="ar-IQ"/>
        </w:rPr>
        <w:t>- قِرِلَّ</w:t>
      </w:r>
      <w:r w:rsidR="003516B9" w:rsidRPr="002E117D">
        <w:rPr>
          <w:rFonts w:hint="cs"/>
          <w:b/>
          <w:bCs/>
          <w:sz w:val="32"/>
          <w:szCs w:val="32"/>
          <w:rtl/>
          <w:lang w:bidi="ar-IQ"/>
        </w:rPr>
        <w:t>ى</w:t>
      </w:r>
    </w:p>
    <w:p w:rsidR="003516B9" w:rsidRPr="002E117D" w:rsidRDefault="003516B9" w:rsidP="000C7C27">
      <w:pPr>
        <w:spacing w:after="100"/>
        <w:ind w:firstLine="720"/>
        <w:jc w:val="both"/>
        <w:rPr>
          <w:sz w:val="32"/>
          <w:szCs w:val="32"/>
          <w:rtl/>
          <w:lang w:bidi="ar-IQ"/>
        </w:rPr>
      </w:pPr>
      <w:r w:rsidRPr="002E117D">
        <w:rPr>
          <w:rFonts w:hint="cs"/>
          <w:sz w:val="32"/>
          <w:szCs w:val="32"/>
          <w:rtl/>
          <w:lang w:bidi="ar-IQ"/>
        </w:rPr>
        <w:t>قالَ الأزهريُّ: "القِرِلّى: طائِرٌ،  ومن الأمثَالِ: ((أَحزَمُ مِن قِرِلَّى))، و((أَخْطَفُ مِن قِرِلَّى))، و((وأَحْذَرُ مِن قِرِلَّى))</w:t>
      </w:r>
      <w:r w:rsidRPr="002E117D">
        <w:rPr>
          <w:sz w:val="32"/>
          <w:szCs w:val="32"/>
          <w:vertAlign w:val="superscript"/>
          <w:rtl/>
          <w:lang w:bidi="ar-IQ"/>
        </w:rPr>
        <w:t>(</w:t>
      </w:r>
      <w:r w:rsidRPr="002E117D">
        <w:rPr>
          <w:rStyle w:val="a6"/>
          <w:sz w:val="32"/>
          <w:szCs w:val="32"/>
          <w:rtl/>
        </w:rPr>
        <w:footnoteReference w:id="68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C7C27">
      <w:pPr>
        <w:spacing w:after="100"/>
        <w:ind w:firstLine="720"/>
        <w:jc w:val="both"/>
        <w:rPr>
          <w:sz w:val="32"/>
          <w:szCs w:val="32"/>
          <w:rtl/>
          <w:lang w:bidi="ar-IQ"/>
        </w:rPr>
      </w:pPr>
      <w:r w:rsidRPr="002E117D">
        <w:rPr>
          <w:rFonts w:hint="cs"/>
          <w:sz w:val="32"/>
          <w:szCs w:val="32"/>
          <w:rtl/>
          <w:lang w:bidi="ar-IQ"/>
        </w:rPr>
        <w:t>يُقالُ: إنَّ قِرِلَّى طيرٌ مِن بَنَاتِ الماءِ صغيرُ الجِرْمِ، سَرِيعُ الغَوْصِ، حديدُ الاختطافِ، لا يُرى إلاَّ مُرَفْرِفاً على وجْهِ الماءِ على جانبٍ فيهِ، يهوي بإحدى عَيْنَيْه إلى قَعْرِ الماءِ طَمَعَاً، ويرفَعُ الأُخرَى في الهواءِ حَذَرَاً.</w:t>
      </w:r>
    </w:p>
    <w:p w:rsidR="003516B9" w:rsidRPr="002E117D" w:rsidRDefault="003516B9" w:rsidP="000C7C27">
      <w:pPr>
        <w:spacing w:after="100"/>
        <w:ind w:firstLine="720"/>
        <w:jc w:val="both"/>
        <w:rPr>
          <w:sz w:val="32"/>
          <w:szCs w:val="32"/>
          <w:rtl/>
          <w:lang w:bidi="ar-IQ"/>
        </w:rPr>
      </w:pPr>
      <w:r w:rsidRPr="002E117D">
        <w:rPr>
          <w:rFonts w:hint="cs"/>
          <w:sz w:val="32"/>
          <w:szCs w:val="32"/>
          <w:rtl/>
          <w:lang w:bidi="ar-IQ"/>
        </w:rPr>
        <w:t xml:space="preserve">ورُويَ في أسْجَاعِ ابنةِ الخُسِّ </w:t>
      </w:r>
      <w:r w:rsidRPr="002E117D">
        <w:rPr>
          <w:sz w:val="32"/>
          <w:szCs w:val="32"/>
          <w:vertAlign w:val="superscript"/>
          <w:rtl/>
          <w:lang w:bidi="ar-IQ"/>
        </w:rPr>
        <w:t>(</w:t>
      </w:r>
      <w:r w:rsidRPr="002E117D">
        <w:rPr>
          <w:rStyle w:val="a6"/>
          <w:sz w:val="32"/>
          <w:szCs w:val="32"/>
          <w:rtl/>
        </w:rPr>
        <w:footnoteReference w:id="685"/>
      </w:r>
      <w:r w:rsidRPr="002E117D">
        <w:rPr>
          <w:sz w:val="32"/>
          <w:szCs w:val="32"/>
          <w:vertAlign w:val="superscript"/>
          <w:rtl/>
          <w:lang w:bidi="ar-IQ"/>
        </w:rPr>
        <w:t>)</w:t>
      </w:r>
      <w:r w:rsidRPr="002E117D">
        <w:rPr>
          <w:rFonts w:hint="cs"/>
          <w:sz w:val="32"/>
          <w:szCs w:val="32"/>
          <w:rtl/>
          <w:lang w:bidi="ar-IQ"/>
        </w:rPr>
        <w:t xml:space="preserve"> : ((كُن حَذِراً كالقِرِلَّى، إن رأَى خَيْراً تدَلَّى، وإنْ رأَى شَرَّاً تَوَلَّى)).</w:t>
      </w:r>
    </w:p>
    <w:p w:rsidR="003516B9" w:rsidRPr="002E117D" w:rsidRDefault="003516B9" w:rsidP="000C7C27">
      <w:pPr>
        <w:spacing w:after="100"/>
        <w:ind w:firstLine="720"/>
        <w:jc w:val="both"/>
        <w:rPr>
          <w:sz w:val="32"/>
          <w:szCs w:val="32"/>
          <w:rtl/>
          <w:lang w:bidi="ar-IQ"/>
        </w:rPr>
      </w:pPr>
      <w:r w:rsidRPr="002E117D">
        <w:rPr>
          <w:rFonts w:hint="cs"/>
          <w:sz w:val="32"/>
          <w:szCs w:val="32"/>
          <w:rtl/>
          <w:lang w:bidi="ar-IQ"/>
        </w:rPr>
        <w:t>وقالَ الأزهريُّ: ما أَرى قِرِلَّى عَرَبيَّاً "</w:t>
      </w:r>
      <w:r w:rsidRPr="002E117D">
        <w:rPr>
          <w:sz w:val="32"/>
          <w:szCs w:val="32"/>
          <w:vertAlign w:val="superscript"/>
          <w:rtl/>
          <w:lang w:bidi="ar-IQ"/>
        </w:rPr>
        <w:t>(</w:t>
      </w:r>
      <w:r w:rsidRPr="002E117D">
        <w:rPr>
          <w:rStyle w:val="a6"/>
          <w:sz w:val="32"/>
          <w:szCs w:val="32"/>
          <w:rtl/>
        </w:rPr>
        <w:footnoteReference w:id="686"/>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C7C27">
      <w:pPr>
        <w:spacing w:after="100"/>
        <w:jc w:val="both"/>
        <w:rPr>
          <w:b/>
          <w:bCs/>
          <w:sz w:val="32"/>
          <w:szCs w:val="32"/>
          <w:rtl/>
          <w:lang w:bidi="ar-IQ"/>
        </w:rPr>
      </w:pPr>
      <w:r w:rsidRPr="002E117D">
        <w:rPr>
          <w:rFonts w:hint="cs"/>
          <w:b/>
          <w:bCs/>
          <w:sz w:val="32"/>
          <w:szCs w:val="32"/>
          <w:rtl/>
          <w:lang w:bidi="ar-IQ"/>
        </w:rPr>
        <w:t>- قِرْمَاز</w:t>
      </w:r>
    </w:p>
    <w:p w:rsidR="003516B9" w:rsidRPr="002E117D" w:rsidRDefault="003516B9" w:rsidP="000C7C27">
      <w:pPr>
        <w:spacing w:after="100"/>
        <w:ind w:firstLine="720"/>
        <w:jc w:val="both"/>
        <w:rPr>
          <w:sz w:val="32"/>
          <w:szCs w:val="32"/>
          <w:rtl/>
          <w:lang w:bidi="ar-IQ"/>
        </w:rPr>
      </w:pPr>
      <w:r w:rsidRPr="002E117D">
        <w:rPr>
          <w:rFonts w:hint="cs"/>
          <w:sz w:val="32"/>
          <w:szCs w:val="32"/>
          <w:rtl/>
          <w:lang w:bidi="ar-IQ"/>
        </w:rPr>
        <w:t>قال الأزهريُّ: "أنشَدَ شَمِرٌ لبعضِ الأعراب:</w:t>
      </w:r>
    </w:p>
    <w:tbl>
      <w:tblPr>
        <w:bidiVisual/>
        <w:tblW w:w="0" w:type="auto"/>
        <w:jc w:val="center"/>
        <w:tblLook w:val="01E0" w:firstRow="1" w:lastRow="1" w:firstColumn="1" w:lastColumn="1" w:noHBand="0" w:noVBand="0"/>
      </w:tblPr>
      <w:tblGrid>
        <w:gridCol w:w="3708"/>
      </w:tblGrid>
      <w:tr w:rsidR="003516B9" w:rsidRPr="002E117D" w:rsidTr="0019623D">
        <w:trPr>
          <w:trHeight w:hRule="exact" w:val="567"/>
          <w:jc w:val="center"/>
        </w:trPr>
        <w:tc>
          <w:tcPr>
            <w:tcW w:w="3708" w:type="dxa"/>
          </w:tcPr>
          <w:p w:rsidR="003516B9" w:rsidRPr="002E117D" w:rsidRDefault="003516B9" w:rsidP="000C7C27">
            <w:pPr>
              <w:spacing w:after="100"/>
              <w:jc w:val="both"/>
              <w:rPr>
                <w:b/>
                <w:bCs/>
                <w:sz w:val="32"/>
                <w:szCs w:val="32"/>
                <w:rtl/>
                <w:lang w:bidi="ar-IQ"/>
              </w:rPr>
            </w:pPr>
            <w:r w:rsidRPr="002E117D">
              <w:rPr>
                <w:rFonts w:hint="cs"/>
                <w:b/>
                <w:bCs/>
                <w:sz w:val="32"/>
                <w:szCs w:val="32"/>
                <w:rtl/>
                <w:lang w:bidi="ar-IQ"/>
              </w:rPr>
              <w:t>جاءَ من الدَّهنَا ومِن آرَابِهِ</w:t>
            </w:r>
            <w:r w:rsidRPr="002E117D">
              <w:rPr>
                <w:rFonts w:hint="cs"/>
                <w:b/>
                <w:bCs/>
                <w:sz w:val="32"/>
                <w:szCs w:val="32"/>
                <w:rtl/>
                <w:lang w:bidi="ar-IQ"/>
              </w:rPr>
              <w:br/>
            </w:r>
          </w:p>
        </w:tc>
      </w:tr>
      <w:tr w:rsidR="003516B9" w:rsidRPr="002E117D" w:rsidTr="0019623D">
        <w:trPr>
          <w:trHeight w:hRule="exact" w:val="567"/>
          <w:jc w:val="center"/>
        </w:trPr>
        <w:tc>
          <w:tcPr>
            <w:tcW w:w="3708" w:type="dxa"/>
          </w:tcPr>
          <w:p w:rsidR="003516B9" w:rsidRPr="002E117D" w:rsidRDefault="003516B9" w:rsidP="000C7C27">
            <w:pPr>
              <w:spacing w:after="100"/>
              <w:jc w:val="both"/>
              <w:rPr>
                <w:b/>
                <w:bCs/>
                <w:sz w:val="32"/>
                <w:szCs w:val="32"/>
                <w:rtl/>
                <w:lang w:bidi="ar-IQ"/>
              </w:rPr>
            </w:pPr>
            <w:r w:rsidRPr="002E117D">
              <w:rPr>
                <w:rFonts w:hint="cs"/>
                <w:b/>
                <w:bCs/>
                <w:sz w:val="32"/>
                <w:szCs w:val="32"/>
                <w:rtl/>
                <w:lang w:bidi="ar-IQ"/>
              </w:rPr>
              <w:t>لا يَأْكُلُ القِرْمَازَ في صنَابِهِ</w:t>
            </w:r>
            <w:r w:rsidRPr="002E117D">
              <w:rPr>
                <w:b/>
                <w:bCs/>
                <w:sz w:val="32"/>
                <w:szCs w:val="32"/>
                <w:rtl/>
                <w:lang w:bidi="ar-IQ"/>
              </w:rPr>
              <w:br/>
            </w:r>
          </w:p>
        </w:tc>
      </w:tr>
      <w:tr w:rsidR="003516B9" w:rsidRPr="002E117D" w:rsidTr="0019623D">
        <w:trPr>
          <w:trHeight w:hRule="exact" w:val="567"/>
          <w:jc w:val="center"/>
        </w:trPr>
        <w:tc>
          <w:tcPr>
            <w:tcW w:w="3708" w:type="dxa"/>
          </w:tcPr>
          <w:p w:rsidR="003516B9" w:rsidRPr="002E117D" w:rsidRDefault="003516B9" w:rsidP="000C7C27">
            <w:pPr>
              <w:spacing w:after="100"/>
              <w:jc w:val="both"/>
              <w:rPr>
                <w:b/>
                <w:bCs/>
                <w:sz w:val="32"/>
                <w:szCs w:val="32"/>
                <w:rtl/>
                <w:lang w:bidi="ar-IQ"/>
              </w:rPr>
            </w:pPr>
            <w:r w:rsidRPr="002E117D">
              <w:rPr>
                <w:rFonts w:hint="cs"/>
                <w:b/>
                <w:bCs/>
                <w:sz w:val="32"/>
                <w:szCs w:val="32"/>
                <w:rtl/>
                <w:lang w:bidi="ar-IQ"/>
              </w:rPr>
              <w:t>ولا شِواءَ الرُّغْفِ مَعْجُوذَابِهِ</w:t>
            </w:r>
            <w:r w:rsidRPr="002E117D">
              <w:rPr>
                <w:rFonts w:hint="cs"/>
                <w:b/>
                <w:bCs/>
                <w:sz w:val="32"/>
                <w:szCs w:val="32"/>
                <w:rtl/>
                <w:lang w:bidi="ar-IQ"/>
              </w:rPr>
              <w:br/>
            </w:r>
          </w:p>
        </w:tc>
      </w:tr>
      <w:tr w:rsidR="003516B9" w:rsidRPr="002E117D" w:rsidTr="0019623D">
        <w:trPr>
          <w:trHeight w:hRule="exact" w:val="567"/>
          <w:jc w:val="center"/>
        </w:trPr>
        <w:tc>
          <w:tcPr>
            <w:tcW w:w="3708" w:type="dxa"/>
          </w:tcPr>
          <w:p w:rsidR="003516B9" w:rsidRPr="002E117D" w:rsidRDefault="003516B9" w:rsidP="000C7C27">
            <w:pPr>
              <w:spacing w:after="100"/>
              <w:jc w:val="both"/>
              <w:rPr>
                <w:b/>
                <w:bCs/>
                <w:sz w:val="32"/>
                <w:szCs w:val="32"/>
                <w:rtl/>
                <w:lang w:bidi="ar-IQ"/>
              </w:rPr>
            </w:pPr>
            <w:r w:rsidRPr="002E117D">
              <w:rPr>
                <w:rFonts w:hint="cs"/>
                <w:b/>
                <w:bCs/>
                <w:sz w:val="32"/>
                <w:szCs w:val="32"/>
                <w:rtl/>
                <w:lang w:bidi="ar-IQ"/>
              </w:rPr>
              <w:t>إلاَّ بَقَايا فَضْلِ مَا يُؤْتَى بِهِ</w:t>
            </w:r>
            <w:r w:rsidRPr="002E117D">
              <w:rPr>
                <w:rFonts w:hint="cs"/>
                <w:b/>
                <w:bCs/>
                <w:sz w:val="32"/>
                <w:szCs w:val="32"/>
                <w:rtl/>
                <w:lang w:bidi="ar-IQ"/>
              </w:rPr>
              <w:br/>
            </w:r>
          </w:p>
        </w:tc>
      </w:tr>
      <w:tr w:rsidR="003516B9" w:rsidRPr="002E117D" w:rsidTr="0019623D">
        <w:trPr>
          <w:trHeight w:hRule="exact" w:val="567"/>
          <w:jc w:val="center"/>
        </w:trPr>
        <w:tc>
          <w:tcPr>
            <w:tcW w:w="3708" w:type="dxa"/>
          </w:tcPr>
          <w:p w:rsidR="003516B9" w:rsidRPr="002E117D" w:rsidRDefault="003516B9" w:rsidP="000C7C27">
            <w:pPr>
              <w:spacing w:after="100"/>
              <w:jc w:val="both"/>
              <w:rPr>
                <w:b/>
                <w:bCs/>
                <w:sz w:val="32"/>
                <w:szCs w:val="32"/>
                <w:rtl/>
                <w:lang w:bidi="ar-IQ"/>
              </w:rPr>
            </w:pPr>
            <w:r w:rsidRPr="002E117D">
              <w:rPr>
                <w:rFonts w:hint="cs"/>
                <w:b/>
                <w:bCs/>
                <w:sz w:val="32"/>
                <w:szCs w:val="32"/>
                <w:rtl/>
                <w:lang w:bidi="ar-IQ"/>
              </w:rPr>
              <w:t>مِن اليَرابيعِ ومِن ضِبَابِهِ</w:t>
            </w:r>
            <w:r w:rsidRPr="002E117D">
              <w:rPr>
                <w:b/>
                <w:bCs/>
                <w:sz w:val="32"/>
                <w:szCs w:val="32"/>
                <w:vertAlign w:val="superscript"/>
                <w:rtl/>
                <w:lang w:bidi="ar-IQ"/>
              </w:rPr>
              <w:t>(</w:t>
            </w:r>
            <w:r w:rsidRPr="002E117D">
              <w:rPr>
                <w:rStyle w:val="a6"/>
                <w:b/>
                <w:bCs/>
                <w:sz w:val="32"/>
                <w:szCs w:val="32"/>
                <w:rtl/>
              </w:rPr>
              <w:footnoteReference w:id="687"/>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0C7C27">
      <w:pPr>
        <w:spacing w:after="100"/>
        <w:jc w:val="both"/>
        <w:rPr>
          <w:sz w:val="32"/>
          <w:szCs w:val="32"/>
          <w:rtl/>
          <w:lang w:bidi="ar-IQ"/>
        </w:rPr>
      </w:pPr>
      <w:r w:rsidRPr="002E117D">
        <w:rPr>
          <w:rFonts w:hint="cs"/>
          <w:sz w:val="32"/>
          <w:szCs w:val="32"/>
          <w:rtl/>
          <w:lang w:bidi="ar-IQ"/>
        </w:rPr>
        <w:t>أرادَ بالقِرْمَازِ: الخُبزَ المحوَّرَ، وهو مُعرَّبٌ "</w:t>
      </w:r>
      <w:r w:rsidRPr="002E117D">
        <w:rPr>
          <w:sz w:val="32"/>
          <w:szCs w:val="32"/>
          <w:vertAlign w:val="superscript"/>
          <w:rtl/>
          <w:lang w:bidi="ar-IQ"/>
        </w:rPr>
        <w:t>(</w:t>
      </w:r>
      <w:r w:rsidRPr="002E117D">
        <w:rPr>
          <w:rStyle w:val="a6"/>
          <w:sz w:val="32"/>
          <w:szCs w:val="32"/>
          <w:rtl/>
        </w:rPr>
        <w:footnoteReference w:id="688"/>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C7C27">
      <w:pPr>
        <w:spacing w:before="200" w:after="0"/>
        <w:jc w:val="both"/>
        <w:rPr>
          <w:b/>
          <w:bCs/>
          <w:sz w:val="32"/>
          <w:szCs w:val="32"/>
          <w:rtl/>
          <w:lang w:bidi="ar-IQ"/>
        </w:rPr>
      </w:pPr>
      <w:r w:rsidRPr="002E117D">
        <w:rPr>
          <w:rFonts w:hint="cs"/>
          <w:b/>
          <w:bCs/>
          <w:sz w:val="32"/>
          <w:szCs w:val="32"/>
          <w:rtl/>
          <w:lang w:bidi="ar-IQ"/>
        </w:rPr>
        <w:t>- قَزّ</w:t>
      </w:r>
    </w:p>
    <w:p w:rsidR="003516B9" w:rsidRPr="002E117D" w:rsidRDefault="003516B9" w:rsidP="000C7C27">
      <w:pPr>
        <w:spacing w:after="100"/>
        <w:ind w:firstLine="720"/>
        <w:jc w:val="both"/>
        <w:rPr>
          <w:sz w:val="32"/>
          <w:szCs w:val="32"/>
          <w:rtl/>
          <w:lang w:bidi="ar-IQ"/>
        </w:rPr>
      </w:pPr>
      <w:r w:rsidRPr="002E117D">
        <w:rPr>
          <w:rFonts w:hint="cs"/>
          <w:sz w:val="32"/>
          <w:szCs w:val="32"/>
          <w:rtl/>
          <w:lang w:bidi="ar-IQ"/>
        </w:rPr>
        <w:t>قال الأزهريُّ: "قالَ اللَّيثُ: القَزُّ: مَعروفٌ، كلمةٌ مُعرَّبةٌ.</w:t>
      </w:r>
    </w:p>
    <w:p w:rsidR="003516B9" w:rsidRPr="002E117D" w:rsidRDefault="003516B9" w:rsidP="000C7C27">
      <w:pPr>
        <w:spacing w:after="100"/>
        <w:ind w:firstLine="720"/>
        <w:jc w:val="both"/>
        <w:rPr>
          <w:sz w:val="32"/>
          <w:szCs w:val="32"/>
          <w:rtl/>
          <w:lang w:bidi="ar-IQ"/>
        </w:rPr>
      </w:pPr>
      <w:r w:rsidRPr="002E117D">
        <w:rPr>
          <w:rFonts w:hint="cs"/>
          <w:sz w:val="32"/>
          <w:szCs w:val="32"/>
          <w:rtl/>
          <w:lang w:bidi="ar-IQ"/>
        </w:rPr>
        <w:t>قلتُ: هو الذي يُسوَّى مِنهُ الإبريسَم "</w:t>
      </w:r>
      <w:r w:rsidRPr="002E117D">
        <w:rPr>
          <w:sz w:val="32"/>
          <w:szCs w:val="32"/>
          <w:vertAlign w:val="superscript"/>
          <w:rtl/>
          <w:lang w:bidi="ar-IQ"/>
        </w:rPr>
        <w:t>(</w:t>
      </w:r>
      <w:r w:rsidRPr="002E117D">
        <w:rPr>
          <w:rStyle w:val="a6"/>
          <w:sz w:val="32"/>
          <w:szCs w:val="32"/>
          <w:rtl/>
        </w:rPr>
        <w:footnoteReference w:id="68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C7C27">
      <w:pPr>
        <w:spacing w:before="200" w:after="0"/>
        <w:jc w:val="both"/>
        <w:rPr>
          <w:b/>
          <w:bCs/>
          <w:sz w:val="32"/>
          <w:szCs w:val="32"/>
          <w:rtl/>
          <w:lang w:bidi="ar-IQ"/>
        </w:rPr>
      </w:pPr>
      <w:r w:rsidRPr="002E117D">
        <w:rPr>
          <w:rFonts w:hint="cs"/>
          <w:b/>
          <w:bCs/>
          <w:sz w:val="32"/>
          <w:szCs w:val="32"/>
          <w:rtl/>
          <w:lang w:bidi="ar-IQ"/>
        </w:rPr>
        <w:t>- قَسْوَرَة</w:t>
      </w:r>
    </w:p>
    <w:p w:rsidR="00F73945" w:rsidRPr="002E117D" w:rsidRDefault="003516B9" w:rsidP="000C7C27">
      <w:pPr>
        <w:spacing w:after="100"/>
        <w:ind w:firstLine="720"/>
        <w:jc w:val="both"/>
        <w:rPr>
          <w:sz w:val="32"/>
          <w:szCs w:val="32"/>
          <w:rtl/>
          <w:lang w:bidi="ar-IQ"/>
        </w:rPr>
      </w:pPr>
      <w:r w:rsidRPr="002E117D">
        <w:rPr>
          <w:rFonts w:hint="cs"/>
          <w:sz w:val="32"/>
          <w:szCs w:val="32"/>
          <w:rtl/>
          <w:lang w:bidi="ar-IQ"/>
        </w:rPr>
        <w:t>قالَ الأزهريُّ: "وأَمَّا قولُ الله (</w:t>
      </w:r>
      <w:r w:rsidRPr="002E117D">
        <w:rPr>
          <w:rFonts w:hint="cs"/>
          <w:sz w:val="32"/>
          <w:szCs w:val="32"/>
          <w:lang w:bidi="ar-IQ"/>
        </w:rPr>
        <w:sym w:font="AGA Arabesque" w:char="F055"/>
      </w:r>
      <w:r w:rsidRPr="002E117D">
        <w:rPr>
          <w:rFonts w:hint="cs"/>
          <w:sz w:val="32"/>
          <w:szCs w:val="32"/>
          <w:rtl/>
          <w:lang w:bidi="ar-IQ"/>
        </w:rPr>
        <w:t>):</w:t>
      </w:r>
      <w:r w:rsidR="00F73945" w:rsidRPr="002E117D">
        <w:rPr>
          <w:rFonts w:hint="cs"/>
          <w:sz w:val="32"/>
          <w:szCs w:val="32"/>
          <w:rtl/>
          <w:lang w:bidi="ar-IQ"/>
        </w:rPr>
        <w:t xml:space="preserve">{ </w:t>
      </w:r>
      <w:r w:rsidR="00F73945" w:rsidRPr="002E117D">
        <w:rPr>
          <w:sz w:val="32"/>
          <w:szCs w:val="32"/>
        </w:rPr>
        <w:sym w:font="HQPB4" w:char="F0F4"/>
      </w:r>
      <w:r w:rsidR="00F73945" w:rsidRPr="002E117D">
        <w:rPr>
          <w:sz w:val="32"/>
          <w:szCs w:val="32"/>
        </w:rPr>
        <w:sym w:font="HQPB1" w:char="F04E"/>
      </w:r>
      <w:r w:rsidR="00F73945" w:rsidRPr="002E117D">
        <w:rPr>
          <w:sz w:val="32"/>
          <w:szCs w:val="32"/>
        </w:rPr>
        <w:sym w:font="HQPB4" w:char="F0A7"/>
      </w:r>
      <w:r w:rsidR="00F73945" w:rsidRPr="002E117D">
        <w:rPr>
          <w:sz w:val="32"/>
          <w:szCs w:val="32"/>
        </w:rPr>
        <w:sym w:font="HQPB1" w:char="F08D"/>
      </w:r>
      <w:r w:rsidR="00F73945" w:rsidRPr="002E117D">
        <w:rPr>
          <w:sz w:val="32"/>
          <w:szCs w:val="32"/>
        </w:rPr>
        <w:sym w:font="HQPB5" w:char="F073"/>
      </w:r>
      <w:r w:rsidR="00F73945" w:rsidRPr="002E117D">
        <w:rPr>
          <w:sz w:val="32"/>
          <w:szCs w:val="32"/>
        </w:rPr>
        <w:sym w:font="HQPB1" w:char="F0F9"/>
      </w:r>
      <w:r w:rsidR="00F73945" w:rsidRPr="002E117D">
        <w:rPr>
          <w:rFonts w:ascii="(normal text)" w:hAnsi="(normal text)"/>
          <w:sz w:val="32"/>
          <w:szCs w:val="32"/>
          <w:rtl/>
        </w:rPr>
        <w:t xml:space="preserve"> </w:t>
      </w:r>
      <w:r w:rsidR="00F73945" w:rsidRPr="002E117D">
        <w:rPr>
          <w:sz w:val="32"/>
          <w:szCs w:val="32"/>
        </w:rPr>
        <w:sym w:font="HQPB2" w:char="F060"/>
      </w:r>
      <w:r w:rsidR="00F73945" w:rsidRPr="002E117D">
        <w:rPr>
          <w:sz w:val="32"/>
          <w:szCs w:val="32"/>
        </w:rPr>
        <w:sym w:font="HQPB4" w:char="F0CF"/>
      </w:r>
      <w:r w:rsidR="00F73945" w:rsidRPr="002E117D">
        <w:rPr>
          <w:sz w:val="32"/>
          <w:szCs w:val="32"/>
        </w:rPr>
        <w:sym w:font="HQPB2" w:char="F042"/>
      </w:r>
      <w:r w:rsidR="00F73945" w:rsidRPr="002E117D">
        <w:rPr>
          <w:rFonts w:ascii="(normal text)" w:hAnsi="(normal text)"/>
          <w:sz w:val="32"/>
          <w:szCs w:val="32"/>
          <w:rtl/>
        </w:rPr>
        <w:t xml:space="preserve"> </w:t>
      </w:r>
      <w:r w:rsidR="00F73945" w:rsidRPr="002E117D">
        <w:rPr>
          <w:sz w:val="32"/>
          <w:szCs w:val="32"/>
        </w:rPr>
        <w:sym w:font="HQPB5" w:char="F0A5"/>
      </w:r>
      <w:r w:rsidR="00F73945" w:rsidRPr="002E117D">
        <w:rPr>
          <w:sz w:val="32"/>
          <w:szCs w:val="32"/>
        </w:rPr>
        <w:sym w:font="HQPB2" w:char="F06F"/>
      </w:r>
      <w:r w:rsidR="00F73945" w:rsidRPr="002E117D">
        <w:rPr>
          <w:sz w:val="32"/>
          <w:szCs w:val="32"/>
        </w:rPr>
        <w:sym w:font="HQPB5" w:char="F075"/>
      </w:r>
      <w:r w:rsidR="00F73945" w:rsidRPr="002E117D">
        <w:rPr>
          <w:sz w:val="32"/>
          <w:szCs w:val="32"/>
        </w:rPr>
        <w:sym w:font="HQPB1" w:char="F091"/>
      </w:r>
      <w:r w:rsidR="00F73945" w:rsidRPr="002E117D">
        <w:rPr>
          <w:sz w:val="32"/>
          <w:szCs w:val="32"/>
        </w:rPr>
        <w:sym w:font="HQPB5" w:char="F075"/>
      </w:r>
      <w:r w:rsidR="00F73945" w:rsidRPr="002E117D">
        <w:rPr>
          <w:sz w:val="32"/>
          <w:szCs w:val="32"/>
        </w:rPr>
        <w:sym w:font="HQPB2" w:char="F071"/>
      </w:r>
      <w:r w:rsidR="00F73945" w:rsidRPr="002E117D">
        <w:rPr>
          <w:sz w:val="32"/>
          <w:szCs w:val="32"/>
        </w:rPr>
        <w:sym w:font="HQPB4" w:char="F0F3"/>
      </w:r>
      <w:r w:rsidR="00F73945" w:rsidRPr="002E117D">
        <w:rPr>
          <w:sz w:val="32"/>
          <w:szCs w:val="32"/>
        </w:rPr>
        <w:sym w:font="HQPB1" w:char="F0A1"/>
      </w:r>
      <w:r w:rsidR="00F73945" w:rsidRPr="002E117D">
        <w:rPr>
          <w:sz w:val="32"/>
          <w:szCs w:val="32"/>
        </w:rPr>
        <w:sym w:font="HQPB5" w:char="F073"/>
      </w:r>
      <w:r w:rsidR="00F73945" w:rsidRPr="002E117D">
        <w:rPr>
          <w:sz w:val="32"/>
          <w:szCs w:val="32"/>
        </w:rPr>
        <w:sym w:font="HQPB2" w:char="F025"/>
      </w:r>
      <w:r w:rsidR="00F73945" w:rsidRPr="002E117D">
        <w:rPr>
          <w:rFonts w:ascii="(normal text)" w:hAnsi="(normal text)" w:hint="cs"/>
          <w:sz w:val="32"/>
          <w:szCs w:val="32"/>
          <w:rtl/>
        </w:rPr>
        <w:t xml:space="preserve"> }</w:t>
      </w:r>
      <w:r w:rsidR="00F73945" w:rsidRPr="002E117D">
        <w:rPr>
          <w:rFonts w:ascii="(normal text)" w:hAnsi="(normal text)"/>
          <w:sz w:val="32"/>
          <w:szCs w:val="32"/>
          <w:rtl/>
        </w:rPr>
        <w:t xml:space="preserve"> </w:t>
      </w:r>
      <w:r w:rsidRPr="002E117D">
        <w:rPr>
          <w:sz w:val="32"/>
          <w:szCs w:val="32"/>
          <w:vertAlign w:val="superscript"/>
          <w:rtl/>
          <w:lang w:bidi="ar-IQ"/>
        </w:rPr>
        <w:t>(</w:t>
      </w:r>
      <w:r w:rsidRPr="002E117D">
        <w:rPr>
          <w:rStyle w:val="a6"/>
          <w:sz w:val="32"/>
          <w:szCs w:val="32"/>
          <w:rtl/>
        </w:rPr>
        <w:footnoteReference w:id="690"/>
      </w:r>
      <w:r w:rsidRPr="002E117D">
        <w:rPr>
          <w:sz w:val="32"/>
          <w:szCs w:val="32"/>
          <w:vertAlign w:val="superscript"/>
          <w:rtl/>
          <w:lang w:bidi="ar-IQ"/>
        </w:rPr>
        <w:t>)</w:t>
      </w:r>
      <w:r w:rsidRPr="002E117D">
        <w:rPr>
          <w:rFonts w:hint="cs"/>
          <w:sz w:val="32"/>
          <w:szCs w:val="32"/>
          <w:rtl/>
          <w:lang w:bidi="ar-IQ"/>
        </w:rPr>
        <w:t xml:space="preserve">، فقد اختَلَفَ أهلُ التَّفسيرِ فيه، فَرَوى سَلَمَةُ عن </w:t>
      </w:r>
    </w:p>
    <w:p w:rsidR="003516B9" w:rsidRPr="002E117D" w:rsidRDefault="003516B9" w:rsidP="000C7C27">
      <w:pPr>
        <w:spacing w:after="100"/>
        <w:ind w:firstLine="720"/>
        <w:jc w:val="both"/>
        <w:rPr>
          <w:sz w:val="32"/>
          <w:szCs w:val="32"/>
          <w:rtl/>
          <w:lang w:bidi="ar-IQ"/>
        </w:rPr>
      </w:pPr>
      <w:r w:rsidRPr="002E117D">
        <w:rPr>
          <w:rFonts w:hint="cs"/>
          <w:sz w:val="32"/>
          <w:szCs w:val="32"/>
          <w:rtl/>
          <w:lang w:bidi="ar-IQ"/>
        </w:rPr>
        <w:t>الفرَّاءِ أنَّهُ قالَ: القَسْوَرةُ: الرُّمَاةُ، قال: وقالَ الكلبيَّ بإسنادهِ: هو الأَسَدُ.</w:t>
      </w:r>
    </w:p>
    <w:p w:rsidR="003516B9" w:rsidRPr="002E117D" w:rsidRDefault="003516B9" w:rsidP="000C7C27">
      <w:pPr>
        <w:spacing w:after="100"/>
        <w:ind w:firstLine="720"/>
        <w:jc w:val="both"/>
        <w:rPr>
          <w:sz w:val="32"/>
          <w:szCs w:val="32"/>
          <w:rtl/>
          <w:lang w:bidi="ar-IQ"/>
        </w:rPr>
      </w:pPr>
      <w:r w:rsidRPr="002E117D">
        <w:rPr>
          <w:rFonts w:hint="cs"/>
          <w:sz w:val="32"/>
          <w:szCs w:val="32"/>
          <w:rtl/>
          <w:lang w:bidi="ar-IQ"/>
        </w:rPr>
        <w:t xml:space="preserve">قالَ: وحدَّثَني أبو الأحوصِ </w:t>
      </w:r>
      <w:r w:rsidRPr="002E117D">
        <w:rPr>
          <w:sz w:val="32"/>
          <w:szCs w:val="32"/>
          <w:vertAlign w:val="superscript"/>
          <w:rtl/>
          <w:lang w:bidi="ar-IQ"/>
        </w:rPr>
        <w:t>(</w:t>
      </w:r>
      <w:r w:rsidRPr="002E117D">
        <w:rPr>
          <w:rStyle w:val="a6"/>
          <w:sz w:val="32"/>
          <w:szCs w:val="32"/>
          <w:rtl/>
        </w:rPr>
        <w:footnoteReference w:id="691"/>
      </w:r>
      <w:r w:rsidRPr="002E117D">
        <w:rPr>
          <w:sz w:val="32"/>
          <w:szCs w:val="32"/>
          <w:vertAlign w:val="superscript"/>
          <w:rtl/>
          <w:lang w:bidi="ar-IQ"/>
        </w:rPr>
        <w:t>)</w:t>
      </w:r>
      <w:r w:rsidRPr="002E117D">
        <w:rPr>
          <w:rFonts w:hint="cs"/>
          <w:sz w:val="32"/>
          <w:szCs w:val="32"/>
          <w:rtl/>
          <w:lang w:bidi="ar-IQ"/>
        </w:rPr>
        <w:t xml:space="preserve"> عن سعيد بن مسروقٍ </w:t>
      </w:r>
      <w:r w:rsidRPr="002E117D">
        <w:rPr>
          <w:sz w:val="32"/>
          <w:szCs w:val="32"/>
          <w:vertAlign w:val="superscript"/>
          <w:rtl/>
          <w:lang w:bidi="ar-IQ"/>
        </w:rPr>
        <w:t>(</w:t>
      </w:r>
      <w:r w:rsidRPr="002E117D">
        <w:rPr>
          <w:rStyle w:val="a6"/>
          <w:sz w:val="32"/>
          <w:szCs w:val="32"/>
          <w:rtl/>
        </w:rPr>
        <w:footnoteReference w:id="692"/>
      </w:r>
      <w:r w:rsidRPr="002E117D">
        <w:rPr>
          <w:sz w:val="32"/>
          <w:szCs w:val="32"/>
          <w:vertAlign w:val="superscript"/>
          <w:rtl/>
          <w:lang w:bidi="ar-IQ"/>
        </w:rPr>
        <w:t>)</w:t>
      </w:r>
      <w:r w:rsidRPr="002E117D">
        <w:rPr>
          <w:rFonts w:hint="cs"/>
          <w:sz w:val="32"/>
          <w:szCs w:val="32"/>
          <w:rtl/>
          <w:lang w:bidi="ar-IQ"/>
        </w:rPr>
        <w:t xml:space="preserve"> عن عِكرِمَةَ قال: قيل له: الأسدُ القَسْوَرةُ بلسان الحَبشةِ، فقالَ: القَسْوَرَةُ الرُّمَاةُ، والأسدُ بلسان الحبشة عَنْبَسَة </w:t>
      </w:r>
      <w:r w:rsidRPr="002E117D">
        <w:rPr>
          <w:sz w:val="32"/>
          <w:szCs w:val="32"/>
          <w:vertAlign w:val="superscript"/>
          <w:rtl/>
          <w:lang w:bidi="ar-IQ"/>
        </w:rPr>
        <w:t>(</w:t>
      </w:r>
      <w:r w:rsidRPr="002E117D">
        <w:rPr>
          <w:rStyle w:val="a6"/>
          <w:sz w:val="32"/>
          <w:szCs w:val="32"/>
          <w:rtl/>
        </w:rPr>
        <w:footnoteReference w:id="693"/>
      </w:r>
      <w:r w:rsidRPr="002E117D">
        <w:rPr>
          <w:sz w:val="32"/>
          <w:szCs w:val="32"/>
          <w:vertAlign w:val="superscript"/>
          <w:rtl/>
          <w:lang w:bidi="ar-IQ"/>
        </w:rPr>
        <w:t>)</w:t>
      </w:r>
      <w:r w:rsidRPr="002E117D">
        <w:rPr>
          <w:rFonts w:hint="cs"/>
          <w:sz w:val="32"/>
          <w:szCs w:val="32"/>
          <w:rtl/>
          <w:lang w:bidi="ar-IQ"/>
        </w:rPr>
        <w:t xml:space="preserve"> "</w:t>
      </w:r>
      <w:r w:rsidRPr="002E117D">
        <w:rPr>
          <w:sz w:val="32"/>
          <w:szCs w:val="32"/>
          <w:vertAlign w:val="superscript"/>
          <w:rtl/>
          <w:lang w:bidi="ar-IQ"/>
        </w:rPr>
        <w:t>(</w:t>
      </w:r>
      <w:r w:rsidRPr="002E117D">
        <w:rPr>
          <w:rStyle w:val="a6"/>
          <w:sz w:val="32"/>
          <w:szCs w:val="32"/>
          <w:rtl/>
        </w:rPr>
        <w:footnoteReference w:id="69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C7C27">
      <w:pPr>
        <w:spacing w:before="200" w:after="0"/>
        <w:jc w:val="both"/>
        <w:rPr>
          <w:b/>
          <w:bCs/>
          <w:sz w:val="32"/>
          <w:szCs w:val="32"/>
          <w:rtl/>
          <w:lang w:bidi="ar-IQ"/>
        </w:rPr>
      </w:pPr>
      <w:r w:rsidRPr="002E117D">
        <w:rPr>
          <w:rFonts w:hint="cs"/>
          <w:b/>
          <w:bCs/>
          <w:sz w:val="32"/>
          <w:szCs w:val="32"/>
          <w:rtl/>
          <w:lang w:bidi="ar-IQ"/>
        </w:rPr>
        <w:t>- قَشِي</w:t>
      </w:r>
    </w:p>
    <w:p w:rsidR="003516B9" w:rsidRPr="002E117D" w:rsidRDefault="003516B9" w:rsidP="000C7C27">
      <w:pPr>
        <w:spacing w:after="100"/>
        <w:ind w:firstLine="720"/>
        <w:jc w:val="both"/>
        <w:rPr>
          <w:sz w:val="32"/>
          <w:szCs w:val="32"/>
          <w:rtl/>
          <w:lang w:bidi="ar-IQ"/>
        </w:rPr>
      </w:pPr>
      <w:r w:rsidRPr="002E117D">
        <w:rPr>
          <w:rFonts w:hint="cs"/>
          <w:sz w:val="32"/>
          <w:szCs w:val="32"/>
          <w:rtl/>
          <w:lang w:bidi="ar-IQ"/>
        </w:rPr>
        <w:t>قال الأزهري: "أبو عُبيدة عن الأصمعيِّ: دِرْهَمٌ قَشِيٌّ</w:t>
      </w:r>
      <w:r w:rsidRPr="002E117D">
        <w:rPr>
          <w:sz w:val="32"/>
          <w:szCs w:val="32"/>
          <w:vertAlign w:val="superscript"/>
          <w:rtl/>
          <w:lang w:bidi="ar-IQ"/>
        </w:rPr>
        <w:t>(</w:t>
      </w:r>
      <w:r w:rsidRPr="002E117D">
        <w:rPr>
          <w:rStyle w:val="a6"/>
          <w:sz w:val="32"/>
          <w:szCs w:val="32"/>
          <w:rtl/>
        </w:rPr>
        <w:footnoteReference w:id="695"/>
      </w:r>
      <w:r w:rsidRPr="002E117D">
        <w:rPr>
          <w:sz w:val="32"/>
          <w:szCs w:val="32"/>
          <w:vertAlign w:val="superscript"/>
          <w:rtl/>
          <w:lang w:bidi="ar-IQ"/>
        </w:rPr>
        <w:t>)</w:t>
      </w:r>
      <w:r w:rsidRPr="002E117D">
        <w:rPr>
          <w:rFonts w:hint="cs"/>
          <w:sz w:val="32"/>
          <w:szCs w:val="32"/>
          <w:rtl/>
          <w:lang w:bidi="ar-IQ"/>
        </w:rPr>
        <w:t>، مثلُ رجُلٍ دَعيٍّ، قال الأصمعيُّ: كأَنَّهُ إعرابُ قاشِي"</w:t>
      </w:r>
      <w:r w:rsidRPr="002E117D">
        <w:rPr>
          <w:sz w:val="32"/>
          <w:szCs w:val="32"/>
          <w:vertAlign w:val="superscript"/>
          <w:rtl/>
          <w:lang w:bidi="ar-IQ"/>
        </w:rPr>
        <w:t>(</w:t>
      </w:r>
      <w:r w:rsidRPr="002E117D">
        <w:rPr>
          <w:rStyle w:val="a6"/>
          <w:sz w:val="32"/>
          <w:szCs w:val="32"/>
          <w:rtl/>
        </w:rPr>
        <w:footnoteReference w:id="696"/>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C7C27">
      <w:pPr>
        <w:spacing w:before="100" w:after="60"/>
        <w:jc w:val="both"/>
        <w:rPr>
          <w:b/>
          <w:bCs/>
          <w:sz w:val="32"/>
          <w:szCs w:val="32"/>
          <w:rtl/>
          <w:lang w:bidi="ar-IQ"/>
        </w:rPr>
      </w:pPr>
      <w:r w:rsidRPr="002E117D">
        <w:rPr>
          <w:rFonts w:hint="cs"/>
          <w:b/>
          <w:bCs/>
          <w:sz w:val="32"/>
          <w:szCs w:val="32"/>
          <w:rtl/>
          <w:lang w:bidi="ar-IQ"/>
        </w:rPr>
        <w:t>- قَفْش</w:t>
      </w:r>
    </w:p>
    <w:p w:rsidR="003516B9" w:rsidRPr="002E117D" w:rsidRDefault="003516B9" w:rsidP="000C7C27">
      <w:pPr>
        <w:spacing w:after="40"/>
        <w:ind w:firstLine="720"/>
        <w:jc w:val="both"/>
        <w:rPr>
          <w:sz w:val="32"/>
          <w:szCs w:val="32"/>
          <w:rtl/>
          <w:lang w:bidi="ar-IQ"/>
        </w:rPr>
      </w:pPr>
      <w:r w:rsidRPr="002E117D">
        <w:rPr>
          <w:rFonts w:hint="cs"/>
          <w:sz w:val="32"/>
          <w:szCs w:val="32"/>
          <w:rtl/>
          <w:lang w:bidi="ar-IQ"/>
        </w:rPr>
        <w:t>"ثعلبٌ عن ابنِ الأعرابيِّ قالَ: القَفْشُ: الخُفُّ، ومنهُ خبرُ عيسى: ((أنَّهُ لم يُخَلِّفْ إلاَّ قَفْشَينِ ومِخْذَفَةً))</w:t>
      </w:r>
      <w:r w:rsidRPr="002E117D">
        <w:rPr>
          <w:sz w:val="32"/>
          <w:szCs w:val="32"/>
          <w:vertAlign w:val="superscript"/>
          <w:rtl/>
          <w:lang w:bidi="ar-IQ"/>
        </w:rPr>
        <w:t>(</w:t>
      </w:r>
      <w:r w:rsidRPr="002E117D">
        <w:rPr>
          <w:rStyle w:val="a6"/>
          <w:sz w:val="32"/>
          <w:szCs w:val="32"/>
          <w:rtl/>
        </w:rPr>
        <w:footnoteReference w:id="697"/>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A86964">
      <w:pPr>
        <w:spacing w:after="40"/>
        <w:ind w:firstLine="720"/>
        <w:jc w:val="both"/>
        <w:rPr>
          <w:sz w:val="32"/>
          <w:szCs w:val="32"/>
          <w:rtl/>
          <w:lang w:bidi="ar-IQ"/>
        </w:rPr>
      </w:pPr>
      <w:r w:rsidRPr="002E117D">
        <w:rPr>
          <w:rFonts w:hint="cs"/>
          <w:sz w:val="32"/>
          <w:szCs w:val="32"/>
          <w:rtl/>
          <w:lang w:bidi="ar-IQ"/>
        </w:rPr>
        <w:t>قلتُ: القَفْشُ بمعنى الخُفِّ دخيلٌ مُعرَّبٌ.</w:t>
      </w:r>
    </w:p>
    <w:p w:rsidR="003516B9" w:rsidRPr="002E117D" w:rsidRDefault="003516B9" w:rsidP="00A86964">
      <w:pPr>
        <w:spacing w:after="100"/>
        <w:ind w:firstLine="720"/>
        <w:jc w:val="both"/>
        <w:rPr>
          <w:sz w:val="32"/>
          <w:szCs w:val="32"/>
          <w:rtl/>
          <w:lang w:bidi="ar-IQ"/>
        </w:rPr>
      </w:pPr>
      <w:r w:rsidRPr="002E117D">
        <w:rPr>
          <w:rFonts w:hint="cs"/>
          <w:sz w:val="32"/>
          <w:szCs w:val="32"/>
          <w:rtl/>
          <w:lang w:bidi="ar-IQ"/>
        </w:rPr>
        <w:t>وهو المقطوعُ الذي لم يُحْكَمْ عملُهُ، وأصلُهُ بالفارسيِّةِ: كَفْج فَعُرِّبَ "</w:t>
      </w:r>
      <w:r w:rsidRPr="002E117D">
        <w:rPr>
          <w:sz w:val="32"/>
          <w:szCs w:val="32"/>
          <w:vertAlign w:val="superscript"/>
          <w:rtl/>
          <w:lang w:bidi="ar-IQ"/>
        </w:rPr>
        <w:t>(</w:t>
      </w:r>
      <w:r w:rsidRPr="002E117D">
        <w:rPr>
          <w:rStyle w:val="a6"/>
          <w:sz w:val="32"/>
          <w:szCs w:val="32"/>
          <w:rtl/>
        </w:rPr>
        <w:footnoteReference w:id="698"/>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A86964">
      <w:pPr>
        <w:spacing w:before="100" w:after="0"/>
        <w:jc w:val="both"/>
        <w:rPr>
          <w:b/>
          <w:bCs/>
          <w:sz w:val="32"/>
          <w:szCs w:val="32"/>
          <w:rtl/>
          <w:lang w:bidi="ar-IQ"/>
        </w:rPr>
      </w:pPr>
      <w:r w:rsidRPr="002E117D">
        <w:rPr>
          <w:rFonts w:hint="cs"/>
          <w:b/>
          <w:bCs/>
          <w:sz w:val="32"/>
          <w:szCs w:val="32"/>
          <w:rtl/>
          <w:lang w:bidi="ar-IQ"/>
        </w:rPr>
        <w:t>- قَفْشَلِيل</w:t>
      </w:r>
    </w:p>
    <w:p w:rsidR="003516B9" w:rsidRPr="002E117D" w:rsidRDefault="003516B9" w:rsidP="00A86964">
      <w:pPr>
        <w:spacing w:after="100"/>
        <w:ind w:firstLine="720"/>
        <w:jc w:val="both"/>
        <w:rPr>
          <w:sz w:val="32"/>
          <w:szCs w:val="32"/>
          <w:rtl/>
          <w:lang w:bidi="ar-IQ"/>
        </w:rPr>
      </w:pPr>
      <w:r w:rsidRPr="002E117D">
        <w:rPr>
          <w:rFonts w:hint="cs"/>
          <w:sz w:val="32"/>
          <w:szCs w:val="32"/>
          <w:rtl/>
          <w:lang w:bidi="ar-IQ"/>
        </w:rPr>
        <w:t>"عمرو عن أبيهِ: يُقالُ للمِغْرَفةِ القَفْشَلِيلُ، قُلتُ: وهو مُعرَّبٌّ أصلُهُ كَفْجَلِين "</w:t>
      </w:r>
      <w:r w:rsidRPr="002E117D">
        <w:rPr>
          <w:sz w:val="32"/>
          <w:szCs w:val="32"/>
          <w:vertAlign w:val="superscript"/>
          <w:rtl/>
          <w:lang w:bidi="ar-IQ"/>
        </w:rPr>
        <w:t>(</w:t>
      </w:r>
      <w:r w:rsidRPr="002E117D">
        <w:rPr>
          <w:rStyle w:val="a6"/>
          <w:sz w:val="32"/>
          <w:szCs w:val="32"/>
          <w:rtl/>
        </w:rPr>
        <w:footnoteReference w:id="69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A86964">
      <w:pPr>
        <w:spacing w:before="100" w:after="0"/>
        <w:jc w:val="both"/>
        <w:rPr>
          <w:b/>
          <w:bCs/>
          <w:sz w:val="32"/>
          <w:szCs w:val="32"/>
          <w:rtl/>
          <w:lang w:bidi="ar-IQ"/>
        </w:rPr>
      </w:pPr>
      <w:r w:rsidRPr="002E117D">
        <w:rPr>
          <w:rFonts w:hint="cs"/>
          <w:b/>
          <w:bCs/>
          <w:sz w:val="32"/>
          <w:szCs w:val="32"/>
          <w:rtl/>
          <w:lang w:bidi="ar-IQ"/>
        </w:rPr>
        <w:t>- قَفَّان</w:t>
      </w:r>
    </w:p>
    <w:p w:rsidR="003516B9" w:rsidRPr="002E117D" w:rsidRDefault="003516B9" w:rsidP="00A86964">
      <w:pPr>
        <w:spacing w:after="40"/>
        <w:ind w:firstLine="720"/>
        <w:jc w:val="both"/>
        <w:rPr>
          <w:sz w:val="32"/>
          <w:szCs w:val="32"/>
          <w:rtl/>
          <w:lang w:bidi="ar-IQ"/>
        </w:rPr>
      </w:pPr>
      <w:r w:rsidRPr="002E117D">
        <w:rPr>
          <w:rFonts w:hint="cs"/>
          <w:sz w:val="32"/>
          <w:szCs w:val="32"/>
          <w:rtl/>
          <w:lang w:bidi="ar-IQ"/>
        </w:rPr>
        <w:t>قال الأزهريُّ: "قالَ عُمرُ بن الخطاب: ((إنِّي لأستَعمِلُ الرَّجُلَ القَويَّ وغيرُهُ خيرٌ منهُ، ثُمَّ أكونُ على قَفَّانِهِ))</w:t>
      </w:r>
      <w:r w:rsidRPr="002E117D">
        <w:rPr>
          <w:sz w:val="32"/>
          <w:szCs w:val="32"/>
          <w:vertAlign w:val="superscript"/>
          <w:rtl/>
          <w:lang w:bidi="ar-IQ"/>
        </w:rPr>
        <w:t>(</w:t>
      </w:r>
      <w:r w:rsidRPr="002E117D">
        <w:rPr>
          <w:rStyle w:val="a6"/>
          <w:sz w:val="32"/>
          <w:szCs w:val="32"/>
          <w:rtl/>
        </w:rPr>
        <w:footnoteReference w:id="70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A86964">
      <w:pPr>
        <w:spacing w:after="40"/>
        <w:ind w:firstLine="720"/>
        <w:jc w:val="both"/>
        <w:rPr>
          <w:sz w:val="32"/>
          <w:szCs w:val="32"/>
          <w:rtl/>
          <w:lang w:bidi="ar-IQ"/>
        </w:rPr>
      </w:pPr>
      <w:r w:rsidRPr="002E117D">
        <w:rPr>
          <w:rFonts w:hint="cs"/>
          <w:sz w:val="32"/>
          <w:szCs w:val="32"/>
          <w:rtl/>
          <w:lang w:bidi="ar-IQ"/>
        </w:rPr>
        <w:t>قالَ أبو عُبيدٍ: ولا أحْسِبُ هذه الكلمةَ عربيَّةً، إنَّما أصلُها قَبَّانٌ، ومنهُ قولُ العامَّةِ: فُلانٌ قَبَّانٌ على فُلانٍ، إذا كانَ بمنزِلَةِ الأمين عليه والرئيسِ الذي يتَتَبَّعُ أمرَهُ ويُحاسِبُهُ، ولهذا سُمِّيَ هذا الميزانُ الذي يُقالُ لهُ القَبَّانُ: القبَّان.</w:t>
      </w:r>
    </w:p>
    <w:p w:rsidR="003516B9" w:rsidRPr="002E117D" w:rsidRDefault="003516B9" w:rsidP="00A86964">
      <w:pPr>
        <w:spacing w:after="40"/>
        <w:ind w:firstLine="720"/>
        <w:jc w:val="both"/>
        <w:rPr>
          <w:sz w:val="32"/>
          <w:szCs w:val="32"/>
          <w:rtl/>
          <w:lang w:bidi="ar-IQ"/>
        </w:rPr>
      </w:pPr>
      <w:r w:rsidRPr="002E117D">
        <w:rPr>
          <w:rFonts w:hint="cs"/>
          <w:sz w:val="32"/>
          <w:szCs w:val="32"/>
          <w:rtl/>
          <w:lang w:bidi="ar-IQ"/>
        </w:rPr>
        <w:t>وقالَ ابنُ الأعرابيِّ: القَفَّان عندَ العربِ الأمينُ.</w:t>
      </w:r>
    </w:p>
    <w:p w:rsidR="003516B9" w:rsidRPr="002E117D" w:rsidRDefault="003516B9" w:rsidP="00A86964">
      <w:pPr>
        <w:spacing w:after="100"/>
        <w:ind w:firstLine="720"/>
        <w:jc w:val="both"/>
        <w:rPr>
          <w:sz w:val="32"/>
          <w:szCs w:val="32"/>
          <w:rtl/>
          <w:lang w:bidi="ar-IQ"/>
        </w:rPr>
      </w:pPr>
      <w:r w:rsidRPr="002E117D">
        <w:rPr>
          <w:rFonts w:hint="cs"/>
          <w:sz w:val="32"/>
          <w:szCs w:val="32"/>
          <w:rtl/>
          <w:lang w:bidi="ar-IQ"/>
        </w:rPr>
        <w:t>قال: وهو فارسيٌّ عُرِّبَ... قالَ أبو عُبيدٍ: قَفَّانُ كُلِّ شيءٍ: جِماعُهُ واسْتِقصَاءُ مَعرِفَتِهِ"</w:t>
      </w:r>
      <w:r w:rsidRPr="002E117D">
        <w:rPr>
          <w:sz w:val="32"/>
          <w:szCs w:val="32"/>
          <w:vertAlign w:val="superscript"/>
          <w:rtl/>
          <w:lang w:bidi="ar-IQ"/>
        </w:rPr>
        <w:t>(</w:t>
      </w:r>
      <w:r w:rsidRPr="002E117D">
        <w:rPr>
          <w:rStyle w:val="a6"/>
          <w:sz w:val="32"/>
          <w:szCs w:val="32"/>
          <w:rtl/>
        </w:rPr>
        <w:footnoteReference w:id="70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A86964">
      <w:pPr>
        <w:spacing w:before="100" w:after="0"/>
        <w:jc w:val="both"/>
        <w:rPr>
          <w:b/>
          <w:bCs/>
          <w:sz w:val="32"/>
          <w:szCs w:val="32"/>
          <w:rtl/>
          <w:lang w:bidi="ar-IQ"/>
        </w:rPr>
      </w:pPr>
      <w:r w:rsidRPr="002E117D">
        <w:rPr>
          <w:rFonts w:hint="cs"/>
          <w:b/>
          <w:bCs/>
          <w:sz w:val="32"/>
          <w:szCs w:val="32"/>
          <w:rtl/>
          <w:lang w:bidi="ar-IQ"/>
        </w:rPr>
        <w:t>- قِمْجَار</w:t>
      </w:r>
    </w:p>
    <w:p w:rsidR="003516B9" w:rsidRPr="002E117D" w:rsidRDefault="003516B9" w:rsidP="00A86964">
      <w:pPr>
        <w:spacing w:after="100"/>
        <w:ind w:firstLine="720"/>
        <w:jc w:val="both"/>
        <w:rPr>
          <w:sz w:val="32"/>
          <w:szCs w:val="32"/>
          <w:rtl/>
          <w:lang w:bidi="ar-IQ"/>
        </w:rPr>
      </w:pPr>
      <w:r w:rsidRPr="002E117D">
        <w:rPr>
          <w:rFonts w:hint="cs"/>
          <w:sz w:val="32"/>
          <w:szCs w:val="32"/>
          <w:rtl/>
          <w:lang w:bidi="ar-IQ"/>
        </w:rPr>
        <w:t xml:space="preserve">"أبو العبَّاسِ عن أبي نَصْرٍ </w:t>
      </w:r>
      <w:r w:rsidRPr="002E117D">
        <w:rPr>
          <w:sz w:val="32"/>
          <w:szCs w:val="32"/>
          <w:vertAlign w:val="superscript"/>
          <w:rtl/>
          <w:lang w:bidi="ar-IQ"/>
        </w:rPr>
        <w:t>(</w:t>
      </w:r>
      <w:r w:rsidRPr="002E117D">
        <w:rPr>
          <w:rStyle w:val="a6"/>
          <w:sz w:val="32"/>
          <w:szCs w:val="32"/>
          <w:rtl/>
        </w:rPr>
        <w:footnoteReference w:id="702"/>
      </w:r>
      <w:r w:rsidRPr="002E117D">
        <w:rPr>
          <w:sz w:val="32"/>
          <w:szCs w:val="32"/>
          <w:vertAlign w:val="superscript"/>
          <w:rtl/>
          <w:lang w:bidi="ar-IQ"/>
        </w:rPr>
        <w:t>)</w:t>
      </w:r>
      <w:r w:rsidRPr="002E117D">
        <w:rPr>
          <w:rFonts w:hint="cs"/>
          <w:sz w:val="32"/>
          <w:szCs w:val="32"/>
          <w:rtl/>
          <w:lang w:bidi="ar-IQ"/>
        </w:rPr>
        <w:t xml:space="preserve"> عن الأصمعيِّ قالَ: يُقالُ لغِلاف السِّكِّينِ: القِمْجَار، وقال ابنُ السِّكِّيتِ: القَوَّاسُ يُقالُ لهُ المقَمْجِرُ</w:t>
      </w:r>
      <w:r w:rsidRPr="002E117D">
        <w:rPr>
          <w:sz w:val="32"/>
          <w:szCs w:val="32"/>
          <w:vertAlign w:val="superscript"/>
          <w:rtl/>
          <w:lang w:bidi="ar-IQ"/>
        </w:rPr>
        <w:t>(</w:t>
      </w:r>
      <w:r w:rsidRPr="002E117D">
        <w:rPr>
          <w:rStyle w:val="a6"/>
          <w:sz w:val="32"/>
          <w:szCs w:val="32"/>
          <w:rtl/>
        </w:rPr>
        <w:footnoteReference w:id="703"/>
      </w:r>
      <w:r w:rsidRPr="002E117D">
        <w:rPr>
          <w:sz w:val="32"/>
          <w:szCs w:val="32"/>
          <w:vertAlign w:val="superscript"/>
          <w:rtl/>
          <w:lang w:bidi="ar-IQ"/>
        </w:rPr>
        <w:t>)</w:t>
      </w:r>
      <w:r w:rsidRPr="002E117D">
        <w:rPr>
          <w:rFonts w:hint="cs"/>
          <w:sz w:val="32"/>
          <w:szCs w:val="32"/>
          <w:rtl/>
          <w:lang w:bidi="ar-IQ"/>
        </w:rPr>
        <w:t>، وأنشَدَ:</w:t>
      </w:r>
    </w:p>
    <w:tbl>
      <w:tblPr>
        <w:bidiVisual/>
        <w:tblW w:w="0" w:type="auto"/>
        <w:jc w:val="center"/>
        <w:tblLook w:val="01E0" w:firstRow="1" w:lastRow="1" w:firstColumn="1" w:lastColumn="1" w:noHBand="0" w:noVBand="0"/>
      </w:tblPr>
      <w:tblGrid>
        <w:gridCol w:w="3708"/>
      </w:tblGrid>
      <w:tr w:rsidR="003516B9" w:rsidRPr="002E117D" w:rsidTr="0019623D">
        <w:trPr>
          <w:trHeight w:hRule="exact" w:val="567"/>
          <w:jc w:val="center"/>
        </w:trPr>
        <w:tc>
          <w:tcPr>
            <w:tcW w:w="3708" w:type="dxa"/>
          </w:tcPr>
          <w:p w:rsidR="003516B9" w:rsidRPr="002E117D" w:rsidRDefault="003516B9" w:rsidP="00A86964">
            <w:pPr>
              <w:spacing w:after="100"/>
              <w:jc w:val="both"/>
              <w:rPr>
                <w:b/>
                <w:bCs/>
                <w:sz w:val="32"/>
                <w:szCs w:val="32"/>
                <w:rtl/>
                <w:lang w:bidi="ar-IQ"/>
              </w:rPr>
            </w:pPr>
            <w:r w:rsidRPr="002E117D">
              <w:rPr>
                <w:rFonts w:hint="cs"/>
                <w:b/>
                <w:bCs/>
                <w:sz w:val="32"/>
                <w:szCs w:val="32"/>
                <w:rtl/>
                <w:lang w:bidi="ar-IQ"/>
              </w:rPr>
              <w:t>مِثلَ القِسِيِّ عاجَها المُقَمْجِرُ</w:t>
            </w:r>
            <w:r w:rsidRPr="002E117D">
              <w:rPr>
                <w:b/>
                <w:bCs/>
                <w:sz w:val="32"/>
                <w:szCs w:val="32"/>
                <w:vertAlign w:val="superscript"/>
                <w:rtl/>
                <w:lang w:bidi="ar-IQ"/>
              </w:rPr>
              <w:t>(</w:t>
            </w:r>
            <w:r w:rsidRPr="002E117D">
              <w:rPr>
                <w:rStyle w:val="a6"/>
                <w:b/>
                <w:bCs/>
                <w:sz w:val="32"/>
                <w:szCs w:val="32"/>
                <w:rtl/>
              </w:rPr>
              <w:footnoteReference w:id="704"/>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A86964">
      <w:pPr>
        <w:spacing w:after="100"/>
        <w:ind w:firstLine="720"/>
        <w:jc w:val="both"/>
        <w:rPr>
          <w:sz w:val="32"/>
          <w:szCs w:val="32"/>
          <w:rtl/>
          <w:lang w:bidi="ar-IQ"/>
        </w:rPr>
      </w:pPr>
      <w:r w:rsidRPr="002E117D">
        <w:rPr>
          <w:rFonts w:hint="cs"/>
          <w:sz w:val="32"/>
          <w:szCs w:val="32"/>
          <w:rtl/>
          <w:lang w:bidi="ar-IQ"/>
        </w:rPr>
        <w:t>وبعضُهم يقولُ: القَمْنْجَرُ: القَوَّاسُ، وإنَّما هو بالفارسيَّةِ: كَمَانْ قَر.</w:t>
      </w:r>
    </w:p>
    <w:p w:rsidR="003516B9" w:rsidRPr="002E117D" w:rsidRDefault="003516B9" w:rsidP="00F5316D">
      <w:pPr>
        <w:spacing w:after="100"/>
        <w:ind w:firstLine="720"/>
        <w:jc w:val="both"/>
        <w:rPr>
          <w:sz w:val="32"/>
          <w:szCs w:val="32"/>
          <w:rtl/>
          <w:lang w:bidi="ar-IQ"/>
        </w:rPr>
      </w:pPr>
      <w:r w:rsidRPr="002E117D">
        <w:rPr>
          <w:rFonts w:hint="cs"/>
          <w:sz w:val="32"/>
          <w:szCs w:val="32"/>
          <w:rtl/>
          <w:lang w:bidi="ar-IQ"/>
        </w:rPr>
        <w:t>أبو تُراب: يُقالُ للمَنْجَنِيق</w:t>
      </w:r>
      <w:r w:rsidRPr="002E117D">
        <w:rPr>
          <w:sz w:val="32"/>
          <w:szCs w:val="32"/>
          <w:vertAlign w:val="superscript"/>
          <w:rtl/>
          <w:lang w:bidi="ar-IQ"/>
        </w:rPr>
        <w:t>(</w:t>
      </w:r>
      <w:r w:rsidRPr="002E117D">
        <w:rPr>
          <w:rStyle w:val="a6"/>
          <w:sz w:val="32"/>
          <w:szCs w:val="32"/>
          <w:rtl/>
        </w:rPr>
        <w:footnoteReference w:id="705"/>
      </w:r>
      <w:r w:rsidRPr="002E117D">
        <w:rPr>
          <w:sz w:val="32"/>
          <w:szCs w:val="32"/>
          <w:vertAlign w:val="superscript"/>
          <w:rtl/>
          <w:lang w:bidi="ar-IQ"/>
        </w:rPr>
        <w:t>)</w:t>
      </w:r>
      <w:r w:rsidRPr="002E117D">
        <w:rPr>
          <w:rFonts w:hint="cs"/>
          <w:sz w:val="32"/>
          <w:szCs w:val="32"/>
          <w:rtl/>
          <w:lang w:bidi="ar-IQ"/>
        </w:rPr>
        <w:t>: المَنْجَلِيق، وقال غيرُهُ: مَجْنَقَ المَنْجَنيق، ويُقالُ: جَنِقَ...</w:t>
      </w:r>
    </w:p>
    <w:p w:rsidR="003516B9" w:rsidRPr="002E117D" w:rsidRDefault="003516B9" w:rsidP="00F5316D">
      <w:pPr>
        <w:spacing w:after="100"/>
        <w:ind w:firstLine="720"/>
        <w:jc w:val="both"/>
        <w:rPr>
          <w:sz w:val="32"/>
          <w:szCs w:val="32"/>
          <w:rtl/>
          <w:lang w:bidi="ar-IQ"/>
        </w:rPr>
      </w:pPr>
      <w:r w:rsidRPr="002E117D">
        <w:rPr>
          <w:rFonts w:hint="cs"/>
          <w:sz w:val="32"/>
          <w:szCs w:val="32"/>
          <w:rtl/>
          <w:lang w:bidi="ar-IQ"/>
        </w:rPr>
        <w:t>قُلتُ: وهذه الحروف كُلُّها عندي مُعرَّبةٌ، ولا أُصولَ لها في كلام العَرب "</w:t>
      </w:r>
      <w:r w:rsidRPr="002E117D">
        <w:rPr>
          <w:sz w:val="32"/>
          <w:szCs w:val="32"/>
          <w:vertAlign w:val="superscript"/>
          <w:rtl/>
          <w:lang w:bidi="ar-IQ"/>
        </w:rPr>
        <w:t>(</w:t>
      </w:r>
      <w:r w:rsidRPr="002E117D">
        <w:rPr>
          <w:rStyle w:val="a6"/>
          <w:sz w:val="32"/>
          <w:szCs w:val="32"/>
          <w:rtl/>
        </w:rPr>
        <w:footnoteReference w:id="706"/>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F5316D">
      <w:pPr>
        <w:spacing w:before="300" w:after="0"/>
        <w:jc w:val="both"/>
        <w:rPr>
          <w:b/>
          <w:bCs/>
          <w:sz w:val="32"/>
          <w:szCs w:val="32"/>
          <w:rtl/>
          <w:lang w:bidi="ar-IQ"/>
        </w:rPr>
      </w:pPr>
      <w:r w:rsidRPr="002E117D">
        <w:rPr>
          <w:rFonts w:hint="cs"/>
          <w:b/>
          <w:bCs/>
          <w:sz w:val="32"/>
          <w:szCs w:val="32"/>
          <w:rtl/>
          <w:lang w:bidi="ar-IQ"/>
        </w:rPr>
        <w:t>- قُمْقُم</w:t>
      </w:r>
    </w:p>
    <w:p w:rsidR="003516B9" w:rsidRPr="002E117D" w:rsidRDefault="003516B9" w:rsidP="00F5316D">
      <w:pPr>
        <w:spacing w:after="100"/>
        <w:ind w:firstLine="720"/>
        <w:jc w:val="both"/>
        <w:rPr>
          <w:sz w:val="32"/>
          <w:szCs w:val="32"/>
          <w:rtl/>
          <w:lang w:bidi="ar-IQ"/>
        </w:rPr>
      </w:pPr>
      <w:r w:rsidRPr="002E117D">
        <w:rPr>
          <w:rFonts w:hint="cs"/>
          <w:sz w:val="32"/>
          <w:szCs w:val="32"/>
          <w:rtl/>
          <w:lang w:bidi="ar-IQ"/>
        </w:rPr>
        <w:t>قالَ الأزهريُّ نقلاً عن اللَّيثِ: "القُمْقُم: ما يُسْتَقى به مِن نُحاسٍ.</w:t>
      </w:r>
    </w:p>
    <w:p w:rsidR="003516B9" w:rsidRPr="002E117D" w:rsidRDefault="003516B9" w:rsidP="00F5316D">
      <w:pPr>
        <w:spacing w:after="100"/>
        <w:ind w:firstLine="720"/>
        <w:jc w:val="both"/>
        <w:rPr>
          <w:sz w:val="32"/>
          <w:szCs w:val="32"/>
          <w:rtl/>
        </w:rPr>
      </w:pPr>
      <w:r w:rsidRPr="002E117D">
        <w:rPr>
          <w:rFonts w:hint="cs"/>
          <w:sz w:val="32"/>
          <w:szCs w:val="32"/>
          <w:rtl/>
          <w:lang w:bidi="ar-IQ"/>
        </w:rPr>
        <w:t>أبو عُبيدٍ</w:t>
      </w:r>
      <w:r w:rsidRPr="002E117D">
        <w:rPr>
          <w:rFonts w:hint="cs"/>
          <w:sz w:val="32"/>
          <w:szCs w:val="32"/>
          <w:rtl/>
        </w:rPr>
        <w:t xml:space="preserve"> عن أبي عُبيدةَ، قالَ: القُمْقُمُ بالرُّوميَّةِ، وأنشَدَ لعنتَرةَ </w:t>
      </w:r>
      <w:r w:rsidRPr="002E117D">
        <w:rPr>
          <w:sz w:val="32"/>
          <w:szCs w:val="32"/>
          <w:vertAlign w:val="superscript"/>
          <w:rtl/>
          <w:lang w:bidi="ar-IQ"/>
        </w:rPr>
        <w:t>(</w:t>
      </w:r>
      <w:r w:rsidRPr="002E117D">
        <w:rPr>
          <w:rStyle w:val="a6"/>
          <w:sz w:val="32"/>
          <w:szCs w:val="32"/>
          <w:rtl/>
        </w:rPr>
        <w:footnoteReference w:id="707"/>
      </w:r>
      <w:r w:rsidRPr="002E117D">
        <w:rPr>
          <w:sz w:val="32"/>
          <w:szCs w:val="32"/>
          <w:vertAlign w:val="superscript"/>
          <w:rtl/>
          <w:lang w:bidi="ar-IQ"/>
        </w:rPr>
        <w:t>)</w:t>
      </w:r>
      <w:r w:rsidRPr="002E117D">
        <w:rPr>
          <w:rFonts w:hint="cs"/>
          <w:sz w:val="32"/>
          <w:szCs w:val="32"/>
          <w:rtl/>
        </w:rPr>
        <w:t xml:space="preserve"> :</w:t>
      </w:r>
    </w:p>
    <w:tbl>
      <w:tblPr>
        <w:bidiVisual/>
        <w:tblW w:w="0" w:type="auto"/>
        <w:jc w:val="center"/>
        <w:tblLook w:val="01E0" w:firstRow="1" w:lastRow="1" w:firstColumn="1" w:lastColumn="1" w:noHBand="0" w:noVBand="0"/>
      </w:tblPr>
      <w:tblGrid>
        <w:gridCol w:w="3708"/>
      </w:tblGrid>
      <w:tr w:rsidR="003516B9" w:rsidRPr="002E117D" w:rsidTr="0019623D">
        <w:trPr>
          <w:trHeight w:hRule="exact" w:val="567"/>
          <w:jc w:val="center"/>
        </w:trPr>
        <w:tc>
          <w:tcPr>
            <w:tcW w:w="3708" w:type="dxa"/>
          </w:tcPr>
          <w:p w:rsidR="003516B9" w:rsidRPr="002E117D" w:rsidRDefault="003516B9" w:rsidP="00F5316D">
            <w:pPr>
              <w:spacing w:after="100"/>
              <w:jc w:val="both"/>
              <w:rPr>
                <w:b/>
                <w:bCs/>
                <w:sz w:val="32"/>
                <w:szCs w:val="32"/>
                <w:rtl/>
                <w:lang w:bidi="ar-IQ"/>
              </w:rPr>
            </w:pPr>
            <w:r w:rsidRPr="002E117D">
              <w:rPr>
                <w:rFonts w:hint="cs"/>
                <w:b/>
                <w:bCs/>
                <w:sz w:val="32"/>
                <w:szCs w:val="32"/>
                <w:rtl/>
                <w:lang w:bidi="ar-IQ"/>
              </w:rPr>
              <w:t xml:space="preserve">حَشَّ الإماءُ به جَوانبَ قُمْقُمِ" </w:t>
            </w:r>
            <w:r w:rsidRPr="002E117D">
              <w:rPr>
                <w:b/>
                <w:bCs/>
                <w:sz w:val="32"/>
                <w:szCs w:val="32"/>
                <w:vertAlign w:val="superscript"/>
                <w:rtl/>
                <w:lang w:bidi="ar-IQ"/>
              </w:rPr>
              <w:t>(</w:t>
            </w:r>
            <w:r w:rsidRPr="002E117D">
              <w:rPr>
                <w:rStyle w:val="a6"/>
                <w:b/>
                <w:bCs/>
                <w:sz w:val="32"/>
                <w:szCs w:val="32"/>
                <w:rtl/>
              </w:rPr>
              <w:footnoteReference w:id="708"/>
            </w:r>
            <w:r w:rsidRPr="002E117D">
              <w:rPr>
                <w:b/>
                <w:bCs/>
                <w:sz w:val="32"/>
                <w:szCs w:val="32"/>
                <w:vertAlign w:val="superscript"/>
                <w:rtl/>
                <w:lang w:bidi="ar-IQ"/>
              </w:rPr>
              <w:t>)</w:t>
            </w:r>
            <w:r w:rsidRPr="002E117D">
              <w:rPr>
                <w:rFonts w:hint="cs"/>
                <w:b/>
                <w:bCs/>
                <w:sz w:val="32"/>
                <w:szCs w:val="32"/>
                <w:rtl/>
                <w:lang w:bidi="ar-IQ"/>
              </w:rPr>
              <w:br/>
            </w:r>
          </w:p>
        </w:tc>
      </w:tr>
    </w:tbl>
    <w:p w:rsidR="003516B9" w:rsidRPr="00F5316D" w:rsidRDefault="003516B9" w:rsidP="00F5316D">
      <w:pPr>
        <w:autoSpaceDE w:val="0"/>
        <w:autoSpaceDN w:val="0"/>
        <w:bidi w:val="0"/>
        <w:adjustRightInd w:val="0"/>
        <w:spacing w:before="200" w:after="0"/>
        <w:jc w:val="right"/>
        <w:rPr>
          <w:rFonts w:cs="MS Sans Serif"/>
          <w:color w:val="000000"/>
          <w:sz w:val="32"/>
          <w:szCs w:val="32"/>
        </w:rPr>
      </w:pPr>
      <w:r w:rsidRPr="002E117D">
        <w:rPr>
          <w:rFonts w:hint="cs"/>
          <w:b/>
          <w:bCs/>
          <w:sz w:val="32"/>
          <w:szCs w:val="32"/>
          <w:rtl/>
          <w:lang w:bidi="ar-IQ"/>
        </w:rPr>
        <w:t>- قَمْل</w:t>
      </w:r>
    </w:p>
    <w:p w:rsidR="003516B9" w:rsidRPr="002E117D" w:rsidRDefault="003516B9" w:rsidP="00F5316D">
      <w:pPr>
        <w:spacing w:after="100"/>
        <w:ind w:firstLine="720"/>
        <w:jc w:val="both"/>
        <w:rPr>
          <w:sz w:val="32"/>
          <w:szCs w:val="32"/>
          <w:rtl/>
          <w:lang w:bidi="ar-IQ"/>
        </w:rPr>
      </w:pPr>
      <w:r w:rsidRPr="002E117D">
        <w:rPr>
          <w:rFonts w:hint="cs"/>
          <w:sz w:val="32"/>
          <w:szCs w:val="32"/>
          <w:rtl/>
          <w:lang w:bidi="ar-IQ"/>
        </w:rPr>
        <w:t>تقدَّم الكلامُ عليها مع لفظةِ: دَهْل.</w:t>
      </w:r>
    </w:p>
    <w:p w:rsidR="003516B9" w:rsidRPr="002E117D" w:rsidRDefault="003516B9" w:rsidP="00F5316D">
      <w:pPr>
        <w:spacing w:before="200" w:after="0"/>
        <w:jc w:val="both"/>
        <w:rPr>
          <w:b/>
          <w:bCs/>
          <w:sz w:val="32"/>
          <w:szCs w:val="32"/>
          <w:rtl/>
          <w:lang w:bidi="ar-IQ"/>
        </w:rPr>
      </w:pPr>
      <w:r w:rsidRPr="002E117D">
        <w:rPr>
          <w:rFonts w:hint="cs"/>
          <w:b/>
          <w:bCs/>
          <w:sz w:val="32"/>
          <w:szCs w:val="32"/>
          <w:rtl/>
          <w:lang w:bidi="ar-IQ"/>
        </w:rPr>
        <w:t>- قُنْجُل</w:t>
      </w:r>
    </w:p>
    <w:p w:rsidR="003516B9" w:rsidRPr="002E117D" w:rsidRDefault="003516B9" w:rsidP="00F5316D">
      <w:pPr>
        <w:spacing w:after="100"/>
        <w:ind w:firstLine="720"/>
        <w:jc w:val="both"/>
        <w:rPr>
          <w:sz w:val="32"/>
          <w:szCs w:val="32"/>
          <w:rtl/>
          <w:lang w:bidi="ar-IQ"/>
        </w:rPr>
      </w:pPr>
      <w:r w:rsidRPr="002E117D">
        <w:rPr>
          <w:rFonts w:hint="cs"/>
          <w:sz w:val="32"/>
          <w:szCs w:val="32"/>
          <w:rtl/>
          <w:lang w:bidi="ar-IQ"/>
        </w:rPr>
        <w:t>سيأتي الكلام عليها مع لفظةِ: قنْجُور الآتية.</w:t>
      </w:r>
    </w:p>
    <w:p w:rsidR="003516B9" w:rsidRPr="002E117D" w:rsidRDefault="003516B9" w:rsidP="00F5316D">
      <w:pPr>
        <w:spacing w:before="200" w:after="0"/>
        <w:jc w:val="both"/>
        <w:rPr>
          <w:b/>
          <w:bCs/>
          <w:sz w:val="32"/>
          <w:szCs w:val="32"/>
          <w:rtl/>
          <w:lang w:bidi="ar-IQ"/>
        </w:rPr>
      </w:pPr>
      <w:r w:rsidRPr="002E117D">
        <w:rPr>
          <w:rFonts w:hint="cs"/>
          <w:b/>
          <w:bCs/>
          <w:sz w:val="32"/>
          <w:szCs w:val="32"/>
          <w:rtl/>
          <w:lang w:bidi="ar-IQ"/>
        </w:rPr>
        <w:t>- قَنْجُور</w:t>
      </w:r>
    </w:p>
    <w:p w:rsidR="003516B9" w:rsidRPr="002E117D" w:rsidRDefault="003516B9" w:rsidP="00F5316D">
      <w:pPr>
        <w:spacing w:after="100"/>
        <w:ind w:firstLine="720"/>
        <w:jc w:val="both"/>
        <w:rPr>
          <w:sz w:val="32"/>
          <w:szCs w:val="32"/>
          <w:rtl/>
          <w:lang w:bidi="ar-IQ"/>
        </w:rPr>
      </w:pPr>
      <w:r w:rsidRPr="002E117D">
        <w:rPr>
          <w:rFonts w:hint="cs"/>
          <w:sz w:val="32"/>
          <w:szCs w:val="32"/>
          <w:rtl/>
          <w:lang w:bidi="ar-IQ"/>
        </w:rPr>
        <w:t>قالَ الأزهريُّ: "قالَ أبو العبَّاسِ: قالَ ابنُ الأعرابيِّ: القَنْجُورُ: الرَّجُلُ الصَّغيرُ الرَّأْسِ الضَّعيفُ العَقْلِ.</w:t>
      </w:r>
      <w:r w:rsidR="00F5316D">
        <w:rPr>
          <w:rFonts w:hint="cs"/>
          <w:sz w:val="32"/>
          <w:szCs w:val="32"/>
          <w:rtl/>
          <w:lang w:bidi="ar-IQ"/>
        </w:rPr>
        <w:t xml:space="preserve"> </w:t>
      </w:r>
      <w:r w:rsidRPr="002E117D">
        <w:rPr>
          <w:rFonts w:hint="cs"/>
          <w:sz w:val="32"/>
          <w:szCs w:val="32"/>
          <w:rtl/>
          <w:lang w:bidi="ar-IQ"/>
        </w:rPr>
        <w:t>وقالَ أبو بكرِ بن دُريدٍ: القُنْجُلُ</w:t>
      </w:r>
      <w:r w:rsidRPr="002E117D">
        <w:rPr>
          <w:sz w:val="32"/>
          <w:szCs w:val="32"/>
          <w:vertAlign w:val="superscript"/>
          <w:rtl/>
          <w:lang w:bidi="ar-IQ"/>
        </w:rPr>
        <w:t>(</w:t>
      </w:r>
      <w:r w:rsidRPr="002E117D">
        <w:rPr>
          <w:rStyle w:val="a6"/>
          <w:sz w:val="32"/>
          <w:szCs w:val="32"/>
          <w:rtl/>
        </w:rPr>
        <w:footnoteReference w:id="709"/>
      </w:r>
      <w:r w:rsidRPr="002E117D">
        <w:rPr>
          <w:sz w:val="32"/>
          <w:szCs w:val="32"/>
          <w:vertAlign w:val="superscript"/>
          <w:rtl/>
          <w:lang w:bidi="ar-IQ"/>
        </w:rPr>
        <w:t>)</w:t>
      </w:r>
      <w:r w:rsidRPr="002E117D">
        <w:rPr>
          <w:rFonts w:hint="cs"/>
          <w:sz w:val="32"/>
          <w:szCs w:val="32"/>
          <w:rtl/>
          <w:lang w:bidi="ar-IQ"/>
        </w:rPr>
        <w:t xml:space="preserve"> : العَبْدُ، ويُقالُ للرَّغيفِ: الجَرْدَقُ </w:t>
      </w:r>
      <w:r w:rsidRPr="002E117D">
        <w:rPr>
          <w:sz w:val="32"/>
          <w:szCs w:val="32"/>
          <w:vertAlign w:val="superscript"/>
          <w:rtl/>
          <w:lang w:bidi="ar-IQ"/>
        </w:rPr>
        <w:t>(</w:t>
      </w:r>
      <w:r w:rsidRPr="002E117D">
        <w:rPr>
          <w:rStyle w:val="a6"/>
          <w:sz w:val="32"/>
          <w:szCs w:val="32"/>
          <w:rtl/>
        </w:rPr>
        <w:footnoteReference w:id="710"/>
      </w:r>
      <w:r w:rsidRPr="002E117D">
        <w:rPr>
          <w:sz w:val="32"/>
          <w:szCs w:val="32"/>
          <w:vertAlign w:val="superscript"/>
          <w:rtl/>
          <w:lang w:bidi="ar-IQ"/>
        </w:rPr>
        <w:t>)</w:t>
      </w:r>
      <w:r w:rsidRPr="002E117D">
        <w:rPr>
          <w:rFonts w:hint="cs"/>
          <w:sz w:val="32"/>
          <w:szCs w:val="32"/>
          <w:rtl/>
          <w:lang w:bidi="ar-IQ"/>
        </w:rPr>
        <w:t>، ويُقال للحَانُوتِ: كُربَج وقُرْبَج</w:t>
      </w:r>
      <w:r w:rsidRPr="002E117D">
        <w:rPr>
          <w:sz w:val="32"/>
          <w:szCs w:val="32"/>
          <w:vertAlign w:val="superscript"/>
          <w:rtl/>
          <w:lang w:bidi="ar-IQ"/>
        </w:rPr>
        <w:t>(</w:t>
      </w:r>
      <w:r w:rsidRPr="002E117D">
        <w:rPr>
          <w:rStyle w:val="a6"/>
          <w:sz w:val="32"/>
          <w:szCs w:val="32"/>
          <w:rtl/>
        </w:rPr>
        <w:footnoteReference w:id="71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F5316D">
      <w:pPr>
        <w:spacing w:after="100"/>
        <w:ind w:firstLine="720"/>
        <w:jc w:val="both"/>
        <w:rPr>
          <w:sz w:val="32"/>
          <w:szCs w:val="32"/>
          <w:rtl/>
          <w:lang w:bidi="ar-IQ"/>
        </w:rPr>
      </w:pPr>
      <w:r w:rsidRPr="002E117D">
        <w:rPr>
          <w:rFonts w:hint="cs"/>
          <w:sz w:val="32"/>
          <w:szCs w:val="32"/>
          <w:rtl/>
          <w:lang w:bidi="ar-IQ"/>
        </w:rPr>
        <w:t>قُلتُ: وهذه الحروفُ كُلُّها عندي مُعرَّبَةٌ ولا أُصولَ لها في كلامِ العَرب "</w:t>
      </w:r>
      <w:r w:rsidRPr="002E117D">
        <w:rPr>
          <w:sz w:val="32"/>
          <w:szCs w:val="32"/>
          <w:vertAlign w:val="superscript"/>
          <w:rtl/>
          <w:lang w:bidi="ar-IQ"/>
        </w:rPr>
        <w:t>(</w:t>
      </w:r>
      <w:r w:rsidRPr="002E117D">
        <w:rPr>
          <w:rStyle w:val="a6"/>
          <w:sz w:val="32"/>
          <w:szCs w:val="32"/>
          <w:rtl/>
        </w:rPr>
        <w:footnoteReference w:id="71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65A0E">
      <w:pPr>
        <w:spacing w:before="100" w:after="0"/>
        <w:rPr>
          <w:b/>
          <w:bCs/>
          <w:sz w:val="32"/>
          <w:szCs w:val="32"/>
          <w:rtl/>
          <w:lang w:bidi="ar-IQ"/>
        </w:rPr>
      </w:pPr>
      <w:r w:rsidRPr="002E117D">
        <w:rPr>
          <w:rFonts w:hint="cs"/>
          <w:b/>
          <w:bCs/>
          <w:sz w:val="32"/>
          <w:szCs w:val="32"/>
          <w:rtl/>
          <w:lang w:bidi="ar-IQ"/>
        </w:rPr>
        <w:t>- قَنْدَفِيْر</w:t>
      </w:r>
    </w:p>
    <w:p w:rsidR="003516B9" w:rsidRPr="002E117D" w:rsidRDefault="007A0743" w:rsidP="007A0743">
      <w:pPr>
        <w:spacing w:after="100"/>
        <w:rPr>
          <w:sz w:val="32"/>
          <w:szCs w:val="32"/>
          <w:rtl/>
          <w:lang w:bidi="ar-IQ"/>
        </w:rPr>
      </w:pPr>
      <w:r>
        <w:rPr>
          <w:rFonts w:hint="cs"/>
          <w:sz w:val="32"/>
          <w:szCs w:val="32"/>
          <w:rtl/>
          <w:lang w:bidi="ar-IQ"/>
        </w:rPr>
        <w:t xml:space="preserve">     </w:t>
      </w:r>
      <w:r w:rsidR="003516B9" w:rsidRPr="002E117D">
        <w:rPr>
          <w:rFonts w:hint="cs"/>
          <w:sz w:val="32"/>
          <w:szCs w:val="32"/>
          <w:rtl/>
          <w:lang w:bidi="ar-IQ"/>
        </w:rPr>
        <w:t>قالَ الأزهريُّ: "قالَ ابنُ دُريدٍ: القَنْدَفِيرُ: العَجُوزُ، قُلتُ: وأصلُهُ عَجميٌّ كَنْدَبِيْر "</w:t>
      </w:r>
      <w:r w:rsidR="003516B9" w:rsidRPr="002E117D">
        <w:rPr>
          <w:sz w:val="32"/>
          <w:szCs w:val="32"/>
          <w:vertAlign w:val="superscript"/>
          <w:rtl/>
          <w:lang w:bidi="ar-IQ"/>
        </w:rPr>
        <w:t>(</w:t>
      </w:r>
      <w:r w:rsidR="003516B9" w:rsidRPr="002E117D">
        <w:rPr>
          <w:rStyle w:val="a6"/>
          <w:sz w:val="32"/>
          <w:szCs w:val="32"/>
          <w:rtl/>
        </w:rPr>
        <w:footnoteReference w:id="713"/>
      </w:r>
      <w:r w:rsidR="003516B9" w:rsidRPr="002E117D">
        <w:rPr>
          <w:sz w:val="32"/>
          <w:szCs w:val="32"/>
          <w:vertAlign w:val="superscript"/>
          <w:rtl/>
          <w:lang w:bidi="ar-IQ"/>
        </w:rPr>
        <w:t>)</w:t>
      </w:r>
      <w:r w:rsidR="003516B9" w:rsidRPr="002E117D">
        <w:rPr>
          <w:rFonts w:hint="cs"/>
          <w:sz w:val="32"/>
          <w:szCs w:val="32"/>
          <w:rtl/>
          <w:lang w:bidi="ar-IQ"/>
        </w:rPr>
        <w:t>.</w:t>
      </w:r>
    </w:p>
    <w:p w:rsidR="003516B9" w:rsidRPr="002E117D" w:rsidRDefault="003516B9" w:rsidP="00C65A0E">
      <w:pPr>
        <w:spacing w:before="100" w:after="0"/>
        <w:rPr>
          <w:b/>
          <w:bCs/>
          <w:sz w:val="32"/>
          <w:szCs w:val="32"/>
          <w:rtl/>
          <w:lang w:bidi="ar-IQ"/>
        </w:rPr>
      </w:pPr>
      <w:r w:rsidRPr="002E117D">
        <w:rPr>
          <w:rFonts w:hint="cs"/>
          <w:b/>
          <w:bCs/>
          <w:sz w:val="32"/>
          <w:szCs w:val="32"/>
          <w:rtl/>
          <w:lang w:bidi="ar-IQ"/>
        </w:rPr>
        <w:t>- قُنْذُع</w:t>
      </w:r>
    </w:p>
    <w:p w:rsidR="003516B9" w:rsidRPr="002E117D" w:rsidRDefault="003516B9" w:rsidP="00C65A0E">
      <w:pPr>
        <w:spacing w:after="100"/>
        <w:ind w:firstLine="720"/>
        <w:rPr>
          <w:sz w:val="32"/>
          <w:szCs w:val="32"/>
          <w:rtl/>
          <w:lang w:bidi="ar-IQ"/>
        </w:rPr>
      </w:pPr>
      <w:r w:rsidRPr="002E117D">
        <w:rPr>
          <w:rFonts w:hint="cs"/>
          <w:sz w:val="32"/>
          <w:szCs w:val="32"/>
          <w:rtl/>
          <w:lang w:bidi="ar-IQ"/>
        </w:rPr>
        <w:t>قالَ الأزهريُّ: "قالَ أبو عُبيدٍ: القُنْذُعُوالقُنْذَعُ: الدَّيُّوثُ، وقالَ اللَّيثُ مِثلَهُ، وهو بالسُّريانيَّةِ "</w:t>
      </w:r>
      <w:r w:rsidRPr="002E117D">
        <w:rPr>
          <w:sz w:val="32"/>
          <w:szCs w:val="32"/>
          <w:vertAlign w:val="superscript"/>
          <w:rtl/>
          <w:lang w:bidi="ar-IQ"/>
        </w:rPr>
        <w:t>(</w:t>
      </w:r>
      <w:r w:rsidRPr="002E117D">
        <w:rPr>
          <w:rStyle w:val="a6"/>
          <w:sz w:val="32"/>
          <w:szCs w:val="32"/>
          <w:rtl/>
        </w:rPr>
        <w:footnoteReference w:id="71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65A0E">
      <w:pPr>
        <w:spacing w:before="100" w:after="0"/>
        <w:rPr>
          <w:b/>
          <w:bCs/>
          <w:sz w:val="32"/>
          <w:szCs w:val="32"/>
          <w:rtl/>
          <w:lang w:bidi="ar-IQ"/>
        </w:rPr>
      </w:pPr>
      <w:r w:rsidRPr="002E117D">
        <w:rPr>
          <w:rFonts w:hint="cs"/>
          <w:b/>
          <w:bCs/>
          <w:sz w:val="32"/>
          <w:szCs w:val="32"/>
          <w:rtl/>
          <w:lang w:bidi="ar-IQ"/>
        </w:rPr>
        <w:t>- قِنِّيْن</w:t>
      </w:r>
    </w:p>
    <w:p w:rsidR="003516B9" w:rsidRPr="002E117D" w:rsidRDefault="003516B9" w:rsidP="00C65A0E">
      <w:pPr>
        <w:spacing w:after="100"/>
        <w:ind w:firstLine="720"/>
        <w:rPr>
          <w:rFonts w:ascii="Simplified Arabic" w:hAnsi="Simplified Arabic"/>
          <w:sz w:val="32"/>
          <w:szCs w:val="32"/>
          <w:rtl/>
          <w:lang w:bidi="ar-IQ"/>
        </w:rPr>
      </w:pPr>
      <w:r w:rsidRPr="002E117D">
        <w:rPr>
          <w:rFonts w:ascii="Simplified Arabic" w:hAnsi="Simplified Arabic" w:hint="cs"/>
          <w:sz w:val="32"/>
          <w:szCs w:val="32"/>
          <w:rtl/>
          <w:lang w:bidi="ar-IQ"/>
        </w:rPr>
        <w:t>قالَ الأزهريُّ في تعقيبهِ على حديثِ عبد اللهِ بن عُمرَ: ((إنَّ اللهَ حَرَّمَ الخَمْرَ والكُوبةَ والقِنِّينَ))</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715"/>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lang w:bidi="ar-IQ"/>
        </w:rPr>
        <w:t>."قال القُتَيبِيُّ: القِنِّينُ لُعبَةٌ للرُّومِ يَتَقَامَرُونَ بِها"</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716"/>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lang w:bidi="ar-IQ"/>
        </w:rPr>
        <w:t>.</w:t>
      </w:r>
    </w:p>
    <w:p w:rsidR="003516B9" w:rsidRPr="002E117D" w:rsidRDefault="003516B9" w:rsidP="00C65A0E">
      <w:pPr>
        <w:spacing w:before="100" w:after="0"/>
        <w:rPr>
          <w:b/>
          <w:bCs/>
          <w:sz w:val="32"/>
          <w:szCs w:val="32"/>
          <w:rtl/>
          <w:lang w:bidi="ar-IQ"/>
        </w:rPr>
      </w:pPr>
      <w:r w:rsidRPr="002E117D">
        <w:rPr>
          <w:rFonts w:hint="cs"/>
          <w:b/>
          <w:bCs/>
          <w:sz w:val="32"/>
          <w:szCs w:val="32"/>
          <w:rtl/>
          <w:lang w:bidi="ar-IQ"/>
        </w:rPr>
        <w:t>- قَهْرَمَان</w:t>
      </w:r>
    </w:p>
    <w:p w:rsidR="003516B9" w:rsidRPr="002E117D" w:rsidRDefault="003516B9" w:rsidP="00C65A0E">
      <w:pPr>
        <w:spacing w:after="100"/>
        <w:ind w:firstLine="720"/>
        <w:rPr>
          <w:rFonts w:ascii="Simplified Arabic" w:hAnsi="Simplified Arabic"/>
          <w:sz w:val="32"/>
          <w:szCs w:val="32"/>
          <w:rtl/>
          <w:lang w:bidi="ar-IQ"/>
        </w:rPr>
      </w:pPr>
      <w:r w:rsidRPr="002E117D">
        <w:rPr>
          <w:rFonts w:ascii="Simplified Arabic" w:hAnsi="Simplified Arabic" w:hint="cs"/>
          <w:sz w:val="32"/>
          <w:szCs w:val="32"/>
          <w:rtl/>
          <w:lang w:bidi="ar-IQ"/>
        </w:rPr>
        <w:t>قالَ الأزهريُّ: "قالَ اللَّيثُ: القَهْرَمَانُ هو المسَيْطِرُ الحفيظ على ما تحتَ يَدَيْهِ، وأنشَدَ:</w:t>
      </w:r>
    </w:p>
    <w:tbl>
      <w:tblPr>
        <w:bidiVisual/>
        <w:tblW w:w="0" w:type="auto"/>
        <w:jc w:val="center"/>
        <w:tblLook w:val="01E0" w:firstRow="1" w:lastRow="1" w:firstColumn="1" w:lastColumn="1" w:noHBand="0" w:noVBand="0"/>
      </w:tblPr>
      <w:tblGrid>
        <w:gridCol w:w="3708"/>
      </w:tblGrid>
      <w:tr w:rsidR="003516B9" w:rsidRPr="002E117D" w:rsidTr="0019623D">
        <w:trPr>
          <w:trHeight w:hRule="exact" w:val="567"/>
          <w:jc w:val="center"/>
        </w:trPr>
        <w:tc>
          <w:tcPr>
            <w:tcW w:w="3708" w:type="dxa"/>
          </w:tcPr>
          <w:p w:rsidR="003516B9" w:rsidRPr="002E117D" w:rsidRDefault="003516B9" w:rsidP="0019623D">
            <w:pPr>
              <w:spacing w:after="100"/>
              <w:rPr>
                <w:b/>
                <w:bCs/>
                <w:sz w:val="32"/>
                <w:szCs w:val="32"/>
                <w:rtl/>
                <w:lang w:bidi="ar-IQ"/>
              </w:rPr>
            </w:pPr>
            <w:r w:rsidRPr="002E117D">
              <w:rPr>
                <w:rFonts w:hint="cs"/>
                <w:b/>
                <w:bCs/>
                <w:sz w:val="32"/>
                <w:szCs w:val="32"/>
                <w:rtl/>
                <w:lang w:bidi="ar-IQ"/>
              </w:rPr>
              <w:t>مَجداً وعِزَّاً قَهْرَمَاًقَهْقَبَّا</w:t>
            </w:r>
            <w:r w:rsidRPr="002E117D">
              <w:rPr>
                <w:b/>
                <w:bCs/>
                <w:sz w:val="32"/>
                <w:szCs w:val="32"/>
                <w:vertAlign w:val="superscript"/>
                <w:rtl/>
                <w:lang w:bidi="ar-IQ"/>
              </w:rPr>
              <w:t>(</w:t>
            </w:r>
            <w:r w:rsidRPr="002E117D">
              <w:rPr>
                <w:rStyle w:val="a6"/>
                <w:b/>
                <w:bCs/>
                <w:sz w:val="32"/>
                <w:szCs w:val="32"/>
                <w:rtl/>
              </w:rPr>
              <w:footnoteReference w:id="717"/>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7A0743">
      <w:pPr>
        <w:spacing w:after="100"/>
        <w:rPr>
          <w:rFonts w:ascii="Simplified Arabic" w:hAnsi="Simplified Arabic"/>
          <w:sz w:val="32"/>
          <w:szCs w:val="32"/>
          <w:rtl/>
          <w:lang w:bidi="ar-IQ"/>
        </w:rPr>
      </w:pPr>
      <w:r w:rsidRPr="002E117D">
        <w:rPr>
          <w:rFonts w:ascii="Simplified Arabic" w:hAnsi="Simplified Arabic" w:hint="cs"/>
          <w:sz w:val="32"/>
          <w:szCs w:val="32"/>
          <w:rtl/>
          <w:lang w:bidi="ar-IQ"/>
        </w:rPr>
        <w:t>... وقال أبو زيدٍ: يُقالُ: قَهْرَمَان وقَرْهَمَان: مقلوب، قلتُ: وهو عندي مُعَرَّبٌ "</w:t>
      </w:r>
      <w:r w:rsidRPr="002E117D">
        <w:rPr>
          <w:rFonts w:ascii="Simplified Arabic" w:hAnsi="Simplified Arabic"/>
          <w:sz w:val="32"/>
          <w:szCs w:val="32"/>
          <w:vertAlign w:val="superscript"/>
          <w:rtl/>
          <w:lang w:bidi="ar-IQ"/>
        </w:rPr>
        <w:t>(</w:t>
      </w:r>
      <w:r w:rsidRPr="002E117D">
        <w:rPr>
          <w:rStyle w:val="a6"/>
          <w:rFonts w:ascii="Simplified Arabic" w:hAnsi="Simplified Arabic"/>
          <w:sz w:val="32"/>
          <w:szCs w:val="32"/>
          <w:rtl/>
        </w:rPr>
        <w:footnoteReference w:id="718"/>
      </w:r>
      <w:r w:rsidRPr="002E117D">
        <w:rPr>
          <w:rFonts w:ascii="Simplified Arabic" w:hAnsi="Simplified Arabic"/>
          <w:sz w:val="32"/>
          <w:szCs w:val="32"/>
          <w:vertAlign w:val="superscript"/>
          <w:rtl/>
          <w:lang w:bidi="ar-IQ"/>
        </w:rPr>
        <w:t>)</w:t>
      </w:r>
      <w:r w:rsidRPr="002E117D">
        <w:rPr>
          <w:rFonts w:ascii="Simplified Arabic" w:hAnsi="Simplified Arabic" w:hint="cs"/>
          <w:sz w:val="32"/>
          <w:szCs w:val="32"/>
          <w:rtl/>
          <w:lang w:bidi="ar-IQ"/>
        </w:rPr>
        <w:t>.</w:t>
      </w:r>
    </w:p>
    <w:p w:rsidR="003516B9" w:rsidRPr="002E117D" w:rsidRDefault="003516B9" w:rsidP="00C65A0E">
      <w:pPr>
        <w:spacing w:before="200" w:after="0"/>
        <w:rPr>
          <w:b/>
          <w:bCs/>
          <w:sz w:val="32"/>
          <w:szCs w:val="32"/>
          <w:rtl/>
          <w:lang w:bidi="ar-IQ"/>
        </w:rPr>
      </w:pPr>
      <w:r w:rsidRPr="002E117D">
        <w:rPr>
          <w:rFonts w:hint="cs"/>
          <w:b/>
          <w:bCs/>
          <w:sz w:val="32"/>
          <w:szCs w:val="32"/>
          <w:rtl/>
          <w:lang w:bidi="ar-IQ"/>
        </w:rPr>
        <w:t>- قَوْس</w:t>
      </w:r>
    </w:p>
    <w:p w:rsidR="003516B9" w:rsidRDefault="003516B9" w:rsidP="00C65A0E">
      <w:pPr>
        <w:spacing w:after="100"/>
        <w:ind w:firstLine="720"/>
        <w:rPr>
          <w:sz w:val="32"/>
          <w:szCs w:val="32"/>
          <w:rtl/>
          <w:lang w:bidi="ar-IQ"/>
        </w:rPr>
      </w:pPr>
      <w:r w:rsidRPr="002E117D">
        <w:rPr>
          <w:rFonts w:hint="cs"/>
          <w:sz w:val="32"/>
          <w:szCs w:val="32"/>
          <w:rtl/>
          <w:lang w:bidi="ar-IQ"/>
        </w:rPr>
        <w:t>قالَ الأزهريُّ: "قالَ اللَّيثُ: القَوسُ معروفةٌ عجميَّةٌ وعربيَّةٌ، تُصَغَّرُ قُوَيْسَاً، والجميعُ: القِياسُ وقِسِيٌّ، العَدَدُ أقواسُ "</w:t>
      </w:r>
      <w:r w:rsidRPr="002E117D">
        <w:rPr>
          <w:sz w:val="32"/>
          <w:szCs w:val="32"/>
          <w:vertAlign w:val="superscript"/>
          <w:rtl/>
          <w:lang w:bidi="ar-IQ"/>
        </w:rPr>
        <w:t>(</w:t>
      </w:r>
      <w:r w:rsidRPr="002E117D">
        <w:rPr>
          <w:rStyle w:val="a6"/>
          <w:sz w:val="32"/>
          <w:szCs w:val="32"/>
          <w:rtl/>
        </w:rPr>
        <w:footnoteReference w:id="719"/>
      </w:r>
      <w:r w:rsidRPr="002E117D">
        <w:rPr>
          <w:sz w:val="32"/>
          <w:szCs w:val="32"/>
          <w:vertAlign w:val="superscript"/>
          <w:rtl/>
          <w:lang w:bidi="ar-IQ"/>
        </w:rPr>
        <w:t>)</w:t>
      </w:r>
      <w:r w:rsidRPr="002E117D">
        <w:rPr>
          <w:rFonts w:hint="cs"/>
          <w:sz w:val="32"/>
          <w:szCs w:val="32"/>
          <w:rtl/>
          <w:lang w:bidi="ar-IQ"/>
        </w:rPr>
        <w:t>.</w:t>
      </w:r>
    </w:p>
    <w:p w:rsidR="007A0743" w:rsidRDefault="007A0743" w:rsidP="00C65A0E">
      <w:pPr>
        <w:spacing w:after="100"/>
        <w:ind w:firstLine="720"/>
        <w:rPr>
          <w:sz w:val="32"/>
          <w:szCs w:val="32"/>
          <w:rtl/>
          <w:lang w:bidi="ar-IQ"/>
        </w:rPr>
      </w:pPr>
    </w:p>
    <w:p w:rsidR="007A0743" w:rsidRPr="002E117D" w:rsidRDefault="007A0743" w:rsidP="00C65A0E">
      <w:pPr>
        <w:spacing w:after="100"/>
        <w:ind w:firstLine="720"/>
        <w:rPr>
          <w:sz w:val="32"/>
          <w:szCs w:val="32"/>
          <w:rtl/>
          <w:lang w:bidi="ar-IQ"/>
        </w:rPr>
      </w:pPr>
    </w:p>
    <w:p w:rsidR="003516B9" w:rsidRPr="002E117D" w:rsidRDefault="003516B9" w:rsidP="007A0743">
      <w:pPr>
        <w:spacing w:before="200" w:after="0"/>
        <w:jc w:val="both"/>
        <w:rPr>
          <w:b/>
          <w:bCs/>
          <w:sz w:val="32"/>
          <w:szCs w:val="32"/>
          <w:rtl/>
          <w:lang w:bidi="ar-IQ"/>
        </w:rPr>
      </w:pPr>
      <w:r w:rsidRPr="002E117D">
        <w:rPr>
          <w:rFonts w:hint="cs"/>
          <w:b/>
          <w:bCs/>
          <w:sz w:val="32"/>
          <w:szCs w:val="32"/>
          <w:rtl/>
          <w:lang w:bidi="ar-IQ"/>
        </w:rPr>
        <w:t>- قَيْرَوان</w:t>
      </w:r>
    </w:p>
    <w:p w:rsidR="003516B9" w:rsidRPr="002E117D" w:rsidRDefault="003516B9" w:rsidP="007A0743">
      <w:pPr>
        <w:spacing w:after="100"/>
        <w:ind w:firstLine="720"/>
        <w:jc w:val="both"/>
        <w:rPr>
          <w:sz w:val="32"/>
          <w:szCs w:val="32"/>
          <w:rtl/>
          <w:lang w:bidi="ar-IQ"/>
        </w:rPr>
      </w:pPr>
      <w:r w:rsidRPr="002E117D">
        <w:rPr>
          <w:rFonts w:hint="cs"/>
          <w:sz w:val="32"/>
          <w:szCs w:val="32"/>
          <w:rtl/>
          <w:lang w:bidi="ar-IQ"/>
        </w:rPr>
        <w:t>قالَ الأزهريُّ في تعقيبه على الحديث: ((أنَّ الشَّيْطَانَ يغْدُو بقَيْرَوَانِهِ إلى الأسواقِ))</w:t>
      </w:r>
      <w:r w:rsidRPr="002E117D">
        <w:rPr>
          <w:sz w:val="32"/>
          <w:szCs w:val="32"/>
          <w:vertAlign w:val="superscript"/>
          <w:rtl/>
          <w:lang w:bidi="ar-IQ"/>
        </w:rPr>
        <w:t>(</w:t>
      </w:r>
      <w:r w:rsidRPr="002E117D">
        <w:rPr>
          <w:rStyle w:val="a6"/>
          <w:sz w:val="32"/>
          <w:szCs w:val="32"/>
          <w:rtl/>
        </w:rPr>
        <w:footnoteReference w:id="720"/>
      </w:r>
      <w:r w:rsidRPr="002E117D">
        <w:rPr>
          <w:sz w:val="32"/>
          <w:szCs w:val="32"/>
          <w:vertAlign w:val="superscript"/>
          <w:rtl/>
          <w:lang w:bidi="ar-IQ"/>
        </w:rPr>
        <w:t>)</w:t>
      </w:r>
      <w:r w:rsidRPr="002E117D">
        <w:rPr>
          <w:rFonts w:hint="cs"/>
          <w:sz w:val="32"/>
          <w:szCs w:val="32"/>
          <w:rtl/>
          <w:lang w:bidi="ar-IQ"/>
        </w:rPr>
        <w:t>: "قالَ اللَّيثُ: القَيْرَوَانُ: دَخيلٌ، وهو مُعظَمُ العسكرِ ومُعظَمُ القاَفِلَةِ، وأصلُ القَيْرَوانِ: كاروان بالفارسيَّة، فأُعْرِبَ "</w:t>
      </w:r>
      <w:r w:rsidRPr="002E117D">
        <w:rPr>
          <w:sz w:val="32"/>
          <w:szCs w:val="32"/>
          <w:vertAlign w:val="superscript"/>
          <w:rtl/>
          <w:lang w:bidi="ar-IQ"/>
        </w:rPr>
        <w:t>(</w:t>
      </w:r>
      <w:r w:rsidRPr="002E117D">
        <w:rPr>
          <w:rStyle w:val="a6"/>
          <w:sz w:val="32"/>
          <w:szCs w:val="32"/>
          <w:rtl/>
        </w:rPr>
        <w:footnoteReference w:id="72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7A0743">
      <w:pPr>
        <w:spacing w:before="200" w:after="0"/>
        <w:jc w:val="both"/>
        <w:rPr>
          <w:b/>
          <w:bCs/>
          <w:sz w:val="32"/>
          <w:szCs w:val="32"/>
          <w:rtl/>
          <w:lang w:bidi="ar-IQ"/>
        </w:rPr>
      </w:pPr>
      <w:r w:rsidRPr="002E117D">
        <w:rPr>
          <w:rFonts w:hint="cs"/>
          <w:b/>
          <w:bCs/>
          <w:sz w:val="32"/>
          <w:szCs w:val="32"/>
          <w:rtl/>
          <w:lang w:bidi="ar-IQ"/>
        </w:rPr>
        <w:t>- قَيْطُون</w:t>
      </w:r>
    </w:p>
    <w:p w:rsidR="003516B9" w:rsidRPr="002E117D" w:rsidRDefault="003516B9" w:rsidP="007A0743">
      <w:pPr>
        <w:spacing w:after="100"/>
        <w:ind w:firstLine="720"/>
        <w:jc w:val="both"/>
        <w:rPr>
          <w:sz w:val="32"/>
          <w:szCs w:val="32"/>
          <w:rtl/>
          <w:lang w:bidi="ar-IQ"/>
        </w:rPr>
      </w:pPr>
      <w:r w:rsidRPr="002E117D">
        <w:rPr>
          <w:rFonts w:hint="cs"/>
          <w:sz w:val="32"/>
          <w:szCs w:val="32"/>
          <w:rtl/>
          <w:lang w:bidi="ar-IQ"/>
        </w:rPr>
        <w:t>قالَ الأزهريُّ نقلاً عن اللَّيثِ: "القَيْطُونُ هو المَخْدَعُ بلُغةِ أهلِ مِصْرَ وبَربر "</w:t>
      </w:r>
      <w:r w:rsidRPr="002E117D">
        <w:rPr>
          <w:sz w:val="32"/>
          <w:szCs w:val="32"/>
          <w:vertAlign w:val="superscript"/>
          <w:rtl/>
          <w:lang w:bidi="ar-IQ"/>
        </w:rPr>
        <w:t>(</w:t>
      </w:r>
      <w:r w:rsidRPr="002E117D">
        <w:rPr>
          <w:rStyle w:val="a6"/>
          <w:sz w:val="32"/>
          <w:szCs w:val="32"/>
          <w:rtl/>
        </w:rPr>
        <w:footnoteReference w:id="72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7A0743">
      <w:pPr>
        <w:jc w:val="both"/>
        <w:rPr>
          <w:rFonts w:cs="AL-Mateen"/>
          <w:sz w:val="32"/>
          <w:szCs w:val="32"/>
          <w:rtl/>
          <w:lang w:bidi="ar-IQ"/>
        </w:rPr>
      </w:pPr>
      <w:r w:rsidRPr="002E117D">
        <w:rPr>
          <w:rFonts w:cs="AL-Mateen"/>
          <w:sz w:val="32"/>
          <w:szCs w:val="32"/>
          <w:rtl/>
          <w:lang w:bidi="ar-IQ"/>
        </w:rPr>
        <w:br w:type="page"/>
      </w:r>
    </w:p>
    <w:p w:rsidR="003516B9" w:rsidRPr="007A0743" w:rsidRDefault="003516B9" w:rsidP="00C65A0E">
      <w:pPr>
        <w:spacing w:after="100"/>
        <w:jc w:val="center"/>
        <w:rPr>
          <w:rFonts w:cs="PT Bold Heading"/>
          <w:sz w:val="32"/>
          <w:szCs w:val="32"/>
          <w:rtl/>
          <w:lang w:bidi="ar-IQ"/>
        </w:rPr>
      </w:pPr>
      <w:r w:rsidRPr="007A0743">
        <w:rPr>
          <w:rFonts w:cs="PT Bold Heading" w:hint="cs"/>
          <w:sz w:val="32"/>
          <w:szCs w:val="32"/>
          <w:rtl/>
          <w:lang w:bidi="ar-IQ"/>
        </w:rPr>
        <w:t>باب الكاف</w:t>
      </w:r>
    </w:p>
    <w:p w:rsidR="003516B9" w:rsidRPr="002E117D" w:rsidRDefault="00CD7E39" w:rsidP="007A0743">
      <w:pPr>
        <w:spacing w:after="100"/>
        <w:ind w:firstLine="720"/>
        <w:jc w:val="both"/>
        <w:rPr>
          <w:b/>
          <w:bCs/>
          <w:sz w:val="32"/>
          <w:szCs w:val="32"/>
          <w:rtl/>
          <w:lang w:bidi="ar-IQ"/>
        </w:rPr>
      </w:pPr>
      <w:r>
        <w:rPr>
          <w:rFonts w:cs="AL-Mateen"/>
          <w:noProof/>
          <w:sz w:val="32"/>
          <w:szCs w:val="32"/>
          <w:rtl/>
        </w:rPr>
        <w:pict>
          <v:shape id="_x0000_s1101" type="#_x0000_t32" style="position:absolute;left:0;text-align:left;margin-left:0;margin-top:10.25pt;width:336pt;height:0;flip:x;z-index:251749376;mso-position-horizontal:center;mso-position-horizontal-relative:margin" o:connectortype="straight" strokeweight="1.5pt">
            <w10:wrap anchorx="margin"/>
          </v:shape>
        </w:pict>
      </w:r>
    </w:p>
    <w:p w:rsidR="003516B9" w:rsidRPr="002E117D" w:rsidRDefault="003516B9" w:rsidP="007A0743">
      <w:pPr>
        <w:spacing w:before="100" w:after="0"/>
        <w:jc w:val="both"/>
        <w:rPr>
          <w:b/>
          <w:bCs/>
          <w:sz w:val="32"/>
          <w:szCs w:val="32"/>
          <w:rtl/>
          <w:lang w:bidi="ar-IQ"/>
        </w:rPr>
      </w:pPr>
      <w:r w:rsidRPr="002E117D">
        <w:rPr>
          <w:rFonts w:hint="cs"/>
          <w:b/>
          <w:bCs/>
          <w:sz w:val="32"/>
          <w:szCs w:val="32"/>
          <w:rtl/>
          <w:lang w:bidi="ar-IQ"/>
        </w:rPr>
        <w:t>- كَانُونَان</w:t>
      </w:r>
    </w:p>
    <w:p w:rsidR="003516B9" w:rsidRPr="002E117D" w:rsidRDefault="003516B9" w:rsidP="007A0743">
      <w:pPr>
        <w:spacing w:after="100"/>
        <w:ind w:firstLine="720"/>
        <w:jc w:val="both"/>
        <w:rPr>
          <w:sz w:val="32"/>
          <w:szCs w:val="32"/>
          <w:rtl/>
          <w:lang w:bidi="ar-IQ"/>
        </w:rPr>
      </w:pPr>
      <w:r w:rsidRPr="002E117D">
        <w:rPr>
          <w:rFonts w:hint="cs"/>
          <w:sz w:val="32"/>
          <w:szCs w:val="32"/>
          <w:rtl/>
          <w:lang w:bidi="ar-IQ"/>
        </w:rPr>
        <w:t>قالَ الأزهريُّ نقلاً عن اللَّيث: "الكانُونَانِ: شَهْرَانِ في قُبْل الشِّتَاءِ، هكذ يُسَمِّيهما أهلُ الرُّومِ.</w:t>
      </w:r>
    </w:p>
    <w:p w:rsidR="003516B9" w:rsidRPr="002E117D" w:rsidRDefault="003516B9" w:rsidP="007A0743">
      <w:pPr>
        <w:spacing w:after="100"/>
        <w:ind w:firstLine="720"/>
        <w:jc w:val="both"/>
        <w:rPr>
          <w:sz w:val="32"/>
          <w:szCs w:val="32"/>
          <w:rtl/>
          <w:lang w:bidi="ar-IQ"/>
        </w:rPr>
      </w:pPr>
      <w:r w:rsidRPr="002E117D">
        <w:rPr>
          <w:rFonts w:hint="cs"/>
          <w:sz w:val="32"/>
          <w:szCs w:val="32"/>
          <w:rtl/>
          <w:lang w:bidi="ar-IQ"/>
        </w:rPr>
        <w:t>قُلتُ: وهذانِ الشَّهرانِ عندَ العربِ هما الهَرَّارانِ والهَبَّاران، وهما شَهْرَا قُمَاحٍ وقِمَاح"</w:t>
      </w:r>
      <w:r w:rsidRPr="002E117D">
        <w:rPr>
          <w:sz w:val="32"/>
          <w:szCs w:val="32"/>
          <w:vertAlign w:val="superscript"/>
          <w:rtl/>
          <w:lang w:bidi="ar-IQ"/>
        </w:rPr>
        <w:t>(</w:t>
      </w:r>
      <w:r w:rsidRPr="002E117D">
        <w:rPr>
          <w:rStyle w:val="a6"/>
          <w:sz w:val="32"/>
          <w:szCs w:val="32"/>
          <w:rtl/>
        </w:rPr>
        <w:footnoteReference w:id="723"/>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7A0743">
      <w:pPr>
        <w:spacing w:before="100" w:after="0"/>
        <w:jc w:val="both"/>
        <w:rPr>
          <w:b/>
          <w:bCs/>
          <w:sz w:val="32"/>
          <w:szCs w:val="32"/>
          <w:rtl/>
          <w:lang w:bidi="ar-IQ"/>
        </w:rPr>
      </w:pPr>
      <w:r w:rsidRPr="002E117D">
        <w:rPr>
          <w:rFonts w:hint="cs"/>
          <w:b/>
          <w:bCs/>
          <w:sz w:val="32"/>
          <w:szCs w:val="32"/>
          <w:rtl/>
          <w:lang w:bidi="ar-IQ"/>
        </w:rPr>
        <w:t>- كَذَج</w:t>
      </w:r>
    </w:p>
    <w:p w:rsidR="003516B9" w:rsidRPr="002E117D" w:rsidRDefault="003516B9" w:rsidP="007A0743">
      <w:pPr>
        <w:spacing w:after="100"/>
        <w:ind w:firstLine="720"/>
        <w:jc w:val="both"/>
        <w:rPr>
          <w:sz w:val="32"/>
          <w:szCs w:val="32"/>
          <w:rtl/>
          <w:lang w:bidi="ar-IQ"/>
        </w:rPr>
      </w:pPr>
      <w:r w:rsidRPr="002E117D">
        <w:rPr>
          <w:rFonts w:hint="cs"/>
          <w:sz w:val="32"/>
          <w:szCs w:val="32"/>
          <w:rtl/>
          <w:lang w:bidi="ar-IQ"/>
        </w:rPr>
        <w:t>قالَ الأزهريُّ: "الكَذَجُ بمعنى المأْوَى، وهو مُعرَّبٌ "</w:t>
      </w:r>
      <w:r w:rsidRPr="002E117D">
        <w:rPr>
          <w:sz w:val="32"/>
          <w:szCs w:val="32"/>
          <w:vertAlign w:val="superscript"/>
          <w:rtl/>
          <w:lang w:bidi="ar-IQ"/>
        </w:rPr>
        <w:t>(</w:t>
      </w:r>
      <w:r w:rsidRPr="002E117D">
        <w:rPr>
          <w:rStyle w:val="a6"/>
          <w:sz w:val="32"/>
          <w:szCs w:val="32"/>
          <w:rtl/>
        </w:rPr>
        <w:footnoteReference w:id="72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7A0743">
      <w:pPr>
        <w:spacing w:before="100" w:after="0"/>
        <w:jc w:val="both"/>
        <w:rPr>
          <w:b/>
          <w:bCs/>
          <w:sz w:val="32"/>
          <w:szCs w:val="32"/>
          <w:rtl/>
          <w:lang w:bidi="ar-IQ"/>
        </w:rPr>
      </w:pPr>
      <w:r w:rsidRPr="002E117D">
        <w:rPr>
          <w:rFonts w:hint="cs"/>
          <w:b/>
          <w:bCs/>
          <w:sz w:val="32"/>
          <w:szCs w:val="32"/>
          <w:rtl/>
          <w:lang w:bidi="ar-IQ"/>
        </w:rPr>
        <w:t>- كِرْبَاس</w:t>
      </w:r>
    </w:p>
    <w:p w:rsidR="003516B9" w:rsidRPr="002E117D" w:rsidRDefault="003516B9" w:rsidP="007A0743">
      <w:pPr>
        <w:spacing w:after="100"/>
        <w:ind w:firstLine="720"/>
        <w:jc w:val="both"/>
        <w:rPr>
          <w:sz w:val="32"/>
          <w:szCs w:val="32"/>
          <w:rtl/>
          <w:lang w:bidi="ar-IQ"/>
        </w:rPr>
      </w:pPr>
      <w:r w:rsidRPr="002E117D">
        <w:rPr>
          <w:rFonts w:hint="cs"/>
          <w:sz w:val="32"/>
          <w:szCs w:val="32"/>
          <w:rtl/>
          <w:lang w:bidi="ar-IQ"/>
        </w:rPr>
        <w:t>قالَ الأزهريُّ: "قالَ اللَّيثُ: الكِرْبَاسُ: فارِسِيٌّ يُنْسَبُ إليهِ بَيَّاعُهُ فيُقَالُ: كَرَابِيسِيّ "</w:t>
      </w:r>
      <w:r w:rsidRPr="002E117D">
        <w:rPr>
          <w:sz w:val="32"/>
          <w:szCs w:val="32"/>
          <w:vertAlign w:val="superscript"/>
          <w:rtl/>
          <w:lang w:bidi="ar-IQ"/>
        </w:rPr>
        <w:t>(</w:t>
      </w:r>
      <w:r w:rsidRPr="002E117D">
        <w:rPr>
          <w:rStyle w:val="a6"/>
          <w:sz w:val="32"/>
          <w:szCs w:val="32"/>
          <w:rtl/>
        </w:rPr>
        <w:footnoteReference w:id="725"/>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7A0743">
      <w:pPr>
        <w:spacing w:before="100" w:after="0"/>
        <w:jc w:val="both"/>
        <w:rPr>
          <w:b/>
          <w:bCs/>
          <w:sz w:val="32"/>
          <w:szCs w:val="32"/>
          <w:rtl/>
          <w:lang w:bidi="ar-IQ"/>
        </w:rPr>
      </w:pPr>
      <w:r w:rsidRPr="002E117D">
        <w:rPr>
          <w:rFonts w:hint="cs"/>
          <w:b/>
          <w:bCs/>
          <w:sz w:val="32"/>
          <w:szCs w:val="32"/>
          <w:rtl/>
          <w:lang w:bidi="ar-IQ"/>
        </w:rPr>
        <w:t>- كُرَّج</w:t>
      </w:r>
    </w:p>
    <w:p w:rsidR="003516B9" w:rsidRPr="002E117D" w:rsidRDefault="003516B9" w:rsidP="007A0743">
      <w:pPr>
        <w:spacing w:after="100"/>
        <w:ind w:firstLine="720"/>
        <w:jc w:val="both"/>
        <w:rPr>
          <w:sz w:val="32"/>
          <w:szCs w:val="32"/>
          <w:rtl/>
          <w:lang w:bidi="ar-IQ"/>
        </w:rPr>
      </w:pPr>
      <w:r w:rsidRPr="002E117D">
        <w:rPr>
          <w:rFonts w:hint="cs"/>
          <w:sz w:val="32"/>
          <w:szCs w:val="32"/>
          <w:rtl/>
          <w:lang w:bidi="ar-IQ"/>
        </w:rPr>
        <w:t>قالَ الأزهريُّ: "الكُرَّجُ: دَخِيلٌ مُعرَّبٌ لا أصلَ لهُ في العربيَّةِ، قال جَريرٌ:</w:t>
      </w:r>
    </w:p>
    <w:tbl>
      <w:tblPr>
        <w:bidiVisual/>
        <w:tblW w:w="0" w:type="auto"/>
        <w:jc w:val="center"/>
        <w:tblLook w:val="01E0" w:firstRow="1" w:lastRow="1" w:firstColumn="1" w:lastColumn="1" w:noHBand="0" w:noVBand="0"/>
      </w:tblPr>
      <w:tblGrid>
        <w:gridCol w:w="3339"/>
        <w:gridCol w:w="569"/>
        <w:gridCol w:w="3344"/>
      </w:tblGrid>
      <w:tr w:rsidR="003516B9" w:rsidRPr="002E117D" w:rsidTr="0019623D">
        <w:trPr>
          <w:trHeight w:hRule="exact" w:val="567"/>
          <w:jc w:val="center"/>
        </w:trPr>
        <w:tc>
          <w:tcPr>
            <w:tcW w:w="3339" w:type="dxa"/>
          </w:tcPr>
          <w:p w:rsidR="003516B9" w:rsidRPr="002E117D" w:rsidRDefault="003516B9" w:rsidP="007A0743">
            <w:pPr>
              <w:spacing w:after="100"/>
              <w:jc w:val="both"/>
              <w:rPr>
                <w:b/>
                <w:bCs/>
                <w:sz w:val="32"/>
                <w:szCs w:val="32"/>
                <w:rtl/>
                <w:lang w:bidi="ar-IQ"/>
              </w:rPr>
            </w:pPr>
            <w:r w:rsidRPr="002E117D">
              <w:rPr>
                <w:rFonts w:hint="cs"/>
                <w:b/>
                <w:bCs/>
                <w:sz w:val="32"/>
                <w:szCs w:val="32"/>
                <w:rtl/>
                <w:lang w:bidi="ar-IQ"/>
              </w:rPr>
              <w:t>لَبِستُ سلاحي والفَرزدقُ لُعبةٌ</w:t>
            </w:r>
            <w:r w:rsidRPr="002E117D">
              <w:rPr>
                <w:rFonts w:hint="cs"/>
                <w:b/>
                <w:bCs/>
                <w:sz w:val="32"/>
                <w:szCs w:val="32"/>
                <w:rtl/>
                <w:lang w:bidi="ar-IQ"/>
              </w:rPr>
              <w:br/>
            </w:r>
          </w:p>
        </w:tc>
        <w:tc>
          <w:tcPr>
            <w:tcW w:w="569" w:type="dxa"/>
          </w:tcPr>
          <w:p w:rsidR="003516B9" w:rsidRPr="002E117D" w:rsidRDefault="003516B9" w:rsidP="007A0743">
            <w:pPr>
              <w:spacing w:after="100"/>
              <w:jc w:val="both"/>
              <w:rPr>
                <w:b/>
                <w:bCs/>
                <w:sz w:val="32"/>
                <w:szCs w:val="32"/>
                <w:rtl/>
                <w:lang w:bidi="ar-IQ"/>
              </w:rPr>
            </w:pPr>
          </w:p>
        </w:tc>
        <w:tc>
          <w:tcPr>
            <w:tcW w:w="3344" w:type="dxa"/>
          </w:tcPr>
          <w:p w:rsidR="003516B9" w:rsidRPr="002E117D" w:rsidRDefault="003516B9" w:rsidP="007A0743">
            <w:pPr>
              <w:spacing w:after="100"/>
              <w:jc w:val="both"/>
              <w:rPr>
                <w:b/>
                <w:bCs/>
                <w:sz w:val="32"/>
                <w:szCs w:val="32"/>
                <w:rtl/>
                <w:lang w:bidi="ar-IQ"/>
              </w:rPr>
            </w:pPr>
            <w:r w:rsidRPr="002E117D">
              <w:rPr>
                <w:rFonts w:hint="cs"/>
                <w:b/>
                <w:bCs/>
                <w:sz w:val="32"/>
                <w:szCs w:val="32"/>
                <w:rtl/>
                <w:lang w:bidi="ar-IQ"/>
              </w:rPr>
              <w:t>عليهِ وِشاحَا كُرَّجٍ وجَلاجِلُه</w:t>
            </w:r>
            <w:r w:rsidRPr="002E117D">
              <w:rPr>
                <w:b/>
                <w:bCs/>
                <w:sz w:val="32"/>
                <w:szCs w:val="32"/>
                <w:vertAlign w:val="superscript"/>
                <w:rtl/>
                <w:lang w:bidi="ar-IQ"/>
              </w:rPr>
              <w:t>(</w:t>
            </w:r>
            <w:r w:rsidRPr="002E117D">
              <w:rPr>
                <w:rStyle w:val="a6"/>
                <w:b/>
                <w:bCs/>
                <w:sz w:val="32"/>
                <w:szCs w:val="32"/>
                <w:rtl/>
              </w:rPr>
              <w:footnoteReference w:id="726"/>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7A0743">
      <w:pPr>
        <w:spacing w:after="100"/>
        <w:ind w:firstLine="720"/>
        <w:jc w:val="both"/>
        <w:rPr>
          <w:sz w:val="32"/>
          <w:szCs w:val="32"/>
          <w:rtl/>
          <w:lang w:bidi="ar-IQ"/>
        </w:rPr>
      </w:pPr>
      <w:r w:rsidRPr="002E117D">
        <w:rPr>
          <w:rFonts w:hint="cs"/>
          <w:sz w:val="32"/>
          <w:szCs w:val="32"/>
          <w:rtl/>
          <w:lang w:bidi="ar-IQ"/>
        </w:rPr>
        <w:t>وقالَ أيضاً:</w:t>
      </w:r>
    </w:p>
    <w:tbl>
      <w:tblPr>
        <w:bidiVisual/>
        <w:tblW w:w="0" w:type="auto"/>
        <w:jc w:val="center"/>
        <w:tblLook w:val="01E0" w:firstRow="1" w:lastRow="1" w:firstColumn="1" w:lastColumn="1" w:noHBand="0" w:noVBand="0"/>
      </w:tblPr>
      <w:tblGrid>
        <w:gridCol w:w="3410"/>
        <w:gridCol w:w="711"/>
        <w:gridCol w:w="3238"/>
      </w:tblGrid>
      <w:tr w:rsidR="003516B9" w:rsidRPr="002E117D" w:rsidTr="0019623D">
        <w:trPr>
          <w:trHeight w:hRule="exact" w:val="567"/>
          <w:jc w:val="center"/>
        </w:trPr>
        <w:tc>
          <w:tcPr>
            <w:tcW w:w="3410" w:type="dxa"/>
          </w:tcPr>
          <w:p w:rsidR="003516B9" w:rsidRPr="002E117D" w:rsidRDefault="003516B9" w:rsidP="007A0743">
            <w:pPr>
              <w:spacing w:after="100"/>
              <w:jc w:val="both"/>
              <w:rPr>
                <w:b/>
                <w:bCs/>
                <w:sz w:val="32"/>
                <w:szCs w:val="32"/>
                <w:rtl/>
                <w:lang w:bidi="ar-IQ"/>
              </w:rPr>
            </w:pPr>
            <w:r w:rsidRPr="002E117D">
              <w:rPr>
                <w:rFonts w:hint="cs"/>
                <w:b/>
                <w:bCs/>
                <w:sz w:val="32"/>
                <w:szCs w:val="32"/>
                <w:rtl/>
                <w:lang w:bidi="ar-IQ"/>
              </w:rPr>
              <w:t>أمسَى الفَرَزدَقُ في جَلاجِلِ كُرَّجٍ</w:t>
            </w:r>
            <w:r w:rsidRPr="002E117D">
              <w:rPr>
                <w:rFonts w:hint="cs"/>
                <w:b/>
                <w:bCs/>
                <w:sz w:val="32"/>
                <w:szCs w:val="32"/>
                <w:rtl/>
                <w:lang w:bidi="ar-IQ"/>
              </w:rPr>
              <w:br/>
            </w:r>
          </w:p>
        </w:tc>
        <w:tc>
          <w:tcPr>
            <w:tcW w:w="711" w:type="dxa"/>
          </w:tcPr>
          <w:p w:rsidR="003516B9" w:rsidRPr="002E117D" w:rsidRDefault="003516B9" w:rsidP="007A0743">
            <w:pPr>
              <w:spacing w:after="100"/>
              <w:jc w:val="both"/>
              <w:rPr>
                <w:b/>
                <w:bCs/>
                <w:sz w:val="32"/>
                <w:szCs w:val="32"/>
                <w:rtl/>
                <w:lang w:bidi="ar-IQ"/>
              </w:rPr>
            </w:pPr>
          </w:p>
        </w:tc>
        <w:tc>
          <w:tcPr>
            <w:tcW w:w="3238" w:type="dxa"/>
          </w:tcPr>
          <w:p w:rsidR="003516B9" w:rsidRPr="002E117D" w:rsidRDefault="003516B9" w:rsidP="007A0743">
            <w:pPr>
              <w:spacing w:after="100"/>
              <w:jc w:val="both"/>
              <w:rPr>
                <w:b/>
                <w:bCs/>
                <w:sz w:val="32"/>
                <w:szCs w:val="32"/>
                <w:rtl/>
                <w:lang w:bidi="ar-IQ"/>
              </w:rPr>
            </w:pPr>
            <w:r w:rsidRPr="002E117D">
              <w:rPr>
                <w:rFonts w:hint="cs"/>
                <w:b/>
                <w:bCs/>
                <w:sz w:val="32"/>
                <w:szCs w:val="32"/>
                <w:rtl/>
                <w:lang w:bidi="ar-IQ"/>
              </w:rPr>
              <w:t>بَعْدَ الأخَيْطِلِ ضَرَّةً لجَرِيرِ</w:t>
            </w:r>
            <w:r w:rsidRPr="002E117D">
              <w:rPr>
                <w:b/>
                <w:bCs/>
                <w:sz w:val="32"/>
                <w:szCs w:val="32"/>
                <w:vertAlign w:val="superscript"/>
                <w:rtl/>
                <w:lang w:bidi="ar-IQ"/>
              </w:rPr>
              <w:t>(</w:t>
            </w:r>
            <w:r w:rsidRPr="002E117D">
              <w:rPr>
                <w:rStyle w:val="a6"/>
                <w:b/>
                <w:bCs/>
                <w:sz w:val="32"/>
                <w:szCs w:val="32"/>
                <w:rtl/>
              </w:rPr>
              <w:footnoteReference w:id="727"/>
            </w:r>
            <w:r w:rsidRPr="002E117D">
              <w:rPr>
                <w:b/>
                <w:bCs/>
                <w:sz w:val="32"/>
                <w:szCs w:val="32"/>
                <w:vertAlign w:val="superscript"/>
                <w:rtl/>
                <w:lang w:bidi="ar-IQ"/>
              </w:rPr>
              <w:t>)</w:t>
            </w:r>
            <w:r w:rsidRPr="002E117D">
              <w:rPr>
                <w:rFonts w:hint="cs"/>
                <w:b/>
                <w:bCs/>
                <w:sz w:val="32"/>
                <w:szCs w:val="32"/>
                <w:rtl/>
                <w:lang w:bidi="ar-IQ"/>
              </w:rPr>
              <w:br/>
            </w:r>
          </w:p>
        </w:tc>
      </w:tr>
    </w:tbl>
    <w:p w:rsidR="007A0743" w:rsidRDefault="007A0743" w:rsidP="007A0743">
      <w:pPr>
        <w:spacing w:after="100"/>
        <w:ind w:firstLine="720"/>
        <w:jc w:val="both"/>
        <w:rPr>
          <w:sz w:val="32"/>
          <w:szCs w:val="32"/>
          <w:rtl/>
          <w:lang w:bidi="ar-IQ"/>
        </w:rPr>
      </w:pPr>
    </w:p>
    <w:p w:rsidR="007A0743" w:rsidRDefault="007A0743" w:rsidP="007A0743">
      <w:pPr>
        <w:spacing w:after="100"/>
        <w:ind w:firstLine="720"/>
        <w:jc w:val="both"/>
        <w:rPr>
          <w:sz w:val="32"/>
          <w:szCs w:val="32"/>
          <w:rtl/>
          <w:lang w:bidi="ar-IQ"/>
        </w:rPr>
      </w:pPr>
    </w:p>
    <w:p w:rsidR="007A0743" w:rsidRDefault="007A0743" w:rsidP="007A0743">
      <w:pPr>
        <w:spacing w:after="100"/>
        <w:ind w:firstLine="720"/>
        <w:jc w:val="both"/>
        <w:rPr>
          <w:sz w:val="32"/>
          <w:szCs w:val="32"/>
          <w:rtl/>
          <w:lang w:bidi="ar-IQ"/>
        </w:rPr>
      </w:pPr>
    </w:p>
    <w:p w:rsidR="003516B9" w:rsidRPr="002E117D" w:rsidRDefault="003516B9" w:rsidP="007A0743">
      <w:pPr>
        <w:spacing w:after="100"/>
        <w:ind w:firstLine="720"/>
        <w:jc w:val="both"/>
        <w:rPr>
          <w:sz w:val="32"/>
          <w:szCs w:val="32"/>
          <w:rtl/>
          <w:lang w:bidi="ar-IQ"/>
        </w:rPr>
      </w:pPr>
      <w:r w:rsidRPr="002E117D">
        <w:rPr>
          <w:rFonts w:hint="cs"/>
          <w:sz w:val="32"/>
          <w:szCs w:val="32"/>
          <w:rtl/>
          <w:lang w:bidi="ar-IQ"/>
        </w:rPr>
        <w:t>وقالَ اللَّيثُ: الكُرَّجُ يُتَّخَذُ مِثلَ المُهْرِ يُلْعَبُ عليه "</w:t>
      </w:r>
      <w:r w:rsidRPr="002E117D">
        <w:rPr>
          <w:sz w:val="32"/>
          <w:szCs w:val="32"/>
          <w:vertAlign w:val="superscript"/>
          <w:rtl/>
          <w:lang w:bidi="ar-IQ"/>
        </w:rPr>
        <w:t>(</w:t>
      </w:r>
      <w:r w:rsidRPr="002E117D">
        <w:rPr>
          <w:rStyle w:val="a6"/>
          <w:sz w:val="32"/>
          <w:szCs w:val="32"/>
          <w:rtl/>
        </w:rPr>
        <w:footnoteReference w:id="728"/>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7A0743">
      <w:pPr>
        <w:spacing w:before="300" w:after="0"/>
        <w:jc w:val="both"/>
        <w:rPr>
          <w:b/>
          <w:bCs/>
          <w:sz w:val="32"/>
          <w:szCs w:val="32"/>
          <w:rtl/>
          <w:lang w:bidi="ar-IQ"/>
        </w:rPr>
      </w:pPr>
      <w:r w:rsidRPr="002E117D">
        <w:rPr>
          <w:rFonts w:hint="cs"/>
          <w:b/>
          <w:bCs/>
          <w:sz w:val="32"/>
          <w:szCs w:val="32"/>
          <w:rtl/>
          <w:lang w:bidi="ar-IQ"/>
        </w:rPr>
        <w:t>- كُرَّز</w:t>
      </w:r>
    </w:p>
    <w:p w:rsidR="003516B9" w:rsidRPr="002E117D" w:rsidRDefault="003516B9" w:rsidP="007A0743">
      <w:pPr>
        <w:spacing w:after="100"/>
        <w:ind w:firstLine="720"/>
        <w:jc w:val="both"/>
        <w:rPr>
          <w:sz w:val="32"/>
          <w:szCs w:val="32"/>
          <w:rtl/>
          <w:lang w:bidi="ar-IQ"/>
        </w:rPr>
      </w:pPr>
      <w:r w:rsidRPr="002E117D">
        <w:rPr>
          <w:rFonts w:hint="cs"/>
          <w:sz w:val="32"/>
          <w:szCs w:val="32"/>
          <w:rtl/>
          <w:lang w:bidi="ar-IQ"/>
        </w:rPr>
        <w:t>قالَ الأزهريُّ: "قالَ ابنُ المظفَّر: الكُرَّز مِن النَّاسِ: العَيِيُّ اللَّئيمُ، وهو دَخِيلٌ في العَرَبيَّةِ، تُسمِّيهِ الفُرسُ: كُرْزي، وأنشَدَ:</w:t>
      </w:r>
    </w:p>
    <w:tbl>
      <w:tblPr>
        <w:bidiVisual/>
        <w:tblW w:w="0" w:type="auto"/>
        <w:jc w:val="center"/>
        <w:tblLook w:val="01E0" w:firstRow="1" w:lastRow="1" w:firstColumn="1" w:lastColumn="1" w:noHBand="0" w:noVBand="0"/>
      </w:tblPr>
      <w:tblGrid>
        <w:gridCol w:w="3734"/>
      </w:tblGrid>
      <w:tr w:rsidR="003516B9" w:rsidRPr="002E117D" w:rsidTr="0019623D">
        <w:trPr>
          <w:trHeight w:hRule="exact" w:val="567"/>
          <w:jc w:val="center"/>
        </w:trPr>
        <w:tc>
          <w:tcPr>
            <w:tcW w:w="3734" w:type="dxa"/>
          </w:tcPr>
          <w:p w:rsidR="003516B9" w:rsidRPr="002E117D" w:rsidRDefault="003516B9" w:rsidP="007A0743">
            <w:pPr>
              <w:spacing w:after="100"/>
              <w:jc w:val="both"/>
              <w:rPr>
                <w:b/>
                <w:bCs/>
                <w:sz w:val="32"/>
                <w:szCs w:val="32"/>
                <w:rtl/>
                <w:lang w:bidi="ar-IQ"/>
              </w:rPr>
            </w:pPr>
            <w:r w:rsidRPr="002E117D">
              <w:rPr>
                <w:rFonts w:hint="cs"/>
                <w:b/>
                <w:bCs/>
                <w:sz w:val="32"/>
                <w:szCs w:val="32"/>
                <w:rtl/>
                <w:lang w:bidi="ar-IQ"/>
              </w:rPr>
              <w:t xml:space="preserve">وكُرَّزٌ يَمشي بِطينِ الكُرْزِ </w:t>
            </w:r>
            <w:r w:rsidRPr="002E117D">
              <w:rPr>
                <w:b/>
                <w:bCs/>
                <w:sz w:val="32"/>
                <w:szCs w:val="32"/>
                <w:vertAlign w:val="superscript"/>
                <w:rtl/>
                <w:lang w:bidi="ar-IQ"/>
              </w:rPr>
              <w:t>(</w:t>
            </w:r>
            <w:r w:rsidRPr="002E117D">
              <w:rPr>
                <w:rStyle w:val="a6"/>
                <w:b/>
                <w:bCs/>
                <w:sz w:val="32"/>
                <w:szCs w:val="32"/>
                <w:rtl/>
              </w:rPr>
              <w:footnoteReference w:id="729"/>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7A0743">
      <w:pPr>
        <w:spacing w:after="100"/>
        <w:ind w:firstLine="720"/>
        <w:jc w:val="both"/>
        <w:rPr>
          <w:sz w:val="32"/>
          <w:szCs w:val="32"/>
          <w:rtl/>
          <w:lang w:bidi="ar-IQ"/>
        </w:rPr>
      </w:pPr>
    </w:p>
    <w:p w:rsidR="003516B9" w:rsidRPr="002E117D" w:rsidRDefault="003516B9" w:rsidP="007A0743">
      <w:pPr>
        <w:spacing w:after="100"/>
        <w:ind w:firstLine="720"/>
        <w:jc w:val="both"/>
        <w:rPr>
          <w:sz w:val="32"/>
          <w:szCs w:val="32"/>
          <w:rtl/>
          <w:lang w:bidi="ar-IQ"/>
        </w:rPr>
      </w:pPr>
      <w:r w:rsidRPr="002E117D">
        <w:rPr>
          <w:rFonts w:hint="cs"/>
          <w:sz w:val="32"/>
          <w:szCs w:val="32"/>
          <w:rtl/>
          <w:lang w:bidi="ar-IQ"/>
        </w:rPr>
        <w:t>قالَ: والطائرُ يُكرَّزُ، وهو دخيلٌ ليس بعربيٍّ، قال رُؤبَة:</w:t>
      </w:r>
    </w:p>
    <w:tbl>
      <w:tblPr>
        <w:bidiVisual/>
        <w:tblW w:w="0" w:type="auto"/>
        <w:jc w:val="center"/>
        <w:tblLook w:val="01E0" w:firstRow="1" w:lastRow="1" w:firstColumn="1" w:lastColumn="1" w:noHBand="0" w:noVBand="0"/>
      </w:tblPr>
      <w:tblGrid>
        <w:gridCol w:w="3410"/>
        <w:gridCol w:w="658"/>
        <w:gridCol w:w="3365"/>
      </w:tblGrid>
      <w:tr w:rsidR="003516B9" w:rsidRPr="002E117D" w:rsidTr="0019623D">
        <w:trPr>
          <w:trHeight w:hRule="exact" w:val="567"/>
          <w:jc w:val="center"/>
        </w:trPr>
        <w:tc>
          <w:tcPr>
            <w:tcW w:w="3410" w:type="dxa"/>
          </w:tcPr>
          <w:p w:rsidR="003516B9" w:rsidRPr="002E117D" w:rsidRDefault="003516B9" w:rsidP="007A0743">
            <w:pPr>
              <w:spacing w:after="100"/>
              <w:jc w:val="both"/>
              <w:rPr>
                <w:b/>
                <w:bCs/>
                <w:sz w:val="32"/>
                <w:szCs w:val="32"/>
                <w:rtl/>
                <w:lang w:bidi="ar-IQ"/>
              </w:rPr>
            </w:pPr>
            <w:r w:rsidRPr="002E117D">
              <w:rPr>
                <w:rFonts w:hint="cs"/>
                <w:b/>
                <w:bCs/>
                <w:sz w:val="32"/>
                <w:szCs w:val="32"/>
                <w:rtl/>
                <w:lang w:bidi="ar-IQ"/>
              </w:rPr>
              <w:t>رَأَيتُهُ كما رأيتُ النَّسْرا</w:t>
            </w:r>
            <w:r w:rsidRPr="002E117D">
              <w:rPr>
                <w:rFonts w:hint="cs"/>
                <w:b/>
                <w:bCs/>
                <w:sz w:val="32"/>
                <w:szCs w:val="32"/>
                <w:rtl/>
                <w:lang w:bidi="ar-IQ"/>
              </w:rPr>
              <w:br/>
            </w:r>
          </w:p>
        </w:tc>
        <w:tc>
          <w:tcPr>
            <w:tcW w:w="658" w:type="dxa"/>
          </w:tcPr>
          <w:p w:rsidR="003516B9" w:rsidRPr="002E117D" w:rsidRDefault="003516B9" w:rsidP="007A0743">
            <w:pPr>
              <w:spacing w:after="100"/>
              <w:jc w:val="both"/>
              <w:rPr>
                <w:b/>
                <w:bCs/>
                <w:sz w:val="32"/>
                <w:szCs w:val="32"/>
                <w:rtl/>
                <w:lang w:bidi="ar-IQ"/>
              </w:rPr>
            </w:pPr>
          </w:p>
        </w:tc>
        <w:tc>
          <w:tcPr>
            <w:tcW w:w="3365" w:type="dxa"/>
          </w:tcPr>
          <w:p w:rsidR="003516B9" w:rsidRPr="002E117D" w:rsidRDefault="003516B9" w:rsidP="007A0743">
            <w:pPr>
              <w:spacing w:after="100"/>
              <w:jc w:val="both"/>
              <w:rPr>
                <w:b/>
                <w:bCs/>
                <w:sz w:val="32"/>
                <w:szCs w:val="32"/>
                <w:rtl/>
                <w:lang w:bidi="ar-IQ"/>
              </w:rPr>
            </w:pPr>
            <w:r w:rsidRPr="002E117D">
              <w:rPr>
                <w:rFonts w:hint="cs"/>
                <w:b/>
                <w:bCs/>
                <w:sz w:val="32"/>
                <w:szCs w:val="32"/>
                <w:rtl/>
                <w:lang w:bidi="ar-IQ"/>
              </w:rPr>
              <w:t>كُرَّزَ يُلْقِي قادِماتٍ زُعْرَا</w:t>
            </w:r>
            <w:r w:rsidRPr="002E117D">
              <w:rPr>
                <w:b/>
                <w:bCs/>
                <w:sz w:val="32"/>
                <w:szCs w:val="32"/>
                <w:vertAlign w:val="superscript"/>
                <w:rtl/>
                <w:lang w:bidi="ar-IQ"/>
              </w:rPr>
              <w:t>(</w:t>
            </w:r>
            <w:r w:rsidRPr="002E117D">
              <w:rPr>
                <w:rStyle w:val="a6"/>
                <w:b/>
                <w:bCs/>
                <w:sz w:val="32"/>
                <w:szCs w:val="32"/>
                <w:rtl/>
              </w:rPr>
              <w:footnoteReference w:id="730"/>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7A0743">
      <w:pPr>
        <w:spacing w:after="100"/>
        <w:ind w:firstLine="720"/>
        <w:jc w:val="both"/>
        <w:rPr>
          <w:sz w:val="32"/>
          <w:szCs w:val="32"/>
          <w:rtl/>
          <w:lang w:bidi="ar-IQ"/>
        </w:rPr>
      </w:pPr>
    </w:p>
    <w:p w:rsidR="003516B9" w:rsidRPr="002E117D" w:rsidRDefault="003516B9" w:rsidP="007A0743">
      <w:pPr>
        <w:spacing w:after="100"/>
        <w:ind w:firstLine="720"/>
        <w:jc w:val="both"/>
        <w:rPr>
          <w:sz w:val="32"/>
          <w:szCs w:val="32"/>
          <w:rtl/>
          <w:lang w:bidi="ar-IQ"/>
        </w:rPr>
      </w:pPr>
      <w:r w:rsidRPr="002E117D">
        <w:rPr>
          <w:rFonts w:hint="cs"/>
          <w:sz w:val="32"/>
          <w:szCs w:val="32"/>
          <w:rtl/>
          <w:lang w:bidi="ar-IQ"/>
        </w:rPr>
        <w:t>أبو عُبيدٍ عن الأصمعي أنَّهُ أنشَدَهُ:</w:t>
      </w:r>
    </w:p>
    <w:tbl>
      <w:tblPr>
        <w:bidiVisual/>
        <w:tblW w:w="0" w:type="auto"/>
        <w:jc w:val="center"/>
        <w:tblLook w:val="01E0" w:firstRow="1" w:lastRow="1" w:firstColumn="1" w:lastColumn="1" w:noHBand="0" w:noVBand="0"/>
      </w:tblPr>
      <w:tblGrid>
        <w:gridCol w:w="3338"/>
        <w:gridCol w:w="606"/>
        <w:gridCol w:w="3399"/>
      </w:tblGrid>
      <w:tr w:rsidR="003516B9" w:rsidRPr="002E117D" w:rsidTr="0019623D">
        <w:trPr>
          <w:trHeight w:hRule="exact" w:val="567"/>
          <w:jc w:val="center"/>
        </w:trPr>
        <w:tc>
          <w:tcPr>
            <w:tcW w:w="3338" w:type="dxa"/>
          </w:tcPr>
          <w:p w:rsidR="003516B9" w:rsidRPr="002E117D" w:rsidRDefault="003516B9" w:rsidP="007A0743">
            <w:pPr>
              <w:spacing w:after="100"/>
              <w:jc w:val="both"/>
              <w:rPr>
                <w:b/>
                <w:bCs/>
                <w:sz w:val="32"/>
                <w:szCs w:val="32"/>
                <w:rtl/>
                <w:lang w:bidi="ar-IQ"/>
              </w:rPr>
            </w:pPr>
            <w:r w:rsidRPr="002E117D">
              <w:rPr>
                <w:rFonts w:hint="cs"/>
                <w:b/>
                <w:bCs/>
                <w:sz w:val="32"/>
                <w:szCs w:val="32"/>
                <w:rtl/>
                <w:lang w:bidi="ar-IQ"/>
              </w:rPr>
              <w:t>لمَّا رأتْنِي راضِياً بالإهْمَادٍ</w:t>
            </w:r>
            <w:r w:rsidRPr="002E117D">
              <w:rPr>
                <w:rFonts w:hint="cs"/>
                <w:b/>
                <w:bCs/>
                <w:sz w:val="32"/>
                <w:szCs w:val="32"/>
                <w:rtl/>
                <w:lang w:bidi="ar-IQ"/>
              </w:rPr>
              <w:br/>
            </w:r>
          </w:p>
        </w:tc>
        <w:tc>
          <w:tcPr>
            <w:tcW w:w="606" w:type="dxa"/>
          </w:tcPr>
          <w:p w:rsidR="003516B9" w:rsidRPr="002E117D" w:rsidRDefault="003516B9" w:rsidP="007A0743">
            <w:pPr>
              <w:spacing w:after="100"/>
              <w:jc w:val="both"/>
              <w:rPr>
                <w:b/>
                <w:bCs/>
                <w:sz w:val="32"/>
                <w:szCs w:val="32"/>
                <w:rtl/>
                <w:lang w:bidi="ar-IQ"/>
              </w:rPr>
            </w:pPr>
          </w:p>
        </w:tc>
        <w:tc>
          <w:tcPr>
            <w:tcW w:w="3399" w:type="dxa"/>
          </w:tcPr>
          <w:p w:rsidR="003516B9" w:rsidRPr="002E117D" w:rsidRDefault="003516B9" w:rsidP="007A0743">
            <w:pPr>
              <w:spacing w:after="100"/>
              <w:jc w:val="both"/>
              <w:rPr>
                <w:b/>
                <w:bCs/>
                <w:sz w:val="32"/>
                <w:szCs w:val="32"/>
                <w:rtl/>
                <w:lang w:bidi="ar-IQ"/>
              </w:rPr>
            </w:pPr>
            <w:r w:rsidRPr="002E117D">
              <w:rPr>
                <w:rFonts w:hint="cs"/>
                <w:b/>
                <w:bCs/>
                <w:sz w:val="32"/>
                <w:szCs w:val="32"/>
                <w:rtl/>
                <w:lang w:bidi="ar-IQ"/>
              </w:rPr>
              <w:t>كالكُرَّزِ المربُوطِ بينَ الأوتادِ</w:t>
            </w:r>
            <w:r w:rsidRPr="002E117D">
              <w:rPr>
                <w:b/>
                <w:bCs/>
                <w:sz w:val="32"/>
                <w:szCs w:val="32"/>
                <w:vertAlign w:val="superscript"/>
                <w:rtl/>
                <w:lang w:bidi="ar-IQ"/>
              </w:rPr>
              <w:t>(</w:t>
            </w:r>
            <w:r w:rsidRPr="002E117D">
              <w:rPr>
                <w:rStyle w:val="a6"/>
                <w:b/>
                <w:bCs/>
                <w:sz w:val="32"/>
                <w:szCs w:val="32"/>
                <w:rtl/>
              </w:rPr>
              <w:footnoteReference w:id="731"/>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7A0743">
      <w:pPr>
        <w:spacing w:after="100"/>
        <w:ind w:firstLine="720"/>
        <w:jc w:val="both"/>
        <w:rPr>
          <w:sz w:val="32"/>
          <w:szCs w:val="32"/>
          <w:rtl/>
          <w:lang w:bidi="ar-IQ"/>
        </w:rPr>
      </w:pPr>
      <w:r w:rsidRPr="002E117D">
        <w:rPr>
          <w:rFonts w:hint="cs"/>
          <w:sz w:val="32"/>
          <w:szCs w:val="32"/>
          <w:rtl/>
          <w:lang w:bidi="ar-IQ"/>
        </w:rPr>
        <w:t>قالَ: الكُرَّزُ ها هُنا: البَازيُّ شبَّهَهُ بالرَّجُلِ الحاذِقِ، وهو في الفارسيَّةِ: كرو، وقالَ شَمِرٌ: يُربَطُ ليَسقُطَ ريشُهُ... وقالَ أبو عَمْرو: الكُرَّزُ: المُدَرَّبُ المُجَرَّبُ، وهُو فارِسِيٌّ، وقد كُرِّزَ البَازيُّ إذا سَقَطَ ريشُهُ "</w:t>
      </w:r>
      <w:r w:rsidRPr="002E117D">
        <w:rPr>
          <w:sz w:val="32"/>
          <w:szCs w:val="32"/>
          <w:vertAlign w:val="superscript"/>
          <w:rtl/>
          <w:lang w:bidi="ar-IQ"/>
        </w:rPr>
        <w:t>(</w:t>
      </w:r>
      <w:r w:rsidRPr="002E117D">
        <w:rPr>
          <w:rStyle w:val="a6"/>
          <w:sz w:val="32"/>
          <w:szCs w:val="32"/>
          <w:rtl/>
        </w:rPr>
        <w:footnoteReference w:id="732"/>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7A0743">
      <w:pPr>
        <w:spacing w:before="200" w:after="0"/>
        <w:jc w:val="both"/>
        <w:rPr>
          <w:b/>
          <w:bCs/>
          <w:sz w:val="32"/>
          <w:szCs w:val="32"/>
          <w:rtl/>
          <w:lang w:bidi="ar-IQ"/>
        </w:rPr>
      </w:pPr>
      <w:r w:rsidRPr="002E117D">
        <w:rPr>
          <w:rFonts w:hint="cs"/>
          <w:b/>
          <w:bCs/>
          <w:sz w:val="32"/>
          <w:szCs w:val="32"/>
          <w:rtl/>
          <w:lang w:bidi="ar-IQ"/>
        </w:rPr>
        <w:t>- كَرَفْس</w:t>
      </w:r>
    </w:p>
    <w:p w:rsidR="003516B9" w:rsidRPr="002E117D" w:rsidRDefault="003516B9" w:rsidP="007A0743">
      <w:pPr>
        <w:spacing w:after="100"/>
        <w:ind w:firstLine="720"/>
        <w:jc w:val="both"/>
        <w:rPr>
          <w:sz w:val="32"/>
          <w:szCs w:val="32"/>
          <w:rtl/>
          <w:lang w:bidi="ar-IQ"/>
        </w:rPr>
      </w:pPr>
      <w:r w:rsidRPr="002E117D">
        <w:rPr>
          <w:rFonts w:hint="cs"/>
          <w:sz w:val="32"/>
          <w:szCs w:val="32"/>
          <w:rtl/>
          <w:lang w:bidi="ar-IQ"/>
        </w:rPr>
        <w:t>قالَ الأزهريُّ: "الكَرَفْسُ مِنَ البُقُولِ مَعروفٌ، وأحْسِبُهُ دَخِيلاً "</w:t>
      </w:r>
      <w:r w:rsidRPr="002E117D">
        <w:rPr>
          <w:sz w:val="32"/>
          <w:szCs w:val="32"/>
          <w:vertAlign w:val="superscript"/>
          <w:rtl/>
          <w:lang w:bidi="ar-IQ"/>
        </w:rPr>
        <w:t>(</w:t>
      </w:r>
      <w:r w:rsidRPr="002E117D">
        <w:rPr>
          <w:rStyle w:val="a6"/>
          <w:sz w:val="32"/>
          <w:szCs w:val="32"/>
          <w:rtl/>
        </w:rPr>
        <w:footnoteReference w:id="733"/>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7A0743">
      <w:pPr>
        <w:spacing w:before="200" w:after="0"/>
        <w:jc w:val="both"/>
        <w:rPr>
          <w:b/>
          <w:bCs/>
          <w:sz w:val="32"/>
          <w:szCs w:val="32"/>
          <w:rtl/>
          <w:lang w:bidi="ar-IQ"/>
        </w:rPr>
      </w:pPr>
      <w:r w:rsidRPr="002E117D">
        <w:rPr>
          <w:rFonts w:hint="cs"/>
          <w:b/>
          <w:bCs/>
          <w:sz w:val="32"/>
          <w:szCs w:val="32"/>
          <w:rtl/>
          <w:lang w:bidi="ar-IQ"/>
        </w:rPr>
        <w:t>- كُسْبَج</w:t>
      </w:r>
    </w:p>
    <w:p w:rsidR="003516B9" w:rsidRPr="002E117D" w:rsidRDefault="003516B9" w:rsidP="007A0743">
      <w:pPr>
        <w:spacing w:after="100"/>
        <w:ind w:firstLine="720"/>
        <w:jc w:val="both"/>
        <w:rPr>
          <w:sz w:val="32"/>
          <w:szCs w:val="32"/>
          <w:rtl/>
          <w:lang w:bidi="ar-IQ"/>
        </w:rPr>
      </w:pPr>
      <w:r w:rsidRPr="002E117D">
        <w:rPr>
          <w:rFonts w:hint="cs"/>
          <w:sz w:val="32"/>
          <w:szCs w:val="32"/>
          <w:rtl/>
          <w:lang w:bidi="ar-IQ"/>
        </w:rPr>
        <w:t>قالَ الأزهريُّ: "الكُسْبَجُ مُعرَّبٌ، وأصلُهُ بالفارِسِيَّةِ كُشْب، فقُلِبتِ الشِّينُ سِيناً "</w:t>
      </w:r>
      <w:r w:rsidRPr="002E117D">
        <w:rPr>
          <w:sz w:val="32"/>
          <w:szCs w:val="32"/>
          <w:vertAlign w:val="superscript"/>
          <w:rtl/>
          <w:lang w:bidi="ar-IQ"/>
        </w:rPr>
        <w:t>(</w:t>
      </w:r>
      <w:r w:rsidRPr="002E117D">
        <w:rPr>
          <w:rStyle w:val="a6"/>
          <w:sz w:val="32"/>
          <w:szCs w:val="32"/>
          <w:rtl/>
        </w:rPr>
        <w:footnoteReference w:id="73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65A0E">
      <w:pPr>
        <w:bidi w:val="0"/>
        <w:rPr>
          <w:b/>
          <w:bCs/>
          <w:sz w:val="32"/>
          <w:szCs w:val="32"/>
          <w:rtl/>
          <w:lang w:bidi="ar-IQ"/>
        </w:rPr>
      </w:pPr>
      <w:r w:rsidRPr="002E117D">
        <w:rPr>
          <w:b/>
          <w:bCs/>
          <w:sz w:val="32"/>
          <w:szCs w:val="32"/>
          <w:rtl/>
          <w:lang w:bidi="ar-IQ"/>
        </w:rPr>
        <w:br w:type="page"/>
      </w:r>
    </w:p>
    <w:p w:rsidR="003516B9" w:rsidRPr="002E117D" w:rsidRDefault="003516B9" w:rsidP="007A0743">
      <w:pPr>
        <w:spacing w:before="200" w:after="0"/>
        <w:jc w:val="both"/>
        <w:rPr>
          <w:b/>
          <w:bCs/>
          <w:sz w:val="32"/>
          <w:szCs w:val="32"/>
          <w:rtl/>
          <w:lang w:bidi="ar-IQ"/>
        </w:rPr>
      </w:pPr>
      <w:r w:rsidRPr="002E117D">
        <w:rPr>
          <w:rFonts w:hint="cs"/>
          <w:b/>
          <w:bCs/>
          <w:sz w:val="32"/>
          <w:szCs w:val="32"/>
          <w:rtl/>
          <w:lang w:bidi="ar-IQ"/>
        </w:rPr>
        <w:t>- كِسْرَى</w:t>
      </w:r>
    </w:p>
    <w:p w:rsidR="003516B9" w:rsidRPr="002E117D" w:rsidRDefault="003516B9" w:rsidP="007A0743">
      <w:pPr>
        <w:spacing w:after="0"/>
        <w:ind w:firstLine="720"/>
        <w:jc w:val="both"/>
        <w:rPr>
          <w:sz w:val="32"/>
          <w:szCs w:val="32"/>
          <w:rtl/>
          <w:lang w:bidi="ar-IQ"/>
        </w:rPr>
      </w:pPr>
      <w:r w:rsidRPr="002E117D">
        <w:rPr>
          <w:rFonts w:hint="cs"/>
          <w:sz w:val="32"/>
          <w:szCs w:val="32"/>
          <w:rtl/>
          <w:lang w:bidi="ar-IQ"/>
        </w:rPr>
        <w:t>قالَ الأزهريُّ: "قالَ أبو حاتَم: كِسْرَى مُعرَّبٌ، وأصلُهُ خُسْرَى، فعرَّبَتهُ العربُ فقالوا: كِسْرَى.</w:t>
      </w:r>
    </w:p>
    <w:p w:rsidR="003516B9" w:rsidRPr="002E117D" w:rsidRDefault="003516B9" w:rsidP="007A0743">
      <w:pPr>
        <w:spacing w:after="100"/>
        <w:ind w:firstLine="720"/>
        <w:jc w:val="both"/>
        <w:rPr>
          <w:sz w:val="32"/>
          <w:szCs w:val="32"/>
          <w:rtl/>
          <w:lang w:bidi="ar-IQ"/>
        </w:rPr>
      </w:pPr>
      <w:r w:rsidRPr="002E117D">
        <w:rPr>
          <w:rFonts w:hint="cs"/>
          <w:sz w:val="32"/>
          <w:szCs w:val="32"/>
          <w:rtl/>
          <w:lang w:bidi="ar-IQ"/>
        </w:rPr>
        <w:t>وقالَ اللَّيثُ: يُقالُ: كِسْرَى وكَسْرَى، ويقُولون في الجمعِ: أكاسِرة وكسَاسِرة، وكلاهُما مُخالِفٌ للقِياسِ، إنَّما القِياسُ كَسْرَونَ، كما يُقالُ: عِيْسَونَ "</w:t>
      </w:r>
      <w:r w:rsidRPr="002E117D">
        <w:rPr>
          <w:sz w:val="32"/>
          <w:szCs w:val="32"/>
          <w:vertAlign w:val="superscript"/>
          <w:rtl/>
          <w:lang w:bidi="ar-IQ"/>
        </w:rPr>
        <w:t>(</w:t>
      </w:r>
      <w:r w:rsidRPr="002E117D">
        <w:rPr>
          <w:rStyle w:val="a6"/>
          <w:sz w:val="32"/>
          <w:szCs w:val="32"/>
          <w:rtl/>
        </w:rPr>
        <w:footnoteReference w:id="735"/>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7A0743">
      <w:pPr>
        <w:spacing w:before="200" w:after="0"/>
        <w:jc w:val="both"/>
        <w:rPr>
          <w:b/>
          <w:bCs/>
          <w:sz w:val="32"/>
          <w:szCs w:val="32"/>
          <w:rtl/>
          <w:lang w:bidi="ar-IQ"/>
        </w:rPr>
      </w:pPr>
      <w:r w:rsidRPr="002E117D">
        <w:rPr>
          <w:rFonts w:hint="cs"/>
          <w:b/>
          <w:bCs/>
          <w:sz w:val="32"/>
          <w:szCs w:val="32"/>
          <w:rtl/>
          <w:lang w:bidi="ar-IQ"/>
        </w:rPr>
        <w:t>- كَشْخَان</w:t>
      </w:r>
    </w:p>
    <w:p w:rsidR="003516B9" w:rsidRPr="002E117D" w:rsidRDefault="003516B9" w:rsidP="007A0743">
      <w:pPr>
        <w:spacing w:after="0"/>
        <w:ind w:firstLine="720"/>
        <w:jc w:val="both"/>
        <w:rPr>
          <w:sz w:val="32"/>
          <w:szCs w:val="32"/>
          <w:rtl/>
          <w:lang w:bidi="ar-IQ"/>
        </w:rPr>
      </w:pPr>
      <w:r w:rsidRPr="002E117D">
        <w:rPr>
          <w:rFonts w:hint="cs"/>
          <w:sz w:val="32"/>
          <w:szCs w:val="32"/>
          <w:rtl/>
          <w:lang w:bidi="ar-IQ"/>
        </w:rPr>
        <w:t>قالَ الأزهريُّ: "قالَ اللَّيثُ: الكَشْخَانُ ليسَ مِن كلامِ العَربِ، فإنْ أُعْرِبَ قيلَ: كِشْخَان، على (فِعْلال)، ويُقال للشَّاتِمِ: لا تكْشَخْ فُلاناً.</w:t>
      </w:r>
    </w:p>
    <w:p w:rsidR="003516B9" w:rsidRPr="002E117D" w:rsidRDefault="003516B9" w:rsidP="007A0743">
      <w:pPr>
        <w:spacing w:after="100"/>
        <w:ind w:firstLine="720"/>
        <w:jc w:val="both"/>
        <w:rPr>
          <w:sz w:val="32"/>
          <w:szCs w:val="32"/>
          <w:rtl/>
          <w:lang w:bidi="ar-IQ"/>
        </w:rPr>
      </w:pPr>
      <w:r w:rsidRPr="002E117D">
        <w:rPr>
          <w:rFonts w:hint="cs"/>
          <w:sz w:val="32"/>
          <w:szCs w:val="32"/>
          <w:rtl/>
          <w:lang w:bidi="ar-IQ"/>
        </w:rPr>
        <w:t>قلتُ: إنْ كانَ الكَشْخُ صَحيحاً فهو حَرفٌ ثُلاثيٌّ، ويجوزُ أنْ يُقَالَ: فُلانٌ كَشْخَانُ، على (فَعْلان)، وإِنْ كانتِ النُّونُ أصليَّةً فهو رُباعِيٌّ، ولا يجوزُ أنْ يكونَ عَربيَّاًلأنه يكون على مِثالِ (فَعْلال)، و(فَعْلالٌ) لا يكونُ في غَيرِ المُضَاعَفِ فَهوَ بِنَاءٌ عَقِيمٌ فافهَمْهُ"</w:t>
      </w:r>
      <w:r w:rsidRPr="002E117D">
        <w:rPr>
          <w:sz w:val="32"/>
          <w:szCs w:val="32"/>
          <w:vertAlign w:val="superscript"/>
          <w:rtl/>
          <w:lang w:bidi="ar-IQ"/>
        </w:rPr>
        <w:t>(</w:t>
      </w:r>
      <w:r w:rsidRPr="002E117D">
        <w:rPr>
          <w:rStyle w:val="a6"/>
          <w:sz w:val="32"/>
          <w:szCs w:val="32"/>
          <w:rtl/>
        </w:rPr>
        <w:footnoteReference w:id="736"/>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7A0743">
      <w:pPr>
        <w:spacing w:before="200" w:after="0"/>
        <w:jc w:val="both"/>
        <w:rPr>
          <w:b/>
          <w:bCs/>
          <w:sz w:val="32"/>
          <w:szCs w:val="32"/>
          <w:rtl/>
          <w:lang w:bidi="ar-IQ"/>
        </w:rPr>
      </w:pPr>
      <w:r w:rsidRPr="002E117D">
        <w:rPr>
          <w:rFonts w:hint="cs"/>
          <w:b/>
          <w:bCs/>
          <w:sz w:val="32"/>
          <w:szCs w:val="32"/>
          <w:rtl/>
          <w:lang w:bidi="ar-IQ"/>
        </w:rPr>
        <w:t>- كَشْمَخَة</w:t>
      </w:r>
    </w:p>
    <w:p w:rsidR="003516B9" w:rsidRPr="002E117D" w:rsidRDefault="003516B9" w:rsidP="007A0743">
      <w:pPr>
        <w:spacing w:after="0"/>
        <w:ind w:firstLine="720"/>
        <w:jc w:val="both"/>
        <w:rPr>
          <w:sz w:val="32"/>
          <w:szCs w:val="32"/>
          <w:rtl/>
          <w:lang w:bidi="ar-IQ"/>
        </w:rPr>
      </w:pPr>
      <w:r w:rsidRPr="002E117D">
        <w:rPr>
          <w:rFonts w:hint="cs"/>
          <w:sz w:val="32"/>
          <w:szCs w:val="32"/>
          <w:rtl/>
          <w:lang w:bidi="ar-IQ"/>
        </w:rPr>
        <w:t>قالَ الأزهريُّ: "قالَ اللَّيثُ: الكَشْمَخَةُ: بقلَةٌ تكونُ في رِمَالِ بني سَعْدٍ... طيِّبَةٌ رَخْصَةٌ.</w:t>
      </w:r>
    </w:p>
    <w:p w:rsidR="003516B9" w:rsidRPr="002E117D" w:rsidRDefault="003516B9" w:rsidP="007A0743">
      <w:pPr>
        <w:spacing w:after="0"/>
        <w:ind w:firstLine="720"/>
        <w:jc w:val="both"/>
        <w:rPr>
          <w:sz w:val="32"/>
          <w:szCs w:val="32"/>
          <w:rtl/>
          <w:lang w:bidi="ar-IQ"/>
        </w:rPr>
      </w:pPr>
      <w:r w:rsidRPr="002E117D">
        <w:rPr>
          <w:rFonts w:hint="cs"/>
          <w:sz w:val="32"/>
          <w:szCs w:val="32"/>
          <w:rtl/>
          <w:lang w:bidi="ar-IQ"/>
        </w:rPr>
        <w:t>قُلتُ: قد أقمتُ في رِمَال بني سَعْدٍ دَهْرَاً، فما رأيتُ بها كشْمَخَةً ولا سَمْعْتُ بها، وأحسَبُها نبطيَّةً، ومَا أُرَاهَا عربيَّةً وكذلك الكَشْخَنَة، مولَّدةٌ ليست بالعربية"</w:t>
      </w:r>
      <w:r w:rsidRPr="002E117D">
        <w:rPr>
          <w:sz w:val="32"/>
          <w:szCs w:val="32"/>
          <w:vertAlign w:val="superscript"/>
          <w:rtl/>
          <w:lang w:bidi="ar-IQ"/>
        </w:rPr>
        <w:t>(</w:t>
      </w:r>
      <w:r w:rsidRPr="002E117D">
        <w:rPr>
          <w:rStyle w:val="a6"/>
          <w:sz w:val="32"/>
          <w:szCs w:val="32"/>
          <w:rtl/>
        </w:rPr>
        <w:footnoteReference w:id="737"/>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7A0743">
      <w:pPr>
        <w:spacing w:before="200" w:after="0"/>
        <w:jc w:val="both"/>
        <w:rPr>
          <w:b/>
          <w:bCs/>
          <w:sz w:val="32"/>
          <w:szCs w:val="32"/>
          <w:rtl/>
          <w:lang w:bidi="ar-IQ"/>
        </w:rPr>
      </w:pPr>
      <w:r w:rsidRPr="002E117D">
        <w:rPr>
          <w:rFonts w:hint="cs"/>
          <w:b/>
          <w:bCs/>
          <w:sz w:val="32"/>
          <w:szCs w:val="32"/>
          <w:rtl/>
          <w:lang w:bidi="ar-IQ"/>
        </w:rPr>
        <w:t>- كَعْك</w:t>
      </w:r>
    </w:p>
    <w:p w:rsidR="003516B9" w:rsidRPr="002E117D" w:rsidRDefault="003516B9" w:rsidP="007A0743">
      <w:pPr>
        <w:spacing w:after="0"/>
        <w:ind w:firstLine="720"/>
        <w:jc w:val="both"/>
        <w:rPr>
          <w:sz w:val="32"/>
          <w:szCs w:val="32"/>
          <w:rtl/>
          <w:lang w:bidi="ar-IQ"/>
        </w:rPr>
      </w:pPr>
      <w:r w:rsidRPr="002E117D">
        <w:rPr>
          <w:rFonts w:hint="cs"/>
          <w:sz w:val="32"/>
          <w:szCs w:val="32"/>
          <w:rtl/>
          <w:lang w:bidi="ar-IQ"/>
        </w:rPr>
        <w:t>قالَ الأزهريُّ: "الكَعْكُ: الخُبزُ اليَابِسُ، قالَ اللَّيثُ: أَظُنُّهُ مُعرَّباً، وأنشَدَ</w:t>
      </w:r>
      <w:r w:rsidRPr="002E117D">
        <w:rPr>
          <w:sz w:val="32"/>
          <w:szCs w:val="32"/>
          <w:vertAlign w:val="superscript"/>
          <w:rtl/>
          <w:lang w:bidi="ar-IQ"/>
        </w:rPr>
        <w:t>(</w:t>
      </w:r>
      <w:r w:rsidRPr="002E117D">
        <w:rPr>
          <w:rStyle w:val="a6"/>
          <w:sz w:val="32"/>
          <w:szCs w:val="32"/>
          <w:rtl/>
        </w:rPr>
        <w:footnoteReference w:id="738"/>
      </w:r>
      <w:r w:rsidRPr="002E117D">
        <w:rPr>
          <w:sz w:val="32"/>
          <w:szCs w:val="32"/>
          <w:vertAlign w:val="superscript"/>
          <w:rtl/>
          <w:lang w:bidi="ar-IQ"/>
        </w:rPr>
        <w:t>)</w:t>
      </w:r>
      <w:r w:rsidRPr="002E117D">
        <w:rPr>
          <w:rFonts w:hint="cs"/>
          <w:sz w:val="32"/>
          <w:szCs w:val="32"/>
          <w:rtl/>
          <w:lang w:bidi="ar-IQ"/>
        </w:rPr>
        <w:t xml:space="preserve"> :</w:t>
      </w:r>
    </w:p>
    <w:tbl>
      <w:tblPr>
        <w:bidiVisual/>
        <w:tblW w:w="0" w:type="auto"/>
        <w:jc w:val="center"/>
        <w:tblLook w:val="01E0" w:firstRow="1" w:lastRow="1" w:firstColumn="1" w:lastColumn="1" w:noHBand="0" w:noVBand="0"/>
      </w:tblPr>
      <w:tblGrid>
        <w:gridCol w:w="3113"/>
        <w:gridCol w:w="236"/>
        <w:gridCol w:w="3417"/>
      </w:tblGrid>
      <w:tr w:rsidR="003516B9" w:rsidRPr="002E117D" w:rsidTr="007A0743">
        <w:trPr>
          <w:trHeight w:hRule="exact" w:val="854"/>
          <w:jc w:val="center"/>
        </w:trPr>
        <w:tc>
          <w:tcPr>
            <w:tcW w:w="3113" w:type="dxa"/>
          </w:tcPr>
          <w:p w:rsidR="003516B9" w:rsidRPr="002E117D" w:rsidRDefault="003516B9" w:rsidP="007A0743">
            <w:pPr>
              <w:spacing w:after="100"/>
              <w:jc w:val="both"/>
              <w:rPr>
                <w:b/>
                <w:bCs/>
                <w:sz w:val="32"/>
                <w:szCs w:val="32"/>
                <w:rtl/>
                <w:lang w:bidi="ar-IQ"/>
              </w:rPr>
            </w:pPr>
            <w:r w:rsidRPr="002E117D">
              <w:rPr>
                <w:rFonts w:hint="cs"/>
                <w:b/>
                <w:bCs/>
                <w:sz w:val="32"/>
                <w:szCs w:val="32"/>
                <w:rtl/>
                <w:lang w:bidi="ar-IQ"/>
              </w:rPr>
              <w:t>يا حَبَّذا الكَعْكُ بلَحْمٍ مَثْرُودْ</w:t>
            </w:r>
            <w:r w:rsidRPr="002E117D">
              <w:rPr>
                <w:rFonts w:hint="cs"/>
                <w:b/>
                <w:bCs/>
                <w:sz w:val="32"/>
                <w:szCs w:val="32"/>
                <w:rtl/>
                <w:lang w:bidi="ar-IQ"/>
              </w:rPr>
              <w:br/>
            </w:r>
          </w:p>
        </w:tc>
        <w:tc>
          <w:tcPr>
            <w:tcW w:w="236" w:type="dxa"/>
          </w:tcPr>
          <w:p w:rsidR="003516B9" w:rsidRPr="002E117D" w:rsidRDefault="003516B9" w:rsidP="007A0743">
            <w:pPr>
              <w:spacing w:after="100"/>
              <w:jc w:val="both"/>
              <w:rPr>
                <w:b/>
                <w:bCs/>
                <w:sz w:val="32"/>
                <w:szCs w:val="32"/>
                <w:rtl/>
                <w:lang w:bidi="ar-IQ"/>
              </w:rPr>
            </w:pPr>
          </w:p>
        </w:tc>
        <w:tc>
          <w:tcPr>
            <w:tcW w:w="3417" w:type="dxa"/>
          </w:tcPr>
          <w:p w:rsidR="003516B9" w:rsidRPr="002E117D" w:rsidRDefault="007A0743" w:rsidP="007A0743">
            <w:pPr>
              <w:spacing w:after="100"/>
              <w:jc w:val="both"/>
              <w:rPr>
                <w:b/>
                <w:bCs/>
                <w:sz w:val="32"/>
                <w:szCs w:val="32"/>
                <w:rtl/>
                <w:lang w:bidi="ar-IQ"/>
              </w:rPr>
            </w:pPr>
            <w:r>
              <w:rPr>
                <w:rFonts w:hint="cs"/>
                <w:b/>
                <w:bCs/>
                <w:sz w:val="32"/>
                <w:szCs w:val="32"/>
                <w:rtl/>
                <w:lang w:bidi="ar-IQ"/>
              </w:rPr>
              <w:t xml:space="preserve">وخُشْكُنانٌ </w:t>
            </w:r>
            <w:r w:rsidR="003516B9" w:rsidRPr="002E117D">
              <w:rPr>
                <w:rFonts w:hint="cs"/>
                <w:b/>
                <w:bCs/>
                <w:sz w:val="32"/>
                <w:szCs w:val="32"/>
                <w:rtl/>
                <w:lang w:bidi="ar-IQ"/>
              </w:rPr>
              <w:t>م</w:t>
            </w:r>
            <w:r>
              <w:rPr>
                <w:rFonts w:hint="cs"/>
                <w:b/>
                <w:bCs/>
                <w:sz w:val="32"/>
                <w:szCs w:val="32"/>
                <w:rtl/>
                <w:lang w:bidi="ar-IQ"/>
              </w:rPr>
              <w:t>َعْ سُوَيقٍ</w:t>
            </w:r>
            <w:r w:rsidR="003516B9" w:rsidRPr="002E117D">
              <w:rPr>
                <w:rFonts w:hint="cs"/>
                <w:b/>
                <w:bCs/>
                <w:sz w:val="32"/>
                <w:szCs w:val="32"/>
                <w:rtl/>
                <w:lang w:bidi="ar-IQ"/>
              </w:rPr>
              <w:t xml:space="preserve"> مَقْنُودْ"</w:t>
            </w:r>
            <w:r w:rsidR="003516B9" w:rsidRPr="002E117D">
              <w:rPr>
                <w:b/>
                <w:bCs/>
                <w:sz w:val="32"/>
                <w:szCs w:val="32"/>
                <w:vertAlign w:val="superscript"/>
                <w:rtl/>
                <w:lang w:bidi="ar-IQ"/>
              </w:rPr>
              <w:t>(</w:t>
            </w:r>
            <w:r w:rsidR="003516B9" w:rsidRPr="002E117D">
              <w:rPr>
                <w:rStyle w:val="a6"/>
                <w:b/>
                <w:bCs/>
                <w:sz w:val="32"/>
                <w:szCs w:val="32"/>
                <w:rtl/>
              </w:rPr>
              <w:footnoteReference w:id="739"/>
            </w:r>
            <w:r w:rsidR="003516B9" w:rsidRPr="002E117D">
              <w:rPr>
                <w:b/>
                <w:bCs/>
                <w:sz w:val="32"/>
                <w:szCs w:val="32"/>
                <w:vertAlign w:val="superscript"/>
                <w:rtl/>
                <w:lang w:bidi="ar-IQ"/>
              </w:rPr>
              <w:t>)</w:t>
            </w:r>
            <w:r w:rsidR="003516B9" w:rsidRPr="002E117D">
              <w:rPr>
                <w:rFonts w:hint="cs"/>
                <w:b/>
                <w:bCs/>
                <w:sz w:val="32"/>
                <w:szCs w:val="32"/>
                <w:rtl/>
                <w:lang w:bidi="ar-IQ"/>
              </w:rPr>
              <w:br/>
            </w:r>
          </w:p>
        </w:tc>
      </w:tr>
    </w:tbl>
    <w:p w:rsidR="00D9506E" w:rsidRDefault="00D9506E" w:rsidP="007A0743">
      <w:pPr>
        <w:spacing w:before="200" w:after="0"/>
        <w:jc w:val="both"/>
        <w:rPr>
          <w:b/>
          <w:bCs/>
          <w:sz w:val="32"/>
          <w:szCs w:val="32"/>
          <w:rtl/>
          <w:lang w:bidi="ar-IQ"/>
        </w:rPr>
      </w:pPr>
    </w:p>
    <w:p w:rsidR="003516B9" w:rsidRPr="002E117D" w:rsidRDefault="003516B9" w:rsidP="00D9506E">
      <w:pPr>
        <w:spacing w:before="200" w:after="0"/>
        <w:jc w:val="both"/>
        <w:rPr>
          <w:b/>
          <w:bCs/>
          <w:sz w:val="32"/>
          <w:szCs w:val="32"/>
          <w:rtl/>
          <w:lang w:bidi="ar-IQ"/>
        </w:rPr>
      </w:pPr>
      <w:r w:rsidRPr="002E117D">
        <w:rPr>
          <w:rFonts w:hint="cs"/>
          <w:b/>
          <w:bCs/>
          <w:sz w:val="32"/>
          <w:szCs w:val="32"/>
          <w:rtl/>
          <w:lang w:bidi="ar-IQ"/>
        </w:rPr>
        <w:t>- كَمْأَى</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تقدَّم الكلام عليها مع لفظةِ: رِيْبَاس.</w:t>
      </w:r>
    </w:p>
    <w:p w:rsidR="003516B9" w:rsidRPr="002E117D" w:rsidRDefault="003516B9" w:rsidP="00D9506E">
      <w:pPr>
        <w:spacing w:before="200" w:after="0"/>
        <w:jc w:val="both"/>
        <w:rPr>
          <w:b/>
          <w:bCs/>
          <w:sz w:val="32"/>
          <w:szCs w:val="32"/>
          <w:rtl/>
          <w:lang w:bidi="ar-IQ"/>
        </w:rPr>
      </w:pPr>
      <w:r w:rsidRPr="002E117D">
        <w:rPr>
          <w:rFonts w:hint="cs"/>
          <w:b/>
          <w:bCs/>
          <w:sz w:val="32"/>
          <w:szCs w:val="32"/>
          <w:rtl/>
          <w:lang w:bidi="ar-IQ"/>
        </w:rPr>
        <w:t>- كَنْثَة</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قالَ الأزهريُّ: "قالَ اللَّيثُ: الكَنْثَةُ: نَوَرْدَجةٌ</w:t>
      </w:r>
      <w:r w:rsidRPr="002E117D">
        <w:rPr>
          <w:sz w:val="32"/>
          <w:szCs w:val="32"/>
          <w:vertAlign w:val="superscript"/>
          <w:rtl/>
          <w:lang w:bidi="ar-IQ"/>
        </w:rPr>
        <w:t>(</w:t>
      </w:r>
      <w:r w:rsidRPr="002E117D">
        <w:rPr>
          <w:rStyle w:val="a6"/>
          <w:sz w:val="32"/>
          <w:szCs w:val="32"/>
          <w:rtl/>
        </w:rPr>
        <w:footnoteReference w:id="740"/>
      </w:r>
      <w:r w:rsidRPr="002E117D">
        <w:rPr>
          <w:sz w:val="32"/>
          <w:szCs w:val="32"/>
          <w:vertAlign w:val="superscript"/>
          <w:rtl/>
          <w:lang w:bidi="ar-IQ"/>
        </w:rPr>
        <w:t>)</w:t>
      </w:r>
      <w:r w:rsidRPr="002E117D">
        <w:rPr>
          <w:rFonts w:hint="cs"/>
          <w:sz w:val="32"/>
          <w:szCs w:val="32"/>
          <w:rtl/>
          <w:lang w:bidi="ar-IQ"/>
        </w:rPr>
        <w:t xml:space="preserve"> تُتَّخَذُ مِن آسٍ وأغْصَانِ خِلافٍ، تُبسَطُ وتُنضَدُ عليها الرَّياحِينُ ثُمَّ تُطْوَى.</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قالَ: وإعرابُهُ: كُنْثَجَةٌ، وبالنَّبَطيَّةِ: كُنْثَا"</w:t>
      </w:r>
      <w:r w:rsidRPr="002E117D">
        <w:rPr>
          <w:sz w:val="32"/>
          <w:szCs w:val="32"/>
          <w:vertAlign w:val="superscript"/>
          <w:rtl/>
          <w:lang w:bidi="ar-IQ"/>
        </w:rPr>
        <w:t>(</w:t>
      </w:r>
      <w:r w:rsidRPr="002E117D">
        <w:rPr>
          <w:rStyle w:val="a6"/>
          <w:sz w:val="32"/>
          <w:szCs w:val="32"/>
          <w:rtl/>
        </w:rPr>
        <w:footnoteReference w:id="74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9506E">
      <w:pPr>
        <w:spacing w:before="200" w:after="0"/>
        <w:jc w:val="both"/>
        <w:rPr>
          <w:b/>
          <w:bCs/>
          <w:sz w:val="32"/>
          <w:szCs w:val="32"/>
          <w:rtl/>
          <w:lang w:bidi="ar-IQ"/>
        </w:rPr>
      </w:pPr>
      <w:r w:rsidRPr="002E117D">
        <w:rPr>
          <w:rFonts w:hint="cs"/>
          <w:b/>
          <w:bCs/>
          <w:sz w:val="32"/>
          <w:szCs w:val="32"/>
          <w:rtl/>
          <w:lang w:bidi="ar-IQ"/>
        </w:rPr>
        <w:t>- كَنْدَدَة</w:t>
      </w:r>
      <w:r w:rsidRPr="002E117D">
        <w:rPr>
          <w:b/>
          <w:bCs/>
          <w:sz w:val="32"/>
          <w:szCs w:val="32"/>
          <w:vertAlign w:val="superscript"/>
          <w:rtl/>
          <w:lang w:bidi="ar-IQ"/>
        </w:rPr>
        <w:t>(</w:t>
      </w:r>
      <w:r w:rsidRPr="002E117D">
        <w:rPr>
          <w:sz w:val="32"/>
          <w:szCs w:val="32"/>
          <w:vertAlign w:val="superscript"/>
          <w:rtl/>
        </w:rPr>
        <w:footnoteReference w:id="742"/>
      </w:r>
      <w:r w:rsidRPr="002E117D">
        <w:rPr>
          <w:b/>
          <w:bCs/>
          <w:sz w:val="32"/>
          <w:szCs w:val="32"/>
          <w:vertAlign w:val="superscript"/>
          <w:rtl/>
          <w:lang w:bidi="ar-IQ"/>
        </w:rPr>
        <w:t>)</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قالَ الأزهريُّ نقلاً عنِ اللَّيثِ: "كَندَدَة البَازِيّ: مَجْثَمٌ يُهيَّأُ لهُ مِن خَشَبٍ أو مَدَرٍ، وهو دَخِيلٌ ليسَ بعربيٍّ، وبيانُ ذلك أنَّهُ لا يلتقي في كلمةٍ عربيَّةٍ حَرْفانِ مِثْلانِ في حَشْوِ الكلمةِ إلاَّ بفَصْلٍ لازمٍ كالعَقَنْقَلِ، والخَفَيْفَدِ ونَحوه "</w:t>
      </w:r>
      <w:r w:rsidRPr="002E117D">
        <w:rPr>
          <w:sz w:val="32"/>
          <w:szCs w:val="32"/>
          <w:vertAlign w:val="superscript"/>
          <w:rtl/>
          <w:lang w:bidi="ar-IQ"/>
        </w:rPr>
        <w:t>(</w:t>
      </w:r>
      <w:r w:rsidRPr="002E117D">
        <w:rPr>
          <w:rStyle w:val="a6"/>
          <w:sz w:val="32"/>
          <w:szCs w:val="32"/>
          <w:rtl/>
        </w:rPr>
        <w:footnoteReference w:id="743"/>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9506E">
      <w:pPr>
        <w:spacing w:before="200" w:after="0"/>
        <w:jc w:val="both"/>
        <w:rPr>
          <w:b/>
          <w:bCs/>
          <w:sz w:val="32"/>
          <w:szCs w:val="32"/>
          <w:rtl/>
          <w:lang w:bidi="ar-IQ"/>
        </w:rPr>
      </w:pPr>
      <w:r w:rsidRPr="002E117D">
        <w:rPr>
          <w:rFonts w:hint="cs"/>
          <w:b/>
          <w:bCs/>
          <w:sz w:val="32"/>
          <w:szCs w:val="32"/>
          <w:rtl/>
          <w:lang w:bidi="ar-IQ"/>
        </w:rPr>
        <w:t>- كنيسَة</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قالَ الأزهريُّ: "كنيسَةُ اليَهودِ، وجمعُها كَنَائِسُ، وهي مُعرَّبَةٌ "</w:t>
      </w:r>
      <w:r w:rsidRPr="002E117D">
        <w:rPr>
          <w:sz w:val="32"/>
          <w:szCs w:val="32"/>
          <w:vertAlign w:val="superscript"/>
          <w:rtl/>
          <w:lang w:bidi="ar-IQ"/>
        </w:rPr>
        <w:t>(</w:t>
      </w:r>
      <w:r w:rsidRPr="002E117D">
        <w:rPr>
          <w:rStyle w:val="a6"/>
          <w:sz w:val="32"/>
          <w:szCs w:val="32"/>
          <w:rtl/>
        </w:rPr>
        <w:footnoteReference w:id="74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9506E">
      <w:pPr>
        <w:spacing w:before="200" w:after="0"/>
        <w:jc w:val="both"/>
        <w:rPr>
          <w:b/>
          <w:bCs/>
          <w:sz w:val="32"/>
          <w:szCs w:val="32"/>
          <w:rtl/>
          <w:lang w:bidi="ar-IQ"/>
        </w:rPr>
      </w:pPr>
      <w:r w:rsidRPr="002E117D">
        <w:rPr>
          <w:rFonts w:hint="cs"/>
          <w:b/>
          <w:bCs/>
          <w:sz w:val="32"/>
          <w:szCs w:val="32"/>
          <w:rtl/>
          <w:lang w:bidi="ar-IQ"/>
        </w:rPr>
        <w:t>- كُوخ</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قالَ الأزهريُّ: "الكُوخُ والكَاخُ: دَخِيلانِ في العَربيَّةِ، وكأنَّهما مِن كلامِ النَّبَطِ "</w:t>
      </w:r>
      <w:r w:rsidRPr="002E117D">
        <w:rPr>
          <w:sz w:val="32"/>
          <w:szCs w:val="32"/>
          <w:vertAlign w:val="superscript"/>
          <w:rtl/>
          <w:lang w:bidi="ar-IQ"/>
        </w:rPr>
        <w:t>(</w:t>
      </w:r>
      <w:r w:rsidRPr="002E117D">
        <w:rPr>
          <w:rStyle w:val="a6"/>
          <w:sz w:val="32"/>
          <w:szCs w:val="32"/>
          <w:rtl/>
        </w:rPr>
        <w:footnoteReference w:id="745"/>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9506E">
      <w:pPr>
        <w:spacing w:before="200" w:after="0"/>
        <w:jc w:val="both"/>
        <w:rPr>
          <w:b/>
          <w:bCs/>
          <w:sz w:val="32"/>
          <w:szCs w:val="32"/>
          <w:rtl/>
          <w:lang w:bidi="ar-IQ"/>
        </w:rPr>
      </w:pPr>
      <w:r w:rsidRPr="002E117D">
        <w:rPr>
          <w:rFonts w:hint="cs"/>
          <w:b/>
          <w:bCs/>
          <w:sz w:val="32"/>
          <w:szCs w:val="32"/>
          <w:rtl/>
          <w:lang w:bidi="ar-IQ"/>
        </w:rPr>
        <w:t>- كَوْس</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سيأتي الكلامُ عليها مع لفظةِ: كُوس الآتية.</w:t>
      </w:r>
    </w:p>
    <w:p w:rsidR="003516B9" w:rsidRPr="002E117D" w:rsidRDefault="003516B9" w:rsidP="00C65A0E">
      <w:pPr>
        <w:bidi w:val="0"/>
        <w:rPr>
          <w:b/>
          <w:bCs/>
          <w:sz w:val="32"/>
          <w:szCs w:val="32"/>
          <w:rtl/>
          <w:lang w:bidi="ar-IQ"/>
        </w:rPr>
      </w:pPr>
      <w:r w:rsidRPr="002E117D">
        <w:rPr>
          <w:b/>
          <w:bCs/>
          <w:sz w:val="32"/>
          <w:szCs w:val="32"/>
          <w:rtl/>
          <w:lang w:bidi="ar-IQ"/>
        </w:rPr>
        <w:br w:type="page"/>
      </w:r>
    </w:p>
    <w:p w:rsidR="003516B9" w:rsidRPr="002E117D" w:rsidRDefault="003516B9" w:rsidP="00D9506E">
      <w:pPr>
        <w:spacing w:before="200" w:after="0"/>
        <w:jc w:val="both"/>
        <w:rPr>
          <w:b/>
          <w:bCs/>
          <w:sz w:val="32"/>
          <w:szCs w:val="32"/>
          <w:rtl/>
          <w:lang w:bidi="ar-IQ"/>
        </w:rPr>
      </w:pPr>
      <w:r w:rsidRPr="002E117D">
        <w:rPr>
          <w:rFonts w:hint="cs"/>
          <w:b/>
          <w:bCs/>
          <w:sz w:val="32"/>
          <w:szCs w:val="32"/>
          <w:rtl/>
          <w:lang w:bidi="ar-IQ"/>
        </w:rPr>
        <w:t>- كُوْس</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 xml:space="preserve">قالَ الأزهريُّ: "قالَ اللَّيثُ: الكُوسُ: خَشَبَةٌ مُثَلَّثَةٌ تكونُ مع النَّجَّارِينَ يَقيسُونَ بها تربِيعَ الخَشَبِ، وهي كلمةٌ فارسيَّةٌ، والكُوْسُ </w:t>
      </w:r>
      <w:r w:rsidRPr="002E117D">
        <w:rPr>
          <w:sz w:val="32"/>
          <w:szCs w:val="32"/>
          <w:vertAlign w:val="superscript"/>
          <w:rtl/>
          <w:lang w:bidi="ar-IQ"/>
        </w:rPr>
        <w:t>(</w:t>
      </w:r>
      <w:r w:rsidRPr="002E117D">
        <w:rPr>
          <w:rStyle w:val="a6"/>
          <w:sz w:val="32"/>
          <w:szCs w:val="32"/>
          <w:rtl/>
        </w:rPr>
        <w:footnoteReference w:id="746"/>
      </w:r>
      <w:r w:rsidRPr="002E117D">
        <w:rPr>
          <w:sz w:val="32"/>
          <w:szCs w:val="32"/>
          <w:vertAlign w:val="superscript"/>
          <w:rtl/>
          <w:lang w:bidi="ar-IQ"/>
        </w:rPr>
        <w:t>)</w:t>
      </w:r>
      <w:r w:rsidRPr="002E117D">
        <w:rPr>
          <w:rFonts w:hint="cs"/>
          <w:sz w:val="32"/>
          <w:szCs w:val="32"/>
          <w:rtl/>
          <w:lang w:bidi="ar-IQ"/>
        </w:rPr>
        <w:t xml:space="preserve"> أيضاً كأَنَّها عَجَميَّةٌ، والعَرَبُ تكلَّمَتْ بها وذلكَ إذا أصابَ النَّاسَ خَبٌّ في البَحْرِ فخافُوا الغَرَقَ، قالُوا: خَافُوا الكُوْسَ "</w:t>
      </w:r>
      <w:r w:rsidRPr="002E117D">
        <w:rPr>
          <w:sz w:val="32"/>
          <w:szCs w:val="32"/>
          <w:vertAlign w:val="superscript"/>
          <w:rtl/>
          <w:lang w:bidi="ar-IQ"/>
        </w:rPr>
        <w:t>(</w:t>
      </w:r>
      <w:r w:rsidRPr="002E117D">
        <w:rPr>
          <w:rStyle w:val="a6"/>
          <w:sz w:val="32"/>
          <w:szCs w:val="32"/>
          <w:rtl/>
        </w:rPr>
        <w:footnoteReference w:id="747"/>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9506E">
      <w:pPr>
        <w:spacing w:before="200" w:after="0"/>
        <w:jc w:val="both"/>
        <w:rPr>
          <w:b/>
          <w:bCs/>
          <w:sz w:val="32"/>
          <w:szCs w:val="32"/>
          <w:rtl/>
          <w:lang w:bidi="ar-IQ"/>
        </w:rPr>
      </w:pPr>
      <w:r w:rsidRPr="002E117D">
        <w:rPr>
          <w:rFonts w:hint="cs"/>
          <w:b/>
          <w:bCs/>
          <w:sz w:val="32"/>
          <w:szCs w:val="32"/>
          <w:rtl/>
          <w:lang w:bidi="ar-IQ"/>
        </w:rPr>
        <w:t>- كَوْسَج</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قالَ الأزهريُّ: "وهو معرَّبٌ لا أصلَ لهُ في العربيَّة "</w:t>
      </w:r>
      <w:r w:rsidRPr="002E117D">
        <w:rPr>
          <w:sz w:val="32"/>
          <w:szCs w:val="32"/>
          <w:vertAlign w:val="superscript"/>
          <w:rtl/>
          <w:lang w:bidi="ar-IQ"/>
        </w:rPr>
        <w:t>(</w:t>
      </w:r>
      <w:r w:rsidRPr="002E117D">
        <w:rPr>
          <w:rStyle w:val="a6"/>
          <w:sz w:val="32"/>
          <w:szCs w:val="32"/>
          <w:rtl/>
        </w:rPr>
        <w:footnoteReference w:id="748"/>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9506E">
      <w:pPr>
        <w:spacing w:before="200" w:after="0"/>
        <w:jc w:val="both"/>
        <w:rPr>
          <w:b/>
          <w:bCs/>
          <w:sz w:val="32"/>
          <w:szCs w:val="32"/>
          <w:rtl/>
          <w:lang w:bidi="ar-IQ"/>
        </w:rPr>
      </w:pPr>
      <w:r w:rsidRPr="002E117D">
        <w:rPr>
          <w:rFonts w:hint="cs"/>
          <w:b/>
          <w:bCs/>
          <w:sz w:val="32"/>
          <w:szCs w:val="32"/>
          <w:rtl/>
          <w:lang w:bidi="ar-IQ"/>
        </w:rPr>
        <w:t>- كِيَا</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قالَ الأزهريٌّ: "قالَ اللَّيثُ: كِيَا هو عِلْكٌ رُومِيٌّ، وهو الذي يُقَالُ لهُ: المُصْطَكَى، وليسَ كِيَا عَرَبيَّاً مَحْضاً "</w:t>
      </w:r>
      <w:r w:rsidRPr="002E117D">
        <w:rPr>
          <w:sz w:val="32"/>
          <w:szCs w:val="32"/>
          <w:vertAlign w:val="superscript"/>
          <w:rtl/>
          <w:lang w:bidi="ar-IQ"/>
        </w:rPr>
        <w:t>(</w:t>
      </w:r>
      <w:r w:rsidRPr="002E117D">
        <w:rPr>
          <w:rStyle w:val="a6"/>
          <w:sz w:val="32"/>
          <w:szCs w:val="32"/>
          <w:rtl/>
        </w:rPr>
        <w:footnoteReference w:id="74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9506E">
      <w:pPr>
        <w:spacing w:before="200" w:after="0"/>
        <w:jc w:val="both"/>
        <w:rPr>
          <w:b/>
          <w:bCs/>
          <w:sz w:val="32"/>
          <w:szCs w:val="32"/>
          <w:rtl/>
          <w:lang w:bidi="ar-IQ"/>
        </w:rPr>
      </w:pPr>
      <w:r w:rsidRPr="002E117D">
        <w:rPr>
          <w:rFonts w:hint="cs"/>
          <w:b/>
          <w:bCs/>
          <w:sz w:val="32"/>
          <w:szCs w:val="32"/>
          <w:rtl/>
          <w:lang w:bidi="ar-IQ"/>
        </w:rPr>
        <w:t>- كِيْمُوسَات</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قالَ الأزهريُّ عن مَادةِ (كمس): "لم أجدْ فيهِ مِن مَحْضِ كلامِ العَربِ وصَرِيحِهِ شيئاً.</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وأمَّا قولُ الأطبَّاءِ في الكيمُوساتِ: إنَّها الطَّبائِعُ الأَربَعُ فلَيْسَت من لُغاتِ العَربِ، وأحْسِبُها يُونَانيَّةً "</w:t>
      </w:r>
      <w:r w:rsidRPr="002E117D">
        <w:rPr>
          <w:sz w:val="32"/>
          <w:szCs w:val="32"/>
          <w:vertAlign w:val="superscript"/>
          <w:rtl/>
          <w:lang w:bidi="ar-IQ"/>
        </w:rPr>
        <w:t>(</w:t>
      </w:r>
      <w:r w:rsidRPr="002E117D">
        <w:rPr>
          <w:rStyle w:val="a6"/>
          <w:sz w:val="32"/>
          <w:szCs w:val="32"/>
          <w:rtl/>
        </w:rPr>
        <w:footnoteReference w:id="75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65A0E">
      <w:pPr>
        <w:rPr>
          <w:rFonts w:cs="AL-Mateen"/>
          <w:sz w:val="32"/>
          <w:szCs w:val="32"/>
          <w:rtl/>
          <w:lang w:bidi="ar-IQ"/>
        </w:rPr>
      </w:pPr>
      <w:r w:rsidRPr="002E117D">
        <w:rPr>
          <w:rFonts w:cs="AL-Mateen"/>
          <w:sz w:val="32"/>
          <w:szCs w:val="32"/>
          <w:rtl/>
          <w:lang w:bidi="ar-IQ"/>
        </w:rPr>
        <w:br w:type="page"/>
      </w:r>
    </w:p>
    <w:p w:rsidR="003516B9" w:rsidRPr="00D9506E" w:rsidRDefault="003516B9" w:rsidP="00C65A0E">
      <w:pPr>
        <w:spacing w:after="100"/>
        <w:jc w:val="center"/>
        <w:rPr>
          <w:rFonts w:cs="PT Bold Heading"/>
          <w:sz w:val="32"/>
          <w:szCs w:val="32"/>
          <w:rtl/>
          <w:lang w:bidi="ar-IQ"/>
        </w:rPr>
      </w:pPr>
      <w:r w:rsidRPr="00D9506E">
        <w:rPr>
          <w:rFonts w:cs="PT Bold Heading" w:hint="cs"/>
          <w:sz w:val="32"/>
          <w:szCs w:val="32"/>
          <w:rtl/>
          <w:lang w:bidi="ar-IQ"/>
        </w:rPr>
        <w:t>باب اللام</w:t>
      </w:r>
    </w:p>
    <w:p w:rsidR="003516B9" w:rsidRPr="002E117D" w:rsidRDefault="00CD7E39" w:rsidP="00C65A0E">
      <w:pPr>
        <w:spacing w:after="100"/>
        <w:ind w:firstLine="720"/>
        <w:rPr>
          <w:b/>
          <w:bCs/>
          <w:sz w:val="32"/>
          <w:szCs w:val="32"/>
          <w:rtl/>
          <w:lang w:bidi="ar-IQ"/>
        </w:rPr>
      </w:pPr>
      <w:r>
        <w:rPr>
          <w:b/>
          <w:bCs/>
          <w:noProof/>
          <w:sz w:val="32"/>
          <w:szCs w:val="32"/>
          <w:rtl/>
        </w:rPr>
        <w:pict>
          <v:shape id="_x0000_s1102" type="#_x0000_t32" style="position:absolute;left:0;text-align:left;margin-left:39.65pt;margin-top:5.4pt;width:336pt;height:0;flip:x;z-index:251750400;mso-position-horizontal-relative:margin" o:connectortype="straight" strokeweight="1.5pt">
            <w10:wrap anchorx="margin"/>
          </v:shape>
        </w:pict>
      </w:r>
    </w:p>
    <w:p w:rsidR="003516B9" w:rsidRPr="002E117D" w:rsidRDefault="003516B9" w:rsidP="00D9506E">
      <w:pPr>
        <w:spacing w:before="200" w:after="0"/>
        <w:jc w:val="both"/>
        <w:rPr>
          <w:b/>
          <w:bCs/>
          <w:sz w:val="32"/>
          <w:szCs w:val="32"/>
          <w:rtl/>
          <w:lang w:bidi="ar-IQ"/>
        </w:rPr>
      </w:pPr>
      <w:r w:rsidRPr="002E117D">
        <w:rPr>
          <w:rFonts w:hint="cs"/>
          <w:b/>
          <w:bCs/>
          <w:sz w:val="32"/>
          <w:szCs w:val="32"/>
          <w:rtl/>
          <w:lang w:bidi="ar-IQ"/>
        </w:rPr>
        <w:t>- لاذَة</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قالَ الأزهريُّ: "قالَ اللَّيثُ: اللاذَةُ، واللاذُ: ثِيَابٌ مِن حَريرٍ يُنْسَجُ بالصِّينِ تُسمِّيهِ العَربُ والعَجَمُ: اللاذَة "</w:t>
      </w:r>
      <w:r w:rsidRPr="002E117D">
        <w:rPr>
          <w:sz w:val="32"/>
          <w:szCs w:val="32"/>
          <w:vertAlign w:val="superscript"/>
          <w:rtl/>
          <w:lang w:bidi="ar-IQ"/>
        </w:rPr>
        <w:t>(</w:t>
      </w:r>
      <w:r w:rsidRPr="002E117D">
        <w:rPr>
          <w:rStyle w:val="a6"/>
          <w:sz w:val="32"/>
          <w:szCs w:val="32"/>
          <w:rtl/>
        </w:rPr>
        <w:footnoteReference w:id="75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9506E">
      <w:pPr>
        <w:spacing w:before="200" w:after="0"/>
        <w:jc w:val="both"/>
        <w:rPr>
          <w:b/>
          <w:bCs/>
          <w:sz w:val="32"/>
          <w:szCs w:val="32"/>
          <w:rtl/>
          <w:lang w:bidi="ar-IQ"/>
        </w:rPr>
      </w:pPr>
      <w:r w:rsidRPr="002E117D">
        <w:rPr>
          <w:rFonts w:hint="cs"/>
          <w:b/>
          <w:bCs/>
          <w:sz w:val="32"/>
          <w:szCs w:val="32"/>
          <w:rtl/>
          <w:lang w:bidi="ar-IQ"/>
        </w:rPr>
        <w:t>- لَكّ</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قالَ الأزهريُّ: "قالَ اللَّيثُ: اللَّكُّ: صِبْغٌ أحمرُ يُصبَغُ به جُلُودُ المِعْزَى للخِفَافِ، وهو مُعرَّبٌ.</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 xml:space="preserve">قالَ: واللُّكُّ </w:t>
      </w:r>
      <w:r w:rsidRPr="002E117D">
        <w:rPr>
          <w:sz w:val="32"/>
          <w:szCs w:val="32"/>
          <w:vertAlign w:val="superscript"/>
          <w:rtl/>
          <w:lang w:bidi="ar-IQ"/>
        </w:rPr>
        <w:t>(</w:t>
      </w:r>
      <w:r w:rsidRPr="002E117D">
        <w:rPr>
          <w:rStyle w:val="a6"/>
          <w:sz w:val="32"/>
          <w:szCs w:val="32"/>
          <w:rtl/>
        </w:rPr>
        <w:footnoteReference w:id="752"/>
      </w:r>
      <w:r w:rsidRPr="002E117D">
        <w:rPr>
          <w:sz w:val="32"/>
          <w:szCs w:val="32"/>
          <w:vertAlign w:val="superscript"/>
          <w:rtl/>
          <w:lang w:bidi="ar-IQ"/>
        </w:rPr>
        <w:t>)</w:t>
      </w:r>
      <w:r w:rsidRPr="002E117D">
        <w:rPr>
          <w:rFonts w:hint="cs"/>
          <w:sz w:val="32"/>
          <w:szCs w:val="32"/>
          <w:rtl/>
          <w:lang w:bidi="ar-IQ"/>
        </w:rPr>
        <w:t xml:space="preserve"> : ما يُنْحَتُ مِن الجِلْدِ الملكُوكِ، فَتُشَدُّ به السَّكاكِينُ في نُصُبِها، وهو مُعرَّبٌ أيضاً "</w:t>
      </w:r>
      <w:r w:rsidRPr="002E117D">
        <w:rPr>
          <w:sz w:val="32"/>
          <w:szCs w:val="32"/>
          <w:vertAlign w:val="superscript"/>
          <w:rtl/>
          <w:lang w:bidi="ar-IQ"/>
        </w:rPr>
        <w:t>(</w:t>
      </w:r>
      <w:r w:rsidRPr="002E117D">
        <w:rPr>
          <w:rStyle w:val="a6"/>
          <w:sz w:val="32"/>
          <w:szCs w:val="32"/>
          <w:rtl/>
        </w:rPr>
        <w:footnoteReference w:id="753"/>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9506E">
      <w:pPr>
        <w:spacing w:before="200" w:after="0"/>
        <w:jc w:val="both"/>
        <w:rPr>
          <w:b/>
          <w:bCs/>
          <w:sz w:val="32"/>
          <w:szCs w:val="32"/>
          <w:rtl/>
          <w:lang w:bidi="ar-IQ"/>
        </w:rPr>
      </w:pPr>
      <w:r w:rsidRPr="002E117D">
        <w:rPr>
          <w:rFonts w:hint="cs"/>
          <w:b/>
          <w:bCs/>
          <w:sz w:val="32"/>
          <w:szCs w:val="32"/>
          <w:rtl/>
          <w:lang w:bidi="ar-IQ"/>
        </w:rPr>
        <w:t>- لُكّ</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تقدَّم الكلامُ عليها مع لفظةِ: لَكّ السَّابقةِ.</w:t>
      </w:r>
    </w:p>
    <w:p w:rsidR="003516B9" w:rsidRPr="002E117D" w:rsidRDefault="003516B9" w:rsidP="00D9506E">
      <w:pPr>
        <w:spacing w:before="200" w:after="0"/>
        <w:jc w:val="both"/>
        <w:rPr>
          <w:b/>
          <w:bCs/>
          <w:sz w:val="32"/>
          <w:szCs w:val="32"/>
          <w:rtl/>
          <w:lang w:bidi="ar-IQ"/>
        </w:rPr>
      </w:pPr>
      <w:r w:rsidRPr="002E117D">
        <w:rPr>
          <w:rFonts w:hint="cs"/>
          <w:b/>
          <w:bCs/>
          <w:sz w:val="32"/>
          <w:szCs w:val="32"/>
          <w:rtl/>
          <w:lang w:bidi="ar-IQ"/>
        </w:rPr>
        <w:t>- لَوْلَب</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قالَ الأزهريُّ: "يُقَالُ للماءِ الكَثِير يَحْمِلُ مِنهُ المِفْتَحُ ما يَسَعُهُ فيَضِيقُ صُنْبُوُرهُ مِن كَثْرَتِهِ، فيَسْتَدِيرُ الماءُ عندَ فَمِهِ ويَصِيرُ كأنَّهُ بُلْبُلُ آنيةٍ: لَوْلَب.قُلْتُ: لا أدري أعربيٌّ أم مُعَرَّبٌ، غَيرَ أنَّ أهلَ العِراقِ أُولِعُوا بِاستِعْمالِهِ"</w:t>
      </w:r>
      <w:r w:rsidRPr="002E117D">
        <w:rPr>
          <w:sz w:val="32"/>
          <w:szCs w:val="32"/>
          <w:vertAlign w:val="superscript"/>
          <w:rtl/>
          <w:lang w:bidi="ar-IQ"/>
        </w:rPr>
        <w:t>(</w:t>
      </w:r>
      <w:r w:rsidRPr="002E117D">
        <w:rPr>
          <w:rStyle w:val="a6"/>
          <w:sz w:val="32"/>
          <w:szCs w:val="32"/>
          <w:rtl/>
        </w:rPr>
        <w:footnoteReference w:id="75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65A0E">
      <w:pPr>
        <w:rPr>
          <w:rFonts w:cs="AL-Mateen"/>
          <w:sz w:val="32"/>
          <w:szCs w:val="32"/>
          <w:rtl/>
          <w:lang w:bidi="ar-IQ"/>
        </w:rPr>
      </w:pPr>
      <w:r w:rsidRPr="002E117D">
        <w:rPr>
          <w:rFonts w:cs="AL-Mateen"/>
          <w:sz w:val="32"/>
          <w:szCs w:val="32"/>
          <w:rtl/>
          <w:lang w:bidi="ar-IQ"/>
        </w:rPr>
        <w:br w:type="page"/>
      </w:r>
    </w:p>
    <w:p w:rsidR="003516B9" w:rsidRPr="00D9506E" w:rsidRDefault="003516B9" w:rsidP="00C65A0E">
      <w:pPr>
        <w:spacing w:after="100"/>
        <w:jc w:val="center"/>
        <w:rPr>
          <w:rFonts w:cs="PT Bold Heading"/>
          <w:sz w:val="32"/>
          <w:szCs w:val="32"/>
          <w:lang w:bidi="ar-IQ"/>
        </w:rPr>
      </w:pPr>
      <w:r w:rsidRPr="00D9506E">
        <w:rPr>
          <w:rFonts w:cs="PT Bold Heading" w:hint="cs"/>
          <w:sz w:val="32"/>
          <w:szCs w:val="32"/>
          <w:rtl/>
          <w:lang w:bidi="ar-IQ"/>
        </w:rPr>
        <w:t>باب الميم</w:t>
      </w:r>
    </w:p>
    <w:p w:rsidR="003516B9" w:rsidRPr="002E117D" w:rsidRDefault="00CD7E39" w:rsidP="00C65A0E">
      <w:pPr>
        <w:spacing w:after="100"/>
        <w:ind w:firstLine="720"/>
        <w:rPr>
          <w:b/>
          <w:bCs/>
          <w:sz w:val="32"/>
          <w:szCs w:val="32"/>
          <w:rtl/>
          <w:lang w:bidi="ar-IQ"/>
        </w:rPr>
      </w:pPr>
      <w:r>
        <w:rPr>
          <w:rFonts w:cs="PT Bold Heading"/>
          <w:b/>
          <w:bCs/>
          <w:noProof/>
          <w:sz w:val="32"/>
          <w:szCs w:val="32"/>
          <w:rtl/>
        </w:rPr>
        <w:pict>
          <v:shape id="_x0000_s1103" type="#_x0000_t32" style="position:absolute;left:0;text-align:left;margin-left:39.65pt;margin-top:4.85pt;width:336pt;height:0;flip:x;z-index:251751424;mso-position-horizontal-relative:margin" o:connectortype="straight" strokeweight="1.5pt">
            <w10:wrap anchorx="margin"/>
          </v:shape>
        </w:pict>
      </w:r>
    </w:p>
    <w:p w:rsidR="003516B9" w:rsidRPr="002E117D" w:rsidRDefault="003516B9" w:rsidP="00D9506E">
      <w:pPr>
        <w:spacing w:before="200" w:after="0"/>
        <w:jc w:val="both"/>
        <w:rPr>
          <w:sz w:val="32"/>
          <w:szCs w:val="32"/>
          <w:rtl/>
          <w:lang w:bidi="ar-IQ"/>
        </w:rPr>
      </w:pPr>
      <w:r w:rsidRPr="002E117D">
        <w:rPr>
          <w:rFonts w:hint="cs"/>
          <w:b/>
          <w:bCs/>
          <w:sz w:val="32"/>
          <w:szCs w:val="32"/>
          <w:rtl/>
          <w:lang w:bidi="ar-IQ"/>
        </w:rPr>
        <w:t xml:space="preserve">- مأْجُوج </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سيأتي الكلامُ عليها مع لفظةِ: يَأْجُوج.</w:t>
      </w:r>
    </w:p>
    <w:p w:rsidR="003516B9" w:rsidRPr="002E117D" w:rsidRDefault="003516B9" w:rsidP="00D9506E">
      <w:pPr>
        <w:spacing w:before="200" w:after="0"/>
        <w:jc w:val="both"/>
        <w:rPr>
          <w:b/>
          <w:bCs/>
          <w:sz w:val="32"/>
          <w:szCs w:val="32"/>
          <w:rtl/>
          <w:lang w:bidi="ar-IQ"/>
        </w:rPr>
      </w:pPr>
      <w:r w:rsidRPr="002E117D">
        <w:rPr>
          <w:rFonts w:hint="cs"/>
          <w:b/>
          <w:bCs/>
          <w:sz w:val="32"/>
          <w:szCs w:val="32"/>
          <w:rtl/>
          <w:lang w:bidi="ar-IQ"/>
        </w:rPr>
        <w:t>- مَاحُوز</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قالَ الأزهريُّ في تعقِيبه على الحديثِ: ((فَلَمْ نَزَلْ مُفْطِرِينَ حَتَّى بَلَغْنَا مَاحُوزَنا))</w:t>
      </w:r>
      <w:r w:rsidRPr="002E117D">
        <w:rPr>
          <w:rFonts w:hint="cs"/>
          <w:sz w:val="32"/>
          <w:szCs w:val="32"/>
          <w:vertAlign w:val="superscript"/>
          <w:rtl/>
          <w:lang w:bidi="ar-IQ"/>
        </w:rPr>
        <w:t>(</w:t>
      </w:r>
      <w:r w:rsidRPr="002E117D">
        <w:rPr>
          <w:rStyle w:val="a6"/>
          <w:sz w:val="32"/>
          <w:szCs w:val="32"/>
          <w:rtl/>
        </w:rPr>
        <w:footnoteReference w:id="755"/>
      </w:r>
      <w:r w:rsidRPr="002E117D">
        <w:rPr>
          <w:rFonts w:hint="cs"/>
          <w:sz w:val="32"/>
          <w:szCs w:val="32"/>
          <w:vertAlign w:val="superscript"/>
          <w:rtl/>
          <w:lang w:bidi="ar-IQ"/>
        </w:rPr>
        <w:t>)</w:t>
      </w:r>
      <w:r w:rsidRPr="002E117D">
        <w:rPr>
          <w:rFonts w:hint="cs"/>
          <w:sz w:val="32"/>
          <w:szCs w:val="32"/>
          <w:rtl/>
          <w:lang w:bidi="ar-IQ"/>
        </w:rPr>
        <w:t>، "قالَ شَمِرٌ في قولِه: مَاحُوزَنَا: هُوَ الموضِعُ الذي أرادُوهُ، وأهلُ الشّامِ يُسمُّونَ المكانَ الذي بينَهُم وبَينَ العَدوِّ الذي فيه أسَامِيهم ومَكاتِبِهُم الماحُوز.</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قالَ شَمِر: قالَ بعضُهم: هو مِن قولكَ: حُزْتُ الشيءَ إذا أحرزتَهُ.</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قالَ الأزهريُّ:  لو كانَ مِنهُ لقيلَ مَحَازَنَا أو مَحُوزَنَا، وحِزْتُ الأرضَ إِذا أَعْلَمتُها وأَحْيَيْتُ حُدُودَها، وهو يُحَاوِزُهُ، أي: يُخالِطُهُ ويُجَامِعُهُ.</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قلتُ: أحسَبُ قَولَهُ: مَاحُوزَنَا بلغةٍ غيرِ عَربيَّةٍ، وكأَنَّهُ فاعُولٌ، والميمُ أصليةٌ مثل الفَاخُور لِنَبْتٍ والرَّاحُول للرَّحْلِ "</w:t>
      </w:r>
      <w:r w:rsidRPr="002E117D">
        <w:rPr>
          <w:rFonts w:hint="cs"/>
          <w:sz w:val="32"/>
          <w:szCs w:val="32"/>
          <w:vertAlign w:val="superscript"/>
          <w:rtl/>
          <w:lang w:bidi="ar-IQ"/>
        </w:rPr>
        <w:t>(</w:t>
      </w:r>
      <w:r w:rsidRPr="002E117D">
        <w:rPr>
          <w:rStyle w:val="a6"/>
          <w:sz w:val="32"/>
          <w:szCs w:val="32"/>
          <w:rtl/>
        </w:rPr>
        <w:footnoteReference w:id="756"/>
      </w:r>
      <w:r w:rsidRPr="002E117D">
        <w:rPr>
          <w:rFonts w:hint="cs"/>
          <w:sz w:val="32"/>
          <w:szCs w:val="32"/>
          <w:vertAlign w:val="superscript"/>
          <w:rtl/>
          <w:lang w:bidi="ar-IQ"/>
        </w:rPr>
        <w:t>)</w:t>
      </w:r>
      <w:r w:rsidRPr="002E117D">
        <w:rPr>
          <w:rFonts w:hint="cs"/>
          <w:sz w:val="32"/>
          <w:szCs w:val="32"/>
          <w:rtl/>
          <w:lang w:bidi="ar-IQ"/>
        </w:rPr>
        <w:t>.</w:t>
      </w:r>
    </w:p>
    <w:p w:rsidR="003516B9" w:rsidRPr="002E117D" w:rsidRDefault="003516B9" w:rsidP="00D9506E">
      <w:pPr>
        <w:spacing w:before="200" w:after="0"/>
        <w:jc w:val="both"/>
        <w:rPr>
          <w:b/>
          <w:bCs/>
          <w:sz w:val="32"/>
          <w:szCs w:val="32"/>
          <w:rtl/>
          <w:lang w:bidi="ar-IQ"/>
        </w:rPr>
      </w:pPr>
      <w:r w:rsidRPr="002E117D">
        <w:rPr>
          <w:rFonts w:hint="cs"/>
          <w:b/>
          <w:bCs/>
          <w:sz w:val="32"/>
          <w:szCs w:val="32"/>
          <w:rtl/>
          <w:lang w:bidi="ar-IQ"/>
        </w:rPr>
        <w:t>- مَاه</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"أبو العبَّاس، عن ابنِ الأعرابيِّ: الماهُ: قَصَبُ البَلَدِ، قالَ: ومِنهُ قولُ النَّاسِ: ضُرِبَ هذا الدِّينارُ بمَاهِ البَصْرَةِ، وبماهِ فارِسَ.</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قلتُ: كأَنَّهُ مُعَرَّبٌ "</w:t>
      </w:r>
      <w:r w:rsidRPr="002E117D">
        <w:rPr>
          <w:rFonts w:hint="cs"/>
          <w:sz w:val="32"/>
          <w:szCs w:val="32"/>
          <w:vertAlign w:val="superscript"/>
          <w:rtl/>
          <w:lang w:bidi="ar-IQ"/>
        </w:rPr>
        <w:t>(</w:t>
      </w:r>
      <w:r w:rsidRPr="002E117D">
        <w:rPr>
          <w:rStyle w:val="a6"/>
          <w:sz w:val="32"/>
          <w:szCs w:val="32"/>
          <w:rtl/>
        </w:rPr>
        <w:footnoteReference w:id="757"/>
      </w:r>
      <w:r w:rsidRPr="002E117D">
        <w:rPr>
          <w:rFonts w:hint="cs"/>
          <w:sz w:val="32"/>
          <w:szCs w:val="32"/>
          <w:vertAlign w:val="superscript"/>
          <w:rtl/>
          <w:lang w:bidi="ar-IQ"/>
        </w:rPr>
        <w:t>)</w:t>
      </w:r>
      <w:r w:rsidRPr="002E117D">
        <w:rPr>
          <w:rFonts w:hint="cs"/>
          <w:sz w:val="32"/>
          <w:szCs w:val="32"/>
          <w:rtl/>
          <w:lang w:bidi="ar-IQ"/>
        </w:rPr>
        <w:t>.</w:t>
      </w:r>
    </w:p>
    <w:p w:rsidR="003516B9" w:rsidRPr="002E117D" w:rsidRDefault="003516B9" w:rsidP="00D9506E">
      <w:pPr>
        <w:spacing w:before="200" w:after="0"/>
        <w:jc w:val="both"/>
        <w:rPr>
          <w:b/>
          <w:bCs/>
          <w:sz w:val="32"/>
          <w:szCs w:val="32"/>
          <w:rtl/>
          <w:lang w:bidi="ar-IQ"/>
        </w:rPr>
      </w:pPr>
      <w:r w:rsidRPr="002E117D">
        <w:rPr>
          <w:rFonts w:hint="cs"/>
          <w:b/>
          <w:bCs/>
          <w:sz w:val="32"/>
          <w:szCs w:val="32"/>
          <w:rtl/>
          <w:lang w:bidi="ar-IQ"/>
        </w:rPr>
        <w:t>- مَتّ</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قالَ الأزهريٌّ: "قالَ اللَّيثُ: مَتُّ: اسمٌ أعجميٌّ... قالَ: ويُونُس بن مَتَّى نبيٌّ كانَ أبوهُ يُسمَّى مَتَّى</w:t>
      </w:r>
      <w:r w:rsidRPr="002E117D">
        <w:rPr>
          <w:rFonts w:hint="cs"/>
          <w:sz w:val="32"/>
          <w:szCs w:val="32"/>
          <w:vertAlign w:val="superscript"/>
          <w:rtl/>
          <w:lang w:bidi="ar-IQ"/>
        </w:rPr>
        <w:t>(</w:t>
      </w:r>
      <w:r w:rsidRPr="002E117D">
        <w:rPr>
          <w:rStyle w:val="a6"/>
          <w:sz w:val="32"/>
          <w:szCs w:val="32"/>
          <w:rtl/>
        </w:rPr>
        <w:footnoteReference w:id="758"/>
      </w:r>
      <w:r w:rsidRPr="002E117D">
        <w:rPr>
          <w:rFonts w:hint="cs"/>
          <w:sz w:val="32"/>
          <w:szCs w:val="32"/>
          <w:vertAlign w:val="superscript"/>
          <w:rtl/>
          <w:lang w:bidi="ar-IQ"/>
        </w:rPr>
        <w:t>)</w:t>
      </w:r>
      <w:r w:rsidRPr="002E117D">
        <w:rPr>
          <w:rFonts w:hint="cs"/>
          <w:sz w:val="32"/>
          <w:szCs w:val="32"/>
          <w:rtl/>
          <w:lang w:bidi="ar-IQ"/>
        </w:rPr>
        <w:t xml:space="preserve"> على فَعْلَى، فُعِلَ ذلكَ أنّهُم لمَّا لم يكنْ لهُم في كلامِهم في آخرِ الاسمِ بَعدَ فَتحَةٍ على بناءِ مَتَّى حَملُوا الياءَ على الفتحةِ التي قبلَها فجَعَلُوها أَلِفاً كما يقُولُونَ: مِن غَنَّيْتُ غَنَّى، ومِن تَفَنَّيْتُ تَفَنَّى، وهي بلغةِ السُّريانيَّةِ مَتَّى"</w:t>
      </w:r>
      <w:r w:rsidRPr="002E117D">
        <w:rPr>
          <w:rFonts w:hint="cs"/>
          <w:sz w:val="32"/>
          <w:szCs w:val="32"/>
          <w:vertAlign w:val="superscript"/>
          <w:rtl/>
          <w:lang w:bidi="ar-IQ"/>
        </w:rPr>
        <w:t>(</w:t>
      </w:r>
      <w:r w:rsidRPr="002E117D">
        <w:rPr>
          <w:rStyle w:val="a6"/>
          <w:sz w:val="32"/>
          <w:szCs w:val="32"/>
          <w:rtl/>
        </w:rPr>
        <w:footnoteReference w:id="759"/>
      </w:r>
      <w:r w:rsidRPr="002E117D">
        <w:rPr>
          <w:rFonts w:hint="cs"/>
          <w:sz w:val="32"/>
          <w:szCs w:val="32"/>
          <w:vertAlign w:val="superscript"/>
          <w:rtl/>
          <w:lang w:bidi="ar-IQ"/>
        </w:rPr>
        <w:t>)</w:t>
      </w:r>
      <w:r w:rsidRPr="002E117D">
        <w:rPr>
          <w:rFonts w:hint="cs"/>
          <w:sz w:val="32"/>
          <w:szCs w:val="32"/>
          <w:rtl/>
          <w:lang w:bidi="ar-IQ"/>
        </w:rPr>
        <w:t>.</w:t>
      </w:r>
    </w:p>
    <w:p w:rsidR="003516B9" w:rsidRPr="002E117D" w:rsidRDefault="003516B9" w:rsidP="00D9506E">
      <w:pPr>
        <w:spacing w:before="200" w:after="0"/>
        <w:jc w:val="both"/>
        <w:rPr>
          <w:b/>
          <w:bCs/>
          <w:sz w:val="32"/>
          <w:szCs w:val="32"/>
          <w:rtl/>
          <w:lang w:bidi="ar-IQ"/>
        </w:rPr>
      </w:pPr>
      <w:r w:rsidRPr="002E117D">
        <w:rPr>
          <w:rFonts w:hint="cs"/>
          <w:b/>
          <w:bCs/>
          <w:sz w:val="32"/>
          <w:szCs w:val="32"/>
          <w:rtl/>
          <w:lang w:bidi="ar-IQ"/>
        </w:rPr>
        <w:t>- مَتَّى</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تقدَّم الكلامُ عليها مع لفظةِ: مَتّ السابقة.</w:t>
      </w:r>
    </w:p>
    <w:p w:rsidR="003516B9" w:rsidRPr="002E117D" w:rsidRDefault="003516B9" w:rsidP="00D9506E">
      <w:pPr>
        <w:spacing w:before="200" w:after="0"/>
        <w:jc w:val="both"/>
        <w:rPr>
          <w:b/>
          <w:bCs/>
          <w:sz w:val="32"/>
          <w:szCs w:val="32"/>
          <w:rtl/>
          <w:lang w:bidi="ar-IQ"/>
        </w:rPr>
      </w:pPr>
      <w:r w:rsidRPr="002E117D">
        <w:rPr>
          <w:rFonts w:hint="cs"/>
          <w:b/>
          <w:bCs/>
          <w:sz w:val="32"/>
          <w:szCs w:val="32"/>
          <w:rtl/>
          <w:lang w:bidi="ar-IQ"/>
        </w:rPr>
        <w:t>- مَتَرْس</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قال الأزهريُّ نقلاً عن اللَّيثِ: "المَتَرْسُ: الشِّجَارُ الذي يُوضَعُ خلفَ البابِ دِعَامَةً، وليس بعرَبيٍّ، مَعناهُ: مَتَّرْس، أي: لا تَخَفْ"</w:t>
      </w:r>
      <w:r w:rsidRPr="002E117D">
        <w:rPr>
          <w:sz w:val="32"/>
          <w:szCs w:val="32"/>
          <w:vertAlign w:val="superscript"/>
          <w:rtl/>
          <w:lang w:bidi="ar-IQ"/>
        </w:rPr>
        <w:t>(</w:t>
      </w:r>
      <w:r w:rsidRPr="002E117D">
        <w:rPr>
          <w:rStyle w:val="a6"/>
          <w:sz w:val="32"/>
          <w:szCs w:val="32"/>
          <w:rtl/>
        </w:rPr>
        <w:footnoteReference w:id="760"/>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D9506E">
      <w:pPr>
        <w:spacing w:before="200" w:after="0"/>
        <w:jc w:val="both"/>
        <w:rPr>
          <w:b/>
          <w:bCs/>
          <w:sz w:val="32"/>
          <w:szCs w:val="32"/>
          <w:rtl/>
          <w:lang w:bidi="ar-IQ"/>
        </w:rPr>
      </w:pPr>
      <w:r w:rsidRPr="002E117D">
        <w:rPr>
          <w:rFonts w:hint="cs"/>
          <w:b/>
          <w:bCs/>
          <w:sz w:val="32"/>
          <w:szCs w:val="32"/>
          <w:rtl/>
          <w:lang w:bidi="ar-IQ"/>
        </w:rPr>
        <w:t>- مُجّ</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قالَ الأزهريُّ نقلاً عن اللَّيثِ: "المُجُّ: حَبٌّ كالعَدَسِ إلاَّ أنَّهُ أشَدُّ اسْتِدَارَةً مِنهُ.</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قلتُ: هذهِ الحَبَّةُ يُقالُ لها: المَاشُ، والعَربُ تُسَمِّيها الخُلَّرُ والزِّنُّ "</w:t>
      </w:r>
      <w:r w:rsidRPr="002E117D">
        <w:rPr>
          <w:sz w:val="32"/>
          <w:szCs w:val="32"/>
          <w:vertAlign w:val="superscript"/>
          <w:rtl/>
          <w:lang w:bidi="ar-IQ"/>
        </w:rPr>
        <w:t>(</w:t>
      </w:r>
      <w:r w:rsidRPr="002E117D">
        <w:rPr>
          <w:rStyle w:val="a6"/>
          <w:sz w:val="32"/>
          <w:szCs w:val="32"/>
          <w:rtl/>
        </w:rPr>
        <w:footnoteReference w:id="76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9506E">
      <w:pPr>
        <w:spacing w:before="200" w:after="0"/>
        <w:jc w:val="both"/>
        <w:rPr>
          <w:b/>
          <w:bCs/>
          <w:sz w:val="32"/>
          <w:szCs w:val="32"/>
          <w:rtl/>
          <w:lang w:bidi="ar-IQ"/>
        </w:rPr>
      </w:pPr>
      <w:r w:rsidRPr="002E117D">
        <w:rPr>
          <w:rFonts w:hint="cs"/>
          <w:b/>
          <w:bCs/>
          <w:sz w:val="32"/>
          <w:szCs w:val="32"/>
          <w:rtl/>
          <w:lang w:bidi="ar-IQ"/>
        </w:rPr>
        <w:t>- مَجُوس</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المجُوسُ: جمعُ المجُوسِيّ، وهو مُعرَّبٌ، أصلُهُ: مِنْجْ قُوش، وكانَ رَجُلاً صَغِيرَ الأُذُنَينِ، كانَ أَوّلَ مَن دَانَ بدِين المجُوسِ، ودَعَا النَّاسَ إِليْهِ، فَعَرَّبَتْهُ العَربُ، فقَالتْ: مَجُوس، ونَزَلَ القُرآنُ بهِ "</w:t>
      </w:r>
      <w:r w:rsidRPr="002E117D">
        <w:rPr>
          <w:sz w:val="32"/>
          <w:szCs w:val="32"/>
          <w:vertAlign w:val="superscript"/>
          <w:rtl/>
          <w:lang w:bidi="ar-IQ"/>
        </w:rPr>
        <w:t>(</w:t>
      </w:r>
      <w:r w:rsidRPr="002E117D">
        <w:rPr>
          <w:rStyle w:val="a6"/>
          <w:sz w:val="32"/>
          <w:szCs w:val="32"/>
          <w:rtl/>
        </w:rPr>
        <w:footnoteReference w:id="76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9506E">
      <w:pPr>
        <w:spacing w:before="200" w:after="0"/>
        <w:jc w:val="both"/>
        <w:rPr>
          <w:b/>
          <w:bCs/>
          <w:sz w:val="32"/>
          <w:szCs w:val="32"/>
          <w:rtl/>
          <w:lang w:bidi="ar-IQ"/>
        </w:rPr>
      </w:pPr>
      <w:r w:rsidRPr="002E117D">
        <w:rPr>
          <w:rFonts w:hint="cs"/>
          <w:b/>
          <w:bCs/>
          <w:sz w:val="32"/>
          <w:szCs w:val="32"/>
          <w:rtl/>
          <w:lang w:bidi="ar-IQ"/>
        </w:rPr>
        <w:t>- مُدَّج</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قالَ الأزهريُّ: "قالَ اللَّيثُ: مُدَّجٌ، اسمُ سمكةٍ بحريَّةٍ، وأحسِبُهُ مُعَرَّباً "</w:t>
      </w:r>
      <w:r w:rsidRPr="002E117D">
        <w:rPr>
          <w:sz w:val="32"/>
          <w:szCs w:val="32"/>
          <w:vertAlign w:val="superscript"/>
          <w:rtl/>
          <w:lang w:bidi="ar-IQ"/>
        </w:rPr>
        <w:t>(</w:t>
      </w:r>
      <w:r w:rsidRPr="002E117D">
        <w:rPr>
          <w:rStyle w:val="a6"/>
          <w:sz w:val="32"/>
          <w:szCs w:val="32"/>
          <w:rtl/>
        </w:rPr>
        <w:footnoteReference w:id="763"/>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9506E">
      <w:pPr>
        <w:bidi w:val="0"/>
        <w:jc w:val="both"/>
        <w:rPr>
          <w:b/>
          <w:bCs/>
          <w:sz w:val="32"/>
          <w:szCs w:val="32"/>
          <w:rtl/>
          <w:lang w:bidi="ar-IQ"/>
        </w:rPr>
      </w:pPr>
      <w:r w:rsidRPr="002E117D">
        <w:rPr>
          <w:b/>
          <w:bCs/>
          <w:sz w:val="32"/>
          <w:szCs w:val="32"/>
          <w:rtl/>
          <w:lang w:bidi="ar-IQ"/>
        </w:rPr>
        <w:br w:type="page"/>
      </w:r>
    </w:p>
    <w:p w:rsidR="003516B9" w:rsidRPr="002E117D" w:rsidRDefault="003516B9" w:rsidP="00D9506E">
      <w:pPr>
        <w:spacing w:before="100" w:after="0"/>
        <w:jc w:val="both"/>
        <w:rPr>
          <w:b/>
          <w:bCs/>
          <w:sz w:val="32"/>
          <w:szCs w:val="32"/>
          <w:rtl/>
          <w:lang w:bidi="ar-IQ"/>
        </w:rPr>
      </w:pPr>
      <w:r w:rsidRPr="002E117D">
        <w:rPr>
          <w:rFonts w:hint="cs"/>
          <w:b/>
          <w:bCs/>
          <w:sz w:val="32"/>
          <w:szCs w:val="32"/>
          <w:rtl/>
          <w:lang w:bidi="ar-IQ"/>
        </w:rPr>
        <w:t>- مَرْدَقُوش</w:t>
      </w:r>
    </w:p>
    <w:p w:rsidR="003516B9" w:rsidRPr="002E117D" w:rsidRDefault="003516B9" w:rsidP="00D9506E">
      <w:pPr>
        <w:spacing w:after="0"/>
        <w:ind w:firstLine="720"/>
        <w:jc w:val="both"/>
        <w:rPr>
          <w:sz w:val="32"/>
          <w:szCs w:val="32"/>
          <w:rtl/>
          <w:lang w:bidi="ar-IQ"/>
        </w:rPr>
      </w:pPr>
      <w:r w:rsidRPr="002E117D">
        <w:rPr>
          <w:rFonts w:hint="cs"/>
          <w:sz w:val="32"/>
          <w:szCs w:val="32"/>
          <w:rtl/>
          <w:lang w:bidi="ar-IQ"/>
        </w:rPr>
        <w:t xml:space="preserve">قالَ الأزهريُّ: "قالَ ابنُ مُقبِلٍ: </w:t>
      </w:r>
    </w:p>
    <w:tbl>
      <w:tblPr>
        <w:bidiVisual/>
        <w:tblW w:w="0" w:type="auto"/>
        <w:jc w:val="center"/>
        <w:tblLook w:val="01E0" w:firstRow="1" w:lastRow="1" w:firstColumn="1" w:lastColumn="1" w:noHBand="0" w:noVBand="0"/>
      </w:tblPr>
      <w:tblGrid>
        <w:gridCol w:w="3126"/>
        <w:gridCol w:w="279"/>
        <w:gridCol w:w="3577"/>
      </w:tblGrid>
      <w:tr w:rsidR="003516B9" w:rsidRPr="002E117D" w:rsidTr="00D9506E">
        <w:trPr>
          <w:trHeight w:hRule="exact" w:val="567"/>
          <w:jc w:val="center"/>
        </w:trPr>
        <w:tc>
          <w:tcPr>
            <w:tcW w:w="3126" w:type="dxa"/>
          </w:tcPr>
          <w:p w:rsidR="003516B9" w:rsidRPr="002E117D" w:rsidRDefault="003516B9" w:rsidP="00D9506E">
            <w:pPr>
              <w:spacing w:after="100"/>
              <w:jc w:val="both"/>
              <w:rPr>
                <w:b/>
                <w:bCs/>
                <w:sz w:val="32"/>
                <w:szCs w:val="32"/>
                <w:rtl/>
                <w:lang w:bidi="ar-IQ"/>
              </w:rPr>
            </w:pPr>
            <w:r w:rsidRPr="002E117D">
              <w:rPr>
                <w:rFonts w:hint="cs"/>
                <w:b/>
                <w:bCs/>
                <w:sz w:val="32"/>
                <w:szCs w:val="32"/>
                <w:rtl/>
                <w:lang w:bidi="ar-IQ"/>
              </w:rPr>
              <w:t>يَعْلُونَ بالمَرْدَقُوشِ الوَرْدِ ضَاحِيةً</w:t>
            </w:r>
            <w:r w:rsidRPr="002E117D">
              <w:rPr>
                <w:rFonts w:hint="cs"/>
                <w:b/>
                <w:bCs/>
                <w:sz w:val="32"/>
                <w:szCs w:val="32"/>
                <w:rtl/>
                <w:lang w:bidi="ar-IQ"/>
              </w:rPr>
              <w:br/>
            </w:r>
          </w:p>
        </w:tc>
        <w:tc>
          <w:tcPr>
            <w:tcW w:w="279" w:type="dxa"/>
          </w:tcPr>
          <w:p w:rsidR="003516B9" w:rsidRPr="002E117D" w:rsidRDefault="003516B9" w:rsidP="00D9506E">
            <w:pPr>
              <w:spacing w:after="100"/>
              <w:jc w:val="both"/>
              <w:rPr>
                <w:b/>
                <w:bCs/>
                <w:sz w:val="32"/>
                <w:szCs w:val="32"/>
                <w:rtl/>
                <w:lang w:bidi="ar-IQ"/>
              </w:rPr>
            </w:pPr>
          </w:p>
        </w:tc>
        <w:tc>
          <w:tcPr>
            <w:tcW w:w="3577" w:type="dxa"/>
          </w:tcPr>
          <w:p w:rsidR="003516B9" w:rsidRPr="002E117D" w:rsidRDefault="00D9506E" w:rsidP="00D9506E">
            <w:pPr>
              <w:spacing w:after="100"/>
              <w:jc w:val="both"/>
              <w:rPr>
                <w:b/>
                <w:bCs/>
                <w:sz w:val="32"/>
                <w:szCs w:val="32"/>
                <w:rtl/>
                <w:lang w:bidi="ar-IQ"/>
              </w:rPr>
            </w:pPr>
            <w:r>
              <w:rPr>
                <w:rFonts w:hint="cs"/>
                <w:b/>
                <w:bCs/>
                <w:sz w:val="32"/>
                <w:szCs w:val="32"/>
                <w:rtl/>
                <w:lang w:bidi="ar-IQ"/>
              </w:rPr>
              <w:t>على سَعابيبِ مَاءِ</w:t>
            </w:r>
            <w:r w:rsidR="003516B9" w:rsidRPr="002E117D">
              <w:rPr>
                <w:rFonts w:hint="cs"/>
                <w:b/>
                <w:bCs/>
                <w:sz w:val="32"/>
                <w:szCs w:val="32"/>
                <w:rtl/>
                <w:lang w:bidi="ar-IQ"/>
              </w:rPr>
              <w:t>الضَّالَةِ اللَّجِنِ</w:t>
            </w:r>
            <w:r w:rsidR="003516B9" w:rsidRPr="002E117D">
              <w:rPr>
                <w:b/>
                <w:bCs/>
                <w:sz w:val="32"/>
                <w:szCs w:val="32"/>
                <w:vertAlign w:val="superscript"/>
                <w:rtl/>
                <w:lang w:bidi="ar-IQ"/>
              </w:rPr>
              <w:t>(</w:t>
            </w:r>
            <w:r w:rsidR="003516B9" w:rsidRPr="002E117D">
              <w:rPr>
                <w:rStyle w:val="a6"/>
                <w:b/>
                <w:bCs/>
                <w:sz w:val="32"/>
                <w:szCs w:val="32"/>
                <w:rtl/>
              </w:rPr>
              <w:footnoteReference w:id="764"/>
            </w:r>
            <w:r w:rsidR="003516B9" w:rsidRPr="002E117D">
              <w:rPr>
                <w:b/>
                <w:bCs/>
                <w:sz w:val="32"/>
                <w:szCs w:val="32"/>
                <w:vertAlign w:val="superscript"/>
                <w:rtl/>
                <w:lang w:bidi="ar-IQ"/>
              </w:rPr>
              <w:t>)</w:t>
            </w:r>
            <w:r w:rsidR="003516B9" w:rsidRPr="002E117D">
              <w:rPr>
                <w:rFonts w:hint="cs"/>
                <w:b/>
                <w:bCs/>
                <w:sz w:val="32"/>
                <w:szCs w:val="32"/>
                <w:rtl/>
                <w:lang w:bidi="ar-IQ"/>
              </w:rPr>
              <w:br/>
            </w:r>
          </w:p>
        </w:tc>
      </w:tr>
    </w:tbl>
    <w:p w:rsidR="003516B9" w:rsidRPr="002E117D" w:rsidRDefault="003516B9" w:rsidP="00D9506E">
      <w:pPr>
        <w:spacing w:after="0"/>
        <w:ind w:firstLine="720"/>
        <w:jc w:val="both"/>
        <w:rPr>
          <w:sz w:val="32"/>
          <w:szCs w:val="32"/>
          <w:rtl/>
          <w:lang w:bidi="ar-IQ"/>
        </w:rPr>
      </w:pPr>
      <w:r w:rsidRPr="002E117D">
        <w:rPr>
          <w:rFonts w:hint="cs"/>
          <w:sz w:val="32"/>
          <w:szCs w:val="32"/>
          <w:rtl/>
          <w:lang w:bidi="ar-IQ"/>
        </w:rPr>
        <w:t>قيلَ: المَرْدَقُوش: هو المَرْزَجُوش، ونَعَتَهُ بالوَرْدِ؛ لأنَّ المردَقُوشَ إذا بَلَغ احمَرَّتْ أطرافُهُ، ويُقال للمَرْدَقُوشِ أيضاً العَنْقَزُ والسَّمْسَق.</w:t>
      </w:r>
    </w:p>
    <w:p w:rsidR="003516B9" w:rsidRPr="002E117D" w:rsidRDefault="003516B9" w:rsidP="00D9506E">
      <w:pPr>
        <w:spacing w:after="0"/>
        <w:ind w:firstLine="720"/>
        <w:jc w:val="both"/>
        <w:rPr>
          <w:sz w:val="32"/>
          <w:szCs w:val="32"/>
          <w:rtl/>
          <w:lang w:bidi="ar-IQ"/>
        </w:rPr>
      </w:pPr>
      <w:r w:rsidRPr="002E117D">
        <w:rPr>
          <w:rFonts w:hint="cs"/>
          <w:sz w:val="32"/>
          <w:szCs w:val="32"/>
          <w:rtl/>
          <w:lang w:bidi="ar-IQ"/>
        </w:rPr>
        <w:t>قُلتُ: وليسَ المرْدَقُوشُ مِن كلامِ العربِ، إنَّما هو مَرْدَقُوش، أي: لَيِّنُ الأُذُنِ...</w:t>
      </w:r>
    </w:p>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وروى أبو عبيدٍ عنِ أبي عَمرو قالَ: المرْدَقُوشُ: الزَّعْفَرَانُ أيضاً "</w:t>
      </w:r>
      <w:r w:rsidRPr="002E117D">
        <w:rPr>
          <w:sz w:val="32"/>
          <w:szCs w:val="32"/>
          <w:vertAlign w:val="superscript"/>
          <w:rtl/>
          <w:lang w:bidi="ar-IQ"/>
        </w:rPr>
        <w:t>(</w:t>
      </w:r>
      <w:r w:rsidRPr="002E117D">
        <w:rPr>
          <w:rStyle w:val="a6"/>
          <w:sz w:val="32"/>
          <w:szCs w:val="32"/>
          <w:rtl/>
        </w:rPr>
        <w:footnoteReference w:id="765"/>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9506E">
      <w:pPr>
        <w:spacing w:before="100" w:after="0"/>
        <w:jc w:val="both"/>
        <w:rPr>
          <w:b/>
          <w:bCs/>
          <w:sz w:val="32"/>
          <w:szCs w:val="32"/>
          <w:rtl/>
          <w:lang w:bidi="ar-IQ"/>
        </w:rPr>
      </w:pPr>
      <w:r w:rsidRPr="002E117D">
        <w:rPr>
          <w:rFonts w:hint="cs"/>
          <w:b/>
          <w:bCs/>
          <w:sz w:val="32"/>
          <w:szCs w:val="32"/>
          <w:rtl/>
          <w:lang w:bidi="ar-IQ"/>
        </w:rPr>
        <w:t>- مَرْدَك</w:t>
      </w:r>
    </w:p>
    <w:p w:rsidR="003516B9" w:rsidRPr="002E117D" w:rsidRDefault="00D9506E" w:rsidP="00D9506E">
      <w:pPr>
        <w:spacing w:after="100"/>
        <w:jc w:val="both"/>
        <w:rPr>
          <w:sz w:val="32"/>
          <w:szCs w:val="32"/>
          <w:rtl/>
          <w:lang w:bidi="ar-IQ"/>
        </w:rPr>
      </w:pPr>
      <w:r>
        <w:rPr>
          <w:rFonts w:hint="cs"/>
          <w:sz w:val="32"/>
          <w:szCs w:val="32"/>
          <w:rtl/>
          <w:lang w:bidi="ar-IQ"/>
        </w:rPr>
        <w:t xml:space="preserve">     </w:t>
      </w:r>
      <w:r w:rsidR="003516B9" w:rsidRPr="002E117D">
        <w:rPr>
          <w:rFonts w:hint="cs"/>
          <w:sz w:val="32"/>
          <w:szCs w:val="32"/>
          <w:rtl/>
          <w:lang w:bidi="ar-IQ"/>
        </w:rPr>
        <w:t>قالَ الأزهريُّ: "وقَد جاءَ مَرْدَكٌ في الأسماءِ، ولا أدرِي أعَرَبيٌّ هُوَ أم عَجَميٌ "</w:t>
      </w:r>
      <w:r w:rsidR="003516B9" w:rsidRPr="002E117D">
        <w:rPr>
          <w:sz w:val="32"/>
          <w:szCs w:val="32"/>
          <w:vertAlign w:val="superscript"/>
          <w:rtl/>
          <w:lang w:bidi="ar-IQ"/>
        </w:rPr>
        <w:t>(</w:t>
      </w:r>
      <w:r w:rsidR="003516B9" w:rsidRPr="002E117D">
        <w:rPr>
          <w:rStyle w:val="a6"/>
          <w:sz w:val="32"/>
          <w:szCs w:val="32"/>
          <w:rtl/>
        </w:rPr>
        <w:footnoteReference w:id="766"/>
      </w:r>
      <w:r w:rsidR="003516B9" w:rsidRPr="002E117D">
        <w:rPr>
          <w:sz w:val="32"/>
          <w:szCs w:val="32"/>
          <w:vertAlign w:val="superscript"/>
          <w:rtl/>
          <w:lang w:bidi="ar-IQ"/>
        </w:rPr>
        <w:t>)</w:t>
      </w:r>
      <w:r w:rsidR="003516B9" w:rsidRPr="002E117D">
        <w:rPr>
          <w:rFonts w:hint="cs"/>
          <w:sz w:val="32"/>
          <w:szCs w:val="32"/>
          <w:rtl/>
          <w:lang w:bidi="ar-IQ"/>
        </w:rPr>
        <w:t>.</w:t>
      </w:r>
    </w:p>
    <w:p w:rsidR="003516B9" w:rsidRPr="002E117D" w:rsidRDefault="003516B9" w:rsidP="00D9506E">
      <w:pPr>
        <w:spacing w:before="100" w:after="0"/>
        <w:jc w:val="both"/>
        <w:rPr>
          <w:sz w:val="32"/>
          <w:szCs w:val="32"/>
          <w:rtl/>
          <w:lang w:bidi="ar-IQ"/>
        </w:rPr>
      </w:pPr>
      <w:r w:rsidRPr="002E117D">
        <w:rPr>
          <w:rFonts w:hint="cs"/>
          <w:b/>
          <w:bCs/>
          <w:sz w:val="32"/>
          <w:szCs w:val="32"/>
          <w:rtl/>
          <w:lang w:bidi="ar-IQ"/>
        </w:rPr>
        <w:t>- مِرِّيخ</w:t>
      </w:r>
      <w:r w:rsidRPr="002E117D">
        <w:rPr>
          <w:sz w:val="32"/>
          <w:szCs w:val="32"/>
          <w:vertAlign w:val="superscript"/>
          <w:rtl/>
          <w:lang w:bidi="ar-IQ"/>
        </w:rPr>
        <w:t>(</w:t>
      </w:r>
      <w:r w:rsidRPr="002E117D">
        <w:rPr>
          <w:rStyle w:val="a6"/>
          <w:sz w:val="32"/>
          <w:szCs w:val="32"/>
          <w:rtl/>
        </w:rPr>
        <w:footnoteReference w:id="767"/>
      </w:r>
      <w:r w:rsidRPr="002E117D">
        <w:rPr>
          <w:sz w:val="32"/>
          <w:szCs w:val="32"/>
          <w:vertAlign w:val="superscript"/>
          <w:rtl/>
          <w:lang w:bidi="ar-IQ"/>
        </w:rPr>
        <w:t>)</w:t>
      </w:r>
    </w:p>
    <w:p w:rsidR="003516B9" w:rsidRPr="002E117D" w:rsidRDefault="00D9506E" w:rsidP="00D9506E">
      <w:pPr>
        <w:spacing w:after="100"/>
        <w:jc w:val="both"/>
        <w:rPr>
          <w:sz w:val="32"/>
          <w:szCs w:val="32"/>
          <w:rtl/>
          <w:lang w:bidi="ar-IQ"/>
        </w:rPr>
      </w:pPr>
      <w:r>
        <w:rPr>
          <w:rFonts w:hint="cs"/>
          <w:sz w:val="32"/>
          <w:szCs w:val="32"/>
          <w:rtl/>
          <w:lang w:bidi="ar-IQ"/>
        </w:rPr>
        <w:t xml:space="preserve">        </w:t>
      </w:r>
      <w:r w:rsidR="003516B9" w:rsidRPr="002E117D">
        <w:rPr>
          <w:rFonts w:hint="cs"/>
          <w:sz w:val="32"/>
          <w:szCs w:val="32"/>
          <w:rtl/>
          <w:lang w:bidi="ar-IQ"/>
        </w:rPr>
        <w:t>قالَ الأزهريُّ نقلاَ عن اللَّيثِ: "المِرِّيخُ: المِرْدَاسَنج، قُلتُ: ومَا أُراهُ عربيَّاً مَحْضَاً "</w:t>
      </w:r>
      <w:r w:rsidR="003516B9" w:rsidRPr="002E117D">
        <w:rPr>
          <w:sz w:val="32"/>
          <w:szCs w:val="32"/>
          <w:vertAlign w:val="superscript"/>
          <w:rtl/>
          <w:lang w:bidi="ar-IQ"/>
        </w:rPr>
        <w:t>(</w:t>
      </w:r>
      <w:r w:rsidR="003516B9" w:rsidRPr="002E117D">
        <w:rPr>
          <w:rStyle w:val="a6"/>
          <w:sz w:val="32"/>
          <w:szCs w:val="32"/>
          <w:rtl/>
        </w:rPr>
        <w:footnoteReference w:id="768"/>
      </w:r>
      <w:r w:rsidR="003516B9" w:rsidRPr="002E117D">
        <w:rPr>
          <w:sz w:val="32"/>
          <w:szCs w:val="32"/>
          <w:vertAlign w:val="superscript"/>
          <w:rtl/>
          <w:lang w:bidi="ar-IQ"/>
        </w:rPr>
        <w:t>)</w:t>
      </w:r>
      <w:r w:rsidR="003516B9" w:rsidRPr="002E117D">
        <w:rPr>
          <w:rFonts w:hint="cs"/>
          <w:sz w:val="32"/>
          <w:szCs w:val="32"/>
          <w:rtl/>
          <w:lang w:bidi="ar-IQ"/>
        </w:rPr>
        <w:t>.</w:t>
      </w:r>
    </w:p>
    <w:p w:rsidR="003516B9" w:rsidRPr="002E117D" w:rsidRDefault="003516B9" w:rsidP="00D9506E">
      <w:pPr>
        <w:spacing w:before="100" w:after="0"/>
        <w:jc w:val="both"/>
        <w:rPr>
          <w:b/>
          <w:bCs/>
          <w:sz w:val="32"/>
          <w:szCs w:val="32"/>
          <w:rtl/>
          <w:lang w:bidi="ar-IQ"/>
        </w:rPr>
      </w:pPr>
      <w:r w:rsidRPr="002E117D">
        <w:rPr>
          <w:rFonts w:hint="cs"/>
          <w:b/>
          <w:bCs/>
          <w:sz w:val="32"/>
          <w:szCs w:val="32"/>
          <w:rtl/>
          <w:lang w:bidi="ar-IQ"/>
        </w:rPr>
        <w:t>- مُرِّيْق</w:t>
      </w:r>
    </w:p>
    <w:p w:rsidR="003516B9" w:rsidRPr="002E117D" w:rsidRDefault="003516B9" w:rsidP="00D9506E">
      <w:pPr>
        <w:spacing w:after="0"/>
        <w:ind w:firstLine="720"/>
        <w:jc w:val="both"/>
        <w:rPr>
          <w:sz w:val="32"/>
          <w:szCs w:val="32"/>
          <w:rtl/>
          <w:lang w:bidi="ar-IQ"/>
        </w:rPr>
      </w:pPr>
      <w:r w:rsidRPr="002E117D">
        <w:rPr>
          <w:rFonts w:hint="cs"/>
          <w:sz w:val="32"/>
          <w:szCs w:val="32"/>
          <w:rtl/>
          <w:lang w:bidi="ar-IQ"/>
        </w:rPr>
        <w:t>قالَ الأزهريُّ نقلاً عنِ اللَّيثِ: "المُرِّيقُ: شَحمُ العُصْفُر، قالَ: وبعضُهم يقُولُ: هيَ عربيَّةٌ مَحْضَةٌ، وبَعضٌ يقُولُ: ليسَت بعَربيَّةٍ، وأنشدَ البَاهليُّ:</w:t>
      </w:r>
    </w:p>
    <w:tbl>
      <w:tblPr>
        <w:bidiVisual/>
        <w:tblW w:w="0" w:type="auto"/>
        <w:jc w:val="center"/>
        <w:tblLook w:val="01E0" w:firstRow="1" w:lastRow="1" w:firstColumn="1" w:lastColumn="1" w:noHBand="0" w:noVBand="0"/>
      </w:tblPr>
      <w:tblGrid>
        <w:gridCol w:w="3268"/>
        <w:gridCol w:w="711"/>
        <w:gridCol w:w="3025"/>
      </w:tblGrid>
      <w:tr w:rsidR="003516B9" w:rsidRPr="002E117D" w:rsidTr="0019623D">
        <w:trPr>
          <w:trHeight w:hRule="exact" w:val="567"/>
          <w:jc w:val="center"/>
        </w:trPr>
        <w:tc>
          <w:tcPr>
            <w:tcW w:w="3268" w:type="dxa"/>
          </w:tcPr>
          <w:p w:rsidR="003516B9" w:rsidRPr="002E117D" w:rsidRDefault="003516B9" w:rsidP="00D9506E">
            <w:pPr>
              <w:spacing w:after="100"/>
              <w:jc w:val="both"/>
              <w:rPr>
                <w:b/>
                <w:bCs/>
                <w:sz w:val="32"/>
                <w:szCs w:val="32"/>
                <w:rtl/>
                <w:lang w:bidi="ar-IQ"/>
              </w:rPr>
            </w:pPr>
            <w:r w:rsidRPr="002E117D">
              <w:rPr>
                <w:rFonts w:hint="cs"/>
                <w:b/>
                <w:bCs/>
                <w:sz w:val="32"/>
                <w:szCs w:val="32"/>
                <w:rtl/>
                <w:lang w:bidi="ar-IQ"/>
              </w:rPr>
              <w:t>يا لَيتَني لكِ مِئْزَرٌ مُتَمَرِّقٌ</w:t>
            </w:r>
            <w:r w:rsidRPr="002E117D">
              <w:rPr>
                <w:rFonts w:hint="cs"/>
                <w:b/>
                <w:bCs/>
                <w:sz w:val="32"/>
                <w:szCs w:val="32"/>
                <w:rtl/>
                <w:lang w:bidi="ar-IQ"/>
              </w:rPr>
              <w:br/>
            </w:r>
          </w:p>
        </w:tc>
        <w:tc>
          <w:tcPr>
            <w:tcW w:w="711" w:type="dxa"/>
          </w:tcPr>
          <w:p w:rsidR="003516B9" w:rsidRPr="002E117D" w:rsidRDefault="003516B9" w:rsidP="00D9506E">
            <w:pPr>
              <w:spacing w:after="100"/>
              <w:jc w:val="both"/>
              <w:rPr>
                <w:b/>
                <w:bCs/>
                <w:sz w:val="32"/>
                <w:szCs w:val="32"/>
                <w:rtl/>
                <w:lang w:bidi="ar-IQ"/>
              </w:rPr>
            </w:pPr>
          </w:p>
        </w:tc>
        <w:tc>
          <w:tcPr>
            <w:tcW w:w="3025" w:type="dxa"/>
          </w:tcPr>
          <w:p w:rsidR="003516B9" w:rsidRPr="002E117D" w:rsidRDefault="003516B9" w:rsidP="00D9506E">
            <w:pPr>
              <w:spacing w:after="100"/>
              <w:jc w:val="both"/>
              <w:rPr>
                <w:b/>
                <w:bCs/>
                <w:sz w:val="32"/>
                <w:szCs w:val="32"/>
                <w:rtl/>
                <w:lang w:bidi="ar-IQ"/>
              </w:rPr>
            </w:pPr>
            <w:r w:rsidRPr="002E117D">
              <w:rPr>
                <w:rFonts w:hint="cs"/>
                <w:b/>
                <w:bCs/>
                <w:sz w:val="32"/>
                <w:szCs w:val="32"/>
                <w:rtl/>
                <w:lang w:bidi="ar-IQ"/>
              </w:rPr>
              <w:t>بالزَّعْفَرَانِ لبستِهِ أيَّامَاً</w:t>
            </w:r>
            <w:r w:rsidRPr="002E117D">
              <w:rPr>
                <w:b/>
                <w:bCs/>
                <w:sz w:val="32"/>
                <w:szCs w:val="32"/>
                <w:vertAlign w:val="superscript"/>
                <w:rtl/>
                <w:lang w:bidi="ar-IQ"/>
              </w:rPr>
              <w:t>(</w:t>
            </w:r>
            <w:r w:rsidRPr="002E117D">
              <w:rPr>
                <w:rStyle w:val="a6"/>
                <w:b/>
                <w:bCs/>
                <w:sz w:val="32"/>
                <w:szCs w:val="32"/>
                <w:rtl/>
              </w:rPr>
              <w:footnoteReference w:id="769"/>
            </w:r>
            <w:r w:rsidRPr="002E117D">
              <w:rPr>
                <w:b/>
                <w:bCs/>
                <w:sz w:val="32"/>
                <w:szCs w:val="32"/>
                <w:vertAlign w:val="superscript"/>
                <w:rtl/>
                <w:lang w:bidi="ar-IQ"/>
              </w:rPr>
              <w:t>)</w:t>
            </w:r>
            <w:r w:rsidRPr="002E117D">
              <w:rPr>
                <w:rFonts w:hint="cs"/>
                <w:b/>
                <w:bCs/>
                <w:sz w:val="32"/>
                <w:szCs w:val="32"/>
                <w:rtl/>
                <w:lang w:bidi="ar-IQ"/>
              </w:rPr>
              <w:br/>
            </w:r>
          </w:p>
        </w:tc>
      </w:tr>
    </w:tbl>
    <w:p w:rsidR="003516B9" w:rsidRDefault="003516B9" w:rsidP="00D9506E">
      <w:pPr>
        <w:spacing w:after="100"/>
        <w:ind w:firstLine="720"/>
        <w:jc w:val="both"/>
        <w:rPr>
          <w:sz w:val="32"/>
          <w:szCs w:val="32"/>
          <w:rtl/>
          <w:lang w:bidi="ar-IQ"/>
        </w:rPr>
      </w:pPr>
      <w:r w:rsidRPr="002E117D">
        <w:rPr>
          <w:rFonts w:hint="cs"/>
          <w:sz w:val="32"/>
          <w:szCs w:val="32"/>
          <w:rtl/>
          <w:lang w:bidi="ar-IQ"/>
        </w:rPr>
        <w:t xml:space="preserve">وقالَ المازِنيُّ </w:t>
      </w:r>
      <w:r w:rsidRPr="002E117D">
        <w:rPr>
          <w:sz w:val="32"/>
          <w:szCs w:val="32"/>
          <w:vertAlign w:val="superscript"/>
          <w:rtl/>
          <w:lang w:bidi="ar-IQ"/>
        </w:rPr>
        <w:t>(</w:t>
      </w:r>
      <w:r w:rsidRPr="002E117D">
        <w:rPr>
          <w:rStyle w:val="a6"/>
          <w:sz w:val="32"/>
          <w:szCs w:val="32"/>
          <w:rtl/>
        </w:rPr>
        <w:footnoteReference w:id="770"/>
      </w:r>
      <w:r w:rsidRPr="002E117D">
        <w:rPr>
          <w:sz w:val="32"/>
          <w:szCs w:val="32"/>
          <w:vertAlign w:val="superscript"/>
          <w:rtl/>
          <w:lang w:bidi="ar-IQ"/>
        </w:rPr>
        <w:t>)</w:t>
      </w:r>
      <w:r w:rsidRPr="002E117D">
        <w:rPr>
          <w:rFonts w:hint="cs"/>
          <w:sz w:val="32"/>
          <w:szCs w:val="32"/>
          <w:rtl/>
          <w:lang w:bidi="ar-IQ"/>
        </w:rPr>
        <w:t>: مُتَمَرِّقٌ: مَصْبُوغٌ بالزَّعْفَرَانِ، ومُتَمَرِّقٌ: مَصْبُوغٌ بالمُرِّيقِ وهو العُصْفُر "</w:t>
      </w:r>
      <w:r w:rsidRPr="002E117D">
        <w:rPr>
          <w:sz w:val="32"/>
          <w:szCs w:val="32"/>
          <w:vertAlign w:val="superscript"/>
          <w:rtl/>
          <w:lang w:bidi="ar-IQ"/>
        </w:rPr>
        <w:t>(</w:t>
      </w:r>
      <w:r w:rsidRPr="002E117D">
        <w:rPr>
          <w:rStyle w:val="a6"/>
          <w:sz w:val="32"/>
          <w:szCs w:val="32"/>
          <w:rtl/>
        </w:rPr>
        <w:footnoteReference w:id="771"/>
      </w:r>
      <w:r w:rsidRPr="002E117D">
        <w:rPr>
          <w:sz w:val="32"/>
          <w:szCs w:val="32"/>
          <w:vertAlign w:val="superscript"/>
          <w:rtl/>
          <w:lang w:bidi="ar-IQ"/>
        </w:rPr>
        <w:t>)</w:t>
      </w:r>
      <w:r w:rsidRPr="002E117D">
        <w:rPr>
          <w:rFonts w:hint="cs"/>
          <w:sz w:val="32"/>
          <w:szCs w:val="32"/>
          <w:rtl/>
          <w:lang w:bidi="ar-IQ"/>
        </w:rPr>
        <w:t>.</w:t>
      </w:r>
    </w:p>
    <w:p w:rsidR="00D9506E" w:rsidRPr="002E117D" w:rsidRDefault="00D9506E" w:rsidP="00D9506E">
      <w:pPr>
        <w:spacing w:after="100"/>
        <w:jc w:val="both"/>
        <w:rPr>
          <w:sz w:val="32"/>
          <w:szCs w:val="32"/>
          <w:rtl/>
          <w:lang w:bidi="ar-IQ"/>
        </w:rPr>
      </w:pPr>
    </w:p>
    <w:p w:rsidR="003516B9" w:rsidRPr="002E117D" w:rsidRDefault="003516B9" w:rsidP="00D9506E">
      <w:pPr>
        <w:spacing w:before="300" w:after="0"/>
        <w:jc w:val="both"/>
        <w:rPr>
          <w:b/>
          <w:bCs/>
          <w:sz w:val="32"/>
          <w:szCs w:val="32"/>
          <w:rtl/>
          <w:lang w:bidi="ar-IQ"/>
        </w:rPr>
      </w:pPr>
      <w:r w:rsidRPr="002E117D">
        <w:rPr>
          <w:rFonts w:hint="cs"/>
          <w:b/>
          <w:bCs/>
          <w:sz w:val="32"/>
          <w:szCs w:val="32"/>
          <w:rtl/>
          <w:lang w:bidi="ar-IQ"/>
        </w:rPr>
        <w:t>- مُرِيّ</w:t>
      </w:r>
    </w:p>
    <w:p w:rsidR="003516B9" w:rsidRPr="002E117D" w:rsidRDefault="00D9506E" w:rsidP="00D9506E">
      <w:pPr>
        <w:spacing w:after="100"/>
        <w:jc w:val="both"/>
        <w:rPr>
          <w:sz w:val="32"/>
          <w:szCs w:val="32"/>
          <w:rtl/>
          <w:lang w:bidi="ar-IQ"/>
        </w:rPr>
      </w:pPr>
      <w:r>
        <w:rPr>
          <w:rFonts w:hint="cs"/>
          <w:sz w:val="32"/>
          <w:szCs w:val="32"/>
          <w:rtl/>
          <w:lang w:bidi="ar-IQ"/>
        </w:rPr>
        <w:t xml:space="preserve">       </w:t>
      </w:r>
      <w:r w:rsidR="003516B9" w:rsidRPr="002E117D">
        <w:rPr>
          <w:rFonts w:hint="cs"/>
          <w:sz w:val="32"/>
          <w:szCs w:val="32"/>
          <w:rtl/>
          <w:lang w:bidi="ar-IQ"/>
        </w:rPr>
        <w:t>قالَ الأزهريُّ: "قالَ اللَّيثُ: المُرِيُّ، مَعرُوفٌ، قُلتُ: لاأدرِي أعرَبيٌّ هو أم دَخِيلٌ "</w:t>
      </w:r>
      <w:r w:rsidR="003516B9" w:rsidRPr="002E117D">
        <w:rPr>
          <w:sz w:val="32"/>
          <w:szCs w:val="32"/>
          <w:vertAlign w:val="superscript"/>
          <w:rtl/>
          <w:lang w:bidi="ar-IQ"/>
        </w:rPr>
        <w:t>(</w:t>
      </w:r>
      <w:r w:rsidR="003516B9" w:rsidRPr="002E117D">
        <w:rPr>
          <w:rStyle w:val="a6"/>
          <w:sz w:val="32"/>
          <w:szCs w:val="32"/>
          <w:rtl/>
        </w:rPr>
        <w:footnoteReference w:id="772"/>
      </w:r>
      <w:r w:rsidR="003516B9" w:rsidRPr="002E117D">
        <w:rPr>
          <w:sz w:val="32"/>
          <w:szCs w:val="32"/>
          <w:vertAlign w:val="superscript"/>
          <w:rtl/>
          <w:lang w:bidi="ar-IQ"/>
        </w:rPr>
        <w:t>)</w:t>
      </w:r>
      <w:r w:rsidR="003516B9" w:rsidRPr="002E117D">
        <w:rPr>
          <w:rFonts w:hint="cs"/>
          <w:sz w:val="32"/>
          <w:szCs w:val="32"/>
          <w:rtl/>
          <w:lang w:bidi="ar-IQ"/>
        </w:rPr>
        <w:t>.</w:t>
      </w:r>
    </w:p>
    <w:p w:rsidR="003516B9" w:rsidRPr="002E117D" w:rsidRDefault="003516B9" w:rsidP="00D9506E">
      <w:pPr>
        <w:spacing w:before="300" w:after="0"/>
        <w:jc w:val="both"/>
        <w:rPr>
          <w:b/>
          <w:bCs/>
          <w:sz w:val="32"/>
          <w:szCs w:val="32"/>
          <w:rtl/>
          <w:lang w:bidi="ar-IQ"/>
        </w:rPr>
      </w:pPr>
      <w:r w:rsidRPr="002E117D">
        <w:rPr>
          <w:rFonts w:hint="cs"/>
          <w:b/>
          <w:bCs/>
          <w:sz w:val="32"/>
          <w:szCs w:val="32"/>
          <w:rtl/>
          <w:lang w:bidi="ar-IQ"/>
        </w:rPr>
        <w:t>- مَسَاتِق</w:t>
      </w:r>
    </w:p>
    <w:p w:rsidR="003516B9" w:rsidRPr="002E117D" w:rsidRDefault="003516B9" w:rsidP="00D9506E">
      <w:pPr>
        <w:spacing w:after="0"/>
        <w:ind w:firstLine="720"/>
        <w:jc w:val="both"/>
        <w:rPr>
          <w:sz w:val="32"/>
          <w:szCs w:val="32"/>
          <w:rtl/>
          <w:lang w:bidi="ar-IQ"/>
        </w:rPr>
      </w:pPr>
      <w:r w:rsidRPr="002E117D">
        <w:rPr>
          <w:rFonts w:hint="cs"/>
          <w:sz w:val="32"/>
          <w:szCs w:val="32"/>
          <w:rtl/>
          <w:lang w:bidi="ar-IQ"/>
        </w:rPr>
        <w:t xml:space="preserve">قالَ الأزهريُّ: "قالَ أبو عُبيدٍ: المسَاتِقُ: فِرَاءٌ طِوالُ الأكمامِ، واحِدُها مُسْتَقَةٌ، وأصلُها بالفارِسيَّةِ مُشْتَة فَعُرِّبَ. قلتُ: والفُسْتُقَةُ </w:t>
      </w:r>
      <w:r w:rsidRPr="002E117D">
        <w:rPr>
          <w:sz w:val="32"/>
          <w:szCs w:val="32"/>
          <w:vertAlign w:val="superscript"/>
          <w:rtl/>
          <w:lang w:bidi="ar-IQ"/>
        </w:rPr>
        <w:t>(</w:t>
      </w:r>
      <w:r w:rsidRPr="002E117D">
        <w:rPr>
          <w:rStyle w:val="a6"/>
          <w:sz w:val="32"/>
          <w:szCs w:val="32"/>
          <w:rtl/>
        </w:rPr>
        <w:footnoteReference w:id="773"/>
      </w:r>
      <w:r w:rsidRPr="002E117D">
        <w:rPr>
          <w:sz w:val="32"/>
          <w:szCs w:val="32"/>
          <w:vertAlign w:val="superscript"/>
          <w:rtl/>
          <w:lang w:bidi="ar-IQ"/>
        </w:rPr>
        <w:t>)</w:t>
      </w:r>
      <w:r w:rsidRPr="002E117D">
        <w:rPr>
          <w:rFonts w:hint="cs"/>
          <w:sz w:val="32"/>
          <w:szCs w:val="32"/>
          <w:rtl/>
          <w:lang w:bidi="ar-IQ"/>
        </w:rPr>
        <w:t xml:space="preserve"> أيضاَ فارِسِيَّةٌ مُعرَّبةٌ، وهيَ ثَمرَةُ شَجَرَةٍ مَعرُوفةٍ، وقالَ شَمِر: يُقَالُ مُسْتُقَةومُسْتَقَة.</w:t>
      </w:r>
    </w:p>
    <w:p w:rsidR="003516B9" w:rsidRPr="002E117D" w:rsidRDefault="003516B9" w:rsidP="00D9506E">
      <w:pPr>
        <w:spacing w:after="0"/>
        <w:ind w:firstLine="720"/>
        <w:jc w:val="both"/>
        <w:rPr>
          <w:sz w:val="32"/>
          <w:szCs w:val="32"/>
          <w:rtl/>
          <w:lang w:bidi="ar-IQ"/>
        </w:rPr>
      </w:pPr>
      <w:r w:rsidRPr="002E117D">
        <w:rPr>
          <w:rFonts w:hint="cs"/>
          <w:sz w:val="32"/>
          <w:szCs w:val="32"/>
          <w:rtl/>
          <w:lang w:bidi="ar-IQ"/>
        </w:rPr>
        <w:t>وعَن أنَسٍ</w:t>
      </w:r>
      <w:r w:rsidRPr="002E117D">
        <w:rPr>
          <w:sz w:val="32"/>
          <w:szCs w:val="32"/>
          <w:vertAlign w:val="superscript"/>
          <w:rtl/>
          <w:lang w:bidi="ar-IQ"/>
        </w:rPr>
        <w:t>(</w:t>
      </w:r>
      <w:r w:rsidRPr="002E117D">
        <w:rPr>
          <w:rStyle w:val="a6"/>
          <w:sz w:val="32"/>
          <w:szCs w:val="32"/>
          <w:rtl/>
        </w:rPr>
        <w:footnoteReference w:id="774"/>
      </w:r>
      <w:r w:rsidRPr="002E117D">
        <w:rPr>
          <w:sz w:val="32"/>
          <w:szCs w:val="32"/>
          <w:vertAlign w:val="superscript"/>
          <w:rtl/>
          <w:lang w:bidi="ar-IQ"/>
        </w:rPr>
        <w:t>)</w:t>
      </w:r>
      <w:r w:rsidRPr="002E117D">
        <w:rPr>
          <w:rFonts w:hint="cs"/>
          <w:sz w:val="32"/>
          <w:szCs w:val="32"/>
          <w:rtl/>
          <w:lang w:bidi="ar-IQ"/>
        </w:rPr>
        <w:t xml:space="preserve"> (</w:t>
      </w:r>
      <w:r w:rsidRPr="002E117D">
        <w:rPr>
          <w:rFonts w:hint="cs"/>
          <w:sz w:val="32"/>
          <w:szCs w:val="32"/>
          <w:lang w:bidi="ar-IQ"/>
        </w:rPr>
        <w:sym w:font="AGA Arabesque" w:char="F074"/>
      </w:r>
      <w:r w:rsidRPr="002E117D">
        <w:rPr>
          <w:rFonts w:hint="cs"/>
          <w:sz w:val="32"/>
          <w:szCs w:val="32"/>
          <w:rtl/>
          <w:lang w:bidi="ar-IQ"/>
        </w:rPr>
        <w:t>): ((أنَّ مَلِكَ الرُّومِ أهدَى إلى رَسُولِ اللهِ (</w:t>
      </w:r>
      <w:r w:rsidRPr="002E117D">
        <w:rPr>
          <w:rFonts w:hint="cs"/>
          <w:sz w:val="32"/>
          <w:szCs w:val="32"/>
          <w:lang w:bidi="ar-IQ"/>
        </w:rPr>
        <w:sym w:font="AGA Arabesque" w:char="F072"/>
      </w:r>
      <w:r w:rsidRPr="002E117D">
        <w:rPr>
          <w:rFonts w:hint="cs"/>
          <w:sz w:val="32"/>
          <w:szCs w:val="32"/>
          <w:rtl/>
          <w:lang w:bidi="ar-IQ"/>
        </w:rPr>
        <w:t>) مُسْتُقَةً مِن سُنْدُسٍ فلبِسَها رسُولُ الله (</w:t>
      </w:r>
      <w:r w:rsidRPr="002E117D">
        <w:rPr>
          <w:rFonts w:hint="cs"/>
          <w:sz w:val="32"/>
          <w:szCs w:val="32"/>
          <w:lang w:bidi="ar-IQ"/>
        </w:rPr>
        <w:sym w:font="AGA Arabesque" w:char="F072"/>
      </w:r>
      <w:r w:rsidRPr="002E117D">
        <w:rPr>
          <w:rFonts w:hint="cs"/>
          <w:sz w:val="32"/>
          <w:szCs w:val="32"/>
          <w:rtl/>
          <w:lang w:bidi="ar-IQ"/>
        </w:rPr>
        <w:t xml:space="preserve">)، فكأَنِّي أنظُرُ إلى يَدَيْهَا تُذَبْذِبانِ، فبَعثَ بها إلى جَعفرٍ </w:t>
      </w:r>
      <w:r w:rsidRPr="002E117D">
        <w:rPr>
          <w:sz w:val="32"/>
          <w:szCs w:val="32"/>
          <w:vertAlign w:val="superscript"/>
          <w:rtl/>
          <w:lang w:bidi="ar-IQ"/>
        </w:rPr>
        <w:t>(</w:t>
      </w:r>
      <w:r w:rsidRPr="002E117D">
        <w:rPr>
          <w:rStyle w:val="a6"/>
          <w:sz w:val="32"/>
          <w:szCs w:val="32"/>
          <w:rtl/>
        </w:rPr>
        <w:footnoteReference w:id="775"/>
      </w:r>
      <w:r w:rsidRPr="002E117D">
        <w:rPr>
          <w:sz w:val="32"/>
          <w:szCs w:val="32"/>
          <w:vertAlign w:val="superscript"/>
          <w:rtl/>
          <w:lang w:bidi="ar-IQ"/>
        </w:rPr>
        <w:t>)</w:t>
      </w:r>
      <w:r w:rsidRPr="002E117D">
        <w:rPr>
          <w:rFonts w:hint="cs"/>
          <w:sz w:val="32"/>
          <w:szCs w:val="32"/>
          <w:rtl/>
          <w:lang w:bidi="ar-IQ"/>
        </w:rPr>
        <w:t>، وقالَ: ابْعَثْ بها إلى أخيكَ النَّجَاشِيِّ))</w:t>
      </w:r>
      <w:r w:rsidRPr="002E117D">
        <w:rPr>
          <w:sz w:val="32"/>
          <w:szCs w:val="32"/>
          <w:vertAlign w:val="superscript"/>
          <w:rtl/>
          <w:lang w:bidi="ar-IQ"/>
        </w:rPr>
        <w:t>(</w:t>
      </w:r>
      <w:r w:rsidRPr="002E117D">
        <w:rPr>
          <w:rStyle w:val="a6"/>
          <w:sz w:val="32"/>
          <w:szCs w:val="32"/>
          <w:rtl/>
        </w:rPr>
        <w:footnoteReference w:id="776"/>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9506E">
      <w:pPr>
        <w:spacing w:after="0"/>
        <w:ind w:firstLine="720"/>
        <w:jc w:val="both"/>
        <w:rPr>
          <w:sz w:val="32"/>
          <w:szCs w:val="32"/>
          <w:rtl/>
          <w:lang w:bidi="ar-IQ"/>
        </w:rPr>
      </w:pPr>
      <w:r w:rsidRPr="002E117D">
        <w:rPr>
          <w:rFonts w:hint="cs"/>
          <w:sz w:val="32"/>
          <w:szCs w:val="32"/>
          <w:rtl/>
          <w:lang w:bidi="ar-IQ"/>
        </w:rPr>
        <w:t>وأَنشَدَ:</w:t>
      </w:r>
    </w:p>
    <w:tbl>
      <w:tblPr>
        <w:bidiVisual/>
        <w:tblW w:w="0" w:type="auto"/>
        <w:jc w:val="center"/>
        <w:tblLook w:val="01E0" w:firstRow="1" w:lastRow="1" w:firstColumn="1" w:lastColumn="1" w:noHBand="0" w:noVBand="0"/>
      </w:tblPr>
      <w:tblGrid>
        <w:gridCol w:w="3197"/>
        <w:gridCol w:w="569"/>
        <w:gridCol w:w="3273"/>
      </w:tblGrid>
      <w:tr w:rsidR="003516B9" w:rsidRPr="002E117D" w:rsidTr="0019623D">
        <w:trPr>
          <w:trHeight w:hRule="exact" w:val="567"/>
          <w:jc w:val="center"/>
        </w:trPr>
        <w:tc>
          <w:tcPr>
            <w:tcW w:w="3197" w:type="dxa"/>
          </w:tcPr>
          <w:p w:rsidR="003516B9" w:rsidRPr="002E117D" w:rsidRDefault="003516B9" w:rsidP="00D9506E">
            <w:pPr>
              <w:spacing w:after="100"/>
              <w:jc w:val="both"/>
              <w:rPr>
                <w:b/>
                <w:bCs/>
                <w:sz w:val="32"/>
                <w:szCs w:val="32"/>
                <w:rtl/>
                <w:lang w:bidi="ar-IQ"/>
              </w:rPr>
            </w:pPr>
            <w:r w:rsidRPr="002E117D">
              <w:rPr>
                <w:rFonts w:hint="cs"/>
                <w:b/>
                <w:bCs/>
                <w:sz w:val="32"/>
                <w:szCs w:val="32"/>
                <w:rtl/>
                <w:lang w:bidi="ar-IQ"/>
              </w:rPr>
              <w:t>إذا لَبِسَتْ مَسَاتِقَها غَنيٌّ</w:t>
            </w:r>
            <w:r w:rsidRPr="002E117D">
              <w:rPr>
                <w:rFonts w:hint="cs"/>
                <w:b/>
                <w:bCs/>
                <w:sz w:val="32"/>
                <w:szCs w:val="32"/>
                <w:rtl/>
                <w:lang w:bidi="ar-IQ"/>
              </w:rPr>
              <w:br/>
            </w:r>
          </w:p>
        </w:tc>
        <w:tc>
          <w:tcPr>
            <w:tcW w:w="569" w:type="dxa"/>
          </w:tcPr>
          <w:p w:rsidR="003516B9" w:rsidRPr="002E117D" w:rsidRDefault="003516B9" w:rsidP="00D9506E">
            <w:pPr>
              <w:spacing w:after="100"/>
              <w:jc w:val="both"/>
              <w:rPr>
                <w:b/>
                <w:bCs/>
                <w:sz w:val="32"/>
                <w:szCs w:val="32"/>
                <w:rtl/>
                <w:lang w:bidi="ar-IQ"/>
              </w:rPr>
            </w:pPr>
          </w:p>
        </w:tc>
        <w:tc>
          <w:tcPr>
            <w:tcW w:w="3273" w:type="dxa"/>
          </w:tcPr>
          <w:p w:rsidR="003516B9" w:rsidRPr="002E117D" w:rsidRDefault="003516B9" w:rsidP="00D9506E">
            <w:pPr>
              <w:spacing w:after="100"/>
              <w:jc w:val="both"/>
              <w:rPr>
                <w:b/>
                <w:bCs/>
                <w:sz w:val="32"/>
                <w:szCs w:val="32"/>
                <w:rtl/>
                <w:lang w:bidi="ar-IQ"/>
              </w:rPr>
            </w:pPr>
            <w:r w:rsidRPr="002E117D">
              <w:rPr>
                <w:rFonts w:hint="cs"/>
                <w:b/>
                <w:bCs/>
                <w:sz w:val="32"/>
                <w:szCs w:val="32"/>
                <w:rtl/>
                <w:lang w:bidi="ar-IQ"/>
              </w:rPr>
              <w:t>فيا وَيْحَ المسَاتِقِ مَا لَقِينَا</w:t>
            </w:r>
            <w:r w:rsidRPr="002E117D">
              <w:rPr>
                <w:b/>
                <w:bCs/>
                <w:sz w:val="32"/>
                <w:szCs w:val="32"/>
                <w:vertAlign w:val="superscript"/>
                <w:rtl/>
                <w:lang w:bidi="ar-IQ"/>
              </w:rPr>
              <w:t>(</w:t>
            </w:r>
            <w:r w:rsidRPr="002E117D">
              <w:rPr>
                <w:rStyle w:val="a6"/>
                <w:b/>
                <w:bCs/>
                <w:sz w:val="32"/>
                <w:szCs w:val="32"/>
                <w:rtl/>
              </w:rPr>
              <w:footnoteReference w:id="777"/>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D9506E">
      <w:pPr>
        <w:spacing w:after="100"/>
        <w:ind w:firstLine="720"/>
        <w:jc w:val="both"/>
        <w:rPr>
          <w:sz w:val="32"/>
          <w:szCs w:val="32"/>
          <w:rtl/>
          <w:lang w:bidi="ar-IQ"/>
        </w:rPr>
      </w:pPr>
      <w:r w:rsidRPr="002E117D">
        <w:rPr>
          <w:rFonts w:hint="cs"/>
          <w:sz w:val="32"/>
          <w:szCs w:val="32"/>
          <w:rtl/>
          <w:lang w:bidi="ar-IQ"/>
        </w:rPr>
        <w:t>قالَ ابنُ الأعرابيِّ: هو فَروٌ طويلُ الكمِّ، وكذلكَ قالَ الأصمعيُّ، قالَ النَّضِرُ: هي الجُبَّةُ الواسِعَةُ "</w:t>
      </w:r>
      <w:r w:rsidRPr="002E117D">
        <w:rPr>
          <w:sz w:val="32"/>
          <w:szCs w:val="32"/>
          <w:vertAlign w:val="superscript"/>
          <w:rtl/>
          <w:lang w:bidi="ar-IQ"/>
        </w:rPr>
        <w:t>(</w:t>
      </w:r>
      <w:r w:rsidRPr="002E117D">
        <w:rPr>
          <w:rStyle w:val="a6"/>
          <w:sz w:val="32"/>
          <w:szCs w:val="32"/>
          <w:rtl/>
        </w:rPr>
        <w:footnoteReference w:id="778"/>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D9506E">
      <w:pPr>
        <w:spacing w:before="200" w:after="0"/>
        <w:jc w:val="both"/>
        <w:rPr>
          <w:b/>
          <w:bCs/>
          <w:sz w:val="32"/>
          <w:szCs w:val="32"/>
          <w:rtl/>
          <w:lang w:bidi="ar-IQ"/>
        </w:rPr>
      </w:pPr>
      <w:r w:rsidRPr="002E117D">
        <w:rPr>
          <w:rFonts w:hint="cs"/>
          <w:b/>
          <w:bCs/>
          <w:sz w:val="32"/>
          <w:szCs w:val="32"/>
          <w:rtl/>
          <w:lang w:bidi="ar-IQ"/>
        </w:rPr>
        <w:t>- مِسْك</w:t>
      </w:r>
    </w:p>
    <w:p w:rsidR="003516B9" w:rsidRDefault="003516B9" w:rsidP="00D9506E">
      <w:pPr>
        <w:spacing w:after="0"/>
        <w:ind w:firstLine="720"/>
        <w:jc w:val="both"/>
        <w:rPr>
          <w:sz w:val="32"/>
          <w:szCs w:val="32"/>
          <w:rtl/>
          <w:lang w:bidi="ar-IQ"/>
        </w:rPr>
      </w:pPr>
      <w:r w:rsidRPr="002E117D">
        <w:rPr>
          <w:rFonts w:hint="cs"/>
          <w:sz w:val="32"/>
          <w:szCs w:val="32"/>
          <w:rtl/>
          <w:lang w:bidi="ar-IQ"/>
        </w:rPr>
        <w:t>قالَ الأزهريُّ: "قالَ اللَّيثُ: المِسْكُ: معروفٌ إلاَّ أنَّهُ ليسَ بعَربيٍّ مَحْضٍ.</w:t>
      </w:r>
    </w:p>
    <w:p w:rsidR="00D9506E" w:rsidRDefault="00D9506E" w:rsidP="00D9506E">
      <w:pPr>
        <w:spacing w:after="0"/>
        <w:ind w:firstLine="720"/>
        <w:jc w:val="both"/>
        <w:rPr>
          <w:sz w:val="32"/>
          <w:szCs w:val="32"/>
          <w:rtl/>
          <w:lang w:bidi="ar-IQ"/>
        </w:rPr>
      </w:pPr>
    </w:p>
    <w:p w:rsidR="00D9506E" w:rsidRPr="002E117D" w:rsidRDefault="00D9506E" w:rsidP="002800D1">
      <w:pPr>
        <w:spacing w:after="0"/>
        <w:ind w:firstLine="720"/>
        <w:jc w:val="both"/>
        <w:rPr>
          <w:sz w:val="32"/>
          <w:szCs w:val="32"/>
          <w:rtl/>
          <w:lang w:bidi="ar-IQ"/>
        </w:rPr>
      </w:pPr>
    </w:p>
    <w:p w:rsidR="003516B9" w:rsidRPr="002E117D" w:rsidRDefault="003516B9" w:rsidP="002800D1">
      <w:pPr>
        <w:spacing w:after="100"/>
        <w:ind w:firstLine="720"/>
        <w:jc w:val="both"/>
        <w:rPr>
          <w:sz w:val="32"/>
          <w:szCs w:val="32"/>
          <w:rtl/>
          <w:lang w:bidi="ar-IQ"/>
        </w:rPr>
      </w:pPr>
      <w:r w:rsidRPr="002E117D">
        <w:rPr>
          <w:rFonts w:hint="cs"/>
          <w:sz w:val="32"/>
          <w:szCs w:val="32"/>
          <w:rtl/>
          <w:lang w:bidi="ar-IQ"/>
        </w:rPr>
        <w:t>ثعلبٌ عن ابنِ الأعرابيِّ قالَ: المِسْكُ: الطِّيبُ، وأصلُهُ مِسِكٌ مُحرَّكةً"</w:t>
      </w:r>
      <w:r w:rsidRPr="002E117D">
        <w:rPr>
          <w:sz w:val="32"/>
          <w:szCs w:val="32"/>
          <w:vertAlign w:val="superscript"/>
          <w:rtl/>
          <w:lang w:bidi="ar-IQ"/>
        </w:rPr>
        <w:t>(</w:t>
      </w:r>
      <w:r w:rsidRPr="002E117D">
        <w:rPr>
          <w:rStyle w:val="a6"/>
          <w:sz w:val="32"/>
          <w:szCs w:val="32"/>
          <w:rtl/>
        </w:rPr>
        <w:footnoteReference w:id="77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2800D1">
      <w:pPr>
        <w:spacing w:before="200" w:after="0"/>
        <w:jc w:val="both"/>
        <w:rPr>
          <w:b/>
          <w:bCs/>
          <w:sz w:val="32"/>
          <w:szCs w:val="32"/>
          <w:rtl/>
          <w:lang w:bidi="ar-IQ"/>
        </w:rPr>
      </w:pPr>
      <w:r w:rsidRPr="002E117D">
        <w:rPr>
          <w:rFonts w:hint="cs"/>
          <w:b/>
          <w:bCs/>
          <w:sz w:val="32"/>
          <w:szCs w:val="32"/>
          <w:rtl/>
          <w:lang w:bidi="ar-IQ"/>
        </w:rPr>
        <w:t>- مَسِيْح</w:t>
      </w:r>
    </w:p>
    <w:p w:rsidR="003516B9" w:rsidRPr="002E117D" w:rsidRDefault="003516B9" w:rsidP="002800D1">
      <w:pPr>
        <w:spacing w:after="100"/>
        <w:ind w:firstLine="720"/>
        <w:jc w:val="both"/>
        <w:rPr>
          <w:sz w:val="32"/>
          <w:szCs w:val="32"/>
          <w:rtl/>
          <w:lang w:bidi="ar-IQ"/>
        </w:rPr>
      </w:pPr>
      <w:r w:rsidRPr="002E117D">
        <w:rPr>
          <w:rFonts w:hint="cs"/>
          <w:sz w:val="32"/>
          <w:szCs w:val="32"/>
          <w:rtl/>
          <w:lang w:bidi="ar-IQ"/>
        </w:rPr>
        <w:t>قالَ الأزهريُّ نقلاً عن اللَّيثِ: "المسيحُ عِيسى بنُ مريمَ قد أُعْرِبَ اسْمُهُ في القُرآن على مَسِيح، وهو في التوراةِ مَشِيحا، وأنشَدَ:</w:t>
      </w:r>
    </w:p>
    <w:tbl>
      <w:tblPr>
        <w:bidiVisual/>
        <w:tblW w:w="0" w:type="auto"/>
        <w:jc w:val="center"/>
        <w:tblLook w:val="01E0" w:firstRow="1" w:lastRow="1" w:firstColumn="1" w:lastColumn="1" w:noHBand="0" w:noVBand="0"/>
      </w:tblPr>
      <w:tblGrid>
        <w:gridCol w:w="3708"/>
      </w:tblGrid>
      <w:tr w:rsidR="003516B9" w:rsidRPr="002E117D" w:rsidTr="0019623D">
        <w:trPr>
          <w:trHeight w:hRule="exact" w:val="567"/>
          <w:jc w:val="center"/>
        </w:trPr>
        <w:tc>
          <w:tcPr>
            <w:tcW w:w="3708" w:type="dxa"/>
          </w:tcPr>
          <w:p w:rsidR="003516B9" w:rsidRPr="002E117D" w:rsidRDefault="003516B9" w:rsidP="002800D1">
            <w:pPr>
              <w:spacing w:after="100"/>
              <w:jc w:val="both"/>
              <w:rPr>
                <w:b/>
                <w:bCs/>
                <w:sz w:val="32"/>
                <w:szCs w:val="32"/>
                <w:rtl/>
                <w:lang w:bidi="ar-IQ"/>
              </w:rPr>
            </w:pPr>
            <w:r w:rsidRPr="002E117D">
              <w:rPr>
                <w:rFonts w:hint="cs"/>
                <w:b/>
                <w:bCs/>
                <w:sz w:val="32"/>
                <w:szCs w:val="32"/>
                <w:rtl/>
                <w:lang w:bidi="ar-IQ"/>
              </w:rPr>
              <w:t>إذا المَسِيحُ يقْتُلُ المَسِيحَا</w:t>
            </w:r>
            <w:r w:rsidRPr="002E117D">
              <w:rPr>
                <w:b/>
                <w:bCs/>
                <w:sz w:val="32"/>
                <w:szCs w:val="32"/>
                <w:vertAlign w:val="superscript"/>
                <w:rtl/>
                <w:lang w:bidi="ar-IQ"/>
              </w:rPr>
              <w:t>(</w:t>
            </w:r>
            <w:r w:rsidRPr="002E117D">
              <w:rPr>
                <w:rStyle w:val="a6"/>
                <w:b/>
                <w:bCs/>
                <w:sz w:val="32"/>
                <w:szCs w:val="32"/>
                <w:rtl/>
              </w:rPr>
              <w:footnoteReference w:id="780"/>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2800D1">
      <w:pPr>
        <w:spacing w:after="100"/>
        <w:ind w:firstLine="720"/>
        <w:jc w:val="both"/>
        <w:rPr>
          <w:sz w:val="32"/>
          <w:szCs w:val="32"/>
          <w:rtl/>
          <w:lang w:bidi="ar-IQ"/>
        </w:rPr>
      </w:pPr>
      <w:r w:rsidRPr="002E117D">
        <w:rPr>
          <w:rFonts w:hint="cs"/>
          <w:sz w:val="32"/>
          <w:szCs w:val="32"/>
          <w:rtl/>
          <w:lang w:bidi="ar-IQ"/>
        </w:rPr>
        <w:t>يعني عيسى بنُ مريمَ يقتُلُ الدَّجَّالَ بِنَيْزَكِهِ... وقالَ أبو عُبيد: المسيحُ عيسى أصُلُه بالعبرانيَّةِ</w:t>
      </w:r>
      <w:r w:rsidRPr="002E117D">
        <w:rPr>
          <w:rFonts w:hint="cs"/>
          <w:sz w:val="32"/>
          <w:szCs w:val="32"/>
          <w:rtl/>
        </w:rPr>
        <w:t xml:space="preserve"> مَشِيحَا، فَعُرِّبَ وغُيِّرَ، كما قيلَ مُوسَى</w:t>
      </w:r>
      <w:r w:rsidRPr="002E117D">
        <w:rPr>
          <w:sz w:val="32"/>
          <w:szCs w:val="32"/>
          <w:vertAlign w:val="superscript"/>
          <w:rtl/>
          <w:lang w:bidi="ar-IQ"/>
        </w:rPr>
        <w:t>(</w:t>
      </w:r>
      <w:r w:rsidRPr="002E117D">
        <w:rPr>
          <w:rStyle w:val="a6"/>
          <w:sz w:val="32"/>
          <w:szCs w:val="32"/>
          <w:rtl/>
        </w:rPr>
        <w:footnoteReference w:id="781"/>
      </w:r>
      <w:r w:rsidRPr="002E117D">
        <w:rPr>
          <w:sz w:val="32"/>
          <w:szCs w:val="32"/>
          <w:vertAlign w:val="superscript"/>
          <w:rtl/>
          <w:lang w:bidi="ar-IQ"/>
        </w:rPr>
        <w:t>)</w:t>
      </w:r>
      <w:r w:rsidRPr="002E117D">
        <w:rPr>
          <w:rFonts w:hint="cs"/>
          <w:sz w:val="32"/>
          <w:szCs w:val="32"/>
          <w:rtl/>
        </w:rPr>
        <w:t>، وأصلُهُ مُوشى</w:t>
      </w:r>
      <w:r w:rsidRPr="002E117D">
        <w:rPr>
          <w:rFonts w:hint="cs"/>
          <w:sz w:val="32"/>
          <w:szCs w:val="32"/>
          <w:rtl/>
          <w:lang w:bidi="ar-IQ"/>
        </w:rPr>
        <w:t>"</w:t>
      </w:r>
      <w:r w:rsidRPr="002E117D">
        <w:rPr>
          <w:sz w:val="32"/>
          <w:szCs w:val="32"/>
          <w:vertAlign w:val="superscript"/>
          <w:rtl/>
          <w:lang w:bidi="ar-IQ"/>
        </w:rPr>
        <w:t>(</w:t>
      </w:r>
      <w:r w:rsidRPr="002E117D">
        <w:rPr>
          <w:rStyle w:val="a6"/>
          <w:sz w:val="32"/>
          <w:szCs w:val="32"/>
          <w:rtl/>
        </w:rPr>
        <w:footnoteReference w:id="78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2800D1">
      <w:pPr>
        <w:spacing w:before="200" w:after="0"/>
        <w:jc w:val="both"/>
        <w:rPr>
          <w:b/>
          <w:bCs/>
          <w:sz w:val="32"/>
          <w:szCs w:val="32"/>
          <w:rtl/>
          <w:lang w:bidi="ar-IQ"/>
        </w:rPr>
      </w:pPr>
      <w:r w:rsidRPr="002E117D">
        <w:rPr>
          <w:rFonts w:hint="cs"/>
          <w:b/>
          <w:bCs/>
          <w:sz w:val="32"/>
          <w:szCs w:val="32"/>
          <w:rtl/>
          <w:lang w:bidi="ar-IQ"/>
        </w:rPr>
        <w:t>- مِشْكَاة</w:t>
      </w:r>
    </w:p>
    <w:p w:rsidR="00431631" w:rsidRPr="002E117D" w:rsidRDefault="002800D1" w:rsidP="002800D1">
      <w:pPr>
        <w:spacing w:after="100"/>
        <w:jc w:val="both"/>
        <w:rPr>
          <w:sz w:val="32"/>
          <w:szCs w:val="32"/>
          <w:rtl/>
          <w:lang w:bidi="ar-IQ"/>
        </w:rPr>
      </w:pPr>
      <w:r>
        <w:rPr>
          <w:rFonts w:hint="cs"/>
          <w:sz w:val="32"/>
          <w:szCs w:val="32"/>
          <w:rtl/>
          <w:lang w:bidi="ar-IQ"/>
        </w:rPr>
        <w:t xml:space="preserve">    </w:t>
      </w:r>
      <w:r w:rsidR="003516B9" w:rsidRPr="002E117D">
        <w:rPr>
          <w:rFonts w:hint="cs"/>
          <w:sz w:val="32"/>
          <w:szCs w:val="32"/>
          <w:rtl/>
          <w:lang w:bidi="ar-IQ"/>
        </w:rPr>
        <w:t xml:space="preserve">قالَ </w:t>
      </w:r>
      <w:r w:rsidR="00D9506E">
        <w:rPr>
          <w:rFonts w:hint="cs"/>
          <w:sz w:val="32"/>
          <w:szCs w:val="32"/>
          <w:rtl/>
          <w:lang w:bidi="ar-IQ"/>
        </w:rPr>
        <w:t>الأزهريُّ: "وقولُهُ جَلَّ</w:t>
      </w:r>
      <w:r>
        <w:rPr>
          <w:rFonts w:hint="cs"/>
          <w:sz w:val="32"/>
          <w:szCs w:val="32"/>
          <w:rtl/>
          <w:lang w:bidi="ar-IQ"/>
        </w:rPr>
        <w:t xml:space="preserve"> وعزَّ: {</w:t>
      </w:r>
      <w:r w:rsidR="00D9506E">
        <w:rPr>
          <w:rFonts w:hint="cs"/>
          <w:sz w:val="32"/>
          <w:szCs w:val="32"/>
          <w:rtl/>
          <w:lang w:bidi="ar-IQ"/>
        </w:rPr>
        <w:t xml:space="preserve"> </w:t>
      </w:r>
      <w:r w:rsidR="00431631" w:rsidRPr="002E117D">
        <w:rPr>
          <w:sz w:val="32"/>
          <w:szCs w:val="32"/>
        </w:rPr>
        <w:sym w:font="HQPB4" w:char="F0E3"/>
      </w:r>
      <w:r w:rsidR="00431631" w:rsidRPr="002E117D">
        <w:rPr>
          <w:sz w:val="32"/>
          <w:szCs w:val="32"/>
        </w:rPr>
        <w:sym w:font="HQPB2" w:char="F040"/>
      </w:r>
      <w:r w:rsidR="00431631" w:rsidRPr="002E117D">
        <w:rPr>
          <w:sz w:val="32"/>
          <w:szCs w:val="32"/>
        </w:rPr>
        <w:sym w:font="HQPB5" w:char="F073"/>
      </w:r>
      <w:r w:rsidR="00431631" w:rsidRPr="002E117D">
        <w:rPr>
          <w:sz w:val="32"/>
          <w:szCs w:val="32"/>
        </w:rPr>
        <w:sym w:font="HQPB1" w:char="F057"/>
      </w:r>
      <w:r w:rsidR="00431631" w:rsidRPr="002E117D">
        <w:rPr>
          <w:sz w:val="32"/>
          <w:szCs w:val="32"/>
        </w:rPr>
        <w:sym w:font="HQPB5" w:char="F074"/>
      </w:r>
      <w:r w:rsidR="00431631" w:rsidRPr="002E117D">
        <w:rPr>
          <w:sz w:val="32"/>
          <w:szCs w:val="32"/>
        </w:rPr>
        <w:sym w:font="HQPB2" w:char="F042"/>
      </w:r>
      <w:r w:rsidR="00431631" w:rsidRPr="002E117D">
        <w:rPr>
          <w:rFonts w:ascii="(normal text)" w:hAnsi="(normal text)"/>
          <w:sz w:val="32"/>
          <w:szCs w:val="32"/>
          <w:rtl/>
        </w:rPr>
        <w:t xml:space="preserve"> </w:t>
      </w:r>
      <w:r w:rsidR="00431631" w:rsidRPr="002E117D">
        <w:rPr>
          <w:sz w:val="32"/>
          <w:szCs w:val="32"/>
        </w:rPr>
        <w:sym w:font="HQPB2" w:char="F0BE"/>
      </w:r>
      <w:r w:rsidR="00431631" w:rsidRPr="002E117D">
        <w:rPr>
          <w:sz w:val="32"/>
          <w:szCs w:val="32"/>
        </w:rPr>
        <w:sym w:font="HQPB4" w:char="F0CD"/>
      </w:r>
      <w:r w:rsidR="00431631" w:rsidRPr="002E117D">
        <w:rPr>
          <w:sz w:val="32"/>
          <w:szCs w:val="32"/>
        </w:rPr>
        <w:sym w:font="HQPB2" w:char="F06E"/>
      </w:r>
      <w:r w:rsidR="00431631" w:rsidRPr="002E117D">
        <w:rPr>
          <w:sz w:val="32"/>
          <w:szCs w:val="32"/>
        </w:rPr>
        <w:sym w:font="HQPB4" w:char="F0CD"/>
      </w:r>
      <w:r w:rsidR="00431631" w:rsidRPr="002E117D">
        <w:rPr>
          <w:sz w:val="32"/>
          <w:szCs w:val="32"/>
        </w:rPr>
        <w:sym w:font="HQPB1" w:char="F091"/>
      </w:r>
      <w:r w:rsidR="00431631" w:rsidRPr="002E117D">
        <w:rPr>
          <w:sz w:val="32"/>
          <w:szCs w:val="32"/>
        </w:rPr>
        <w:sym w:font="HQPB2" w:char="F071"/>
      </w:r>
      <w:r w:rsidR="00431631" w:rsidRPr="002E117D">
        <w:rPr>
          <w:sz w:val="32"/>
          <w:szCs w:val="32"/>
        </w:rPr>
        <w:sym w:font="HQPB4" w:char="F0E7"/>
      </w:r>
      <w:r w:rsidR="00431631" w:rsidRPr="002E117D">
        <w:rPr>
          <w:sz w:val="32"/>
          <w:szCs w:val="32"/>
        </w:rPr>
        <w:sym w:font="HQPB2" w:char="F052"/>
      </w:r>
      <w:r w:rsidR="00431631" w:rsidRPr="002E117D">
        <w:rPr>
          <w:rFonts w:ascii="(normal text)" w:hAnsi="(normal text)"/>
          <w:sz w:val="32"/>
          <w:szCs w:val="32"/>
          <w:rtl/>
        </w:rPr>
        <w:t xml:space="preserve"> </w:t>
      </w:r>
      <w:r w:rsidR="00431631" w:rsidRPr="002E117D">
        <w:rPr>
          <w:sz w:val="32"/>
          <w:szCs w:val="32"/>
        </w:rPr>
        <w:sym w:font="HQPB4" w:char="F03B"/>
      </w:r>
      <w:r w:rsidR="00431631" w:rsidRPr="002E117D">
        <w:rPr>
          <w:sz w:val="32"/>
          <w:szCs w:val="32"/>
        </w:rPr>
        <w:sym w:font="HQPB2" w:char="F06F"/>
      </w:r>
      <w:r w:rsidR="00431631" w:rsidRPr="002E117D">
        <w:rPr>
          <w:sz w:val="32"/>
          <w:szCs w:val="32"/>
        </w:rPr>
        <w:sym w:font="HQPB5" w:char="F034"/>
      </w:r>
      <w:r w:rsidR="00431631" w:rsidRPr="002E117D">
        <w:rPr>
          <w:sz w:val="32"/>
          <w:szCs w:val="32"/>
        </w:rPr>
        <w:sym w:font="HQPB2" w:char="F071"/>
      </w:r>
      <w:r w:rsidR="00431631" w:rsidRPr="002E117D">
        <w:rPr>
          <w:sz w:val="32"/>
          <w:szCs w:val="32"/>
        </w:rPr>
        <w:sym w:font="HQPB5" w:char="F073"/>
      </w:r>
      <w:r w:rsidR="00431631" w:rsidRPr="002E117D">
        <w:rPr>
          <w:sz w:val="32"/>
          <w:szCs w:val="32"/>
        </w:rPr>
        <w:sym w:font="HQPB2" w:char="F033"/>
      </w:r>
      <w:r w:rsidR="00431631" w:rsidRPr="002E117D">
        <w:rPr>
          <w:sz w:val="32"/>
          <w:szCs w:val="32"/>
        </w:rPr>
        <w:sym w:font="HQPB4" w:char="F0F4"/>
      </w:r>
      <w:r w:rsidR="00431631" w:rsidRPr="002E117D">
        <w:rPr>
          <w:sz w:val="32"/>
          <w:szCs w:val="32"/>
        </w:rPr>
        <w:sym w:font="HQPB1" w:char="F0B1"/>
      </w:r>
      <w:r w:rsidR="00431631" w:rsidRPr="002E117D">
        <w:rPr>
          <w:sz w:val="32"/>
          <w:szCs w:val="32"/>
        </w:rPr>
        <w:sym w:font="HQPB4" w:char="F0CF"/>
      </w:r>
      <w:r w:rsidR="00431631" w:rsidRPr="002E117D">
        <w:rPr>
          <w:sz w:val="32"/>
          <w:szCs w:val="32"/>
        </w:rPr>
        <w:sym w:font="HQPB2" w:char="F04A"/>
      </w:r>
      <w:r w:rsidR="00431631" w:rsidRPr="002E117D">
        <w:rPr>
          <w:sz w:val="32"/>
          <w:szCs w:val="32"/>
        </w:rPr>
        <w:sym w:font="HQPB5" w:char="F078"/>
      </w:r>
      <w:r w:rsidR="00431631" w:rsidRPr="002E117D">
        <w:rPr>
          <w:sz w:val="32"/>
          <w:szCs w:val="32"/>
        </w:rPr>
        <w:sym w:font="HQPB2" w:char="F02E"/>
      </w:r>
      <w:r w:rsidR="00431631" w:rsidRPr="002E117D">
        <w:rPr>
          <w:rFonts w:ascii="(normal text)" w:hAnsi="(normal text)"/>
          <w:sz w:val="32"/>
          <w:szCs w:val="32"/>
          <w:rtl/>
        </w:rPr>
        <w:t xml:space="preserve"> </w:t>
      </w:r>
      <w:r w:rsidR="00431631" w:rsidRPr="002E117D">
        <w:rPr>
          <w:sz w:val="32"/>
          <w:szCs w:val="32"/>
        </w:rPr>
        <w:sym w:font="HQPB1" w:char="F024"/>
      </w:r>
      <w:r w:rsidR="00431631" w:rsidRPr="002E117D">
        <w:rPr>
          <w:sz w:val="32"/>
          <w:szCs w:val="32"/>
        </w:rPr>
        <w:sym w:font="HQPB5" w:char="F070"/>
      </w:r>
      <w:r w:rsidR="00431631" w:rsidRPr="002E117D">
        <w:rPr>
          <w:sz w:val="32"/>
          <w:szCs w:val="32"/>
        </w:rPr>
        <w:sym w:font="HQPB2" w:char="F06B"/>
      </w:r>
      <w:r w:rsidR="00431631" w:rsidRPr="002E117D">
        <w:rPr>
          <w:sz w:val="32"/>
          <w:szCs w:val="32"/>
        </w:rPr>
        <w:sym w:font="HQPB2" w:char="F08E"/>
      </w:r>
      <w:r w:rsidR="00431631" w:rsidRPr="002E117D">
        <w:rPr>
          <w:sz w:val="32"/>
          <w:szCs w:val="32"/>
        </w:rPr>
        <w:sym w:font="HQPB4" w:char="F0CF"/>
      </w:r>
      <w:r w:rsidR="00431631" w:rsidRPr="002E117D">
        <w:rPr>
          <w:sz w:val="32"/>
          <w:szCs w:val="32"/>
        </w:rPr>
        <w:sym w:font="HQPB1" w:char="F0F9"/>
      </w:r>
      <w:r w:rsidR="00431631" w:rsidRPr="002E117D">
        <w:rPr>
          <w:rFonts w:ascii="(normal text)" w:hAnsi="(normal text)"/>
          <w:sz w:val="32"/>
          <w:szCs w:val="32"/>
          <w:rtl/>
        </w:rPr>
        <w:t xml:space="preserve"> </w:t>
      </w:r>
      <w:r w:rsidR="00431631" w:rsidRPr="002E117D">
        <w:rPr>
          <w:sz w:val="32"/>
          <w:szCs w:val="32"/>
        </w:rPr>
        <w:sym w:font="HQPB4" w:char="F0EE"/>
      </w:r>
      <w:r w:rsidR="00431631" w:rsidRPr="002E117D">
        <w:rPr>
          <w:sz w:val="32"/>
          <w:szCs w:val="32"/>
        </w:rPr>
        <w:sym w:font="HQPB1" w:char="F079"/>
      </w:r>
      <w:r w:rsidR="00431631" w:rsidRPr="002E117D">
        <w:rPr>
          <w:sz w:val="32"/>
          <w:szCs w:val="32"/>
        </w:rPr>
        <w:sym w:font="HQPB1" w:char="F024"/>
      </w:r>
      <w:r w:rsidR="00431631" w:rsidRPr="002E117D">
        <w:rPr>
          <w:sz w:val="32"/>
          <w:szCs w:val="32"/>
        </w:rPr>
        <w:sym w:font="HQPB5" w:char="F074"/>
      </w:r>
      <w:r w:rsidR="00431631" w:rsidRPr="002E117D">
        <w:rPr>
          <w:sz w:val="32"/>
          <w:szCs w:val="32"/>
        </w:rPr>
        <w:sym w:font="HQPB1" w:char="F036"/>
      </w:r>
      <w:r w:rsidR="00431631" w:rsidRPr="002E117D">
        <w:rPr>
          <w:sz w:val="32"/>
          <w:szCs w:val="32"/>
        </w:rPr>
        <w:sym w:font="HQPB4" w:char="F0F3"/>
      </w:r>
      <w:r w:rsidR="00431631" w:rsidRPr="002E117D">
        <w:rPr>
          <w:sz w:val="32"/>
          <w:szCs w:val="32"/>
        </w:rPr>
        <w:sym w:font="HQPB1" w:char="F0C1"/>
      </w:r>
      <w:r w:rsidR="00431631" w:rsidRPr="002E117D">
        <w:rPr>
          <w:sz w:val="32"/>
          <w:szCs w:val="32"/>
        </w:rPr>
        <w:sym w:font="HQPB4" w:char="F0CF"/>
      </w:r>
      <w:r w:rsidR="00431631" w:rsidRPr="002E117D">
        <w:rPr>
          <w:sz w:val="32"/>
          <w:szCs w:val="32"/>
        </w:rPr>
        <w:sym w:font="HQPB2" w:char="F042"/>
      </w:r>
      <w:r w:rsidR="00431631" w:rsidRPr="002E117D">
        <w:rPr>
          <w:rFonts w:ascii="(normal text)" w:hAnsi="(normal text)"/>
          <w:sz w:val="32"/>
          <w:szCs w:val="32"/>
          <w:rtl/>
        </w:rPr>
        <w:t xml:space="preserve"> </w:t>
      </w:r>
      <w:r w:rsidR="00431631" w:rsidRPr="002E117D">
        <w:rPr>
          <w:rFonts w:ascii="(normal text)" w:hAnsi="(normal text)" w:hint="cs"/>
          <w:sz w:val="32"/>
          <w:szCs w:val="32"/>
          <w:rtl/>
        </w:rPr>
        <w:t xml:space="preserve"> </w:t>
      </w:r>
      <w:r w:rsidR="00431631" w:rsidRPr="002E117D">
        <w:rPr>
          <w:sz w:val="32"/>
          <w:szCs w:val="32"/>
        </w:rPr>
        <w:sym w:font="HQPB4" w:char="F028"/>
      </w:r>
      <w:r w:rsidR="00431631" w:rsidRPr="002E117D">
        <w:rPr>
          <w:rFonts w:ascii="(normal text)" w:hAnsi="(normal text)" w:hint="cs"/>
          <w:sz w:val="32"/>
          <w:szCs w:val="32"/>
          <w:rtl/>
        </w:rPr>
        <w:t xml:space="preserve">} </w:t>
      </w:r>
      <w:r w:rsidR="003516B9" w:rsidRPr="002E117D">
        <w:rPr>
          <w:sz w:val="32"/>
          <w:szCs w:val="32"/>
          <w:vertAlign w:val="superscript"/>
          <w:rtl/>
          <w:lang w:bidi="ar-IQ"/>
        </w:rPr>
        <w:t>(</w:t>
      </w:r>
      <w:r w:rsidR="003516B9" w:rsidRPr="002E117D">
        <w:rPr>
          <w:rStyle w:val="a6"/>
          <w:sz w:val="32"/>
          <w:szCs w:val="32"/>
          <w:rtl/>
        </w:rPr>
        <w:footnoteReference w:id="783"/>
      </w:r>
      <w:r w:rsidR="003516B9" w:rsidRPr="002E117D">
        <w:rPr>
          <w:sz w:val="32"/>
          <w:szCs w:val="32"/>
          <w:vertAlign w:val="superscript"/>
          <w:rtl/>
          <w:lang w:bidi="ar-IQ"/>
        </w:rPr>
        <w:t>)</w:t>
      </w:r>
      <w:r w:rsidR="003516B9" w:rsidRPr="002E117D">
        <w:rPr>
          <w:rFonts w:hint="cs"/>
          <w:sz w:val="32"/>
          <w:szCs w:val="32"/>
          <w:rtl/>
          <w:lang w:bidi="ar-IQ"/>
        </w:rPr>
        <w:t>.</w:t>
      </w:r>
    </w:p>
    <w:p w:rsidR="003516B9" w:rsidRPr="002E117D" w:rsidRDefault="003516B9" w:rsidP="002800D1">
      <w:pPr>
        <w:spacing w:after="100"/>
        <w:ind w:firstLine="720"/>
        <w:jc w:val="both"/>
        <w:rPr>
          <w:sz w:val="32"/>
          <w:szCs w:val="32"/>
          <w:rtl/>
          <w:lang w:bidi="ar-IQ"/>
        </w:rPr>
      </w:pPr>
      <w:r w:rsidRPr="002E117D">
        <w:rPr>
          <w:rFonts w:hint="cs"/>
          <w:sz w:val="32"/>
          <w:szCs w:val="32"/>
          <w:rtl/>
          <w:lang w:bidi="ar-IQ"/>
        </w:rPr>
        <w:t>قالَ أبو إسحاقٍ: هِيَ الكَوَّةُ.</w:t>
      </w:r>
    </w:p>
    <w:p w:rsidR="003516B9" w:rsidRPr="002E117D" w:rsidRDefault="003516B9" w:rsidP="002800D1">
      <w:pPr>
        <w:spacing w:after="100"/>
        <w:ind w:firstLine="720"/>
        <w:jc w:val="both"/>
        <w:rPr>
          <w:sz w:val="32"/>
          <w:szCs w:val="32"/>
          <w:rtl/>
          <w:lang w:bidi="ar-IQ"/>
        </w:rPr>
      </w:pPr>
      <w:r w:rsidRPr="002E117D">
        <w:rPr>
          <w:rFonts w:hint="cs"/>
          <w:sz w:val="32"/>
          <w:szCs w:val="32"/>
          <w:rtl/>
          <w:lang w:bidi="ar-IQ"/>
        </w:rPr>
        <w:t>وقيل: هي بلُغةِ الحَبَش "</w:t>
      </w:r>
      <w:r w:rsidRPr="002E117D">
        <w:rPr>
          <w:sz w:val="32"/>
          <w:szCs w:val="32"/>
          <w:vertAlign w:val="superscript"/>
          <w:rtl/>
          <w:lang w:bidi="ar-IQ"/>
        </w:rPr>
        <w:t>(</w:t>
      </w:r>
      <w:r w:rsidRPr="002E117D">
        <w:rPr>
          <w:rStyle w:val="a6"/>
          <w:sz w:val="32"/>
          <w:szCs w:val="32"/>
          <w:rtl/>
        </w:rPr>
        <w:footnoteReference w:id="78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2800D1">
      <w:pPr>
        <w:spacing w:before="200" w:after="0"/>
        <w:jc w:val="both"/>
        <w:rPr>
          <w:b/>
          <w:bCs/>
          <w:sz w:val="32"/>
          <w:szCs w:val="32"/>
          <w:rtl/>
          <w:lang w:bidi="ar-IQ"/>
        </w:rPr>
      </w:pPr>
      <w:r w:rsidRPr="002E117D">
        <w:rPr>
          <w:rFonts w:hint="cs"/>
          <w:b/>
          <w:bCs/>
          <w:sz w:val="32"/>
          <w:szCs w:val="32"/>
          <w:rtl/>
          <w:lang w:bidi="ar-IQ"/>
        </w:rPr>
        <w:t>- مُصْطَكَى</w:t>
      </w:r>
    </w:p>
    <w:p w:rsidR="003516B9" w:rsidRPr="002E117D" w:rsidRDefault="003516B9" w:rsidP="002800D1">
      <w:pPr>
        <w:spacing w:after="100"/>
        <w:ind w:firstLine="720"/>
        <w:jc w:val="both"/>
        <w:rPr>
          <w:sz w:val="32"/>
          <w:szCs w:val="32"/>
          <w:rtl/>
          <w:lang w:bidi="ar-IQ"/>
        </w:rPr>
      </w:pPr>
      <w:r w:rsidRPr="002E117D">
        <w:rPr>
          <w:rFonts w:hint="cs"/>
          <w:sz w:val="32"/>
          <w:szCs w:val="32"/>
          <w:rtl/>
          <w:lang w:bidi="ar-IQ"/>
        </w:rPr>
        <w:t>قالَ الأزهريُّ نقلاً عن اللَّيثِ: "المُصْطَكى: عِلْكٌ رُومِيٌّ،  وهو دَخيلٌ.</w:t>
      </w:r>
    </w:p>
    <w:p w:rsidR="003516B9" w:rsidRPr="002E117D" w:rsidRDefault="003516B9" w:rsidP="002800D1">
      <w:pPr>
        <w:spacing w:after="100"/>
        <w:ind w:firstLine="720"/>
        <w:jc w:val="both"/>
        <w:rPr>
          <w:sz w:val="32"/>
          <w:szCs w:val="32"/>
          <w:rtl/>
          <w:lang w:bidi="ar-IQ"/>
        </w:rPr>
      </w:pPr>
      <w:r w:rsidRPr="002E117D">
        <w:rPr>
          <w:rFonts w:hint="cs"/>
          <w:sz w:val="32"/>
          <w:szCs w:val="32"/>
          <w:rtl/>
          <w:lang w:bidi="ar-IQ"/>
        </w:rPr>
        <w:t>ودَواءٌ مُمَصْطَكٌ قد جُعِلَ فيهِ المُصْطَكَى"</w:t>
      </w:r>
      <w:r w:rsidRPr="002E117D">
        <w:rPr>
          <w:sz w:val="32"/>
          <w:szCs w:val="32"/>
          <w:vertAlign w:val="superscript"/>
          <w:rtl/>
          <w:lang w:bidi="ar-IQ"/>
        </w:rPr>
        <w:t>(</w:t>
      </w:r>
      <w:r w:rsidRPr="002E117D">
        <w:rPr>
          <w:rStyle w:val="a6"/>
          <w:sz w:val="32"/>
          <w:szCs w:val="32"/>
          <w:rtl/>
        </w:rPr>
        <w:footnoteReference w:id="785"/>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2800D1">
      <w:pPr>
        <w:spacing w:before="200" w:after="0"/>
        <w:jc w:val="both"/>
        <w:rPr>
          <w:b/>
          <w:bCs/>
          <w:sz w:val="32"/>
          <w:szCs w:val="32"/>
          <w:rtl/>
          <w:lang w:bidi="ar-IQ"/>
        </w:rPr>
      </w:pPr>
      <w:r w:rsidRPr="002E117D">
        <w:rPr>
          <w:rFonts w:hint="cs"/>
          <w:b/>
          <w:bCs/>
          <w:sz w:val="32"/>
          <w:szCs w:val="32"/>
          <w:rtl/>
          <w:lang w:bidi="ar-IQ"/>
        </w:rPr>
        <w:t>- مُقَمْجَر</w:t>
      </w:r>
    </w:p>
    <w:p w:rsidR="003516B9" w:rsidRPr="002E117D" w:rsidRDefault="003516B9" w:rsidP="002800D1">
      <w:pPr>
        <w:spacing w:after="100"/>
        <w:ind w:firstLine="720"/>
        <w:jc w:val="both"/>
        <w:rPr>
          <w:sz w:val="32"/>
          <w:szCs w:val="32"/>
          <w:rtl/>
          <w:lang w:bidi="ar-IQ"/>
        </w:rPr>
      </w:pPr>
      <w:r w:rsidRPr="002E117D">
        <w:rPr>
          <w:rFonts w:hint="cs"/>
          <w:sz w:val="32"/>
          <w:szCs w:val="32"/>
          <w:rtl/>
          <w:lang w:bidi="ar-IQ"/>
        </w:rPr>
        <w:t>تقدَّم الكلامُ عليها مَع لفظةِ: قِمْجَار.</w:t>
      </w:r>
    </w:p>
    <w:p w:rsidR="003516B9" w:rsidRPr="002E117D" w:rsidRDefault="003516B9" w:rsidP="002800D1">
      <w:pPr>
        <w:spacing w:before="200" w:after="0"/>
        <w:jc w:val="both"/>
        <w:rPr>
          <w:b/>
          <w:bCs/>
          <w:sz w:val="32"/>
          <w:szCs w:val="32"/>
          <w:rtl/>
          <w:lang w:bidi="ar-IQ"/>
        </w:rPr>
      </w:pPr>
      <w:r w:rsidRPr="002E117D">
        <w:rPr>
          <w:rFonts w:hint="cs"/>
          <w:b/>
          <w:bCs/>
          <w:sz w:val="32"/>
          <w:szCs w:val="32"/>
          <w:rtl/>
          <w:lang w:bidi="ar-IQ"/>
        </w:rPr>
        <w:t>- مَكْوَرَّى</w:t>
      </w:r>
    </w:p>
    <w:p w:rsidR="003516B9" w:rsidRPr="002E117D" w:rsidRDefault="003516B9" w:rsidP="002800D1">
      <w:pPr>
        <w:spacing w:after="100"/>
        <w:ind w:firstLine="720"/>
        <w:jc w:val="both"/>
        <w:rPr>
          <w:sz w:val="32"/>
          <w:szCs w:val="32"/>
          <w:rtl/>
          <w:lang w:bidi="ar-IQ"/>
        </w:rPr>
      </w:pPr>
      <w:r w:rsidRPr="002E117D">
        <w:rPr>
          <w:rFonts w:hint="cs"/>
          <w:sz w:val="32"/>
          <w:szCs w:val="32"/>
          <w:rtl/>
          <w:lang w:bidi="ar-IQ"/>
        </w:rPr>
        <w:t>قالَ الأزهريٌّ نقلاَ عن اللَّيثِ: "مَكْوَرَّى: نَعْتٌ للرَّجُلِ، يُقَالُ: هو القَصِيرُ اللَّئيمُ الخِلْقَةِ، ويُقالُ في الشَّتِيمَةِ: ابنُ مكْوَرَّى، وهو في هذا القولِ: قَذفٌ، كأَنَّها تُوصَفُ بزِنْيَةٍ.</w:t>
      </w:r>
    </w:p>
    <w:p w:rsidR="003516B9" w:rsidRPr="002E117D" w:rsidRDefault="003516B9" w:rsidP="002800D1">
      <w:pPr>
        <w:spacing w:after="100"/>
        <w:ind w:firstLine="720"/>
        <w:jc w:val="both"/>
        <w:rPr>
          <w:sz w:val="32"/>
          <w:szCs w:val="32"/>
          <w:rtl/>
          <w:lang w:bidi="ar-IQ"/>
        </w:rPr>
      </w:pPr>
      <w:r w:rsidRPr="002E117D">
        <w:rPr>
          <w:rFonts w:hint="cs"/>
          <w:sz w:val="32"/>
          <w:szCs w:val="32"/>
          <w:rtl/>
          <w:lang w:bidi="ar-IQ"/>
        </w:rPr>
        <w:t>قلتُ: هذا حرفٌ لا أحفَظهُ لغيرِ اللَّيثِ، ولا أدري أعرَبيٌّ هُو أم أعْجَمِيٌّ "</w:t>
      </w:r>
      <w:r w:rsidRPr="002E117D">
        <w:rPr>
          <w:sz w:val="32"/>
          <w:szCs w:val="32"/>
          <w:vertAlign w:val="superscript"/>
          <w:rtl/>
          <w:lang w:bidi="ar-IQ"/>
        </w:rPr>
        <w:t>(</w:t>
      </w:r>
      <w:r w:rsidRPr="002E117D">
        <w:rPr>
          <w:rStyle w:val="a6"/>
          <w:sz w:val="32"/>
          <w:szCs w:val="32"/>
          <w:rtl/>
        </w:rPr>
        <w:footnoteReference w:id="786"/>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2800D1">
      <w:pPr>
        <w:spacing w:before="200" w:after="0"/>
        <w:jc w:val="both"/>
        <w:rPr>
          <w:b/>
          <w:bCs/>
          <w:sz w:val="32"/>
          <w:szCs w:val="32"/>
          <w:rtl/>
          <w:lang w:bidi="ar-IQ"/>
        </w:rPr>
      </w:pPr>
      <w:r w:rsidRPr="002E117D">
        <w:rPr>
          <w:rFonts w:hint="cs"/>
          <w:b/>
          <w:bCs/>
          <w:sz w:val="32"/>
          <w:szCs w:val="32"/>
          <w:rtl/>
          <w:lang w:bidi="ar-IQ"/>
        </w:rPr>
        <w:t>- مَنْج</w:t>
      </w:r>
    </w:p>
    <w:p w:rsidR="003516B9" w:rsidRPr="002E117D" w:rsidRDefault="003516B9" w:rsidP="002800D1">
      <w:pPr>
        <w:spacing w:after="100"/>
        <w:ind w:firstLine="720"/>
        <w:jc w:val="both"/>
        <w:rPr>
          <w:sz w:val="32"/>
          <w:szCs w:val="32"/>
          <w:rtl/>
          <w:lang w:bidi="ar-IQ"/>
        </w:rPr>
      </w:pPr>
      <w:r w:rsidRPr="002E117D">
        <w:rPr>
          <w:rFonts w:hint="cs"/>
          <w:sz w:val="32"/>
          <w:szCs w:val="32"/>
          <w:rtl/>
          <w:lang w:bidi="ar-IQ"/>
        </w:rPr>
        <w:t>قالَ الأزهريٌّ: "قالَ اللَّيثُ: المَنْجُ إعرابُ المَنْكِ، دَخيلٌ في العربيَّةِ.</w:t>
      </w:r>
    </w:p>
    <w:p w:rsidR="003516B9" w:rsidRPr="002E117D" w:rsidRDefault="003516B9" w:rsidP="002800D1">
      <w:pPr>
        <w:spacing w:after="100"/>
        <w:ind w:firstLine="720"/>
        <w:jc w:val="both"/>
        <w:rPr>
          <w:sz w:val="32"/>
          <w:szCs w:val="32"/>
          <w:rtl/>
          <w:lang w:bidi="ar-IQ"/>
        </w:rPr>
      </w:pPr>
      <w:r w:rsidRPr="002E117D">
        <w:rPr>
          <w:rFonts w:hint="cs"/>
          <w:sz w:val="32"/>
          <w:szCs w:val="32"/>
          <w:rtl/>
          <w:lang w:bidi="ar-IQ"/>
        </w:rPr>
        <w:t>قالَ: وهو حَبٌّ إذا أُكِلَ أَسْكَرَ آكِلَهُ، وغَيَّرَ عَقْلَهُ "</w:t>
      </w:r>
      <w:r w:rsidRPr="002E117D">
        <w:rPr>
          <w:sz w:val="32"/>
          <w:szCs w:val="32"/>
          <w:vertAlign w:val="superscript"/>
          <w:rtl/>
          <w:lang w:bidi="ar-IQ"/>
        </w:rPr>
        <w:t>(</w:t>
      </w:r>
      <w:r w:rsidRPr="002E117D">
        <w:rPr>
          <w:rStyle w:val="a6"/>
          <w:sz w:val="32"/>
          <w:szCs w:val="32"/>
          <w:rtl/>
        </w:rPr>
        <w:footnoteReference w:id="787"/>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2800D1">
      <w:pPr>
        <w:spacing w:before="200" w:after="0"/>
        <w:jc w:val="both"/>
        <w:rPr>
          <w:b/>
          <w:bCs/>
          <w:sz w:val="32"/>
          <w:szCs w:val="32"/>
          <w:rtl/>
          <w:lang w:bidi="ar-IQ"/>
        </w:rPr>
      </w:pPr>
      <w:r w:rsidRPr="002E117D">
        <w:rPr>
          <w:rFonts w:hint="cs"/>
          <w:b/>
          <w:bCs/>
          <w:sz w:val="32"/>
          <w:szCs w:val="32"/>
          <w:rtl/>
          <w:lang w:bidi="ar-IQ"/>
        </w:rPr>
        <w:t>- مَنْجَنِيق</w:t>
      </w:r>
    </w:p>
    <w:p w:rsidR="003516B9" w:rsidRPr="002E117D" w:rsidRDefault="003516B9" w:rsidP="002800D1">
      <w:pPr>
        <w:spacing w:after="100"/>
        <w:ind w:firstLine="720"/>
        <w:jc w:val="both"/>
        <w:rPr>
          <w:sz w:val="32"/>
          <w:szCs w:val="32"/>
          <w:rtl/>
          <w:lang w:bidi="ar-IQ"/>
        </w:rPr>
      </w:pPr>
      <w:r w:rsidRPr="002E117D">
        <w:rPr>
          <w:rFonts w:hint="cs"/>
          <w:sz w:val="32"/>
          <w:szCs w:val="32"/>
          <w:rtl/>
          <w:lang w:bidi="ar-IQ"/>
        </w:rPr>
        <w:t>تقدَّم الكلامُ عليها مع لفظةِ: قِمْجَار.</w:t>
      </w:r>
    </w:p>
    <w:p w:rsidR="003516B9" w:rsidRPr="002E117D" w:rsidRDefault="003516B9" w:rsidP="002800D1">
      <w:pPr>
        <w:spacing w:before="200" w:after="0"/>
        <w:jc w:val="both"/>
        <w:rPr>
          <w:b/>
          <w:bCs/>
          <w:sz w:val="32"/>
          <w:szCs w:val="32"/>
          <w:rtl/>
          <w:lang w:bidi="ar-IQ"/>
        </w:rPr>
      </w:pPr>
      <w:r w:rsidRPr="002E117D">
        <w:rPr>
          <w:rFonts w:hint="cs"/>
          <w:b/>
          <w:bCs/>
          <w:sz w:val="32"/>
          <w:szCs w:val="32"/>
          <w:rtl/>
          <w:lang w:bidi="ar-IQ"/>
        </w:rPr>
        <w:t>- مُهْرَة</w:t>
      </w:r>
    </w:p>
    <w:p w:rsidR="003516B9" w:rsidRPr="002E117D" w:rsidRDefault="003516B9" w:rsidP="002800D1">
      <w:pPr>
        <w:spacing w:after="100"/>
        <w:ind w:firstLine="720"/>
        <w:jc w:val="both"/>
        <w:rPr>
          <w:sz w:val="32"/>
          <w:szCs w:val="32"/>
          <w:rtl/>
          <w:lang w:bidi="ar-IQ"/>
        </w:rPr>
      </w:pPr>
      <w:r w:rsidRPr="002E117D">
        <w:rPr>
          <w:rFonts w:hint="cs"/>
          <w:sz w:val="32"/>
          <w:szCs w:val="32"/>
          <w:rtl/>
          <w:lang w:bidi="ar-IQ"/>
        </w:rPr>
        <w:t>قالَ الأزهريُّ: "يُقالُ للفَرسَةِ</w:t>
      </w:r>
      <w:r w:rsidRPr="002E117D">
        <w:rPr>
          <w:sz w:val="32"/>
          <w:szCs w:val="32"/>
          <w:vertAlign w:val="superscript"/>
          <w:rtl/>
          <w:lang w:bidi="ar-IQ"/>
        </w:rPr>
        <w:t>(</w:t>
      </w:r>
      <w:r w:rsidRPr="002E117D">
        <w:rPr>
          <w:rStyle w:val="a6"/>
          <w:sz w:val="32"/>
          <w:szCs w:val="32"/>
          <w:rtl/>
        </w:rPr>
        <w:footnoteReference w:id="788"/>
      </w:r>
      <w:r w:rsidRPr="002E117D">
        <w:rPr>
          <w:sz w:val="32"/>
          <w:szCs w:val="32"/>
          <w:vertAlign w:val="superscript"/>
          <w:rtl/>
          <w:lang w:bidi="ar-IQ"/>
        </w:rPr>
        <w:t>)</w:t>
      </w:r>
      <w:r w:rsidRPr="002E117D">
        <w:rPr>
          <w:rFonts w:hint="cs"/>
          <w:sz w:val="32"/>
          <w:szCs w:val="32"/>
          <w:rtl/>
          <w:lang w:bidi="ar-IQ"/>
        </w:rPr>
        <w:t>: المُهْرَة، ومَا أُراهُ عربيَّاً "</w:t>
      </w:r>
      <w:r w:rsidRPr="002E117D">
        <w:rPr>
          <w:sz w:val="32"/>
          <w:szCs w:val="32"/>
          <w:vertAlign w:val="superscript"/>
          <w:rtl/>
          <w:lang w:bidi="ar-IQ"/>
        </w:rPr>
        <w:t>(</w:t>
      </w:r>
      <w:r w:rsidRPr="002E117D">
        <w:rPr>
          <w:rStyle w:val="a6"/>
          <w:sz w:val="32"/>
          <w:szCs w:val="32"/>
          <w:rtl/>
        </w:rPr>
        <w:footnoteReference w:id="78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2800D1">
      <w:pPr>
        <w:spacing w:before="200" w:after="0"/>
        <w:jc w:val="both"/>
        <w:rPr>
          <w:b/>
          <w:bCs/>
          <w:sz w:val="32"/>
          <w:szCs w:val="32"/>
          <w:rtl/>
          <w:lang w:bidi="ar-IQ"/>
        </w:rPr>
      </w:pPr>
      <w:r w:rsidRPr="002E117D">
        <w:rPr>
          <w:rFonts w:hint="cs"/>
          <w:b/>
          <w:bCs/>
          <w:sz w:val="32"/>
          <w:szCs w:val="32"/>
          <w:rtl/>
          <w:lang w:bidi="ar-IQ"/>
        </w:rPr>
        <w:t>- مُهْرَق</w:t>
      </w:r>
    </w:p>
    <w:p w:rsidR="003516B9" w:rsidRPr="002E117D" w:rsidRDefault="003516B9" w:rsidP="002800D1">
      <w:pPr>
        <w:spacing w:after="100"/>
        <w:ind w:firstLine="720"/>
        <w:jc w:val="both"/>
        <w:rPr>
          <w:sz w:val="32"/>
          <w:szCs w:val="32"/>
          <w:rtl/>
          <w:lang w:bidi="ar-IQ"/>
        </w:rPr>
      </w:pPr>
      <w:r w:rsidRPr="002E117D">
        <w:rPr>
          <w:rFonts w:hint="cs"/>
          <w:sz w:val="32"/>
          <w:szCs w:val="32"/>
          <w:rtl/>
          <w:lang w:bidi="ar-IQ"/>
        </w:rPr>
        <w:t>سيأتي الكلام عليها مَع لفظةِ: مُهْرُقَان الآتية.</w:t>
      </w:r>
    </w:p>
    <w:p w:rsidR="003516B9" w:rsidRPr="002E117D" w:rsidRDefault="003516B9" w:rsidP="002800D1">
      <w:pPr>
        <w:spacing w:before="200" w:after="0"/>
        <w:jc w:val="both"/>
        <w:rPr>
          <w:b/>
          <w:bCs/>
          <w:sz w:val="32"/>
          <w:szCs w:val="32"/>
          <w:rtl/>
          <w:lang w:bidi="ar-IQ"/>
        </w:rPr>
      </w:pPr>
      <w:r w:rsidRPr="002E117D">
        <w:rPr>
          <w:rFonts w:hint="cs"/>
          <w:b/>
          <w:bCs/>
          <w:sz w:val="32"/>
          <w:szCs w:val="32"/>
          <w:rtl/>
          <w:lang w:bidi="ar-IQ"/>
        </w:rPr>
        <w:t>- مُهْرقَان</w:t>
      </w:r>
    </w:p>
    <w:p w:rsidR="003516B9" w:rsidRPr="002E117D" w:rsidRDefault="003516B9" w:rsidP="002800D1">
      <w:pPr>
        <w:spacing w:after="100"/>
        <w:ind w:firstLine="720"/>
        <w:jc w:val="both"/>
        <w:rPr>
          <w:sz w:val="32"/>
          <w:szCs w:val="32"/>
          <w:rtl/>
          <w:lang w:bidi="ar-IQ"/>
        </w:rPr>
      </w:pPr>
      <w:r w:rsidRPr="002E117D">
        <w:rPr>
          <w:rFonts w:hint="cs"/>
          <w:sz w:val="32"/>
          <w:szCs w:val="32"/>
          <w:rtl/>
          <w:lang w:bidi="ar-IQ"/>
        </w:rPr>
        <w:t>قالَ الأزهريُّ: "عمرو عن أبيه: هو اليمُّ والقلمَّسُوالنَوفَلُ والمُهْرُقَانُ للبَحرِ بضَمِّ الميمِ والرَّاءِ، وقال ابنُ مُقبلٍ:</w:t>
      </w:r>
    </w:p>
    <w:tbl>
      <w:tblPr>
        <w:bidiVisual/>
        <w:tblW w:w="0" w:type="auto"/>
        <w:jc w:val="center"/>
        <w:tblLook w:val="01E0" w:firstRow="1" w:lastRow="1" w:firstColumn="1" w:lastColumn="1" w:noHBand="0" w:noVBand="0"/>
      </w:tblPr>
      <w:tblGrid>
        <w:gridCol w:w="3197"/>
        <w:gridCol w:w="569"/>
        <w:gridCol w:w="3439"/>
      </w:tblGrid>
      <w:tr w:rsidR="003516B9" w:rsidRPr="002E117D" w:rsidTr="0019623D">
        <w:trPr>
          <w:trHeight w:hRule="exact" w:val="567"/>
          <w:jc w:val="center"/>
        </w:trPr>
        <w:tc>
          <w:tcPr>
            <w:tcW w:w="3197" w:type="dxa"/>
          </w:tcPr>
          <w:p w:rsidR="003516B9" w:rsidRPr="002E117D" w:rsidRDefault="003516B9" w:rsidP="002800D1">
            <w:pPr>
              <w:spacing w:after="100"/>
              <w:jc w:val="both"/>
              <w:rPr>
                <w:b/>
                <w:bCs/>
                <w:sz w:val="32"/>
                <w:szCs w:val="32"/>
                <w:rtl/>
                <w:lang w:bidi="ar-IQ"/>
              </w:rPr>
            </w:pPr>
            <w:r w:rsidRPr="002E117D">
              <w:rPr>
                <w:rFonts w:hint="cs"/>
                <w:b/>
                <w:bCs/>
                <w:sz w:val="32"/>
                <w:szCs w:val="32"/>
                <w:rtl/>
                <w:lang w:bidi="ar-IQ"/>
              </w:rPr>
              <w:t>يُمَشِّي بهِ نُور الظباءِ كأَنَّها</w:t>
            </w:r>
            <w:r w:rsidRPr="002E117D">
              <w:rPr>
                <w:rFonts w:hint="cs"/>
                <w:b/>
                <w:bCs/>
                <w:sz w:val="32"/>
                <w:szCs w:val="32"/>
                <w:rtl/>
                <w:lang w:bidi="ar-IQ"/>
              </w:rPr>
              <w:br/>
            </w:r>
          </w:p>
        </w:tc>
        <w:tc>
          <w:tcPr>
            <w:tcW w:w="569" w:type="dxa"/>
          </w:tcPr>
          <w:p w:rsidR="003516B9" w:rsidRPr="002E117D" w:rsidRDefault="003516B9" w:rsidP="002800D1">
            <w:pPr>
              <w:spacing w:after="100"/>
              <w:jc w:val="both"/>
              <w:rPr>
                <w:b/>
                <w:bCs/>
                <w:sz w:val="32"/>
                <w:szCs w:val="32"/>
                <w:rtl/>
                <w:lang w:bidi="ar-IQ"/>
              </w:rPr>
            </w:pPr>
          </w:p>
        </w:tc>
        <w:tc>
          <w:tcPr>
            <w:tcW w:w="3439" w:type="dxa"/>
          </w:tcPr>
          <w:p w:rsidR="003516B9" w:rsidRPr="002E117D" w:rsidRDefault="003516B9" w:rsidP="002800D1">
            <w:pPr>
              <w:spacing w:after="100"/>
              <w:jc w:val="both"/>
              <w:rPr>
                <w:b/>
                <w:bCs/>
                <w:sz w:val="32"/>
                <w:szCs w:val="32"/>
                <w:rtl/>
                <w:lang w:bidi="ar-IQ"/>
              </w:rPr>
            </w:pPr>
            <w:r w:rsidRPr="002E117D">
              <w:rPr>
                <w:rFonts w:hint="cs"/>
                <w:b/>
                <w:bCs/>
                <w:sz w:val="32"/>
                <w:szCs w:val="32"/>
                <w:rtl/>
                <w:lang w:bidi="ar-IQ"/>
              </w:rPr>
              <w:t>جنَى مُهْرُقَانٍ فاضَ باللَّيلِ ساحِلُه</w:t>
            </w:r>
            <w:r w:rsidRPr="002E117D">
              <w:rPr>
                <w:b/>
                <w:bCs/>
                <w:sz w:val="32"/>
                <w:szCs w:val="32"/>
                <w:vertAlign w:val="superscript"/>
                <w:rtl/>
                <w:lang w:bidi="ar-IQ"/>
              </w:rPr>
              <w:t>(</w:t>
            </w:r>
            <w:r w:rsidRPr="002E117D">
              <w:rPr>
                <w:rStyle w:val="a6"/>
                <w:b/>
                <w:bCs/>
                <w:sz w:val="32"/>
                <w:szCs w:val="32"/>
                <w:rtl/>
              </w:rPr>
              <w:footnoteReference w:id="790"/>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2800D1">
      <w:pPr>
        <w:spacing w:after="100"/>
        <w:ind w:firstLine="720"/>
        <w:jc w:val="both"/>
        <w:rPr>
          <w:sz w:val="32"/>
          <w:szCs w:val="32"/>
          <w:rtl/>
          <w:lang w:bidi="ar-IQ"/>
        </w:rPr>
      </w:pPr>
      <w:r w:rsidRPr="002E117D">
        <w:rPr>
          <w:rFonts w:hint="cs"/>
          <w:sz w:val="32"/>
          <w:szCs w:val="32"/>
          <w:rtl/>
          <w:lang w:bidi="ar-IQ"/>
        </w:rPr>
        <w:t>ومُهْرُقانُ مُعرَّبٌ أَصلُهُ مَا هِي رُويَان، وقالَ بعضُهم: مُهْرُقانُ: مُفْعُلانُ مِن هَرَقْتُ، لأنَّ مَاءَ البَحر يفيضُ على السَّاحِلِ إذا مَدَّ فإِذا جَزَرَ بقِيَ الوَدَعُ.</w:t>
      </w:r>
    </w:p>
    <w:p w:rsidR="002800D1" w:rsidRPr="002E117D" w:rsidRDefault="003516B9" w:rsidP="002800D1">
      <w:pPr>
        <w:spacing w:after="100"/>
        <w:ind w:firstLine="720"/>
        <w:jc w:val="both"/>
        <w:rPr>
          <w:sz w:val="32"/>
          <w:szCs w:val="32"/>
          <w:rtl/>
          <w:lang w:bidi="ar-IQ"/>
        </w:rPr>
      </w:pPr>
      <w:r w:rsidRPr="002E117D">
        <w:rPr>
          <w:rFonts w:hint="cs"/>
          <w:sz w:val="32"/>
          <w:szCs w:val="32"/>
          <w:rtl/>
          <w:lang w:bidi="ar-IQ"/>
        </w:rPr>
        <w:t xml:space="preserve">والمُهْرَقُ </w:t>
      </w:r>
      <w:r w:rsidRPr="002E117D">
        <w:rPr>
          <w:sz w:val="32"/>
          <w:szCs w:val="32"/>
          <w:vertAlign w:val="superscript"/>
          <w:rtl/>
          <w:lang w:bidi="ar-IQ"/>
        </w:rPr>
        <w:t>(</w:t>
      </w:r>
      <w:r w:rsidRPr="002E117D">
        <w:rPr>
          <w:rStyle w:val="a6"/>
          <w:sz w:val="32"/>
          <w:szCs w:val="32"/>
          <w:rtl/>
        </w:rPr>
        <w:footnoteReference w:id="791"/>
      </w:r>
      <w:r w:rsidRPr="002E117D">
        <w:rPr>
          <w:sz w:val="32"/>
          <w:szCs w:val="32"/>
          <w:vertAlign w:val="superscript"/>
          <w:rtl/>
          <w:lang w:bidi="ar-IQ"/>
        </w:rPr>
        <w:t>)</w:t>
      </w:r>
      <w:r w:rsidRPr="002E117D">
        <w:rPr>
          <w:rFonts w:hint="cs"/>
          <w:sz w:val="32"/>
          <w:szCs w:val="32"/>
          <w:rtl/>
          <w:lang w:bidi="ar-IQ"/>
        </w:rPr>
        <w:t>: الصَّحيفَةُ البَيضاءُ يُكتَبُ فيها، مُعرَّبٌ أيضاً، أصلُهُ مُهْرَه كَرَّر، قالَهُ الأصمعيُّ فيمَ رَوَى عنه أبو عُبيدٍ.</w:t>
      </w:r>
    </w:p>
    <w:p w:rsidR="003516B9" w:rsidRPr="002E117D" w:rsidRDefault="003516B9" w:rsidP="002800D1">
      <w:pPr>
        <w:spacing w:before="100" w:after="0"/>
        <w:jc w:val="both"/>
        <w:rPr>
          <w:b/>
          <w:bCs/>
          <w:sz w:val="32"/>
          <w:szCs w:val="32"/>
          <w:rtl/>
          <w:lang w:bidi="ar-IQ"/>
        </w:rPr>
      </w:pPr>
      <w:r w:rsidRPr="002E117D">
        <w:rPr>
          <w:rFonts w:hint="cs"/>
          <w:b/>
          <w:bCs/>
          <w:sz w:val="32"/>
          <w:szCs w:val="32"/>
          <w:rtl/>
          <w:lang w:bidi="ar-IQ"/>
        </w:rPr>
        <w:t>- مُهَزرَق</w:t>
      </w:r>
    </w:p>
    <w:p w:rsidR="003516B9" w:rsidRPr="002E117D" w:rsidRDefault="003516B9" w:rsidP="002800D1">
      <w:pPr>
        <w:spacing w:after="100"/>
        <w:ind w:firstLine="720"/>
        <w:jc w:val="both"/>
        <w:rPr>
          <w:sz w:val="32"/>
          <w:szCs w:val="32"/>
          <w:rtl/>
          <w:lang w:bidi="ar-IQ"/>
        </w:rPr>
      </w:pPr>
      <w:r w:rsidRPr="002E117D">
        <w:rPr>
          <w:rFonts w:hint="cs"/>
          <w:sz w:val="32"/>
          <w:szCs w:val="32"/>
          <w:rtl/>
          <w:lang w:bidi="ar-IQ"/>
        </w:rPr>
        <w:t>"رَوَى شمِرٌ عنِ المُؤَرِّجِ</w:t>
      </w:r>
      <w:r w:rsidRPr="002E117D">
        <w:rPr>
          <w:sz w:val="32"/>
          <w:szCs w:val="32"/>
          <w:vertAlign w:val="superscript"/>
          <w:rtl/>
          <w:lang w:bidi="ar-IQ"/>
        </w:rPr>
        <w:t>(</w:t>
      </w:r>
      <w:r w:rsidRPr="002E117D">
        <w:rPr>
          <w:rStyle w:val="a6"/>
          <w:sz w:val="32"/>
          <w:szCs w:val="32"/>
          <w:rtl/>
        </w:rPr>
        <w:footnoteReference w:id="792"/>
      </w:r>
      <w:r w:rsidRPr="002E117D">
        <w:rPr>
          <w:sz w:val="32"/>
          <w:szCs w:val="32"/>
          <w:vertAlign w:val="superscript"/>
          <w:rtl/>
          <w:lang w:bidi="ar-IQ"/>
        </w:rPr>
        <w:t>)</w:t>
      </w:r>
      <w:r w:rsidRPr="002E117D">
        <w:rPr>
          <w:rFonts w:hint="cs"/>
          <w:sz w:val="32"/>
          <w:szCs w:val="32"/>
          <w:rtl/>
          <w:lang w:bidi="ar-IQ"/>
        </w:rPr>
        <w:t xml:space="preserve"> أَنَّهُ قالَ: النَّبَطُ تُسمِّي المحْبُوسَ: المُهَزْرَق، الزَّايُ قبلَ الرَّاءِ "</w:t>
      </w:r>
      <w:r w:rsidRPr="002E117D">
        <w:rPr>
          <w:sz w:val="32"/>
          <w:szCs w:val="32"/>
          <w:vertAlign w:val="superscript"/>
          <w:rtl/>
          <w:lang w:bidi="ar-IQ"/>
        </w:rPr>
        <w:t>(</w:t>
      </w:r>
      <w:r w:rsidRPr="002E117D">
        <w:rPr>
          <w:rStyle w:val="a6"/>
          <w:sz w:val="32"/>
          <w:szCs w:val="32"/>
          <w:rtl/>
        </w:rPr>
        <w:footnoteReference w:id="793"/>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2800D1">
      <w:pPr>
        <w:spacing w:before="100" w:after="0"/>
        <w:jc w:val="both"/>
        <w:rPr>
          <w:b/>
          <w:bCs/>
          <w:sz w:val="32"/>
          <w:szCs w:val="32"/>
          <w:rtl/>
          <w:lang w:bidi="ar-IQ"/>
        </w:rPr>
      </w:pPr>
      <w:r w:rsidRPr="002E117D">
        <w:rPr>
          <w:rFonts w:hint="cs"/>
          <w:b/>
          <w:bCs/>
          <w:sz w:val="32"/>
          <w:szCs w:val="32"/>
          <w:rtl/>
          <w:lang w:bidi="ar-IQ"/>
        </w:rPr>
        <w:t>- مُهَنْدِس</w:t>
      </w:r>
    </w:p>
    <w:p w:rsidR="003516B9" w:rsidRPr="002E117D" w:rsidRDefault="003516B9" w:rsidP="002800D1">
      <w:pPr>
        <w:spacing w:after="100"/>
        <w:ind w:firstLine="720"/>
        <w:jc w:val="both"/>
        <w:rPr>
          <w:sz w:val="32"/>
          <w:szCs w:val="32"/>
          <w:rtl/>
          <w:lang w:bidi="ar-IQ"/>
        </w:rPr>
      </w:pPr>
      <w:r w:rsidRPr="002E117D">
        <w:rPr>
          <w:rFonts w:hint="cs"/>
          <w:sz w:val="32"/>
          <w:szCs w:val="32"/>
          <w:rtl/>
          <w:lang w:bidi="ar-IQ"/>
        </w:rPr>
        <w:t>قالَ الأزهريُّ: "المُهندِسُ: الذي يُقَدِّرُ مَجاريَ القُنِيِّ واحتِفارَها، وهو مُشتَقٌ مِنَ الهِنْدَازِ، وهيَ فارسيَّةٌ أصلُها أوَاندَاز، أي مُقَدِّرُ الماءِ، والعربُ تُسمِّيهِ: القُنَاقِنُ "</w:t>
      </w:r>
      <w:r w:rsidRPr="002E117D">
        <w:rPr>
          <w:sz w:val="32"/>
          <w:szCs w:val="32"/>
          <w:vertAlign w:val="superscript"/>
          <w:rtl/>
          <w:lang w:bidi="ar-IQ"/>
        </w:rPr>
        <w:t>(</w:t>
      </w:r>
      <w:r w:rsidRPr="002E117D">
        <w:rPr>
          <w:rStyle w:val="a6"/>
          <w:sz w:val="32"/>
          <w:szCs w:val="32"/>
          <w:rtl/>
        </w:rPr>
        <w:footnoteReference w:id="794"/>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2800D1">
      <w:pPr>
        <w:spacing w:before="100" w:after="0"/>
        <w:jc w:val="both"/>
        <w:rPr>
          <w:b/>
          <w:bCs/>
          <w:sz w:val="32"/>
          <w:szCs w:val="32"/>
          <w:rtl/>
          <w:lang w:bidi="ar-IQ"/>
        </w:rPr>
      </w:pPr>
      <w:r w:rsidRPr="002E117D">
        <w:rPr>
          <w:rFonts w:hint="cs"/>
          <w:b/>
          <w:bCs/>
          <w:sz w:val="32"/>
          <w:szCs w:val="32"/>
          <w:rtl/>
          <w:lang w:bidi="ar-IQ"/>
        </w:rPr>
        <w:t>- مُوسَى</w:t>
      </w:r>
    </w:p>
    <w:p w:rsidR="003516B9" w:rsidRPr="002E117D" w:rsidRDefault="003516B9" w:rsidP="002800D1">
      <w:pPr>
        <w:spacing w:after="100"/>
        <w:ind w:firstLine="720"/>
        <w:jc w:val="both"/>
        <w:rPr>
          <w:sz w:val="32"/>
          <w:szCs w:val="32"/>
          <w:rtl/>
          <w:lang w:bidi="ar-IQ"/>
        </w:rPr>
      </w:pPr>
      <w:r w:rsidRPr="002E117D">
        <w:rPr>
          <w:rFonts w:hint="cs"/>
          <w:sz w:val="32"/>
          <w:szCs w:val="32"/>
          <w:rtl/>
          <w:lang w:bidi="ar-IQ"/>
        </w:rPr>
        <w:t>تقدَّم الكلامُ عليها مع لفظةِ: مَسِيح.</w:t>
      </w:r>
    </w:p>
    <w:p w:rsidR="003516B9" w:rsidRPr="002E117D" w:rsidRDefault="003516B9" w:rsidP="002800D1">
      <w:pPr>
        <w:spacing w:before="100" w:after="0"/>
        <w:jc w:val="both"/>
        <w:rPr>
          <w:b/>
          <w:bCs/>
          <w:sz w:val="32"/>
          <w:szCs w:val="32"/>
          <w:rtl/>
          <w:lang w:bidi="ar-IQ"/>
        </w:rPr>
      </w:pPr>
      <w:r w:rsidRPr="002E117D">
        <w:rPr>
          <w:rFonts w:hint="cs"/>
          <w:b/>
          <w:bCs/>
          <w:sz w:val="32"/>
          <w:szCs w:val="32"/>
          <w:rtl/>
          <w:lang w:bidi="ar-IQ"/>
        </w:rPr>
        <w:t>- مَيْبَة</w:t>
      </w:r>
    </w:p>
    <w:p w:rsidR="003516B9" w:rsidRPr="002E117D" w:rsidRDefault="003516B9" w:rsidP="002800D1">
      <w:pPr>
        <w:spacing w:after="100"/>
        <w:ind w:firstLine="720"/>
        <w:jc w:val="both"/>
        <w:rPr>
          <w:sz w:val="32"/>
          <w:szCs w:val="32"/>
          <w:rtl/>
          <w:lang w:bidi="ar-IQ"/>
        </w:rPr>
      </w:pPr>
      <w:r w:rsidRPr="002E117D">
        <w:rPr>
          <w:rFonts w:hint="cs"/>
          <w:sz w:val="32"/>
          <w:szCs w:val="32"/>
          <w:rtl/>
          <w:lang w:bidi="ar-IQ"/>
        </w:rPr>
        <w:t>قالَ الأزهريُّ: "الميْبَةُ: وهي فارسيَّةٌ "</w:t>
      </w:r>
      <w:r w:rsidRPr="002E117D">
        <w:rPr>
          <w:sz w:val="32"/>
          <w:szCs w:val="32"/>
          <w:vertAlign w:val="superscript"/>
          <w:rtl/>
          <w:lang w:bidi="ar-IQ"/>
        </w:rPr>
        <w:t>(</w:t>
      </w:r>
      <w:r w:rsidRPr="002E117D">
        <w:rPr>
          <w:rStyle w:val="a6"/>
          <w:sz w:val="32"/>
          <w:szCs w:val="32"/>
          <w:rtl/>
        </w:rPr>
        <w:footnoteReference w:id="795"/>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2800D1">
      <w:pPr>
        <w:spacing w:before="100" w:after="0"/>
        <w:jc w:val="both"/>
        <w:rPr>
          <w:b/>
          <w:bCs/>
          <w:sz w:val="32"/>
          <w:szCs w:val="32"/>
          <w:rtl/>
          <w:lang w:bidi="ar-IQ"/>
        </w:rPr>
      </w:pPr>
      <w:r w:rsidRPr="002E117D">
        <w:rPr>
          <w:rFonts w:hint="cs"/>
          <w:b/>
          <w:bCs/>
          <w:sz w:val="32"/>
          <w:szCs w:val="32"/>
          <w:rtl/>
          <w:lang w:bidi="ar-IQ"/>
        </w:rPr>
        <w:t>- مَيْسُوسَن</w:t>
      </w:r>
    </w:p>
    <w:p w:rsidR="003516B9" w:rsidRPr="002E117D" w:rsidRDefault="003516B9" w:rsidP="002800D1">
      <w:pPr>
        <w:spacing w:after="100"/>
        <w:ind w:firstLine="720"/>
        <w:jc w:val="both"/>
        <w:rPr>
          <w:sz w:val="32"/>
          <w:szCs w:val="32"/>
          <w:rtl/>
          <w:lang w:bidi="ar-IQ"/>
        </w:rPr>
      </w:pPr>
      <w:r w:rsidRPr="002E117D">
        <w:rPr>
          <w:rFonts w:hint="cs"/>
          <w:sz w:val="32"/>
          <w:szCs w:val="32"/>
          <w:rtl/>
          <w:lang w:bidi="ar-IQ"/>
        </w:rPr>
        <w:t>قالَ الأزهريُّ: "المَيْسُوسَنُ: شَرابٌ، وهوَ مُعَرَّبُ إذرِيطُوس</w:t>
      </w:r>
      <w:r w:rsidRPr="002E117D">
        <w:rPr>
          <w:sz w:val="32"/>
          <w:szCs w:val="32"/>
          <w:vertAlign w:val="superscript"/>
          <w:rtl/>
          <w:lang w:bidi="ar-IQ"/>
        </w:rPr>
        <w:t>(</w:t>
      </w:r>
      <w:r w:rsidRPr="002E117D">
        <w:rPr>
          <w:rStyle w:val="a6"/>
          <w:sz w:val="32"/>
          <w:szCs w:val="32"/>
          <w:rtl/>
        </w:rPr>
        <w:footnoteReference w:id="796"/>
      </w:r>
      <w:r w:rsidRPr="002E117D">
        <w:rPr>
          <w:sz w:val="32"/>
          <w:szCs w:val="32"/>
          <w:vertAlign w:val="superscript"/>
          <w:rtl/>
          <w:lang w:bidi="ar-IQ"/>
        </w:rPr>
        <w:t>)</w:t>
      </w:r>
      <w:r w:rsidRPr="002E117D">
        <w:rPr>
          <w:rFonts w:hint="cs"/>
          <w:sz w:val="32"/>
          <w:szCs w:val="32"/>
          <w:rtl/>
          <w:lang w:bidi="ar-IQ"/>
        </w:rPr>
        <w:t>، دواءٌ رومِيٌّ أُعْرِبَ"</w:t>
      </w:r>
      <w:r w:rsidRPr="002E117D">
        <w:rPr>
          <w:sz w:val="32"/>
          <w:szCs w:val="32"/>
          <w:vertAlign w:val="superscript"/>
          <w:rtl/>
          <w:lang w:bidi="ar-IQ"/>
        </w:rPr>
        <w:t>(</w:t>
      </w:r>
      <w:r w:rsidRPr="002E117D">
        <w:rPr>
          <w:rStyle w:val="a6"/>
          <w:sz w:val="32"/>
          <w:szCs w:val="32"/>
          <w:rtl/>
        </w:rPr>
        <w:footnoteReference w:id="797"/>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65A0E">
      <w:pPr>
        <w:rPr>
          <w:rFonts w:cs="AL-Mateen"/>
          <w:sz w:val="32"/>
          <w:szCs w:val="32"/>
          <w:rtl/>
          <w:lang w:bidi="ar-IQ"/>
        </w:rPr>
      </w:pPr>
      <w:r w:rsidRPr="002E117D">
        <w:rPr>
          <w:rFonts w:cs="AL-Mateen"/>
          <w:sz w:val="32"/>
          <w:szCs w:val="32"/>
          <w:rtl/>
          <w:lang w:bidi="ar-IQ"/>
        </w:rPr>
        <w:br w:type="page"/>
      </w:r>
    </w:p>
    <w:p w:rsidR="003516B9" w:rsidRPr="002800D1" w:rsidRDefault="003516B9" w:rsidP="00C65A0E">
      <w:pPr>
        <w:spacing w:after="100"/>
        <w:jc w:val="center"/>
        <w:rPr>
          <w:rFonts w:cs="PT Bold Heading"/>
          <w:sz w:val="32"/>
          <w:szCs w:val="32"/>
          <w:rtl/>
          <w:lang w:bidi="ar-IQ"/>
        </w:rPr>
      </w:pPr>
      <w:r w:rsidRPr="002800D1">
        <w:rPr>
          <w:rFonts w:cs="PT Bold Heading" w:hint="cs"/>
          <w:sz w:val="32"/>
          <w:szCs w:val="32"/>
          <w:rtl/>
          <w:lang w:bidi="ar-IQ"/>
        </w:rPr>
        <w:t>باب النُّون</w:t>
      </w:r>
    </w:p>
    <w:p w:rsidR="003516B9" w:rsidRPr="002E117D" w:rsidRDefault="00CD7E39" w:rsidP="00C65A0E">
      <w:pPr>
        <w:spacing w:after="100"/>
        <w:ind w:firstLine="720"/>
        <w:rPr>
          <w:b/>
          <w:bCs/>
          <w:sz w:val="32"/>
          <w:szCs w:val="32"/>
          <w:rtl/>
          <w:lang w:bidi="ar-IQ"/>
        </w:rPr>
      </w:pPr>
      <w:r>
        <w:rPr>
          <w:b/>
          <w:bCs/>
          <w:noProof/>
          <w:sz w:val="32"/>
          <w:szCs w:val="32"/>
          <w:rtl/>
        </w:rPr>
        <w:pict>
          <v:shape id="_x0000_s1104" type="#_x0000_t32" style="position:absolute;left:0;text-align:left;margin-left:0;margin-top:6.45pt;width:336pt;height:0;flip:x;z-index:251752448;mso-position-horizontal:center;mso-position-horizontal-relative:margin" o:connectortype="straight" strokeweight="1.5pt">
            <w10:wrap anchorx="margin"/>
          </v:shape>
        </w:pict>
      </w:r>
    </w:p>
    <w:p w:rsidR="003516B9" w:rsidRPr="002E117D" w:rsidRDefault="003516B9" w:rsidP="002800D1">
      <w:pPr>
        <w:spacing w:before="300" w:after="0"/>
        <w:jc w:val="both"/>
        <w:rPr>
          <w:sz w:val="32"/>
          <w:szCs w:val="32"/>
          <w:rtl/>
          <w:lang w:bidi="ar-IQ"/>
        </w:rPr>
      </w:pPr>
      <w:r w:rsidRPr="002E117D">
        <w:rPr>
          <w:rFonts w:hint="cs"/>
          <w:b/>
          <w:bCs/>
          <w:sz w:val="32"/>
          <w:szCs w:val="32"/>
          <w:rtl/>
          <w:lang w:bidi="ar-IQ"/>
        </w:rPr>
        <w:t>- نَارْجِيل</w:t>
      </w:r>
    </w:p>
    <w:p w:rsidR="003516B9" w:rsidRPr="002E117D" w:rsidRDefault="003516B9" w:rsidP="002800D1">
      <w:pPr>
        <w:spacing w:after="100"/>
        <w:ind w:firstLine="720"/>
        <w:jc w:val="both"/>
        <w:rPr>
          <w:sz w:val="32"/>
          <w:szCs w:val="32"/>
          <w:rtl/>
          <w:lang w:bidi="ar-IQ"/>
        </w:rPr>
      </w:pPr>
      <w:r w:rsidRPr="002E117D">
        <w:rPr>
          <w:rFonts w:hint="cs"/>
          <w:sz w:val="32"/>
          <w:szCs w:val="32"/>
          <w:rtl/>
          <w:lang w:bidi="ar-IQ"/>
        </w:rPr>
        <w:t>قالَ الأزهريُّ: "قالَ اللَّيثُ: النَّارْجِيلُ، هو الجَوزُ الهِندِيٌّ، قالَ: وعامَّةُ أهلِ العِراقِ لا يَهْمِزُونَه، وهو مَهموزٌ، قُلْتُ: وهُوَ مَعَرَّبٌ دَخِيلٌ "</w:t>
      </w:r>
      <w:r w:rsidRPr="002E117D">
        <w:rPr>
          <w:sz w:val="32"/>
          <w:szCs w:val="32"/>
          <w:vertAlign w:val="superscript"/>
          <w:rtl/>
          <w:lang w:bidi="ar-IQ"/>
        </w:rPr>
        <w:t>(</w:t>
      </w:r>
      <w:r w:rsidRPr="002E117D">
        <w:rPr>
          <w:rStyle w:val="a6"/>
          <w:sz w:val="32"/>
          <w:szCs w:val="32"/>
          <w:rtl/>
        </w:rPr>
        <w:footnoteReference w:id="798"/>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2800D1">
      <w:pPr>
        <w:spacing w:before="300" w:after="0"/>
        <w:jc w:val="both"/>
        <w:rPr>
          <w:b/>
          <w:bCs/>
          <w:sz w:val="32"/>
          <w:szCs w:val="32"/>
          <w:rtl/>
          <w:lang w:bidi="ar-IQ"/>
        </w:rPr>
      </w:pPr>
      <w:r w:rsidRPr="002E117D">
        <w:rPr>
          <w:rFonts w:hint="cs"/>
          <w:b/>
          <w:bCs/>
          <w:sz w:val="32"/>
          <w:szCs w:val="32"/>
          <w:rtl/>
          <w:lang w:bidi="ar-IQ"/>
        </w:rPr>
        <w:t>- نَاطِر</w:t>
      </w:r>
    </w:p>
    <w:p w:rsidR="003516B9" w:rsidRPr="002E117D" w:rsidRDefault="003516B9" w:rsidP="002800D1">
      <w:pPr>
        <w:spacing w:after="100"/>
        <w:ind w:firstLine="720"/>
        <w:jc w:val="both"/>
        <w:rPr>
          <w:sz w:val="32"/>
          <w:szCs w:val="32"/>
          <w:rtl/>
          <w:lang w:bidi="ar-IQ"/>
        </w:rPr>
      </w:pPr>
      <w:r w:rsidRPr="002E117D">
        <w:rPr>
          <w:rFonts w:hint="cs"/>
          <w:sz w:val="32"/>
          <w:szCs w:val="32"/>
          <w:rtl/>
          <w:lang w:bidi="ar-IQ"/>
        </w:rPr>
        <w:t>قالَ الأزهريُّ: "قالَ اللَّيثُ: النَّاطِرُ مِن كلامِ أهلِ السَّوادِ، وهو الذي يَحفَظُ لهُم الزَّرعَ، ليسَتْ بعربيَّةٍ مَحْضَةٍ، وأنشَدَ البَاهليُّ:</w:t>
      </w:r>
    </w:p>
    <w:tbl>
      <w:tblPr>
        <w:bidiVisual/>
        <w:tblW w:w="0" w:type="auto"/>
        <w:jc w:val="center"/>
        <w:tblLook w:val="01E0" w:firstRow="1" w:lastRow="1" w:firstColumn="1" w:lastColumn="1" w:noHBand="0" w:noVBand="0"/>
      </w:tblPr>
      <w:tblGrid>
        <w:gridCol w:w="3268"/>
        <w:gridCol w:w="711"/>
        <w:gridCol w:w="3297"/>
      </w:tblGrid>
      <w:tr w:rsidR="003516B9" w:rsidRPr="002E117D" w:rsidTr="0019623D">
        <w:trPr>
          <w:trHeight w:hRule="exact" w:val="567"/>
          <w:jc w:val="center"/>
        </w:trPr>
        <w:tc>
          <w:tcPr>
            <w:tcW w:w="3268" w:type="dxa"/>
          </w:tcPr>
          <w:p w:rsidR="003516B9" w:rsidRPr="002E117D" w:rsidRDefault="003516B9" w:rsidP="002800D1">
            <w:pPr>
              <w:spacing w:after="100"/>
              <w:jc w:val="both"/>
              <w:rPr>
                <w:b/>
                <w:bCs/>
                <w:sz w:val="32"/>
                <w:szCs w:val="32"/>
                <w:rtl/>
                <w:lang w:bidi="ar-IQ"/>
              </w:rPr>
            </w:pPr>
            <w:r w:rsidRPr="002E117D">
              <w:rPr>
                <w:rFonts w:hint="cs"/>
                <w:b/>
                <w:bCs/>
                <w:sz w:val="32"/>
                <w:szCs w:val="32"/>
                <w:rtl/>
                <w:lang w:bidi="ar-IQ"/>
              </w:rPr>
              <w:t>أَلاَ يَا جَارَتَا [بأُباضَ]</w:t>
            </w:r>
            <w:r w:rsidRPr="002E117D">
              <w:rPr>
                <w:b/>
                <w:bCs/>
                <w:sz w:val="32"/>
                <w:szCs w:val="32"/>
                <w:vertAlign w:val="superscript"/>
                <w:rtl/>
                <w:lang w:bidi="ar-IQ"/>
              </w:rPr>
              <w:t>(</w:t>
            </w:r>
            <w:r w:rsidRPr="002E117D">
              <w:rPr>
                <w:rStyle w:val="a6"/>
                <w:b/>
                <w:bCs/>
                <w:sz w:val="32"/>
                <w:szCs w:val="32"/>
                <w:rtl/>
              </w:rPr>
              <w:footnoteReference w:id="799"/>
            </w:r>
            <w:r w:rsidRPr="002E117D">
              <w:rPr>
                <w:b/>
                <w:bCs/>
                <w:sz w:val="32"/>
                <w:szCs w:val="32"/>
                <w:vertAlign w:val="superscript"/>
                <w:rtl/>
                <w:lang w:bidi="ar-IQ"/>
              </w:rPr>
              <w:t>)</w:t>
            </w:r>
            <w:r w:rsidRPr="002E117D">
              <w:rPr>
                <w:rFonts w:hint="cs"/>
                <w:b/>
                <w:bCs/>
                <w:sz w:val="32"/>
                <w:szCs w:val="32"/>
                <w:rtl/>
                <w:lang w:bidi="ar-IQ"/>
              </w:rPr>
              <w:t xml:space="preserve"> إِنَّا</w:t>
            </w:r>
            <w:r w:rsidRPr="002E117D">
              <w:rPr>
                <w:rFonts w:hint="cs"/>
                <w:b/>
                <w:bCs/>
                <w:sz w:val="32"/>
                <w:szCs w:val="32"/>
                <w:rtl/>
                <w:lang w:bidi="ar-IQ"/>
              </w:rPr>
              <w:br/>
            </w:r>
          </w:p>
        </w:tc>
        <w:tc>
          <w:tcPr>
            <w:tcW w:w="711" w:type="dxa"/>
          </w:tcPr>
          <w:p w:rsidR="003516B9" w:rsidRPr="002E117D" w:rsidRDefault="003516B9" w:rsidP="002800D1">
            <w:pPr>
              <w:spacing w:after="100"/>
              <w:jc w:val="both"/>
              <w:rPr>
                <w:b/>
                <w:bCs/>
                <w:sz w:val="32"/>
                <w:szCs w:val="32"/>
                <w:rtl/>
                <w:lang w:bidi="ar-IQ"/>
              </w:rPr>
            </w:pPr>
          </w:p>
        </w:tc>
        <w:tc>
          <w:tcPr>
            <w:tcW w:w="3297" w:type="dxa"/>
          </w:tcPr>
          <w:p w:rsidR="003516B9" w:rsidRPr="002E117D" w:rsidRDefault="003516B9" w:rsidP="002800D1">
            <w:pPr>
              <w:spacing w:after="100"/>
              <w:jc w:val="both"/>
              <w:rPr>
                <w:b/>
                <w:bCs/>
                <w:sz w:val="32"/>
                <w:szCs w:val="32"/>
                <w:rtl/>
                <w:lang w:bidi="ar-IQ"/>
              </w:rPr>
            </w:pPr>
            <w:r w:rsidRPr="002E117D">
              <w:rPr>
                <w:rFonts w:hint="cs"/>
                <w:b/>
                <w:bCs/>
                <w:sz w:val="32"/>
                <w:szCs w:val="32"/>
                <w:rtl/>
                <w:lang w:bidi="ar-IQ"/>
              </w:rPr>
              <w:t>وَجَدْنَا الرِّيحَ خَيْراً مِنكَ جَارَا</w:t>
            </w:r>
            <w:r w:rsidRPr="002E117D">
              <w:rPr>
                <w:rFonts w:hint="cs"/>
                <w:b/>
                <w:bCs/>
                <w:sz w:val="32"/>
                <w:szCs w:val="32"/>
                <w:rtl/>
                <w:lang w:bidi="ar-IQ"/>
              </w:rPr>
              <w:br/>
            </w:r>
          </w:p>
        </w:tc>
      </w:tr>
      <w:tr w:rsidR="003516B9" w:rsidRPr="002E117D" w:rsidTr="0019623D">
        <w:trPr>
          <w:trHeight w:hRule="exact" w:val="567"/>
          <w:jc w:val="center"/>
        </w:trPr>
        <w:tc>
          <w:tcPr>
            <w:tcW w:w="3268" w:type="dxa"/>
          </w:tcPr>
          <w:p w:rsidR="003516B9" w:rsidRPr="002E117D" w:rsidRDefault="003516B9" w:rsidP="002800D1">
            <w:pPr>
              <w:spacing w:after="100"/>
              <w:jc w:val="both"/>
              <w:rPr>
                <w:b/>
                <w:bCs/>
                <w:sz w:val="32"/>
                <w:szCs w:val="32"/>
                <w:rtl/>
                <w:lang w:bidi="ar-IQ"/>
              </w:rPr>
            </w:pPr>
            <w:r w:rsidRPr="002E117D">
              <w:rPr>
                <w:rFonts w:hint="cs"/>
                <w:b/>
                <w:bCs/>
                <w:sz w:val="32"/>
                <w:szCs w:val="32"/>
                <w:rtl/>
                <w:lang w:bidi="ar-IQ"/>
              </w:rPr>
              <w:t>تُفَدِّينَا إذا هَبَّتْ عَلَينَا</w:t>
            </w:r>
            <w:r w:rsidRPr="002E117D">
              <w:rPr>
                <w:rFonts w:hint="cs"/>
                <w:b/>
                <w:bCs/>
                <w:sz w:val="32"/>
                <w:szCs w:val="32"/>
                <w:rtl/>
                <w:lang w:bidi="ar-IQ"/>
              </w:rPr>
              <w:br/>
            </w:r>
          </w:p>
        </w:tc>
        <w:tc>
          <w:tcPr>
            <w:tcW w:w="711" w:type="dxa"/>
          </w:tcPr>
          <w:p w:rsidR="003516B9" w:rsidRPr="002E117D" w:rsidRDefault="003516B9" w:rsidP="002800D1">
            <w:pPr>
              <w:spacing w:after="100"/>
              <w:jc w:val="both"/>
              <w:rPr>
                <w:b/>
                <w:bCs/>
                <w:sz w:val="32"/>
                <w:szCs w:val="32"/>
                <w:rtl/>
                <w:lang w:bidi="ar-IQ"/>
              </w:rPr>
            </w:pPr>
          </w:p>
        </w:tc>
        <w:tc>
          <w:tcPr>
            <w:tcW w:w="3297" w:type="dxa"/>
          </w:tcPr>
          <w:p w:rsidR="003516B9" w:rsidRPr="002E117D" w:rsidRDefault="003516B9" w:rsidP="002800D1">
            <w:pPr>
              <w:spacing w:after="100"/>
              <w:jc w:val="both"/>
              <w:rPr>
                <w:b/>
                <w:bCs/>
                <w:sz w:val="32"/>
                <w:szCs w:val="32"/>
                <w:rtl/>
                <w:lang w:bidi="ar-IQ"/>
              </w:rPr>
            </w:pPr>
            <w:r w:rsidRPr="002E117D">
              <w:rPr>
                <w:rFonts w:hint="cs"/>
                <w:b/>
                <w:bCs/>
                <w:sz w:val="32"/>
                <w:szCs w:val="32"/>
                <w:rtl/>
                <w:lang w:bidi="ar-IQ"/>
              </w:rPr>
              <w:t>وتَمْلأُ وَجْهَ نَاطِرِكُم غُبَارَا</w:t>
            </w:r>
            <w:r w:rsidRPr="002E117D">
              <w:rPr>
                <w:b/>
                <w:bCs/>
                <w:sz w:val="32"/>
                <w:szCs w:val="32"/>
                <w:vertAlign w:val="superscript"/>
                <w:rtl/>
                <w:lang w:bidi="ar-IQ"/>
              </w:rPr>
              <w:t>(</w:t>
            </w:r>
            <w:r w:rsidRPr="002E117D">
              <w:rPr>
                <w:rStyle w:val="a6"/>
                <w:b/>
                <w:bCs/>
                <w:sz w:val="32"/>
                <w:szCs w:val="32"/>
                <w:rtl/>
              </w:rPr>
              <w:footnoteReference w:id="800"/>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2800D1">
      <w:pPr>
        <w:spacing w:after="100"/>
        <w:ind w:firstLine="720"/>
        <w:jc w:val="both"/>
        <w:rPr>
          <w:sz w:val="32"/>
          <w:szCs w:val="32"/>
          <w:rtl/>
          <w:lang w:bidi="ar-IQ"/>
        </w:rPr>
      </w:pPr>
      <w:r w:rsidRPr="002E117D">
        <w:rPr>
          <w:rFonts w:hint="cs"/>
          <w:sz w:val="32"/>
          <w:szCs w:val="32"/>
          <w:rtl/>
          <w:lang w:bidi="ar-IQ"/>
        </w:rPr>
        <w:t>قالَ: النَّاطِرُ: الحَافِظُ.</w:t>
      </w:r>
    </w:p>
    <w:p w:rsidR="003516B9" w:rsidRPr="002E117D" w:rsidRDefault="003516B9" w:rsidP="002800D1">
      <w:pPr>
        <w:spacing w:after="100"/>
        <w:ind w:firstLine="720"/>
        <w:jc w:val="both"/>
        <w:rPr>
          <w:sz w:val="32"/>
          <w:szCs w:val="32"/>
          <w:rtl/>
          <w:lang w:bidi="ar-IQ"/>
        </w:rPr>
      </w:pPr>
      <w:r w:rsidRPr="002E117D">
        <w:rPr>
          <w:rFonts w:hint="cs"/>
          <w:sz w:val="32"/>
          <w:szCs w:val="32"/>
          <w:rtl/>
          <w:lang w:bidi="ar-IQ"/>
        </w:rPr>
        <w:t xml:space="preserve">قُلتُ: ولا أدرِي أخَذَهُ الشَّاعِرُ من كلامِ السَّوادِيينَ أو هُوَ عَربيٌّ، ورأَيتُ بالبَيْضاءِ مِن بلادِ بَنِي جَذْيَمةَ، عَرازِيلَ سُوِّيتْ لمن يَحفَظ تَمْرَ النَّخِيلِ وقتَ الصِّرَامِ، فسَأَلتُ رَجُلاً عنها، فقَالَ: هيَ مَظالُّ النَّواطِيرِ كأَنَّهُ جمعُ النّاطُور" </w:t>
      </w:r>
      <w:r w:rsidRPr="002E117D">
        <w:rPr>
          <w:sz w:val="32"/>
          <w:szCs w:val="32"/>
          <w:vertAlign w:val="superscript"/>
          <w:rtl/>
          <w:lang w:bidi="ar-IQ"/>
        </w:rPr>
        <w:t>(</w:t>
      </w:r>
      <w:r w:rsidRPr="002E117D">
        <w:rPr>
          <w:rStyle w:val="a6"/>
          <w:sz w:val="32"/>
          <w:szCs w:val="32"/>
          <w:rtl/>
        </w:rPr>
        <w:footnoteReference w:id="80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2800D1">
      <w:pPr>
        <w:spacing w:before="300" w:after="0"/>
        <w:jc w:val="both"/>
        <w:rPr>
          <w:b/>
          <w:bCs/>
          <w:sz w:val="32"/>
          <w:szCs w:val="32"/>
          <w:rtl/>
          <w:lang w:bidi="ar-IQ"/>
        </w:rPr>
      </w:pPr>
      <w:r w:rsidRPr="002E117D">
        <w:rPr>
          <w:rFonts w:hint="cs"/>
          <w:b/>
          <w:bCs/>
          <w:sz w:val="32"/>
          <w:szCs w:val="32"/>
          <w:rtl/>
          <w:lang w:bidi="ar-IQ"/>
        </w:rPr>
        <w:t>- نَافِقَة</w:t>
      </w:r>
    </w:p>
    <w:p w:rsidR="003516B9" w:rsidRPr="002E117D" w:rsidRDefault="003516B9" w:rsidP="002800D1">
      <w:pPr>
        <w:spacing w:after="100"/>
        <w:ind w:firstLine="720"/>
        <w:jc w:val="both"/>
        <w:rPr>
          <w:sz w:val="32"/>
          <w:szCs w:val="32"/>
          <w:rtl/>
          <w:lang w:bidi="ar-IQ"/>
        </w:rPr>
      </w:pPr>
      <w:r w:rsidRPr="002E117D">
        <w:rPr>
          <w:rFonts w:hint="cs"/>
          <w:sz w:val="32"/>
          <w:szCs w:val="32"/>
          <w:rtl/>
          <w:lang w:bidi="ar-IQ"/>
        </w:rPr>
        <w:t>سيأتي الكلامُ عليها مع لفظةِ: نَيْفَق.</w:t>
      </w:r>
    </w:p>
    <w:p w:rsidR="003516B9" w:rsidRPr="002E117D" w:rsidRDefault="003516B9" w:rsidP="002800D1">
      <w:pPr>
        <w:spacing w:before="300" w:after="0"/>
        <w:jc w:val="both"/>
        <w:rPr>
          <w:b/>
          <w:bCs/>
          <w:sz w:val="32"/>
          <w:szCs w:val="32"/>
          <w:rtl/>
          <w:lang w:bidi="ar-IQ"/>
        </w:rPr>
      </w:pPr>
      <w:r w:rsidRPr="002E117D">
        <w:rPr>
          <w:rFonts w:hint="cs"/>
          <w:b/>
          <w:bCs/>
          <w:sz w:val="32"/>
          <w:szCs w:val="32"/>
          <w:rtl/>
          <w:lang w:bidi="ar-IQ"/>
        </w:rPr>
        <w:t>- نَثْط</w:t>
      </w:r>
    </w:p>
    <w:p w:rsidR="003516B9" w:rsidRDefault="003516B9" w:rsidP="002800D1">
      <w:pPr>
        <w:spacing w:after="100"/>
        <w:ind w:firstLine="720"/>
        <w:jc w:val="both"/>
        <w:rPr>
          <w:sz w:val="32"/>
          <w:szCs w:val="32"/>
          <w:rtl/>
          <w:lang w:bidi="ar-IQ"/>
        </w:rPr>
      </w:pPr>
      <w:r w:rsidRPr="002E117D">
        <w:rPr>
          <w:rFonts w:hint="cs"/>
          <w:sz w:val="32"/>
          <w:szCs w:val="32"/>
          <w:rtl/>
          <w:lang w:bidi="ar-IQ"/>
        </w:rPr>
        <w:t>قالَ الأزهريُّ: "قالَ اللَّيثُ: النَّثْطُ: خُروجِ الكمْأَةِ مِن الأرضِ، والنباتُ إذا صَدَعَ الأرضَ فظهرَ.</w:t>
      </w:r>
    </w:p>
    <w:p w:rsidR="002800D1" w:rsidRPr="002E117D" w:rsidRDefault="002800D1" w:rsidP="002800D1">
      <w:pPr>
        <w:spacing w:after="100"/>
        <w:ind w:firstLine="720"/>
        <w:jc w:val="both"/>
        <w:rPr>
          <w:sz w:val="32"/>
          <w:szCs w:val="32"/>
          <w:rtl/>
          <w:lang w:bidi="ar-IQ"/>
        </w:rPr>
      </w:pP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قالَ: وفي الحديثِ: ((كانتِ الأرضُ تَميدُ فَوْقَ الماءِ فَنَثطَها اللهُ تَبَاركَ وتعالى بالجِبالِ فَصَارَتْ لها أوتَاداً))</w:t>
      </w:r>
      <w:r w:rsidRPr="002E117D">
        <w:rPr>
          <w:sz w:val="32"/>
          <w:szCs w:val="32"/>
          <w:vertAlign w:val="superscript"/>
          <w:rtl/>
          <w:lang w:bidi="ar-IQ"/>
        </w:rPr>
        <w:t>(</w:t>
      </w:r>
      <w:r w:rsidRPr="002E117D">
        <w:rPr>
          <w:rStyle w:val="a6"/>
          <w:sz w:val="32"/>
          <w:szCs w:val="32"/>
          <w:rtl/>
        </w:rPr>
        <w:footnoteReference w:id="80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ثعلبٌ عن ابن الأعرابيّ قال: [الثَّنْطُ: الشَّقُ، و]</w:t>
      </w:r>
      <w:r w:rsidRPr="002E117D">
        <w:rPr>
          <w:sz w:val="32"/>
          <w:szCs w:val="32"/>
          <w:vertAlign w:val="superscript"/>
          <w:rtl/>
          <w:lang w:bidi="ar-IQ"/>
        </w:rPr>
        <w:t>(</w:t>
      </w:r>
      <w:r w:rsidRPr="002E117D">
        <w:rPr>
          <w:rStyle w:val="a6"/>
          <w:sz w:val="32"/>
          <w:szCs w:val="32"/>
          <w:rtl/>
        </w:rPr>
        <w:footnoteReference w:id="803"/>
      </w:r>
      <w:r w:rsidRPr="002E117D">
        <w:rPr>
          <w:sz w:val="32"/>
          <w:szCs w:val="32"/>
          <w:vertAlign w:val="superscript"/>
          <w:rtl/>
          <w:lang w:bidi="ar-IQ"/>
        </w:rPr>
        <w:t>)</w:t>
      </w:r>
      <w:r w:rsidRPr="002E117D">
        <w:rPr>
          <w:rFonts w:hint="cs"/>
          <w:sz w:val="32"/>
          <w:szCs w:val="32"/>
          <w:rtl/>
          <w:lang w:bidi="ar-IQ"/>
        </w:rPr>
        <w:t xml:space="preserve">النَّثْطُ التَّثقِيلُ، ومِنهُ خبرُ كعبٍ </w:t>
      </w:r>
      <w:r w:rsidRPr="002E117D">
        <w:rPr>
          <w:sz w:val="32"/>
          <w:szCs w:val="32"/>
          <w:vertAlign w:val="superscript"/>
          <w:rtl/>
          <w:lang w:bidi="ar-IQ"/>
        </w:rPr>
        <w:t>(</w:t>
      </w:r>
      <w:r w:rsidRPr="002E117D">
        <w:rPr>
          <w:rStyle w:val="a6"/>
          <w:sz w:val="32"/>
          <w:szCs w:val="32"/>
          <w:rtl/>
        </w:rPr>
        <w:footnoteReference w:id="804"/>
      </w:r>
      <w:r w:rsidRPr="002E117D">
        <w:rPr>
          <w:sz w:val="32"/>
          <w:szCs w:val="32"/>
          <w:vertAlign w:val="superscript"/>
          <w:rtl/>
          <w:lang w:bidi="ar-IQ"/>
        </w:rPr>
        <w:t>)</w:t>
      </w:r>
      <w:r w:rsidRPr="002E117D">
        <w:rPr>
          <w:rFonts w:hint="cs"/>
          <w:sz w:val="32"/>
          <w:szCs w:val="32"/>
          <w:rtl/>
          <w:lang w:bidi="ar-IQ"/>
        </w:rPr>
        <w:t>: ((أنَّ الله جَلَّ وعزَّ لمَّا مَدَّ الأرضَ مادَتْ [فَثنَطَها]</w:t>
      </w:r>
      <w:r w:rsidRPr="002E117D">
        <w:rPr>
          <w:sz w:val="32"/>
          <w:szCs w:val="32"/>
          <w:vertAlign w:val="superscript"/>
          <w:rtl/>
          <w:lang w:bidi="ar-IQ"/>
        </w:rPr>
        <w:t>(</w:t>
      </w:r>
      <w:r w:rsidRPr="002E117D">
        <w:rPr>
          <w:rStyle w:val="a6"/>
          <w:sz w:val="32"/>
          <w:szCs w:val="32"/>
          <w:rtl/>
        </w:rPr>
        <w:footnoteReference w:id="805"/>
      </w:r>
      <w:r w:rsidRPr="002E117D">
        <w:rPr>
          <w:sz w:val="32"/>
          <w:szCs w:val="32"/>
          <w:vertAlign w:val="superscript"/>
          <w:rtl/>
          <w:lang w:bidi="ar-IQ"/>
        </w:rPr>
        <w:t>)</w:t>
      </w:r>
      <w:r w:rsidRPr="002E117D">
        <w:rPr>
          <w:rFonts w:hint="cs"/>
          <w:sz w:val="32"/>
          <w:szCs w:val="32"/>
          <w:rtl/>
          <w:lang w:bidi="ar-IQ"/>
        </w:rPr>
        <w:t xml:space="preserve"> بالجبالِ))</w:t>
      </w:r>
      <w:r w:rsidRPr="002E117D">
        <w:rPr>
          <w:sz w:val="32"/>
          <w:szCs w:val="32"/>
          <w:vertAlign w:val="superscript"/>
          <w:rtl/>
          <w:lang w:bidi="ar-IQ"/>
        </w:rPr>
        <w:t>(</w:t>
      </w:r>
      <w:r w:rsidRPr="002E117D">
        <w:rPr>
          <w:rStyle w:val="a6"/>
          <w:sz w:val="32"/>
          <w:szCs w:val="32"/>
          <w:rtl/>
        </w:rPr>
        <w:footnoteReference w:id="806"/>
      </w:r>
      <w:r w:rsidRPr="002E117D">
        <w:rPr>
          <w:sz w:val="32"/>
          <w:szCs w:val="32"/>
          <w:vertAlign w:val="superscript"/>
          <w:rtl/>
          <w:lang w:bidi="ar-IQ"/>
        </w:rPr>
        <w:t>)</w:t>
      </w:r>
      <w:r w:rsidRPr="002E117D">
        <w:rPr>
          <w:rFonts w:hint="cs"/>
          <w:sz w:val="32"/>
          <w:szCs w:val="32"/>
          <w:rtl/>
          <w:lang w:bidi="ar-IQ"/>
        </w:rPr>
        <w:t xml:space="preserve"> أي: شقَّها فصَارتْ كالأوتادِ لها،ونَثَطَهَا بالآكامِ فصارتْ كالمُثْقِلاتِ لها.</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قُلتُ: فَرَّقَ ابنُ الأعرابيّ بينَ [الثَّنْطِ</w:t>
      </w:r>
      <w:r w:rsidR="002800D1">
        <w:rPr>
          <w:rFonts w:hint="cs"/>
          <w:sz w:val="32"/>
          <w:szCs w:val="32"/>
          <w:rtl/>
          <w:lang w:bidi="ar-IQ"/>
        </w:rPr>
        <w:t xml:space="preserve"> </w:t>
      </w:r>
      <w:r w:rsidRPr="002E117D">
        <w:rPr>
          <w:rFonts w:hint="cs"/>
          <w:sz w:val="32"/>
          <w:szCs w:val="32"/>
          <w:rtl/>
          <w:lang w:bidi="ar-IQ"/>
        </w:rPr>
        <w:t>والنَّثْطِ، فجَعَلَ الثَّنْطَ</w:t>
      </w:r>
      <w:r w:rsidR="002800D1">
        <w:rPr>
          <w:rFonts w:hint="cs"/>
          <w:sz w:val="32"/>
          <w:szCs w:val="32"/>
          <w:rtl/>
          <w:lang w:bidi="ar-IQ"/>
        </w:rPr>
        <w:t xml:space="preserve"> </w:t>
      </w:r>
      <w:r w:rsidRPr="002E117D">
        <w:rPr>
          <w:rFonts w:hint="cs"/>
          <w:sz w:val="32"/>
          <w:szCs w:val="32"/>
          <w:rtl/>
          <w:lang w:bidi="ar-IQ"/>
        </w:rPr>
        <w:t>شَقَّاً، وجَعَل</w:t>
      </w:r>
      <w:r w:rsidR="002800D1">
        <w:rPr>
          <w:rFonts w:hint="cs"/>
          <w:sz w:val="32"/>
          <w:szCs w:val="32"/>
          <w:rtl/>
          <w:lang w:bidi="ar-IQ"/>
        </w:rPr>
        <w:t xml:space="preserve"> </w:t>
      </w:r>
      <w:r w:rsidRPr="002E117D">
        <w:rPr>
          <w:rFonts w:hint="cs"/>
          <w:sz w:val="32"/>
          <w:szCs w:val="32"/>
          <w:rtl/>
          <w:lang w:bidi="ar-IQ"/>
        </w:rPr>
        <w:t>النَّثْطَ]</w:t>
      </w:r>
      <w:r w:rsidRPr="002E117D">
        <w:rPr>
          <w:sz w:val="32"/>
          <w:szCs w:val="32"/>
          <w:vertAlign w:val="superscript"/>
          <w:rtl/>
          <w:lang w:bidi="ar-IQ"/>
        </w:rPr>
        <w:t>(</w:t>
      </w:r>
      <w:r w:rsidRPr="002E117D">
        <w:rPr>
          <w:rStyle w:val="a6"/>
          <w:sz w:val="32"/>
          <w:szCs w:val="32"/>
          <w:rtl/>
        </w:rPr>
        <w:footnoteReference w:id="807"/>
      </w:r>
      <w:r w:rsidRPr="002E117D">
        <w:rPr>
          <w:sz w:val="32"/>
          <w:szCs w:val="32"/>
          <w:vertAlign w:val="superscript"/>
          <w:rtl/>
          <w:lang w:bidi="ar-IQ"/>
        </w:rPr>
        <w:t>)</w:t>
      </w:r>
      <w:r w:rsidR="002800D1">
        <w:rPr>
          <w:rFonts w:hint="cs"/>
          <w:sz w:val="32"/>
          <w:szCs w:val="32"/>
          <w:vertAlign w:val="superscript"/>
          <w:rtl/>
          <w:lang w:bidi="ar-IQ"/>
        </w:rPr>
        <w:t xml:space="preserve"> </w:t>
      </w:r>
      <w:r w:rsidRPr="002E117D">
        <w:rPr>
          <w:rFonts w:hint="cs"/>
          <w:sz w:val="32"/>
          <w:szCs w:val="32"/>
          <w:rtl/>
          <w:lang w:bidi="ar-IQ"/>
        </w:rPr>
        <w:t>إثقالاً، وهما حرفانِ غَريبَانِ ولا أدري أعربيَّانِ أم دَخِيلانِ؟ وما جاءَا إلاَّ في حديث كعبٍ "</w:t>
      </w:r>
      <w:r w:rsidRPr="002E117D">
        <w:rPr>
          <w:sz w:val="32"/>
          <w:szCs w:val="32"/>
          <w:vertAlign w:val="superscript"/>
          <w:rtl/>
          <w:lang w:bidi="ar-IQ"/>
        </w:rPr>
        <w:t>(</w:t>
      </w:r>
      <w:r w:rsidRPr="002E117D">
        <w:rPr>
          <w:rStyle w:val="a6"/>
          <w:sz w:val="32"/>
          <w:szCs w:val="32"/>
          <w:rtl/>
        </w:rPr>
        <w:footnoteReference w:id="808"/>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BD47F1">
      <w:pPr>
        <w:spacing w:before="100" w:after="0"/>
        <w:jc w:val="both"/>
        <w:rPr>
          <w:b/>
          <w:bCs/>
          <w:sz w:val="32"/>
          <w:szCs w:val="32"/>
          <w:rtl/>
          <w:lang w:bidi="ar-IQ"/>
        </w:rPr>
      </w:pPr>
      <w:r w:rsidRPr="002E117D">
        <w:rPr>
          <w:rFonts w:hint="cs"/>
          <w:b/>
          <w:bCs/>
          <w:sz w:val="32"/>
          <w:szCs w:val="32"/>
          <w:rtl/>
          <w:lang w:bidi="ar-IQ"/>
        </w:rPr>
        <w:t>- نَرْجِس</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قالَ الأزهريُّ: "النَّرْجِسُ: مَعْرُوفٌ، وهُوَ دَخِيلٌ مُعرَّبٌ، ونِرْجِسُ أحسَنُ إذا أُعْرِبَ "</w:t>
      </w:r>
      <w:r w:rsidRPr="002E117D">
        <w:rPr>
          <w:sz w:val="32"/>
          <w:szCs w:val="32"/>
          <w:vertAlign w:val="superscript"/>
          <w:rtl/>
          <w:lang w:bidi="ar-IQ"/>
        </w:rPr>
        <w:t>(</w:t>
      </w:r>
      <w:r w:rsidRPr="002E117D">
        <w:rPr>
          <w:rStyle w:val="a6"/>
          <w:sz w:val="32"/>
          <w:szCs w:val="32"/>
          <w:rtl/>
        </w:rPr>
        <w:footnoteReference w:id="80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BD47F1">
      <w:pPr>
        <w:spacing w:before="100" w:after="0"/>
        <w:jc w:val="both"/>
        <w:rPr>
          <w:b/>
          <w:bCs/>
          <w:sz w:val="32"/>
          <w:szCs w:val="32"/>
          <w:rtl/>
          <w:lang w:bidi="ar-IQ"/>
        </w:rPr>
      </w:pPr>
      <w:r w:rsidRPr="002E117D">
        <w:rPr>
          <w:rFonts w:hint="cs"/>
          <w:b/>
          <w:bCs/>
          <w:sz w:val="32"/>
          <w:szCs w:val="32"/>
          <w:rtl/>
          <w:lang w:bidi="ar-IQ"/>
        </w:rPr>
        <w:t>- نَرْد</w:t>
      </w:r>
    </w:p>
    <w:p w:rsidR="003516B9" w:rsidRDefault="003516B9" w:rsidP="00BD47F1">
      <w:pPr>
        <w:spacing w:after="100"/>
        <w:ind w:firstLine="720"/>
        <w:jc w:val="both"/>
        <w:rPr>
          <w:sz w:val="32"/>
          <w:szCs w:val="32"/>
          <w:rtl/>
          <w:lang w:bidi="ar-IQ"/>
        </w:rPr>
      </w:pPr>
      <w:r w:rsidRPr="002E117D">
        <w:rPr>
          <w:rFonts w:hint="cs"/>
          <w:sz w:val="32"/>
          <w:szCs w:val="32"/>
          <w:rtl/>
          <w:lang w:bidi="ar-IQ"/>
        </w:rPr>
        <w:t>قالَ الأزهريُّ: "وأمَّا النَّرْدُ الذِي يُتَقَامَرُ بهِ فليسَ بعربيٍّ، وهو مُعرَّبٌ "</w:t>
      </w:r>
      <w:r w:rsidRPr="002E117D">
        <w:rPr>
          <w:sz w:val="32"/>
          <w:szCs w:val="32"/>
          <w:vertAlign w:val="superscript"/>
          <w:rtl/>
          <w:lang w:bidi="ar-IQ"/>
        </w:rPr>
        <w:t>(</w:t>
      </w:r>
      <w:r w:rsidRPr="002E117D">
        <w:rPr>
          <w:rStyle w:val="a6"/>
          <w:sz w:val="32"/>
          <w:szCs w:val="32"/>
          <w:rtl/>
        </w:rPr>
        <w:footnoteReference w:id="810"/>
      </w:r>
      <w:r w:rsidRPr="002E117D">
        <w:rPr>
          <w:sz w:val="32"/>
          <w:szCs w:val="32"/>
          <w:vertAlign w:val="superscript"/>
          <w:rtl/>
          <w:lang w:bidi="ar-IQ"/>
        </w:rPr>
        <w:t>)</w:t>
      </w:r>
      <w:r w:rsidRPr="002E117D">
        <w:rPr>
          <w:rFonts w:hint="cs"/>
          <w:sz w:val="32"/>
          <w:szCs w:val="32"/>
          <w:rtl/>
          <w:lang w:bidi="ar-IQ"/>
        </w:rPr>
        <w:t>.</w:t>
      </w:r>
    </w:p>
    <w:p w:rsidR="00BD47F1" w:rsidRDefault="00BD47F1" w:rsidP="00BD47F1">
      <w:pPr>
        <w:spacing w:after="100"/>
        <w:ind w:firstLine="720"/>
        <w:jc w:val="both"/>
        <w:rPr>
          <w:sz w:val="32"/>
          <w:szCs w:val="32"/>
          <w:rtl/>
          <w:lang w:bidi="ar-IQ"/>
        </w:rPr>
      </w:pPr>
    </w:p>
    <w:p w:rsidR="00BD47F1" w:rsidRDefault="00BD47F1" w:rsidP="00BD47F1">
      <w:pPr>
        <w:spacing w:after="100"/>
        <w:ind w:firstLine="720"/>
        <w:jc w:val="both"/>
        <w:rPr>
          <w:sz w:val="32"/>
          <w:szCs w:val="32"/>
          <w:rtl/>
          <w:lang w:bidi="ar-IQ"/>
        </w:rPr>
      </w:pPr>
    </w:p>
    <w:p w:rsidR="00BD47F1" w:rsidRDefault="00BD47F1" w:rsidP="00BD47F1">
      <w:pPr>
        <w:spacing w:after="100"/>
        <w:ind w:firstLine="720"/>
        <w:jc w:val="both"/>
        <w:rPr>
          <w:sz w:val="32"/>
          <w:szCs w:val="32"/>
          <w:rtl/>
          <w:lang w:bidi="ar-IQ"/>
        </w:rPr>
      </w:pPr>
    </w:p>
    <w:p w:rsidR="00BD47F1" w:rsidRPr="002E117D" w:rsidRDefault="00BD47F1" w:rsidP="00BD47F1">
      <w:pPr>
        <w:spacing w:after="100"/>
        <w:ind w:firstLine="720"/>
        <w:jc w:val="both"/>
        <w:rPr>
          <w:sz w:val="32"/>
          <w:szCs w:val="32"/>
          <w:rtl/>
          <w:lang w:bidi="ar-IQ"/>
        </w:rPr>
      </w:pPr>
    </w:p>
    <w:p w:rsidR="003516B9" w:rsidRPr="002E117D" w:rsidRDefault="003516B9" w:rsidP="00BD47F1">
      <w:pPr>
        <w:spacing w:before="100" w:after="0"/>
        <w:jc w:val="both"/>
        <w:rPr>
          <w:b/>
          <w:bCs/>
          <w:sz w:val="32"/>
          <w:szCs w:val="32"/>
          <w:rtl/>
          <w:lang w:bidi="ar-IQ"/>
        </w:rPr>
      </w:pPr>
      <w:r w:rsidRPr="002E117D">
        <w:rPr>
          <w:rFonts w:hint="cs"/>
          <w:b/>
          <w:bCs/>
          <w:sz w:val="32"/>
          <w:szCs w:val="32"/>
          <w:rtl/>
          <w:lang w:bidi="ar-IQ"/>
        </w:rPr>
        <w:t>- نَرْس</w:t>
      </w:r>
    </w:p>
    <w:p w:rsidR="003516B9" w:rsidRPr="002E117D" w:rsidRDefault="00BD47F1" w:rsidP="00BD47F1">
      <w:pPr>
        <w:spacing w:after="100"/>
        <w:jc w:val="both"/>
        <w:rPr>
          <w:sz w:val="32"/>
          <w:szCs w:val="32"/>
          <w:rtl/>
          <w:lang w:bidi="ar-IQ"/>
        </w:rPr>
      </w:pPr>
      <w:r>
        <w:rPr>
          <w:rFonts w:hint="cs"/>
          <w:sz w:val="32"/>
          <w:szCs w:val="32"/>
          <w:rtl/>
          <w:lang w:bidi="ar-IQ"/>
        </w:rPr>
        <w:t xml:space="preserve">    </w:t>
      </w:r>
      <w:r w:rsidR="003516B9" w:rsidRPr="002E117D">
        <w:rPr>
          <w:rFonts w:hint="cs"/>
          <w:sz w:val="32"/>
          <w:szCs w:val="32"/>
          <w:rtl/>
          <w:lang w:bidi="ar-IQ"/>
        </w:rPr>
        <w:t xml:space="preserve">قالَ الأزهريُّ: "في سَوادِ العراقِ قريةٌ يُقَالُ لها: نَرْسٌ، ويُحمَلُ مِنها الثِّيابُ النَّرْسيَّةُ، ونِرْسِيَان </w:t>
      </w:r>
      <w:r w:rsidR="003516B9" w:rsidRPr="002E117D">
        <w:rPr>
          <w:sz w:val="32"/>
          <w:szCs w:val="32"/>
          <w:vertAlign w:val="superscript"/>
          <w:rtl/>
          <w:lang w:bidi="ar-IQ"/>
        </w:rPr>
        <w:t>(</w:t>
      </w:r>
      <w:r w:rsidR="003516B9" w:rsidRPr="002E117D">
        <w:rPr>
          <w:rStyle w:val="a6"/>
          <w:sz w:val="32"/>
          <w:szCs w:val="32"/>
          <w:rtl/>
        </w:rPr>
        <w:footnoteReference w:id="811"/>
      </w:r>
      <w:r w:rsidR="003516B9" w:rsidRPr="002E117D">
        <w:rPr>
          <w:sz w:val="32"/>
          <w:szCs w:val="32"/>
          <w:vertAlign w:val="superscript"/>
          <w:rtl/>
          <w:lang w:bidi="ar-IQ"/>
        </w:rPr>
        <w:t>)</w:t>
      </w:r>
      <w:r w:rsidR="003516B9" w:rsidRPr="002E117D">
        <w:rPr>
          <w:rFonts w:hint="cs"/>
          <w:sz w:val="32"/>
          <w:szCs w:val="32"/>
          <w:rtl/>
          <w:lang w:bidi="ar-IQ"/>
        </w:rPr>
        <w:t>: ضَربٌ مِنَ التَّمرِ أجوَدُهُ يكونُ بالكوفَةِ، وليسَ واحدٌ مِنها عربيَّاً "</w:t>
      </w:r>
      <w:r w:rsidR="003516B9" w:rsidRPr="002E117D">
        <w:rPr>
          <w:sz w:val="32"/>
          <w:szCs w:val="32"/>
          <w:vertAlign w:val="superscript"/>
          <w:rtl/>
          <w:lang w:bidi="ar-IQ"/>
        </w:rPr>
        <w:t>(</w:t>
      </w:r>
      <w:r w:rsidR="003516B9" w:rsidRPr="002E117D">
        <w:rPr>
          <w:rStyle w:val="a6"/>
          <w:sz w:val="32"/>
          <w:szCs w:val="32"/>
          <w:rtl/>
        </w:rPr>
        <w:footnoteReference w:id="812"/>
      </w:r>
      <w:r w:rsidR="003516B9" w:rsidRPr="002E117D">
        <w:rPr>
          <w:sz w:val="32"/>
          <w:szCs w:val="32"/>
          <w:vertAlign w:val="superscript"/>
          <w:rtl/>
          <w:lang w:bidi="ar-IQ"/>
        </w:rPr>
        <w:t>)</w:t>
      </w:r>
      <w:r w:rsidR="003516B9" w:rsidRPr="002E117D">
        <w:rPr>
          <w:rFonts w:hint="cs"/>
          <w:sz w:val="32"/>
          <w:szCs w:val="32"/>
          <w:rtl/>
          <w:lang w:bidi="ar-IQ"/>
        </w:rPr>
        <w:t>.</w:t>
      </w:r>
    </w:p>
    <w:p w:rsidR="003516B9" w:rsidRPr="002E117D" w:rsidRDefault="003516B9" w:rsidP="00BD47F1">
      <w:pPr>
        <w:spacing w:before="300" w:after="0"/>
        <w:jc w:val="both"/>
        <w:rPr>
          <w:b/>
          <w:bCs/>
          <w:sz w:val="32"/>
          <w:szCs w:val="32"/>
          <w:rtl/>
          <w:lang w:bidi="ar-IQ"/>
        </w:rPr>
      </w:pPr>
      <w:r w:rsidRPr="002E117D">
        <w:rPr>
          <w:rFonts w:hint="cs"/>
          <w:b/>
          <w:bCs/>
          <w:sz w:val="32"/>
          <w:szCs w:val="32"/>
          <w:rtl/>
          <w:lang w:bidi="ar-IQ"/>
        </w:rPr>
        <w:t>- نِرْسِيَان</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تقدَّم الكلامُ عليها مع لفظةِ: نَرْس السَّابقَة.</w:t>
      </w:r>
    </w:p>
    <w:p w:rsidR="003516B9" w:rsidRPr="002E117D" w:rsidRDefault="003516B9" w:rsidP="00BD47F1">
      <w:pPr>
        <w:spacing w:before="200" w:after="0"/>
        <w:jc w:val="both"/>
        <w:rPr>
          <w:b/>
          <w:bCs/>
          <w:sz w:val="32"/>
          <w:szCs w:val="32"/>
          <w:rtl/>
          <w:lang w:bidi="ar-IQ"/>
        </w:rPr>
      </w:pPr>
      <w:r w:rsidRPr="002E117D">
        <w:rPr>
          <w:rFonts w:hint="cs"/>
          <w:b/>
          <w:bCs/>
          <w:sz w:val="32"/>
          <w:szCs w:val="32"/>
          <w:rtl/>
          <w:lang w:bidi="ar-IQ"/>
        </w:rPr>
        <w:t>- نَرْمَق</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قالَ الأزهريُّ: " قالَ اللَّيثُ في قَولِ رُؤبَة:</w:t>
      </w:r>
    </w:p>
    <w:tbl>
      <w:tblPr>
        <w:bidiVisual/>
        <w:tblW w:w="0" w:type="auto"/>
        <w:jc w:val="center"/>
        <w:tblLook w:val="01E0" w:firstRow="1" w:lastRow="1" w:firstColumn="1" w:lastColumn="1" w:noHBand="0" w:noVBand="0"/>
      </w:tblPr>
      <w:tblGrid>
        <w:gridCol w:w="3708"/>
      </w:tblGrid>
      <w:tr w:rsidR="003516B9" w:rsidRPr="002E117D" w:rsidTr="0019623D">
        <w:trPr>
          <w:trHeight w:hRule="exact" w:val="567"/>
          <w:jc w:val="center"/>
        </w:trPr>
        <w:tc>
          <w:tcPr>
            <w:tcW w:w="3708" w:type="dxa"/>
          </w:tcPr>
          <w:p w:rsidR="003516B9" w:rsidRPr="002E117D" w:rsidRDefault="003516B9" w:rsidP="00BD47F1">
            <w:pPr>
              <w:spacing w:after="100"/>
              <w:jc w:val="both"/>
              <w:rPr>
                <w:b/>
                <w:bCs/>
                <w:sz w:val="32"/>
                <w:szCs w:val="32"/>
                <w:rtl/>
                <w:lang w:bidi="ar-IQ"/>
              </w:rPr>
            </w:pPr>
            <w:r w:rsidRPr="002E117D">
              <w:rPr>
                <w:rFonts w:hint="cs"/>
                <w:b/>
                <w:bCs/>
                <w:sz w:val="32"/>
                <w:szCs w:val="32"/>
                <w:rtl/>
                <w:lang w:bidi="ar-IQ"/>
              </w:rPr>
              <w:t>أَعَدَّ أخْطالاً لهُ ونَرْمَقَا</w:t>
            </w:r>
            <w:r w:rsidRPr="002E117D">
              <w:rPr>
                <w:b/>
                <w:bCs/>
                <w:sz w:val="32"/>
                <w:szCs w:val="32"/>
                <w:vertAlign w:val="superscript"/>
                <w:rtl/>
                <w:lang w:bidi="ar-IQ"/>
              </w:rPr>
              <w:t>(</w:t>
            </w:r>
            <w:r w:rsidRPr="002E117D">
              <w:rPr>
                <w:rStyle w:val="a6"/>
                <w:b/>
                <w:bCs/>
                <w:sz w:val="32"/>
                <w:szCs w:val="32"/>
                <w:rtl/>
              </w:rPr>
              <w:footnoteReference w:id="813"/>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النَّرْمَقُ: فارسيٌ معرَّبٌ؛ لأنَّهُ ليسَ في الكلامِ كلمةٌ صَدرُها نونٌ أصْلِيَّةٌ.</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وقالَ غيرُهُ: مَعْنَاه: نَرم، وهو اللِّينُ "</w:t>
      </w:r>
      <w:r w:rsidRPr="002E117D">
        <w:rPr>
          <w:sz w:val="32"/>
          <w:szCs w:val="32"/>
          <w:vertAlign w:val="superscript"/>
          <w:rtl/>
          <w:lang w:bidi="ar-IQ"/>
        </w:rPr>
        <w:t>(</w:t>
      </w:r>
      <w:r w:rsidRPr="002E117D">
        <w:rPr>
          <w:rStyle w:val="a6"/>
          <w:sz w:val="32"/>
          <w:szCs w:val="32"/>
          <w:rtl/>
        </w:rPr>
        <w:footnoteReference w:id="81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BD47F1">
      <w:pPr>
        <w:spacing w:before="200" w:after="0"/>
        <w:jc w:val="both"/>
        <w:rPr>
          <w:b/>
          <w:bCs/>
          <w:sz w:val="32"/>
          <w:szCs w:val="32"/>
          <w:rtl/>
          <w:lang w:bidi="ar-IQ"/>
        </w:rPr>
      </w:pPr>
      <w:r w:rsidRPr="002E117D">
        <w:rPr>
          <w:rFonts w:hint="cs"/>
          <w:b/>
          <w:bCs/>
          <w:sz w:val="32"/>
          <w:szCs w:val="32"/>
          <w:rtl/>
          <w:lang w:bidi="ar-IQ"/>
        </w:rPr>
        <w:t>- نَسْرِين</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قالَ الأزهريُّ: "نَسْرِينُ: الوَرْدُ مَعْرُوفٌ، ولا أدري أَعَربيٌّ أمْ لا؟ "</w:t>
      </w:r>
      <w:r w:rsidRPr="002E117D">
        <w:rPr>
          <w:sz w:val="32"/>
          <w:szCs w:val="32"/>
          <w:vertAlign w:val="superscript"/>
          <w:rtl/>
          <w:lang w:bidi="ar-IQ"/>
        </w:rPr>
        <w:t>(</w:t>
      </w:r>
      <w:r w:rsidRPr="002E117D">
        <w:rPr>
          <w:rStyle w:val="a6"/>
          <w:sz w:val="32"/>
          <w:szCs w:val="32"/>
          <w:rtl/>
        </w:rPr>
        <w:footnoteReference w:id="815"/>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BD47F1">
      <w:pPr>
        <w:spacing w:before="200" w:after="0"/>
        <w:jc w:val="both"/>
        <w:rPr>
          <w:b/>
          <w:bCs/>
          <w:sz w:val="32"/>
          <w:szCs w:val="32"/>
          <w:rtl/>
          <w:lang w:bidi="ar-IQ"/>
        </w:rPr>
      </w:pPr>
      <w:r w:rsidRPr="002E117D">
        <w:rPr>
          <w:rFonts w:hint="cs"/>
          <w:b/>
          <w:bCs/>
          <w:sz w:val="32"/>
          <w:szCs w:val="32"/>
          <w:rtl/>
          <w:lang w:bidi="ar-IQ"/>
        </w:rPr>
        <w:t>- نِسْطَاس</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قالَ الأزهريٌّ: "قالَ اللَّيثُ: النِّطاسِيٌّ والنِّطِّيْسُ: العَالِمُ بالطِّبِّ، وهي بالرُّومِيَّةِ النِّسْطَاسُ"</w:t>
      </w:r>
      <w:r w:rsidRPr="002E117D">
        <w:rPr>
          <w:sz w:val="32"/>
          <w:szCs w:val="32"/>
          <w:vertAlign w:val="superscript"/>
          <w:rtl/>
          <w:lang w:bidi="ar-IQ"/>
        </w:rPr>
        <w:t>(</w:t>
      </w:r>
      <w:r w:rsidRPr="002E117D">
        <w:rPr>
          <w:rStyle w:val="a6"/>
          <w:sz w:val="32"/>
          <w:szCs w:val="32"/>
          <w:rtl/>
        </w:rPr>
        <w:footnoteReference w:id="816"/>
      </w:r>
      <w:r w:rsidRPr="002E117D">
        <w:rPr>
          <w:sz w:val="32"/>
          <w:szCs w:val="32"/>
          <w:vertAlign w:val="superscript"/>
          <w:rtl/>
          <w:lang w:bidi="ar-IQ"/>
        </w:rPr>
        <w:t>)</w:t>
      </w:r>
      <w:r w:rsidRPr="002E117D">
        <w:rPr>
          <w:rFonts w:hint="cs"/>
          <w:sz w:val="32"/>
          <w:szCs w:val="32"/>
          <w:rtl/>
          <w:lang w:bidi="ar-IQ"/>
        </w:rPr>
        <w:t>.</w:t>
      </w:r>
    </w:p>
    <w:p w:rsidR="00BD47F1" w:rsidRDefault="00BD47F1" w:rsidP="00BD47F1">
      <w:pPr>
        <w:spacing w:before="200" w:after="0"/>
        <w:jc w:val="both"/>
        <w:rPr>
          <w:b/>
          <w:bCs/>
          <w:sz w:val="32"/>
          <w:szCs w:val="32"/>
          <w:rtl/>
          <w:lang w:bidi="ar-IQ"/>
        </w:rPr>
      </w:pPr>
    </w:p>
    <w:p w:rsidR="003516B9" w:rsidRPr="002E117D" w:rsidRDefault="003516B9" w:rsidP="00BD47F1">
      <w:pPr>
        <w:spacing w:before="200" w:after="0"/>
        <w:rPr>
          <w:b/>
          <w:bCs/>
          <w:sz w:val="32"/>
          <w:szCs w:val="32"/>
          <w:rtl/>
          <w:lang w:bidi="ar-IQ"/>
        </w:rPr>
      </w:pPr>
      <w:r w:rsidRPr="002E117D">
        <w:rPr>
          <w:rFonts w:hint="cs"/>
          <w:b/>
          <w:bCs/>
          <w:sz w:val="32"/>
          <w:szCs w:val="32"/>
          <w:rtl/>
          <w:lang w:bidi="ar-IQ"/>
        </w:rPr>
        <w:t>- نُسْطورِيَّة</w:t>
      </w:r>
    </w:p>
    <w:p w:rsidR="00BD47F1" w:rsidRDefault="003516B9" w:rsidP="00BD47F1">
      <w:pPr>
        <w:spacing w:after="100"/>
        <w:ind w:firstLine="720"/>
        <w:rPr>
          <w:sz w:val="32"/>
          <w:szCs w:val="32"/>
          <w:rtl/>
          <w:lang w:bidi="ar-IQ"/>
        </w:rPr>
      </w:pPr>
      <w:r w:rsidRPr="002E117D">
        <w:rPr>
          <w:rFonts w:hint="cs"/>
          <w:sz w:val="32"/>
          <w:szCs w:val="32"/>
          <w:rtl/>
          <w:lang w:bidi="ar-IQ"/>
        </w:rPr>
        <w:t>قالَ الأزهريُّ نقلاً عن اللّيثِ: "النُّسْطُورِيَّةُ: أُمَّةٌ مِنَ النَّصَارى مُخالِفُونَ بقِيَّتَهُم، وهو بالرُّومِيَّةِ نَسْطُورِس "</w:t>
      </w:r>
      <w:r w:rsidRPr="002E117D">
        <w:rPr>
          <w:sz w:val="32"/>
          <w:szCs w:val="32"/>
          <w:vertAlign w:val="superscript"/>
          <w:rtl/>
          <w:lang w:bidi="ar-IQ"/>
        </w:rPr>
        <w:t>(</w:t>
      </w:r>
      <w:r w:rsidRPr="002E117D">
        <w:rPr>
          <w:rStyle w:val="a6"/>
          <w:sz w:val="32"/>
          <w:szCs w:val="32"/>
          <w:rtl/>
        </w:rPr>
        <w:footnoteReference w:id="817"/>
      </w:r>
      <w:r w:rsidRPr="002E117D">
        <w:rPr>
          <w:sz w:val="32"/>
          <w:szCs w:val="32"/>
          <w:vertAlign w:val="superscript"/>
          <w:rtl/>
          <w:lang w:bidi="ar-IQ"/>
        </w:rPr>
        <w:t>)</w:t>
      </w:r>
      <w:r w:rsidRPr="002E117D">
        <w:rPr>
          <w:rFonts w:hint="cs"/>
          <w:sz w:val="32"/>
          <w:szCs w:val="32"/>
          <w:rtl/>
          <w:lang w:bidi="ar-IQ"/>
        </w:rPr>
        <w:t>.</w:t>
      </w:r>
    </w:p>
    <w:p w:rsidR="003516B9" w:rsidRPr="00BD47F1" w:rsidRDefault="003516B9" w:rsidP="00BD47F1">
      <w:pPr>
        <w:spacing w:after="100"/>
        <w:ind w:firstLine="720"/>
        <w:rPr>
          <w:sz w:val="32"/>
          <w:szCs w:val="32"/>
          <w:rtl/>
          <w:lang w:bidi="ar-IQ"/>
        </w:rPr>
      </w:pPr>
      <w:r w:rsidRPr="002E117D">
        <w:rPr>
          <w:rFonts w:hint="cs"/>
          <w:b/>
          <w:bCs/>
          <w:sz w:val="32"/>
          <w:szCs w:val="32"/>
          <w:rtl/>
          <w:lang w:bidi="ar-IQ"/>
        </w:rPr>
        <w:t>- نَعْص</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قالَ الأزهريُّ: "قالَ ابنُ المظفَّرِ: أَمَّا نَعْصُ [فليسَتْ]</w:t>
      </w:r>
      <w:r w:rsidRPr="002E117D">
        <w:rPr>
          <w:sz w:val="32"/>
          <w:szCs w:val="32"/>
          <w:vertAlign w:val="superscript"/>
          <w:rtl/>
          <w:lang w:bidi="ar-IQ"/>
        </w:rPr>
        <w:t>(</w:t>
      </w:r>
      <w:r w:rsidRPr="002E117D">
        <w:rPr>
          <w:rStyle w:val="a6"/>
          <w:sz w:val="32"/>
          <w:szCs w:val="32"/>
          <w:rtl/>
        </w:rPr>
        <w:footnoteReference w:id="818"/>
      </w:r>
      <w:r w:rsidRPr="002E117D">
        <w:rPr>
          <w:sz w:val="32"/>
          <w:szCs w:val="32"/>
          <w:vertAlign w:val="superscript"/>
          <w:rtl/>
          <w:lang w:bidi="ar-IQ"/>
        </w:rPr>
        <w:t>)</w:t>
      </w:r>
      <w:r w:rsidRPr="002E117D">
        <w:rPr>
          <w:rFonts w:hint="cs"/>
          <w:sz w:val="32"/>
          <w:szCs w:val="32"/>
          <w:rtl/>
          <w:lang w:bidi="ar-IQ"/>
        </w:rPr>
        <w:t xml:space="preserve"> بعربيَّةٍ إلاَّ ما جاءَ أسد بن ناعِصة المشَبِّب بخَنسَاءَ في شِعْرِهِ، وكانَ صَعْبَ الشِّعْرِ جدَّاً، وقَلَّما يُروى شِعْرُهُ لصُعُوبتِهِ.</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قلتُ: وقَرأْتُ في نَوادِرِ الأعرابِ: فُلانٌ من نُصْرَتي ونَاصِرَتيونَائِصَتِي ونَاعِصَتِي وهي نَاصِرتُهُ.</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والنَّواعِصُ: اسمُ موضِعٍ، وقالَ ابنُ دُريدٍ: النَّعْصُ: التَّمايِلُ، وبهِ سُمِّيَ ناعِصَة.</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قُلتُ: ولم يَصُحَ لي مِن بابِ (نَعْص) شيءٌ أَعتَمِدُهُ مِن جِهَةِ مَن يُرجَعُ إلى عِلمِهِ ورُايتِهِ عنِ العَربِ "</w:t>
      </w:r>
      <w:r w:rsidRPr="002E117D">
        <w:rPr>
          <w:sz w:val="32"/>
          <w:szCs w:val="32"/>
          <w:vertAlign w:val="superscript"/>
          <w:rtl/>
          <w:lang w:bidi="ar-IQ"/>
        </w:rPr>
        <w:t>(</w:t>
      </w:r>
      <w:r w:rsidRPr="002E117D">
        <w:rPr>
          <w:rStyle w:val="a6"/>
          <w:sz w:val="32"/>
          <w:szCs w:val="32"/>
          <w:rtl/>
        </w:rPr>
        <w:footnoteReference w:id="81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BD47F1">
      <w:pPr>
        <w:spacing w:before="100" w:after="0"/>
        <w:jc w:val="both"/>
        <w:rPr>
          <w:b/>
          <w:bCs/>
          <w:sz w:val="32"/>
          <w:szCs w:val="32"/>
          <w:rtl/>
          <w:lang w:bidi="ar-IQ"/>
        </w:rPr>
      </w:pPr>
      <w:r w:rsidRPr="002E117D">
        <w:rPr>
          <w:rFonts w:hint="cs"/>
          <w:b/>
          <w:bCs/>
          <w:sz w:val="32"/>
          <w:szCs w:val="32"/>
          <w:rtl/>
          <w:lang w:bidi="ar-IQ"/>
        </w:rPr>
        <w:t>- نُمِّي</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"أبو عُبيدٍ عن الأصمعيِّ: النُّمِّيُّ: الفَلْسُ، بالرُّومِيَّةِ، وقالَ النَّابِغَةُ الذُّبْيَانيّ:</w:t>
      </w:r>
    </w:p>
    <w:tbl>
      <w:tblPr>
        <w:bidiVisual/>
        <w:tblW w:w="0" w:type="auto"/>
        <w:jc w:val="center"/>
        <w:tblInd w:w="-322" w:type="dxa"/>
        <w:tblLook w:val="01E0" w:firstRow="1" w:lastRow="1" w:firstColumn="1" w:lastColumn="1" w:noHBand="0" w:noVBand="0"/>
      </w:tblPr>
      <w:tblGrid>
        <w:gridCol w:w="3519"/>
        <w:gridCol w:w="308"/>
        <w:gridCol w:w="3676"/>
      </w:tblGrid>
      <w:tr w:rsidR="003516B9" w:rsidRPr="002E117D" w:rsidTr="00BD47F1">
        <w:trPr>
          <w:trHeight w:hRule="exact" w:val="567"/>
          <w:jc w:val="center"/>
        </w:trPr>
        <w:tc>
          <w:tcPr>
            <w:tcW w:w="3519" w:type="dxa"/>
          </w:tcPr>
          <w:p w:rsidR="003516B9" w:rsidRPr="002E117D" w:rsidRDefault="003516B9" w:rsidP="00BD47F1">
            <w:pPr>
              <w:spacing w:after="100"/>
              <w:jc w:val="both"/>
              <w:rPr>
                <w:b/>
                <w:bCs/>
                <w:sz w:val="32"/>
                <w:szCs w:val="32"/>
                <w:rtl/>
                <w:lang w:bidi="ar-IQ"/>
              </w:rPr>
            </w:pPr>
            <w:r w:rsidRPr="002E117D">
              <w:rPr>
                <w:rFonts w:hint="cs"/>
                <w:b/>
                <w:bCs/>
                <w:sz w:val="32"/>
                <w:szCs w:val="32"/>
                <w:rtl/>
                <w:lang w:bidi="ar-IQ"/>
              </w:rPr>
              <w:t>وقَارَفَتْ وهيَ لم تَجْرَبْ وبَاعَ لها</w:t>
            </w:r>
            <w:r w:rsidRPr="002E117D">
              <w:rPr>
                <w:rFonts w:hint="cs"/>
                <w:b/>
                <w:bCs/>
                <w:sz w:val="32"/>
                <w:szCs w:val="32"/>
                <w:rtl/>
                <w:lang w:bidi="ar-IQ"/>
              </w:rPr>
              <w:br/>
            </w:r>
          </w:p>
        </w:tc>
        <w:tc>
          <w:tcPr>
            <w:tcW w:w="308" w:type="dxa"/>
          </w:tcPr>
          <w:p w:rsidR="003516B9" w:rsidRPr="002E117D" w:rsidRDefault="003516B9" w:rsidP="00BD47F1">
            <w:pPr>
              <w:spacing w:after="100"/>
              <w:jc w:val="both"/>
              <w:rPr>
                <w:b/>
                <w:bCs/>
                <w:sz w:val="32"/>
                <w:szCs w:val="32"/>
                <w:rtl/>
                <w:lang w:bidi="ar-IQ"/>
              </w:rPr>
            </w:pPr>
          </w:p>
        </w:tc>
        <w:tc>
          <w:tcPr>
            <w:tcW w:w="3676" w:type="dxa"/>
          </w:tcPr>
          <w:p w:rsidR="003516B9" w:rsidRPr="002E117D" w:rsidRDefault="003516B9" w:rsidP="00BD47F1">
            <w:pPr>
              <w:spacing w:after="100"/>
              <w:jc w:val="both"/>
              <w:rPr>
                <w:b/>
                <w:bCs/>
                <w:sz w:val="32"/>
                <w:szCs w:val="32"/>
                <w:rtl/>
                <w:lang w:bidi="ar-IQ"/>
              </w:rPr>
            </w:pPr>
            <w:r w:rsidRPr="002E117D">
              <w:rPr>
                <w:rFonts w:hint="cs"/>
                <w:b/>
                <w:bCs/>
                <w:sz w:val="32"/>
                <w:szCs w:val="32"/>
                <w:rtl/>
                <w:lang w:bidi="ar-IQ"/>
              </w:rPr>
              <w:t>مِنَ الفَصَافِصِ بالنُّمِّيِّ سِفْسِيرُ</w:t>
            </w:r>
            <w:r w:rsidRPr="002E117D">
              <w:rPr>
                <w:b/>
                <w:bCs/>
                <w:sz w:val="32"/>
                <w:szCs w:val="32"/>
                <w:vertAlign w:val="superscript"/>
                <w:rtl/>
                <w:lang w:bidi="ar-IQ"/>
              </w:rPr>
              <w:t>(</w:t>
            </w:r>
            <w:r w:rsidRPr="002E117D">
              <w:rPr>
                <w:rStyle w:val="a6"/>
                <w:b/>
                <w:bCs/>
                <w:sz w:val="32"/>
                <w:szCs w:val="32"/>
                <w:rtl/>
              </w:rPr>
              <w:footnoteReference w:id="820"/>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BD47F1" w:rsidP="00BD47F1">
      <w:pPr>
        <w:spacing w:after="100"/>
        <w:jc w:val="both"/>
        <w:rPr>
          <w:sz w:val="32"/>
          <w:szCs w:val="32"/>
          <w:rtl/>
          <w:lang w:bidi="ar-IQ"/>
        </w:rPr>
      </w:pPr>
      <w:r>
        <w:rPr>
          <w:rFonts w:hint="cs"/>
          <w:sz w:val="32"/>
          <w:szCs w:val="32"/>
          <w:rtl/>
          <w:lang w:bidi="ar-IQ"/>
        </w:rPr>
        <w:t xml:space="preserve">      </w:t>
      </w:r>
      <w:r w:rsidR="003516B9" w:rsidRPr="002E117D">
        <w:rPr>
          <w:rFonts w:hint="cs"/>
          <w:sz w:val="32"/>
          <w:szCs w:val="32"/>
          <w:rtl/>
          <w:lang w:bidi="ar-IQ"/>
        </w:rPr>
        <w:t>وقالَ شَمِرٌ: النُّمِّيُّ: فُلوسٌ مِِنَ رَصَاصٍ، وقالَ بعْضُهُم: ما كان مِنَ الدَّراهِمِ فيهِ رَصَاصٌ أو نُحاسٌ فهو نُمِّيٌ، وكانتْ بالحِيرةِ على عَهدِ النُّعْمَانِ بنِ المُنذرِ "</w:t>
      </w:r>
      <w:r w:rsidR="003516B9" w:rsidRPr="002E117D">
        <w:rPr>
          <w:sz w:val="32"/>
          <w:szCs w:val="32"/>
          <w:vertAlign w:val="superscript"/>
          <w:rtl/>
          <w:lang w:bidi="ar-IQ"/>
        </w:rPr>
        <w:t>(</w:t>
      </w:r>
      <w:r w:rsidR="003516B9" w:rsidRPr="002E117D">
        <w:rPr>
          <w:rStyle w:val="a6"/>
          <w:sz w:val="32"/>
          <w:szCs w:val="32"/>
          <w:rtl/>
        </w:rPr>
        <w:footnoteReference w:id="821"/>
      </w:r>
      <w:r w:rsidR="003516B9" w:rsidRPr="002E117D">
        <w:rPr>
          <w:sz w:val="32"/>
          <w:szCs w:val="32"/>
          <w:vertAlign w:val="superscript"/>
          <w:rtl/>
          <w:lang w:bidi="ar-IQ"/>
        </w:rPr>
        <w:t>)</w:t>
      </w:r>
      <w:r w:rsidR="003516B9" w:rsidRPr="002E117D">
        <w:rPr>
          <w:rFonts w:hint="cs"/>
          <w:sz w:val="32"/>
          <w:szCs w:val="32"/>
          <w:rtl/>
          <w:lang w:bidi="ar-IQ"/>
        </w:rPr>
        <w:t>.</w:t>
      </w:r>
    </w:p>
    <w:p w:rsidR="003516B9" w:rsidRPr="002E117D" w:rsidRDefault="003516B9" w:rsidP="00BD47F1">
      <w:pPr>
        <w:spacing w:before="100" w:after="0"/>
        <w:jc w:val="both"/>
        <w:rPr>
          <w:b/>
          <w:bCs/>
          <w:sz w:val="32"/>
          <w:szCs w:val="32"/>
          <w:rtl/>
          <w:lang w:bidi="ar-IQ"/>
        </w:rPr>
      </w:pPr>
      <w:r w:rsidRPr="002E117D">
        <w:rPr>
          <w:rFonts w:hint="cs"/>
          <w:b/>
          <w:bCs/>
          <w:sz w:val="32"/>
          <w:szCs w:val="32"/>
          <w:rtl/>
          <w:lang w:bidi="ar-IQ"/>
        </w:rPr>
        <w:t>- نَيْرُوز</w:t>
      </w:r>
    </w:p>
    <w:p w:rsidR="00BD47F1" w:rsidRDefault="003516B9" w:rsidP="00BD47F1">
      <w:pPr>
        <w:spacing w:after="100"/>
        <w:ind w:firstLine="720"/>
        <w:jc w:val="both"/>
        <w:rPr>
          <w:sz w:val="32"/>
          <w:szCs w:val="32"/>
          <w:rtl/>
          <w:lang w:bidi="ar-IQ"/>
        </w:rPr>
      </w:pPr>
      <w:r w:rsidRPr="002E117D">
        <w:rPr>
          <w:rFonts w:hint="cs"/>
          <w:sz w:val="32"/>
          <w:szCs w:val="32"/>
          <w:rtl/>
          <w:lang w:bidi="ar-IQ"/>
        </w:rPr>
        <w:t>قالَ الأزهريُّ في تَعْرِيبِ نُورُوْز: "ليسَ في كلامِ العَربِ بنَاءٌ على فُوْعُول، حتَّى إِنَّهُم قَالُوا في إِعرابِ نُورُوز نَيْرُوز فِرَارَاً مِن الواوِ "</w:t>
      </w:r>
      <w:r w:rsidRPr="002E117D">
        <w:rPr>
          <w:sz w:val="32"/>
          <w:szCs w:val="32"/>
          <w:vertAlign w:val="superscript"/>
          <w:rtl/>
          <w:lang w:bidi="ar-IQ"/>
        </w:rPr>
        <w:t>(</w:t>
      </w:r>
      <w:r w:rsidRPr="002E117D">
        <w:rPr>
          <w:rStyle w:val="a6"/>
          <w:sz w:val="32"/>
          <w:szCs w:val="32"/>
          <w:rtl/>
        </w:rPr>
        <w:footnoteReference w:id="822"/>
      </w:r>
      <w:r w:rsidRPr="002E117D">
        <w:rPr>
          <w:sz w:val="32"/>
          <w:szCs w:val="32"/>
          <w:vertAlign w:val="superscript"/>
          <w:rtl/>
          <w:lang w:bidi="ar-IQ"/>
        </w:rPr>
        <w:t>)</w:t>
      </w:r>
      <w:r w:rsidRPr="002E117D">
        <w:rPr>
          <w:rFonts w:hint="cs"/>
          <w:sz w:val="32"/>
          <w:szCs w:val="32"/>
          <w:rtl/>
          <w:lang w:bidi="ar-IQ"/>
        </w:rPr>
        <w:t>.</w:t>
      </w:r>
    </w:p>
    <w:p w:rsidR="003516B9" w:rsidRPr="00BD47F1" w:rsidRDefault="003516B9" w:rsidP="00BD47F1">
      <w:pPr>
        <w:spacing w:after="100"/>
        <w:ind w:firstLine="720"/>
        <w:jc w:val="both"/>
        <w:rPr>
          <w:sz w:val="32"/>
          <w:szCs w:val="32"/>
          <w:rtl/>
          <w:lang w:bidi="ar-IQ"/>
        </w:rPr>
      </w:pPr>
      <w:r w:rsidRPr="002E117D">
        <w:rPr>
          <w:rFonts w:hint="cs"/>
          <w:b/>
          <w:bCs/>
          <w:sz w:val="32"/>
          <w:szCs w:val="32"/>
          <w:rtl/>
          <w:lang w:bidi="ar-IQ"/>
        </w:rPr>
        <w:t>- نَيْفَق</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 xml:space="preserve">قالَ الأزهريُّ روايةً عن اللَّيثِ: "النَّيْفَقُ: دَخِيلٌ، نَيْفَقُ السَّرَاوِيل، والنَّافِقَةُ </w:t>
      </w:r>
      <w:r w:rsidRPr="002E117D">
        <w:rPr>
          <w:sz w:val="32"/>
          <w:szCs w:val="32"/>
          <w:vertAlign w:val="superscript"/>
          <w:rtl/>
          <w:lang w:bidi="ar-IQ"/>
        </w:rPr>
        <w:t>(</w:t>
      </w:r>
      <w:r w:rsidRPr="002E117D">
        <w:rPr>
          <w:rStyle w:val="a6"/>
          <w:sz w:val="32"/>
          <w:szCs w:val="32"/>
          <w:rtl/>
        </w:rPr>
        <w:footnoteReference w:id="823"/>
      </w:r>
      <w:r w:rsidRPr="002E117D">
        <w:rPr>
          <w:sz w:val="32"/>
          <w:szCs w:val="32"/>
          <w:vertAlign w:val="superscript"/>
          <w:rtl/>
          <w:lang w:bidi="ar-IQ"/>
        </w:rPr>
        <w:t>)</w:t>
      </w:r>
      <w:r w:rsidRPr="002E117D">
        <w:rPr>
          <w:rFonts w:hint="cs"/>
          <w:sz w:val="32"/>
          <w:szCs w:val="32"/>
          <w:rtl/>
          <w:lang w:bidi="ar-IQ"/>
        </w:rPr>
        <w:t>: نَافِقَةُ المِسْكِ، دَخِيلٌ أيضاً، وهي فأرُ المِسْك، وهي وِعاؤُهُ"</w:t>
      </w:r>
      <w:r w:rsidRPr="002E117D">
        <w:rPr>
          <w:sz w:val="32"/>
          <w:szCs w:val="32"/>
          <w:vertAlign w:val="superscript"/>
          <w:rtl/>
          <w:lang w:bidi="ar-IQ"/>
        </w:rPr>
        <w:t>(</w:t>
      </w:r>
      <w:r w:rsidRPr="002E117D">
        <w:rPr>
          <w:rStyle w:val="a6"/>
          <w:sz w:val="32"/>
          <w:szCs w:val="32"/>
          <w:rtl/>
        </w:rPr>
        <w:footnoteReference w:id="824"/>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BD47F1">
      <w:pPr>
        <w:spacing w:before="200" w:after="0"/>
        <w:jc w:val="both"/>
        <w:rPr>
          <w:b/>
          <w:bCs/>
          <w:sz w:val="32"/>
          <w:szCs w:val="32"/>
          <w:rtl/>
          <w:lang w:bidi="ar-IQ"/>
        </w:rPr>
      </w:pPr>
      <w:r w:rsidRPr="002E117D">
        <w:rPr>
          <w:rFonts w:hint="cs"/>
          <w:b/>
          <w:bCs/>
          <w:sz w:val="32"/>
          <w:szCs w:val="32"/>
          <w:rtl/>
          <w:lang w:bidi="ar-IQ"/>
        </w:rPr>
        <w:t>- نِيْم</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قالَ الأزهريُّ نقلاً عن أبي عُبيدٍ عن أبي الحسن الأعرابي: "النِّيمُ: الفَرْو... أبو نَصْرٍ: النِّيْمُ: الفَرْو القَصِيرُ إلى الصَّدْرِ.</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قيل له: نِيْم، أي: نِصْفُ فَرْوٍ بالفارسيَّةِ"</w:t>
      </w:r>
      <w:r w:rsidRPr="002E117D">
        <w:rPr>
          <w:sz w:val="32"/>
          <w:szCs w:val="32"/>
          <w:vertAlign w:val="superscript"/>
          <w:rtl/>
          <w:lang w:bidi="ar-IQ"/>
        </w:rPr>
        <w:t>(</w:t>
      </w:r>
      <w:r w:rsidRPr="002E117D">
        <w:rPr>
          <w:rStyle w:val="a6"/>
          <w:sz w:val="32"/>
          <w:szCs w:val="32"/>
          <w:rtl/>
        </w:rPr>
        <w:footnoteReference w:id="825"/>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BD47F1">
      <w:pPr>
        <w:spacing w:before="200" w:after="0"/>
        <w:jc w:val="both"/>
        <w:rPr>
          <w:b/>
          <w:bCs/>
          <w:sz w:val="32"/>
          <w:szCs w:val="32"/>
          <w:rtl/>
          <w:lang w:bidi="ar-IQ"/>
        </w:rPr>
      </w:pPr>
      <w:r w:rsidRPr="002E117D">
        <w:rPr>
          <w:rFonts w:hint="cs"/>
          <w:b/>
          <w:bCs/>
          <w:sz w:val="32"/>
          <w:szCs w:val="32"/>
          <w:rtl/>
          <w:lang w:bidi="ar-IQ"/>
        </w:rPr>
        <w:t>- نِيْنَوَى</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تقدَّم الكلامُ عليها مع لفظةِ: طِيْطَوَى.</w:t>
      </w:r>
    </w:p>
    <w:p w:rsidR="003516B9" w:rsidRPr="002E117D" w:rsidRDefault="003516B9" w:rsidP="00C65A0E">
      <w:pPr>
        <w:bidi w:val="0"/>
        <w:spacing w:after="100"/>
        <w:ind w:firstLine="720"/>
        <w:rPr>
          <w:sz w:val="32"/>
          <w:szCs w:val="32"/>
          <w:rtl/>
          <w:lang w:bidi="ar-IQ"/>
        </w:rPr>
      </w:pPr>
      <w:r w:rsidRPr="002E117D">
        <w:rPr>
          <w:sz w:val="32"/>
          <w:szCs w:val="32"/>
          <w:rtl/>
          <w:lang w:bidi="ar-IQ"/>
        </w:rPr>
        <w:br w:type="page"/>
      </w:r>
    </w:p>
    <w:p w:rsidR="003516B9" w:rsidRPr="00BD47F1" w:rsidRDefault="003516B9" w:rsidP="00C65A0E">
      <w:pPr>
        <w:spacing w:after="100"/>
        <w:jc w:val="center"/>
        <w:rPr>
          <w:rFonts w:cs="PT Bold Heading"/>
          <w:sz w:val="32"/>
          <w:szCs w:val="32"/>
          <w:rtl/>
          <w:lang w:bidi="ar-IQ"/>
        </w:rPr>
      </w:pPr>
      <w:r w:rsidRPr="00BD47F1">
        <w:rPr>
          <w:rFonts w:cs="PT Bold Heading" w:hint="cs"/>
          <w:sz w:val="32"/>
          <w:szCs w:val="32"/>
          <w:rtl/>
          <w:lang w:bidi="ar-IQ"/>
        </w:rPr>
        <w:t>باب الهاء</w:t>
      </w:r>
    </w:p>
    <w:p w:rsidR="003516B9" w:rsidRPr="002E117D" w:rsidRDefault="00CD7E39" w:rsidP="00BD47F1">
      <w:pPr>
        <w:spacing w:after="100"/>
        <w:ind w:firstLine="720"/>
        <w:jc w:val="both"/>
        <w:rPr>
          <w:b/>
          <w:bCs/>
          <w:sz w:val="32"/>
          <w:szCs w:val="32"/>
          <w:rtl/>
          <w:lang w:bidi="ar-IQ"/>
        </w:rPr>
      </w:pPr>
      <w:r>
        <w:rPr>
          <w:b/>
          <w:bCs/>
          <w:noProof/>
          <w:sz w:val="32"/>
          <w:szCs w:val="32"/>
          <w:rtl/>
        </w:rPr>
        <w:pict>
          <v:shape id="_x0000_s1105" type="#_x0000_t32" style="position:absolute;left:0;text-align:left;margin-left:0;margin-top:3.25pt;width:336pt;height:0;flip:x;z-index:251753472;mso-position-horizontal:center;mso-position-horizontal-relative:margin" o:connectortype="straight" strokeweight="1.5pt">
            <w10:wrap anchorx="margin"/>
          </v:shape>
        </w:pict>
      </w:r>
    </w:p>
    <w:p w:rsidR="003516B9" w:rsidRPr="002E117D" w:rsidRDefault="003516B9" w:rsidP="00BD47F1">
      <w:pPr>
        <w:spacing w:before="100" w:after="0"/>
        <w:jc w:val="both"/>
        <w:rPr>
          <w:b/>
          <w:bCs/>
          <w:sz w:val="32"/>
          <w:szCs w:val="32"/>
          <w:rtl/>
          <w:lang w:bidi="ar-IQ"/>
        </w:rPr>
      </w:pPr>
      <w:r w:rsidRPr="002E117D">
        <w:rPr>
          <w:rFonts w:hint="cs"/>
          <w:b/>
          <w:bCs/>
          <w:sz w:val="32"/>
          <w:szCs w:val="32"/>
          <w:rtl/>
          <w:lang w:bidi="ar-IQ"/>
        </w:rPr>
        <w:t>- هَارُون</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قالَ الأزهريُّ: "أمَّا هَرَنَ فإِنِّي لا أحفَظُ فيهِ شيئاً مِن كلامِ العربِ، واسمُ هَرُونَ مُعرَّبٌ، لا اشتِقَاقَ لهُ في اللغة العرَبيَّةِ "</w:t>
      </w:r>
      <w:r w:rsidRPr="002E117D">
        <w:rPr>
          <w:sz w:val="32"/>
          <w:szCs w:val="32"/>
          <w:vertAlign w:val="superscript"/>
          <w:rtl/>
          <w:lang w:bidi="ar-IQ"/>
        </w:rPr>
        <w:t>(</w:t>
      </w:r>
      <w:r w:rsidRPr="002E117D">
        <w:rPr>
          <w:rStyle w:val="a6"/>
          <w:sz w:val="32"/>
          <w:szCs w:val="32"/>
          <w:rtl/>
        </w:rPr>
        <w:footnoteReference w:id="826"/>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BD47F1">
      <w:pPr>
        <w:spacing w:before="100" w:after="0"/>
        <w:jc w:val="both"/>
        <w:rPr>
          <w:b/>
          <w:bCs/>
          <w:sz w:val="32"/>
          <w:szCs w:val="32"/>
          <w:rtl/>
          <w:lang w:bidi="ar-IQ"/>
        </w:rPr>
      </w:pPr>
      <w:r w:rsidRPr="002E117D">
        <w:rPr>
          <w:rFonts w:hint="cs"/>
          <w:b/>
          <w:bCs/>
          <w:sz w:val="32"/>
          <w:szCs w:val="32"/>
          <w:rtl/>
          <w:lang w:bidi="ar-IQ"/>
        </w:rPr>
        <w:t>- هَبُّور</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 xml:space="preserve">"رَوى سُفيانُ </w:t>
      </w:r>
      <w:r w:rsidRPr="002E117D">
        <w:rPr>
          <w:sz w:val="32"/>
          <w:szCs w:val="32"/>
          <w:vertAlign w:val="superscript"/>
          <w:rtl/>
          <w:lang w:bidi="ar-IQ"/>
        </w:rPr>
        <w:t>(</w:t>
      </w:r>
      <w:r w:rsidRPr="002E117D">
        <w:rPr>
          <w:rStyle w:val="a6"/>
          <w:sz w:val="32"/>
          <w:szCs w:val="32"/>
          <w:rtl/>
        </w:rPr>
        <w:footnoteReference w:id="827"/>
      </w:r>
      <w:r w:rsidRPr="002E117D">
        <w:rPr>
          <w:sz w:val="32"/>
          <w:szCs w:val="32"/>
          <w:vertAlign w:val="superscript"/>
          <w:rtl/>
          <w:lang w:bidi="ar-IQ"/>
        </w:rPr>
        <w:t>)</w:t>
      </w:r>
      <w:r w:rsidRPr="002E117D">
        <w:rPr>
          <w:rFonts w:hint="cs"/>
          <w:sz w:val="32"/>
          <w:szCs w:val="32"/>
          <w:rtl/>
          <w:lang w:bidi="ar-IQ"/>
        </w:rPr>
        <w:t xml:space="preserve"> عن السُّدِّيِّ عن عِكرِمَةَ عن ابنِ عبَّاسٍ في قولِهِ:</w:t>
      </w:r>
      <w:r w:rsidR="00F7675D" w:rsidRPr="002E117D">
        <w:rPr>
          <w:rFonts w:hint="cs"/>
          <w:sz w:val="32"/>
          <w:szCs w:val="32"/>
          <w:rtl/>
          <w:lang w:bidi="ar-IQ"/>
        </w:rPr>
        <w:t>{</w:t>
      </w:r>
      <w:r w:rsidRPr="002E117D">
        <w:rPr>
          <w:rFonts w:hint="cs"/>
          <w:sz w:val="32"/>
          <w:szCs w:val="32"/>
          <w:rtl/>
          <w:lang w:bidi="ar-IQ"/>
        </w:rPr>
        <w:t xml:space="preserve"> </w:t>
      </w:r>
      <w:r w:rsidR="00F7675D" w:rsidRPr="002E117D">
        <w:rPr>
          <w:sz w:val="32"/>
          <w:szCs w:val="32"/>
        </w:rPr>
        <w:sym w:font="HQPB4" w:char="F0F6"/>
      </w:r>
      <w:r w:rsidR="00F7675D" w:rsidRPr="002E117D">
        <w:rPr>
          <w:sz w:val="32"/>
          <w:szCs w:val="32"/>
        </w:rPr>
        <w:sym w:font="HQPB2" w:char="F04E"/>
      </w:r>
      <w:r w:rsidR="00F7675D" w:rsidRPr="002E117D">
        <w:rPr>
          <w:sz w:val="32"/>
          <w:szCs w:val="32"/>
        </w:rPr>
        <w:sym w:font="HQPB4" w:char="F0DF"/>
      </w:r>
      <w:r w:rsidR="00F7675D" w:rsidRPr="002E117D">
        <w:rPr>
          <w:sz w:val="32"/>
          <w:szCs w:val="32"/>
        </w:rPr>
        <w:sym w:font="HQPB2" w:char="F067"/>
      </w:r>
      <w:r w:rsidR="00F7675D" w:rsidRPr="002E117D">
        <w:rPr>
          <w:sz w:val="32"/>
          <w:szCs w:val="32"/>
        </w:rPr>
        <w:sym w:font="HQPB5" w:char="F06E"/>
      </w:r>
      <w:r w:rsidR="00F7675D" w:rsidRPr="002E117D">
        <w:rPr>
          <w:sz w:val="32"/>
          <w:szCs w:val="32"/>
        </w:rPr>
        <w:sym w:font="HQPB2" w:char="F03D"/>
      </w:r>
      <w:r w:rsidR="00F7675D" w:rsidRPr="002E117D">
        <w:rPr>
          <w:sz w:val="32"/>
          <w:szCs w:val="32"/>
        </w:rPr>
        <w:sym w:font="HQPB5" w:char="F079"/>
      </w:r>
      <w:r w:rsidR="00F7675D" w:rsidRPr="002E117D">
        <w:rPr>
          <w:sz w:val="32"/>
          <w:szCs w:val="32"/>
        </w:rPr>
        <w:sym w:font="HQPB1" w:char="F0E8"/>
      </w:r>
      <w:r w:rsidR="00F7675D" w:rsidRPr="002E117D">
        <w:rPr>
          <w:sz w:val="32"/>
          <w:szCs w:val="32"/>
        </w:rPr>
        <w:sym w:font="HQPB5" w:char="F070"/>
      </w:r>
      <w:r w:rsidR="00F7675D" w:rsidRPr="002E117D">
        <w:rPr>
          <w:sz w:val="32"/>
          <w:szCs w:val="32"/>
        </w:rPr>
        <w:sym w:font="HQPB1" w:char="F067"/>
      </w:r>
      <w:r w:rsidR="00F7675D" w:rsidRPr="002E117D">
        <w:rPr>
          <w:sz w:val="32"/>
          <w:szCs w:val="32"/>
        </w:rPr>
        <w:sym w:font="HQPB5" w:char="F06D"/>
      </w:r>
      <w:r w:rsidR="00F7675D" w:rsidRPr="002E117D">
        <w:rPr>
          <w:sz w:val="32"/>
          <w:szCs w:val="32"/>
        </w:rPr>
        <w:sym w:font="HQPB1" w:char="F0FA"/>
      </w:r>
      <w:r w:rsidR="00F7675D" w:rsidRPr="002E117D">
        <w:rPr>
          <w:rFonts w:ascii="(normal text)" w:hAnsi="(normal text)"/>
          <w:sz w:val="32"/>
          <w:szCs w:val="32"/>
          <w:rtl/>
        </w:rPr>
        <w:t xml:space="preserve"> </w:t>
      </w:r>
      <w:r w:rsidR="00F7675D" w:rsidRPr="002E117D">
        <w:rPr>
          <w:sz w:val="32"/>
          <w:szCs w:val="32"/>
        </w:rPr>
        <w:sym w:font="HQPB4" w:char="F037"/>
      </w:r>
      <w:r w:rsidR="00F7675D" w:rsidRPr="002E117D">
        <w:rPr>
          <w:sz w:val="32"/>
          <w:szCs w:val="32"/>
        </w:rPr>
        <w:sym w:font="HQPB2" w:char="F023"/>
      </w:r>
      <w:r w:rsidR="00F7675D" w:rsidRPr="002E117D">
        <w:rPr>
          <w:sz w:val="32"/>
          <w:szCs w:val="32"/>
        </w:rPr>
        <w:sym w:font="HQPB4" w:char="F0F3"/>
      </w:r>
      <w:r w:rsidR="00F7675D" w:rsidRPr="002E117D">
        <w:rPr>
          <w:sz w:val="32"/>
          <w:szCs w:val="32"/>
        </w:rPr>
        <w:sym w:font="HQPB1" w:char="F0C1"/>
      </w:r>
      <w:r w:rsidR="00F7675D" w:rsidRPr="002E117D">
        <w:rPr>
          <w:sz w:val="32"/>
          <w:szCs w:val="32"/>
        </w:rPr>
        <w:sym w:font="HQPB5" w:char="F079"/>
      </w:r>
      <w:r w:rsidR="00F7675D" w:rsidRPr="002E117D">
        <w:rPr>
          <w:sz w:val="32"/>
          <w:szCs w:val="32"/>
        </w:rPr>
        <w:sym w:font="HQPB1" w:char="F0E8"/>
      </w:r>
      <w:r w:rsidR="00F7675D" w:rsidRPr="002E117D">
        <w:rPr>
          <w:sz w:val="32"/>
          <w:szCs w:val="32"/>
        </w:rPr>
        <w:sym w:font="HQPB5" w:char="F078"/>
      </w:r>
      <w:r w:rsidR="00F7675D" w:rsidRPr="002E117D">
        <w:rPr>
          <w:sz w:val="32"/>
          <w:szCs w:val="32"/>
        </w:rPr>
        <w:sym w:font="HQPB2" w:char="F02E"/>
      </w:r>
      <w:r w:rsidR="00F7675D" w:rsidRPr="002E117D">
        <w:rPr>
          <w:rFonts w:ascii="(normal text)" w:hAnsi="(normal text)"/>
          <w:sz w:val="32"/>
          <w:szCs w:val="32"/>
          <w:rtl/>
        </w:rPr>
        <w:t xml:space="preserve"> </w:t>
      </w:r>
      <w:r w:rsidR="00F7675D" w:rsidRPr="002E117D">
        <w:rPr>
          <w:sz w:val="32"/>
          <w:szCs w:val="32"/>
        </w:rPr>
        <w:sym w:font="HQPB5" w:char="F0A5"/>
      </w:r>
      <w:r w:rsidR="00F7675D" w:rsidRPr="002E117D">
        <w:rPr>
          <w:sz w:val="32"/>
          <w:szCs w:val="32"/>
        </w:rPr>
        <w:sym w:font="HQPB2" w:char="F041"/>
      </w:r>
      <w:r w:rsidR="00F7675D" w:rsidRPr="002E117D">
        <w:rPr>
          <w:sz w:val="32"/>
          <w:szCs w:val="32"/>
        </w:rPr>
        <w:sym w:font="HQPB2" w:char="F071"/>
      </w:r>
      <w:r w:rsidR="00F7675D" w:rsidRPr="002E117D">
        <w:rPr>
          <w:sz w:val="32"/>
          <w:szCs w:val="32"/>
        </w:rPr>
        <w:sym w:font="HQPB4" w:char="F0E0"/>
      </w:r>
      <w:r w:rsidR="00F7675D" w:rsidRPr="002E117D">
        <w:rPr>
          <w:sz w:val="32"/>
          <w:szCs w:val="32"/>
        </w:rPr>
        <w:sym w:font="HQPB2" w:char="F032"/>
      </w:r>
      <w:r w:rsidR="00F7675D" w:rsidRPr="002E117D">
        <w:rPr>
          <w:sz w:val="32"/>
          <w:szCs w:val="32"/>
        </w:rPr>
        <w:sym w:font="HQPB4" w:char="F0F9"/>
      </w:r>
      <w:r w:rsidR="00F7675D" w:rsidRPr="002E117D">
        <w:rPr>
          <w:sz w:val="32"/>
          <w:szCs w:val="32"/>
        </w:rPr>
        <w:sym w:font="HQPB1" w:char="F027"/>
      </w:r>
      <w:r w:rsidR="00F7675D" w:rsidRPr="002E117D">
        <w:rPr>
          <w:sz w:val="32"/>
          <w:szCs w:val="32"/>
        </w:rPr>
        <w:sym w:font="HQPB4" w:char="F0A8"/>
      </w:r>
      <w:r w:rsidR="00F7675D" w:rsidRPr="002E117D">
        <w:rPr>
          <w:sz w:val="32"/>
          <w:szCs w:val="32"/>
        </w:rPr>
        <w:sym w:font="HQPB2" w:char="F042"/>
      </w:r>
      <w:r w:rsidR="00F7675D" w:rsidRPr="002E117D">
        <w:rPr>
          <w:rFonts w:ascii="(normal text)" w:hAnsi="(normal text)"/>
          <w:sz w:val="32"/>
          <w:szCs w:val="32"/>
          <w:rtl/>
        </w:rPr>
        <w:t xml:space="preserve"> </w:t>
      </w:r>
      <w:r w:rsidR="00F7675D" w:rsidRPr="002E117D">
        <w:rPr>
          <w:rFonts w:ascii="(normal text)" w:hAnsi="(normal text)" w:hint="cs"/>
          <w:sz w:val="32"/>
          <w:szCs w:val="32"/>
          <w:rtl/>
        </w:rPr>
        <w:t>}</w:t>
      </w:r>
      <w:r w:rsidR="00F7675D" w:rsidRPr="002E117D">
        <w:rPr>
          <w:rFonts w:ascii="(normal text)" w:hAnsi="(normal text)"/>
          <w:sz w:val="32"/>
          <w:szCs w:val="32"/>
          <w:rtl/>
        </w:rPr>
        <w:t xml:space="preserve"> </w:t>
      </w:r>
      <w:r w:rsidRPr="002E117D">
        <w:rPr>
          <w:sz w:val="32"/>
          <w:szCs w:val="32"/>
          <w:vertAlign w:val="superscript"/>
          <w:rtl/>
          <w:lang w:bidi="ar-IQ"/>
        </w:rPr>
        <w:t>(</w:t>
      </w:r>
      <w:r w:rsidRPr="002E117D">
        <w:rPr>
          <w:rStyle w:val="a6"/>
          <w:sz w:val="32"/>
          <w:szCs w:val="32"/>
          <w:rtl/>
        </w:rPr>
        <w:footnoteReference w:id="828"/>
      </w:r>
      <w:r w:rsidRPr="002E117D">
        <w:rPr>
          <w:sz w:val="32"/>
          <w:szCs w:val="32"/>
          <w:vertAlign w:val="superscript"/>
          <w:rtl/>
          <w:lang w:bidi="ar-IQ"/>
        </w:rPr>
        <w:t>)</w:t>
      </w:r>
      <w:r w:rsidRPr="002E117D">
        <w:rPr>
          <w:rFonts w:hint="cs"/>
          <w:sz w:val="32"/>
          <w:szCs w:val="32"/>
          <w:rtl/>
          <w:lang w:bidi="ar-IQ"/>
        </w:rPr>
        <w:t>.</w:t>
      </w:r>
    </w:p>
    <w:p w:rsidR="00F7675D" w:rsidRPr="002E117D" w:rsidRDefault="00F7675D" w:rsidP="00BD47F1">
      <w:pPr>
        <w:spacing w:after="100"/>
        <w:ind w:firstLine="720"/>
        <w:jc w:val="both"/>
        <w:rPr>
          <w:sz w:val="32"/>
          <w:szCs w:val="32"/>
          <w:rtl/>
          <w:lang w:bidi="ar-IQ"/>
        </w:rPr>
      </w:pP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قالَ: الهَبُّور، قالَ: سُفيانُ: وهو الذَّرُّ الصَّغيرُ.</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 وعن ابنِ عبَّاسٍ قالَ: ((هو الهَبُّورُ، عُصَافَةُ الزَّرْعِ الذي يُؤْكَلُ))</w:t>
      </w:r>
      <w:r w:rsidRPr="002E117D">
        <w:rPr>
          <w:sz w:val="32"/>
          <w:szCs w:val="32"/>
          <w:vertAlign w:val="superscript"/>
          <w:rtl/>
          <w:lang w:bidi="ar-IQ"/>
        </w:rPr>
        <w:t>(</w:t>
      </w:r>
      <w:r w:rsidRPr="002E117D">
        <w:rPr>
          <w:rStyle w:val="a6"/>
          <w:sz w:val="32"/>
          <w:szCs w:val="32"/>
          <w:rtl/>
        </w:rPr>
        <w:footnoteReference w:id="829"/>
      </w:r>
      <w:r w:rsidRPr="002E117D">
        <w:rPr>
          <w:sz w:val="32"/>
          <w:szCs w:val="32"/>
          <w:vertAlign w:val="superscript"/>
          <w:rtl/>
          <w:lang w:bidi="ar-IQ"/>
        </w:rPr>
        <w:t>)</w:t>
      </w:r>
      <w:r w:rsidRPr="002E117D">
        <w:rPr>
          <w:rFonts w:hint="cs"/>
          <w:sz w:val="32"/>
          <w:szCs w:val="32"/>
          <w:rtl/>
          <w:lang w:bidi="ar-IQ"/>
        </w:rPr>
        <w:t>، وقيل: الهَبُّور بالنَّبَطيَّةِ: دُقاقُ الزَّرْعِ، والعُصَافةُ ما تَفَتَّتَ مِن وَرَقِهِ، والمأكولُ: ما أُخِذَ حَبُّهُ وبقيَ لا حَبَّ فيهِ"</w:t>
      </w:r>
      <w:r w:rsidRPr="002E117D">
        <w:rPr>
          <w:sz w:val="32"/>
          <w:szCs w:val="32"/>
          <w:vertAlign w:val="superscript"/>
          <w:rtl/>
          <w:lang w:bidi="ar-IQ"/>
        </w:rPr>
        <w:t>(</w:t>
      </w:r>
      <w:r w:rsidRPr="002E117D">
        <w:rPr>
          <w:rStyle w:val="a6"/>
          <w:sz w:val="32"/>
          <w:szCs w:val="32"/>
          <w:rtl/>
        </w:rPr>
        <w:footnoteReference w:id="83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BD47F1">
      <w:pPr>
        <w:spacing w:before="100" w:after="0"/>
        <w:jc w:val="both"/>
        <w:rPr>
          <w:b/>
          <w:bCs/>
          <w:sz w:val="32"/>
          <w:szCs w:val="32"/>
          <w:rtl/>
          <w:lang w:bidi="ar-IQ"/>
        </w:rPr>
      </w:pPr>
      <w:r w:rsidRPr="002E117D">
        <w:rPr>
          <w:rFonts w:hint="cs"/>
          <w:b/>
          <w:bCs/>
          <w:sz w:val="32"/>
          <w:szCs w:val="32"/>
          <w:rtl/>
          <w:lang w:bidi="ar-IQ"/>
        </w:rPr>
        <w:t>- هَرْج</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قالَ الأزهريُّ: "قالَ اللَّيثُ: الهَرْجُ: القِتَالُ والاختِلاطُ فيهِ، وأنشدَ الأصمعيُّ قولَ ابنِ الرُّقيَّاتِ:</w:t>
      </w:r>
    </w:p>
    <w:tbl>
      <w:tblPr>
        <w:bidiVisual/>
        <w:tblW w:w="0" w:type="auto"/>
        <w:jc w:val="center"/>
        <w:tblLook w:val="01E0" w:firstRow="1" w:lastRow="1" w:firstColumn="1" w:lastColumn="1" w:noHBand="0" w:noVBand="0"/>
      </w:tblPr>
      <w:tblGrid>
        <w:gridCol w:w="3353"/>
        <w:gridCol w:w="236"/>
        <w:gridCol w:w="3643"/>
      </w:tblGrid>
      <w:tr w:rsidR="003516B9" w:rsidRPr="002E117D" w:rsidTr="00BD47F1">
        <w:trPr>
          <w:trHeight w:hRule="exact" w:val="567"/>
          <w:jc w:val="center"/>
        </w:trPr>
        <w:tc>
          <w:tcPr>
            <w:tcW w:w="3353" w:type="dxa"/>
          </w:tcPr>
          <w:p w:rsidR="003516B9" w:rsidRPr="002E117D" w:rsidRDefault="003516B9" w:rsidP="00BD47F1">
            <w:pPr>
              <w:spacing w:after="100"/>
              <w:jc w:val="both"/>
              <w:rPr>
                <w:b/>
                <w:bCs/>
                <w:sz w:val="32"/>
                <w:szCs w:val="32"/>
                <w:rtl/>
                <w:lang w:bidi="ar-IQ"/>
              </w:rPr>
            </w:pPr>
            <w:r w:rsidRPr="002E117D">
              <w:rPr>
                <w:rFonts w:hint="cs"/>
                <w:b/>
                <w:bCs/>
                <w:sz w:val="32"/>
                <w:szCs w:val="32"/>
                <w:rtl/>
                <w:lang w:bidi="ar-IQ"/>
              </w:rPr>
              <w:t>ليتَ شِعرِي أوَّلُ الهَرْجِ هَذا</w:t>
            </w:r>
            <w:r w:rsidRPr="002E117D">
              <w:rPr>
                <w:rFonts w:hint="cs"/>
                <w:b/>
                <w:bCs/>
                <w:sz w:val="32"/>
                <w:szCs w:val="32"/>
                <w:rtl/>
                <w:lang w:bidi="ar-IQ"/>
              </w:rPr>
              <w:br/>
            </w:r>
          </w:p>
        </w:tc>
        <w:tc>
          <w:tcPr>
            <w:tcW w:w="236" w:type="dxa"/>
          </w:tcPr>
          <w:p w:rsidR="003516B9" w:rsidRPr="002E117D" w:rsidRDefault="003516B9" w:rsidP="00BD47F1">
            <w:pPr>
              <w:spacing w:after="100"/>
              <w:jc w:val="both"/>
              <w:rPr>
                <w:b/>
                <w:bCs/>
                <w:sz w:val="32"/>
                <w:szCs w:val="32"/>
                <w:rtl/>
                <w:lang w:bidi="ar-IQ"/>
              </w:rPr>
            </w:pPr>
          </w:p>
        </w:tc>
        <w:tc>
          <w:tcPr>
            <w:tcW w:w="3643" w:type="dxa"/>
          </w:tcPr>
          <w:p w:rsidR="003516B9" w:rsidRPr="002E117D" w:rsidRDefault="003516B9" w:rsidP="00BD47F1">
            <w:pPr>
              <w:spacing w:after="100"/>
              <w:jc w:val="both"/>
              <w:rPr>
                <w:b/>
                <w:bCs/>
                <w:sz w:val="32"/>
                <w:szCs w:val="32"/>
                <w:rtl/>
                <w:lang w:bidi="ar-IQ"/>
              </w:rPr>
            </w:pPr>
            <w:r w:rsidRPr="002E117D">
              <w:rPr>
                <w:rFonts w:hint="cs"/>
                <w:b/>
                <w:bCs/>
                <w:sz w:val="32"/>
                <w:szCs w:val="32"/>
                <w:rtl/>
                <w:lang w:bidi="ar-IQ"/>
              </w:rPr>
              <w:t>أم زَمَانٌ مِنْ فِتنَةٍ غَيرِ هَرْجِ؟</w:t>
            </w:r>
            <w:r w:rsidRPr="002E117D">
              <w:rPr>
                <w:b/>
                <w:bCs/>
                <w:sz w:val="32"/>
                <w:szCs w:val="32"/>
                <w:vertAlign w:val="superscript"/>
                <w:rtl/>
                <w:lang w:bidi="ar-IQ"/>
              </w:rPr>
              <w:t>(</w:t>
            </w:r>
            <w:r w:rsidRPr="002E117D">
              <w:rPr>
                <w:rStyle w:val="a6"/>
                <w:b/>
                <w:bCs/>
                <w:sz w:val="32"/>
                <w:szCs w:val="32"/>
                <w:rtl/>
              </w:rPr>
              <w:footnoteReference w:id="831"/>
            </w:r>
            <w:r w:rsidRPr="002E117D">
              <w:rPr>
                <w:b/>
                <w:bCs/>
                <w:sz w:val="32"/>
                <w:szCs w:val="32"/>
                <w:vertAlign w:val="superscript"/>
                <w:rtl/>
                <w:lang w:bidi="ar-IQ"/>
              </w:rPr>
              <w:t>)</w:t>
            </w:r>
            <w:r w:rsidRPr="002E117D">
              <w:rPr>
                <w:rFonts w:hint="cs"/>
                <w:b/>
                <w:bCs/>
                <w:sz w:val="32"/>
                <w:szCs w:val="32"/>
                <w:rtl/>
                <w:lang w:bidi="ar-IQ"/>
              </w:rPr>
              <w:br/>
            </w:r>
          </w:p>
        </w:tc>
      </w:tr>
    </w:tbl>
    <w:p w:rsidR="00BD47F1" w:rsidRDefault="00BD47F1" w:rsidP="00BD47F1">
      <w:pPr>
        <w:spacing w:after="0"/>
        <w:ind w:firstLine="720"/>
        <w:jc w:val="both"/>
        <w:rPr>
          <w:sz w:val="32"/>
          <w:szCs w:val="32"/>
          <w:rtl/>
          <w:lang w:bidi="ar-IQ"/>
        </w:rPr>
      </w:pPr>
    </w:p>
    <w:p w:rsidR="003516B9" w:rsidRPr="002E117D" w:rsidRDefault="003516B9" w:rsidP="00BD47F1">
      <w:pPr>
        <w:spacing w:after="0"/>
        <w:ind w:firstLine="720"/>
        <w:jc w:val="both"/>
        <w:rPr>
          <w:sz w:val="32"/>
          <w:szCs w:val="32"/>
          <w:rtl/>
          <w:lang w:bidi="ar-IQ"/>
        </w:rPr>
      </w:pPr>
      <w:r w:rsidRPr="002E117D">
        <w:rPr>
          <w:rFonts w:hint="cs"/>
          <w:sz w:val="32"/>
          <w:szCs w:val="32"/>
          <w:rtl/>
          <w:lang w:bidi="ar-IQ"/>
        </w:rPr>
        <w:t>... فقالَ أبو موسى</w:t>
      </w:r>
      <w:r w:rsidRPr="002E117D">
        <w:rPr>
          <w:sz w:val="32"/>
          <w:szCs w:val="32"/>
          <w:vertAlign w:val="superscript"/>
          <w:rtl/>
          <w:lang w:bidi="ar-IQ"/>
        </w:rPr>
        <w:t>(</w:t>
      </w:r>
      <w:r w:rsidRPr="002E117D">
        <w:rPr>
          <w:rStyle w:val="a6"/>
          <w:sz w:val="32"/>
          <w:szCs w:val="32"/>
          <w:rtl/>
        </w:rPr>
        <w:footnoteReference w:id="832"/>
      </w:r>
      <w:r w:rsidRPr="002E117D">
        <w:rPr>
          <w:sz w:val="32"/>
          <w:szCs w:val="32"/>
          <w:vertAlign w:val="superscript"/>
          <w:rtl/>
          <w:lang w:bidi="ar-IQ"/>
        </w:rPr>
        <w:t>)</w:t>
      </w:r>
      <w:r w:rsidRPr="002E117D">
        <w:rPr>
          <w:rFonts w:hint="cs"/>
          <w:sz w:val="32"/>
          <w:szCs w:val="32"/>
          <w:rtl/>
          <w:lang w:bidi="ar-IQ"/>
        </w:rPr>
        <w:t>: الهَرْجُ بلسانِ الحبَشةِ: القَتْلُ"</w:t>
      </w:r>
      <w:r w:rsidRPr="002E117D">
        <w:rPr>
          <w:sz w:val="32"/>
          <w:szCs w:val="32"/>
          <w:vertAlign w:val="superscript"/>
          <w:rtl/>
          <w:lang w:bidi="ar-IQ"/>
        </w:rPr>
        <w:t>(</w:t>
      </w:r>
      <w:r w:rsidRPr="002E117D">
        <w:rPr>
          <w:rStyle w:val="a6"/>
          <w:sz w:val="32"/>
          <w:szCs w:val="32"/>
          <w:rtl/>
        </w:rPr>
        <w:footnoteReference w:id="833"/>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BD47F1">
      <w:pPr>
        <w:spacing w:after="0"/>
        <w:jc w:val="both"/>
        <w:rPr>
          <w:b/>
          <w:bCs/>
          <w:sz w:val="32"/>
          <w:szCs w:val="32"/>
          <w:rtl/>
          <w:lang w:bidi="ar-IQ"/>
        </w:rPr>
      </w:pPr>
      <w:r w:rsidRPr="002E117D">
        <w:rPr>
          <w:rFonts w:hint="cs"/>
          <w:b/>
          <w:bCs/>
          <w:sz w:val="32"/>
          <w:szCs w:val="32"/>
          <w:rtl/>
          <w:lang w:bidi="ar-IQ"/>
        </w:rPr>
        <w:t>- هُرْمُز</w:t>
      </w:r>
    </w:p>
    <w:p w:rsidR="003516B9" w:rsidRPr="002E117D" w:rsidRDefault="003516B9" w:rsidP="00BD47F1">
      <w:pPr>
        <w:spacing w:after="0"/>
        <w:ind w:firstLine="720"/>
        <w:jc w:val="both"/>
        <w:rPr>
          <w:sz w:val="32"/>
          <w:szCs w:val="32"/>
          <w:rtl/>
          <w:lang w:bidi="ar-IQ"/>
        </w:rPr>
      </w:pPr>
      <w:r w:rsidRPr="002E117D">
        <w:rPr>
          <w:rFonts w:hint="cs"/>
          <w:sz w:val="32"/>
          <w:szCs w:val="32"/>
          <w:rtl/>
          <w:lang w:bidi="ar-IQ"/>
        </w:rPr>
        <w:t>قالَ الأزهريُّ: "قالَ اللَّيثُ: هُرْمُز: مِن أسماءِ العَجَم "</w:t>
      </w:r>
      <w:r w:rsidRPr="002E117D">
        <w:rPr>
          <w:sz w:val="32"/>
          <w:szCs w:val="32"/>
          <w:vertAlign w:val="superscript"/>
          <w:rtl/>
          <w:lang w:bidi="ar-IQ"/>
        </w:rPr>
        <w:t>(</w:t>
      </w:r>
      <w:r w:rsidRPr="002E117D">
        <w:rPr>
          <w:rStyle w:val="a6"/>
          <w:sz w:val="32"/>
          <w:szCs w:val="32"/>
          <w:rtl/>
        </w:rPr>
        <w:footnoteReference w:id="83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BD47F1">
      <w:pPr>
        <w:spacing w:after="0"/>
        <w:jc w:val="both"/>
        <w:rPr>
          <w:b/>
          <w:bCs/>
          <w:sz w:val="32"/>
          <w:szCs w:val="32"/>
          <w:rtl/>
          <w:lang w:bidi="ar-IQ"/>
        </w:rPr>
      </w:pPr>
      <w:r w:rsidRPr="002E117D">
        <w:rPr>
          <w:rFonts w:hint="cs"/>
          <w:b/>
          <w:bCs/>
          <w:sz w:val="32"/>
          <w:szCs w:val="32"/>
          <w:rtl/>
          <w:lang w:bidi="ar-IQ"/>
        </w:rPr>
        <w:t>- هُرِيّ</w:t>
      </w:r>
    </w:p>
    <w:p w:rsidR="003516B9" w:rsidRPr="002E117D" w:rsidRDefault="003516B9" w:rsidP="00BD47F1">
      <w:pPr>
        <w:spacing w:after="0"/>
        <w:ind w:firstLine="720"/>
        <w:jc w:val="both"/>
        <w:rPr>
          <w:sz w:val="32"/>
          <w:szCs w:val="32"/>
          <w:rtl/>
          <w:lang w:bidi="ar-IQ"/>
        </w:rPr>
      </w:pPr>
      <w:r w:rsidRPr="002E117D">
        <w:rPr>
          <w:rFonts w:hint="cs"/>
          <w:sz w:val="32"/>
          <w:szCs w:val="32"/>
          <w:rtl/>
          <w:lang w:bidi="ar-IQ"/>
        </w:rPr>
        <w:t>قالَ الأزهريُّ: "قالَ اللَّيثُ: الهُرِيُّ: بَيتٌ ضَخْمٌ يجمَعُ فيهِ طَعامُ السُّلطانِ،ِ والجميعُ: الأهْرَاءُ.</w:t>
      </w:r>
    </w:p>
    <w:p w:rsidR="003516B9" w:rsidRPr="002E117D" w:rsidRDefault="003516B9" w:rsidP="00BD47F1">
      <w:pPr>
        <w:spacing w:after="0"/>
        <w:ind w:firstLine="720"/>
        <w:jc w:val="both"/>
        <w:rPr>
          <w:sz w:val="32"/>
          <w:szCs w:val="32"/>
          <w:rtl/>
          <w:lang w:bidi="ar-IQ"/>
        </w:rPr>
      </w:pPr>
      <w:r w:rsidRPr="002E117D">
        <w:rPr>
          <w:rFonts w:hint="cs"/>
          <w:sz w:val="32"/>
          <w:szCs w:val="32"/>
          <w:rtl/>
          <w:lang w:bidi="ar-IQ"/>
        </w:rPr>
        <w:t>قلتُ: أحسِبُ الهُرِيَّ مُعرَّباً دَخِيلاً في كلامِهم "</w:t>
      </w:r>
      <w:r w:rsidRPr="002E117D">
        <w:rPr>
          <w:sz w:val="32"/>
          <w:szCs w:val="32"/>
          <w:vertAlign w:val="superscript"/>
          <w:rtl/>
          <w:lang w:bidi="ar-IQ"/>
        </w:rPr>
        <w:t>(</w:t>
      </w:r>
      <w:r w:rsidRPr="002E117D">
        <w:rPr>
          <w:rStyle w:val="a6"/>
          <w:sz w:val="32"/>
          <w:szCs w:val="32"/>
          <w:rtl/>
        </w:rPr>
        <w:footnoteReference w:id="835"/>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BD47F1">
      <w:pPr>
        <w:spacing w:after="0"/>
        <w:jc w:val="both"/>
        <w:rPr>
          <w:b/>
          <w:bCs/>
          <w:sz w:val="32"/>
          <w:szCs w:val="32"/>
          <w:rtl/>
          <w:lang w:bidi="ar-IQ"/>
        </w:rPr>
      </w:pPr>
      <w:r w:rsidRPr="002E117D">
        <w:rPr>
          <w:rFonts w:hint="cs"/>
          <w:b/>
          <w:bCs/>
          <w:sz w:val="32"/>
          <w:szCs w:val="32"/>
          <w:rtl/>
          <w:lang w:bidi="ar-IQ"/>
        </w:rPr>
        <w:t>- هَكِر</w:t>
      </w:r>
    </w:p>
    <w:p w:rsidR="003516B9" w:rsidRPr="002E117D" w:rsidRDefault="003516B9" w:rsidP="00BD47F1">
      <w:pPr>
        <w:spacing w:after="0"/>
        <w:ind w:firstLine="720"/>
        <w:jc w:val="both"/>
        <w:rPr>
          <w:sz w:val="32"/>
          <w:szCs w:val="32"/>
          <w:rtl/>
          <w:lang w:bidi="ar-IQ"/>
        </w:rPr>
      </w:pPr>
      <w:r w:rsidRPr="002E117D">
        <w:rPr>
          <w:rFonts w:hint="cs"/>
          <w:sz w:val="32"/>
          <w:szCs w:val="32"/>
          <w:rtl/>
          <w:lang w:bidi="ar-IQ"/>
        </w:rPr>
        <w:t xml:space="preserve">قالَ الأزهريُّ: "هَكِرٌ مَوضِعٌ، وأراهُ رُوميَّاً، مِنهُ قَولُ امرِئِ القَيسِ </w:t>
      </w:r>
      <w:r w:rsidRPr="002E117D">
        <w:rPr>
          <w:sz w:val="32"/>
          <w:szCs w:val="32"/>
          <w:vertAlign w:val="superscript"/>
          <w:rtl/>
          <w:lang w:bidi="ar-IQ"/>
        </w:rPr>
        <w:t>(</w:t>
      </w:r>
      <w:r w:rsidRPr="002E117D">
        <w:rPr>
          <w:rStyle w:val="a6"/>
          <w:sz w:val="32"/>
          <w:szCs w:val="32"/>
          <w:rtl/>
        </w:rPr>
        <w:footnoteReference w:id="836"/>
      </w:r>
      <w:r w:rsidRPr="002E117D">
        <w:rPr>
          <w:sz w:val="32"/>
          <w:szCs w:val="32"/>
          <w:vertAlign w:val="superscript"/>
          <w:rtl/>
          <w:lang w:bidi="ar-IQ"/>
        </w:rPr>
        <w:t>)</w:t>
      </w:r>
      <w:r w:rsidRPr="002E117D">
        <w:rPr>
          <w:rFonts w:hint="cs"/>
          <w:sz w:val="32"/>
          <w:szCs w:val="32"/>
          <w:rtl/>
          <w:lang w:bidi="ar-IQ"/>
        </w:rPr>
        <w:t>:</w:t>
      </w:r>
    </w:p>
    <w:tbl>
      <w:tblPr>
        <w:bidiVisual/>
        <w:tblW w:w="0" w:type="auto"/>
        <w:jc w:val="center"/>
        <w:tblLook w:val="01E0" w:firstRow="1" w:lastRow="1" w:firstColumn="1" w:lastColumn="1" w:noHBand="0" w:noVBand="0"/>
      </w:tblPr>
      <w:tblGrid>
        <w:gridCol w:w="3708"/>
      </w:tblGrid>
      <w:tr w:rsidR="003516B9" w:rsidRPr="002E117D" w:rsidTr="0019623D">
        <w:trPr>
          <w:trHeight w:hRule="exact" w:val="567"/>
          <w:jc w:val="center"/>
        </w:trPr>
        <w:tc>
          <w:tcPr>
            <w:tcW w:w="3708" w:type="dxa"/>
          </w:tcPr>
          <w:p w:rsidR="003516B9" w:rsidRPr="002E117D" w:rsidRDefault="003516B9" w:rsidP="00BD47F1">
            <w:pPr>
              <w:spacing w:after="0"/>
              <w:jc w:val="both"/>
              <w:rPr>
                <w:b/>
                <w:bCs/>
                <w:sz w:val="32"/>
                <w:szCs w:val="32"/>
                <w:rtl/>
                <w:lang w:bidi="ar-IQ"/>
              </w:rPr>
            </w:pPr>
            <w:r w:rsidRPr="002E117D">
              <w:rPr>
                <w:rFonts w:hint="cs"/>
                <w:b/>
                <w:bCs/>
                <w:sz w:val="32"/>
                <w:szCs w:val="32"/>
                <w:rtl/>
                <w:lang w:bidi="ar-IQ"/>
              </w:rPr>
              <w:t>أو كبَعضِ دُمَى هَكِرْ"</w:t>
            </w:r>
            <w:r w:rsidRPr="002E117D">
              <w:rPr>
                <w:b/>
                <w:bCs/>
                <w:sz w:val="32"/>
                <w:szCs w:val="32"/>
                <w:vertAlign w:val="superscript"/>
                <w:rtl/>
                <w:lang w:bidi="ar-IQ"/>
              </w:rPr>
              <w:t>(</w:t>
            </w:r>
            <w:r w:rsidRPr="002E117D">
              <w:rPr>
                <w:rStyle w:val="a6"/>
                <w:b/>
                <w:bCs/>
                <w:sz w:val="32"/>
                <w:szCs w:val="32"/>
                <w:rtl/>
              </w:rPr>
              <w:footnoteReference w:id="837"/>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BD47F1">
      <w:pPr>
        <w:spacing w:after="100"/>
        <w:jc w:val="both"/>
        <w:rPr>
          <w:b/>
          <w:bCs/>
          <w:sz w:val="32"/>
          <w:szCs w:val="32"/>
          <w:rtl/>
          <w:lang w:bidi="ar-IQ"/>
        </w:rPr>
      </w:pPr>
    </w:p>
    <w:p w:rsidR="003516B9" w:rsidRPr="002E117D" w:rsidRDefault="003516B9" w:rsidP="00BD47F1">
      <w:pPr>
        <w:spacing w:before="200" w:after="0"/>
        <w:jc w:val="both"/>
        <w:rPr>
          <w:b/>
          <w:bCs/>
          <w:sz w:val="32"/>
          <w:szCs w:val="32"/>
          <w:rtl/>
          <w:lang w:bidi="ar-IQ"/>
        </w:rPr>
      </w:pPr>
      <w:r w:rsidRPr="002E117D">
        <w:rPr>
          <w:rFonts w:hint="cs"/>
          <w:b/>
          <w:bCs/>
          <w:sz w:val="32"/>
          <w:szCs w:val="32"/>
          <w:rtl/>
          <w:lang w:bidi="ar-IQ"/>
        </w:rPr>
        <w:t>- هَلْهَل</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قالَ الأزهريُّ: "قالَ اللَّيثُ: الهَلْهَلُ: السُّمُّ القاتِلُ.</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قلتُ: ليسَ كُلُّ سُمٍّ يكونُ قاتِلاً يُسمَّى هَلْهَلاً، ولكنَّ الهَلْهَلَ ضَرْبٌ مِن السُّمُومِ بعَينِهِ يَقْتُلُ مِن ذَاقَ مِنهُ، وإخالُهُ هِنْديَّاً "</w:t>
      </w:r>
      <w:r w:rsidRPr="002E117D">
        <w:rPr>
          <w:sz w:val="32"/>
          <w:szCs w:val="32"/>
          <w:vertAlign w:val="superscript"/>
          <w:rtl/>
          <w:lang w:bidi="ar-IQ"/>
        </w:rPr>
        <w:t>(</w:t>
      </w:r>
      <w:r w:rsidRPr="002E117D">
        <w:rPr>
          <w:rStyle w:val="a6"/>
          <w:sz w:val="32"/>
          <w:szCs w:val="32"/>
          <w:rtl/>
        </w:rPr>
        <w:footnoteReference w:id="838"/>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BD47F1">
      <w:pPr>
        <w:spacing w:before="200" w:after="0"/>
        <w:jc w:val="both"/>
        <w:rPr>
          <w:b/>
          <w:bCs/>
          <w:sz w:val="32"/>
          <w:szCs w:val="32"/>
          <w:rtl/>
          <w:lang w:bidi="ar-IQ"/>
        </w:rPr>
      </w:pPr>
      <w:r w:rsidRPr="002E117D">
        <w:rPr>
          <w:rFonts w:hint="cs"/>
          <w:b/>
          <w:bCs/>
          <w:sz w:val="32"/>
          <w:szCs w:val="32"/>
          <w:rtl/>
          <w:lang w:bidi="ar-IQ"/>
        </w:rPr>
        <w:t>- هُمْقَاق</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قالَ الأزهريُّ: "قالَ اللَّيثُ: الهُمْقَاق واحِدَتُها هُمقَاقَةٌ بوَزنِ فُعْلالَةٍ، قالَ: وأظنُّهُ دَخِيلاً مِن كلامِ العَجَمِ أو كلامِ بَلْعَم خاصَّةً؛ لأنَّها تكونُ بجبَال بَلْعَم، وهي حَبَّةٌ تُشبِهُ حَبَّ القُطنِ في جُمَّاحةٍ، مثل الخَشْخَاشِ، إلا أنَّها صلْبَةٌ ذاتُ شُعَبٍ يُقْلَى حَبُّهُ ويُؤْكَلُ، يَزيدُ في الجِماع.</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 xml:space="preserve">قلتُ: وبعضُهم يقُولُ: هَمقيْق، وقالَ بعضُهُم: هو الهَمِقُ مِنَ الحَمْضِ وأنشَدَ </w:t>
      </w:r>
      <w:r w:rsidRPr="002E117D">
        <w:rPr>
          <w:sz w:val="32"/>
          <w:szCs w:val="32"/>
          <w:vertAlign w:val="superscript"/>
          <w:rtl/>
          <w:lang w:bidi="ar-IQ"/>
        </w:rPr>
        <w:t>(</w:t>
      </w:r>
      <w:r w:rsidRPr="002E117D">
        <w:rPr>
          <w:rStyle w:val="a6"/>
          <w:sz w:val="32"/>
          <w:szCs w:val="32"/>
          <w:rtl/>
        </w:rPr>
        <w:footnoteReference w:id="839"/>
      </w:r>
      <w:r w:rsidRPr="002E117D">
        <w:rPr>
          <w:sz w:val="32"/>
          <w:szCs w:val="32"/>
          <w:vertAlign w:val="superscript"/>
          <w:rtl/>
          <w:lang w:bidi="ar-IQ"/>
        </w:rPr>
        <w:t>)</w:t>
      </w:r>
      <w:r w:rsidRPr="002E117D">
        <w:rPr>
          <w:rFonts w:hint="cs"/>
          <w:sz w:val="32"/>
          <w:szCs w:val="32"/>
          <w:rtl/>
          <w:lang w:bidi="ar-IQ"/>
        </w:rPr>
        <w:t>:</w:t>
      </w:r>
    </w:p>
    <w:tbl>
      <w:tblPr>
        <w:bidiVisual/>
        <w:tblW w:w="0" w:type="auto"/>
        <w:jc w:val="center"/>
        <w:tblLook w:val="01E0" w:firstRow="1" w:lastRow="1" w:firstColumn="1" w:lastColumn="1" w:noHBand="0" w:noVBand="0"/>
      </w:tblPr>
      <w:tblGrid>
        <w:gridCol w:w="3410"/>
        <w:gridCol w:w="711"/>
        <w:gridCol w:w="3368"/>
      </w:tblGrid>
      <w:tr w:rsidR="003516B9" w:rsidRPr="002E117D" w:rsidTr="0019623D">
        <w:trPr>
          <w:trHeight w:hRule="exact" w:val="567"/>
          <w:jc w:val="center"/>
        </w:trPr>
        <w:tc>
          <w:tcPr>
            <w:tcW w:w="3410" w:type="dxa"/>
          </w:tcPr>
          <w:p w:rsidR="003516B9" w:rsidRPr="002E117D" w:rsidRDefault="003516B9" w:rsidP="00BD47F1">
            <w:pPr>
              <w:spacing w:after="100"/>
              <w:jc w:val="both"/>
              <w:rPr>
                <w:b/>
                <w:bCs/>
                <w:sz w:val="32"/>
                <w:szCs w:val="32"/>
                <w:rtl/>
                <w:lang w:bidi="ar-IQ"/>
              </w:rPr>
            </w:pPr>
            <w:r w:rsidRPr="002E117D">
              <w:rPr>
                <w:rFonts w:hint="cs"/>
                <w:b/>
                <w:bCs/>
                <w:sz w:val="32"/>
                <w:szCs w:val="32"/>
                <w:rtl/>
                <w:lang w:bidi="ar-IQ"/>
              </w:rPr>
              <w:t>بَاتَتْ تَعَشَّى الحَمْضَ بالقَصِيمِ</w:t>
            </w:r>
            <w:r w:rsidRPr="002E117D">
              <w:rPr>
                <w:rFonts w:hint="cs"/>
                <w:b/>
                <w:bCs/>
                <w:sz w:val="32"/>
                <w:szCs w:val="32"/>
                <w:rtl/>
                <w:lang w:bidi="ar-IQ"/>
              </w:rPr>
              <w:br/>
            </w:r>
          </w:p>
        </w:tc>
        <w:tc>
          <w:tcPr>
            <w:tcW w:w="711" w:type="dxa"/>
          </w:tcPr>
          <w:p w:rsidR="003516B9" w:rsidRPr="002E117D" w:rsidRDefault="003516B9" w:rsidP="00BD47F1">
            <w:pPr>
              <w:spacing w:after="100"/>
              <w:jc w:val="both"/>
              <w:rPr>
                <w:b/>
                <w:bCs/>
                <w:sz w:val="32"/>
                <w:szCs w:val="32"/>
                <w:rtl/>
                <w:lang w:bidi="ar-IQ"/>
              </w:rPr>
            </w:pPr>
          </w:p>
        </w:tc>
        <w:tc>
          <w:tcPr>
            <w:tcW w:w="3368" w:type="dxa"/>
          </w:tcPr>
          <w:p w:rsidR="003516B9" w:rsidRPr="002E117D" w:rsidRDefault="003516B9" w:rsidP="00BD47F1">
            <w:pPr>
              <w:spacing w:after="100"/>
              <w:jc w:val="both"/>
              <w:rPr>
                <w:b/>
                <w:bCs/>
                <w:sz w:val="32"/>
                <w:szCs w:val="32"/>
                <w:rtl/>
                <w:lang w:bidi="ar-IQ"/>
              </w:rPr>
            </w:pPr>
            <w:r w:rsidRPr="002E117D">
              <w:rPr>
                <w:rFonts w:hint="cs"/>
                <w:b/>
                <w:bCs/>
                <w:sz w:val="32"/>
                <w:szCs w:val="32"/>
                <w:rtl/>
                <w:lang w:bidi="ar-IQ"/>
              </w:rPr>
              <w:t>لُبايةً مِن هَمِقٍٍ عَيشُومِ"</w:t>
            </w:r>
            <w:r w:rsidRPr="002E117D">
              <w:rPr>
                <w:b/>
                <w:bCs/>
                <w:sz w:val="32"/>
                <w:szCs w:val="32"/>
                <w:vertAlign w:val="superscript"/>
                <w:rtl/>
                <w:lang w:bidi="ar-IQ"/>
              </w:rPr>
              <w:t>(</w:t>
            </w:r>
            <w:r w:rsidRPr="002E117D">
              <w:rPr>
                <w:rStyle w:val="a6"/>
                <w:b/>
                <w:bCs/>
                <w:sz w:val="32"/>
                <w:szCs w:val="32"/>
                <w:rtl/>
              </w:rPr>
              <w:footnoteReference w:id="840"/>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BD47F1">
      <w:pPr>
        <w:spacing w:before="200" w:after="0"/>
        <w:jc w:val="both"/>
        <w:rPr>
          <w:b/>
          <w:bCs/>
          <w:sz w:val="32"/>
          <w:szCs w:val="32"/>
          <w:rtl/>
          <w:lang w:bidi="ar-IQ"/>
        </w:rPr>
      </w:pPr>
      <w:r w:rsidRPr="002E117D">
        <w:rPr>
          <w:rFonts w:hint="cs"/>
          <w:b/>
          <w:bCs/>
          <w:sz w:val="32"/>
          <w:szCs w:val="32"/>
          <w:rtl/>
          <w:lang w:bidi="ar-IQ"/>
        </w:rPr>
        <w:t>- هِمْيَان</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قالَ الأزهريُّ: "قالَ اللَّيثُ: الهِمْيَانُ: التِّكَّةُ، وقيلَ للمِنطَقَة: هِمْيَانٌ، ويُقالُ للذي تُجعَلُ فيهِ النَّفَقَةُ، ويُشَدُّ على الوَسَطِ: هِمْيَان، والهِمْيَانُ دَخِيلٌ مُعرَّبٌ، والعَربُ قد تكلَّمُوا بهِ قَديماً، فأعرَبُوهُ "</w:t>
      </w:r>
      <w:r w:rsidRPr="002E117D">
        <w:rPr>
          <w:sz w:val="32"/>
          <w:szCs w:val="32"/>
          <w:vertAlign w:val="superscript"/>
          <w:rtl/>
          <w:lang w:bidi="ar-IQ"/>
        </w:rPr>
        <w:t>(</w:t>
      </w:r>
      <w:r w:rsidRPr="002E117D">
        <w:rPr>
          <w:rStyle w:val="a6"/>
          <w:sz w:val="32"/>
          <w:szCs w:val="32"/>
          <w:rtl/>
        </w:rPr>
        <w:footnoteReference w:id="84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BD47F1">
      <w:pPr>
        <w:spacing w:before="200" w:after="0"/>
        <w:jc w:val="both"/>
        <w:rPr>
          <w:b/>
          <w:bCs/>
          <w:sz w:val="32"/>
          <w:szCs w:val="32"/>
          <w:rtl/>
          <w:lang w:bidi="ar-IQ"/>
        </w:rPr>
      </w:pPr>
      <w:r w:rsidRPr="002E117D">
        <w:rPr>
          <w:rFonts w:hint="cs"/>
          <w:b/>
          <w:bCs/>
          <w:sz w:val="32"/>
          <w:szCs w:val="32"/>
          <w:rtl/>
          <w:lang w:bidi="ar-IQ"/>
        </w:rPr>
        <w:t>- هَنَك</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قالَ الأزهريُّ: "قَرَأْتُ في نُسخَةٍ مِن كتابِ اللَّيثِ: الهَنَك، حَبٌّ يُطْبَخُ أَغْبَرُ أكْدَرُ، يُقَالُ لهُ: القُفْصُ، قلتُ: الهَنَكُ ما أراهُ عَرَبيَّاً "</w:t>
      </w:r>
      <w:r w:rsidRPr="002E117D">
        <w:rPr>
          <w:sz w:val="32"/>
          <w:szCs w:val="32"/>
          <w:vertAlign w:val="superscript"/>
          <w:rtl/>
          <w:lang w:bidi="ar-IQ"/>
        </w:rPr>
        <w:t>(</w:t>
      </w:r>
      <w:r w:rsidRPr="002E117D">
        <w:rPr>
          <w:rStyle w:val="a6"/>
          <w:sz w:val="32"/>
          <w:szCs w:val="32"/>
          <w:rtl/>
        </w:rPr>
        <w:footnoteReference w:id="84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BD47F1">
      <w:pPr>
        <w:spacing w:before="200" w:after="0"/>
        <w:jc w:val="both"/>
        <w:rPr>
          <w:b/>
          <w:bCs/>
          <w:sz w:val="32"/>
          <w:szCs w:val="32"/>
          <w:rtl/>
          <w:lang w:bidi="ar-IQ"/>
        </w:rPr>
      </w:pPr>
      <w:r w:rsidRPr="002E117D">
        <w:rPr>
          <w:rFonts w:hint="cs"/>
          <w:b/>
          <w:bCs/>
          <w:sz w:val="32"/>
          <w:szCs w:val="32"/>
          <w:rtl/>
          <w:lang w:bidi="ar-IQ"/>
        </w:rPr>
        <w:t>- هَيَا شَرَا هِيَا</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قالَ الأزهريُّ نقلاً عن اللَّيثِ: "وقَولُهم: هَيَا شَرَا هِيَا، مَعناهُ: يا حَيُّ يا قَيُّومُ بالعِبْرَانيَّةِ"</w:t>
      </w:r>
      <w:r w:rsidRPr="002E117D">
        <w:rPr>
          <w:sz w:val="32"/>
          <w:szCs w:val="32"/>
          <w:vertAlign w:val="superscript"/>
          <w:rtl/>
          <w:lang w:bidi="ar-IQ"/>
        </w:rPr>
        <w:t>(</w:t>
      </w:r>
      <w:r w:rsidRPr="002E117D">
        <w:rPr>
          <w:rStyle w:val="a6"/>
          <w:sz w:val="32"/>
          <w:szCs w:val="32"/>
          <w:rtl/>
        </w:rPr>
        <w:footnoteReference w:id="843"/>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BD47F1">
      <w:pPr>
        <w:spacing w:before="200" w:after="0"/>
        <w:jc w:val="both"/>
        <w:rPr>
          <w:b/>
          <w:bCs/>
          <w:sz w:val="32"/>
          <w:szCs w:val="32"/>
          <w:rtl/>
          <w:lang w:bidi="ar-IQ"/>
        </w:rPr>
      </w:pPr>
      <w:r w:rsidRPr="002E117D">
        <w:rPr>
          <w:rFonts w:hint="cs"/>
          <w:b/>
          <w:bCs/>
          <w:sz w:val="32"/>
          <w:szCs w:val="32"/>
          <w:rtl/>
          <w:lang w:bidi="ar-IQ"/>
        </w:rPr>
        <w:t>- هَيْتَ لَك</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قالَ الأزهريُّ: "أخبَرني المُنذِريُّ عن ابنِ اليزيديِّ عن أبي زيدٍ، قالَ: هَيْتَ لَك، بالعِبرَانيَّةِ هَيْتَالَجْ، أي: تَعَالَهْ، أعْرَبَهُ القُرآنُ "</w:t>
      </w:r>
      <w:r w:rsidRPr="002E117D">
        <w:rPr>
          <w:sz w:val="32"/>
          <w:szCs w:val="32"/>
          <w:vertAlign w:val="superscript"/>
          <w:rtl/>
          <w:lang w:bidi="ar-IQ"/>
        </w:rPr>
        <w:t>(</w:t>
      </w:r>
      <w:r w:rsidRPr="002E117D">
        <w:rPr>
          <w:rStyle w:val="a6"/>
          <w:sz w:val="32"/>
          <w:szCs w:val="32"/>
          <w:rtl/>
        </w:rPr>
        <w:footnoteReference w:id="844"/>
      </w:r>
      <w:r w:rsidRPr="002E117D">
        <w:rPr>
          <w:sz w:val="32"/>
          <w:szCs w:val="32"/>
          <w:vertAlign w:val="superscript"/>
          <w:rtl/>
          <w:lang w:bidi="ar-IQ"/>
        </w:rPr>
        <w:t>)</w:t>
      </w:r>
      <w:r w:rsidRPr="002E117D">
        <w:rPr>
          <w:rFonts w:hint="cs"/>
          <w:sz w:val="32"/>
          <w:szCs w:val="32"/>
          <w:rtl/>
          <w:lang w:bidi="ar-IQ"/>
        </w:rPr>
        <w:t>.</w:t>
      </w:r>
    </w:p>
    <w:p w:rsidR="00BD47F1" w:rsidRDefault="00BD47F1" w:rsidP="00BD47F1">
      <w:pPr>
        <w:spacing w:before="200" w:after="0"/>
        <w:jc w:val="both"/>
        <w:rPr>
          <w:b/>
          <w:bCs/>
          <w:sz w:val="32"/>
          <w:szCs w:val="32"/>
          <w:rtl/>
          <w:lang w:bidi="ar-IQ"/>
        </w:rPr>
      </w:pPr>
    </w:p>
    <w:p w:rsidR="003516B9" w:rsidRPr="002E117D" w:rsidRDefault="003516B9" w:rsidP="00BD47F1">
      <w:pPr>
        <w:spacing w:before="200" w:after="0"/>
        <w:jc w:val="both"/>
        <w:rPr>
          <w:b/>
          <w:bCs/>
          <w:sz w:val="32"/>
          <w:szCs w:val="32"/>
          <w:rtl/>
          <w:lang w:bidi="ar-IQ"/>
        </w:rPr>
      </w:pPr>
      <w:r w:rsidRPr="002E117D">
        <w:rPr>
          <w:rFonts w:hint="cs"/>
          <w:b/>
          <w:bCs/>
          <w:sz w:val="32"/>
          <w:szCs w:val="32"/>
          <w:rtl/>
          <w:lang w:bidi="ar-IQ"/>
        </w:rPr>
        <w:t>- هَيْطَل</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قالَ الأزهريُّ: "وقالَ بَعْضُهم لهذهِ الآنيةِ التي يُقالُ لها الطِّنجِيْر: الهَيْطَل، ولا أحفَظُهُ لإمامٍ اعتمِدُهُ، وأُراهُ مُعَرَّباً أصلُهُ باتِيْلَهْ "</w:t>
      </w:r>
      <w:r w:rsidRPr="002E117D">
        <w:rPr>
          <w:sz w:val="32"/>
          <w:szCs w:val="32"/>
          <w:vertAlign w:val="superscript"/>
          <w:rtl/>
          <w:lang w:bidi="ar-IQ"/>
        </w:rPr>
        <w:t>(</w:t>
      </w:r>
      <w:r w:rsidRPr="002E117D">
        <w:rPr>
          <w:rStyle w:val="a6"/>
          <w:sz w:val="32"/>
          <w:szCs w:val="32"/>
          <w:rtl/>
        </w:rPr>
        <w:footnoteReference w:id="845"/>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BD47F1">
      <w:pPr>
        <w:spacing w:before="200" w:after="0"/>
        <w:jc w:val="both"/>
        <w:rPr>
          <w:b/>
          <w:bCs/>
          <w:sz w:val="32"/>
          <w:szCs w:val="32"/>
          <w:rtl/>
          <w:lang w:bidi="ar-IQ"/>
        </w:rPr>
      </w:pPr>
      <w:r w:rsidRPr="002E117D">
        <w:rPr>
          <w:rFonts w:hint="cs"/>
          <w:b/>
          <w:bCs/>
          <w:sz w:val="32"/>
          <w:szCs w:val="32"/>
          <w:rtl/>
          <w:lang w:bidi="ar-IQ"/>
        </w:rPr>
        <w:t>- هَيُول</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قالَ الأزهريُّ نقلاً عن اللَّيثِ: "الهَيُولُ: الهَبَاءُ المُنْبَثُّ، بالعِبْرَاني، أو بالرُّومِيَّةِ، وهو الذي تَراهُ في ضَوءِ الشَّمْسِ يَدخُلُ كُوَّةَ البَيْتِ "</w:t>
      </w:r>
      <w:r w:rsidRPr="002E117D">
        <w:rPr>
          <w:sz w:val="32"/>
          <w:szCs w:val="32"/>
          <w:vertAlign w:val="superscript"/>
          <w:rtl/>
          <w:lang w:bidi="ar-IQ"/>
        </w:rPr>
        <w:t>(</w:t>
      </w:r>
      <w:r w:rsidRPr="002E117D">
        <w:rPr>
          <w:rStyle w:val="a6"/>
          <w:sz w:val="32"/>
          <w:szCs w:val="32"/>
          <w:rtl/>
        </w:rPr>
        <w:footnoteReference w:id="846"/>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C65A0E">
      <w:pPr>
        <w:spacing w:after="100"/>
        <w:ind w:firstLine="720"/>
        <w:rPr>
          <w:sz w:val="32"/>
          <w:szCs w:val="32"/>
          <w:rtl/>
          <w:lang w:bidi="ar-IQ"/>
        </w:rPr>
      </w:pPr>
    </w:p>
    <w:p w:rsidR="003516B9" w:rsidRPr="002E117D" w:rsidRDefault="003516B9" w:rsidP="00C65A0E">
      <w:pPr>
        <w:rPr>
          <w:rFonts w:cs="AL-Mateen"/>
          <w:sz w:val="32"/>
          <w:szCs w:val="32"/>
          <w:rtl/>
          <w:lang w:bidi="ar-IQ"/>
        </w:rPr>
      </w:pPr>
      <w:r w:rsidRPr="002E117D">
        <w:rPr>
          <w:rFonts w:cs="AL-Mateen"/>
          <w:sz w:val="32"/>
          <w:szCs w:val="32"/>
          <w:rtl/>
          <w:lang w:bidi="ar-IQ"/>
        </w:rPr>
        <w:br w:type="page"/>
      </w:r>
    </w:p>
    <w:p w:rsidR="003516B9" w:rsidRPr="00BD47F1" w:rsidRDefault="003516B9" w:rsidP="00C65A0E">
      <w:pPr>
        <w:spacing w:after="100"/>
        <w:jc w:val="center"/>
        <w:rPr>
          <w:rFonts w:cs="PT Bold Heading"/>
          <w:sz w:val="32"/>
          <w:szCs w:val="32"/>
          <w:rtl/>
          <w:lang w:bidi="ar-IQ"/>
        </w:rPr>
      </w:pPr>
      <w:r w:rsidRPr="00BD47F1">
        <w:rPr>
          <w:rFonts w:cs="PT Bold Heading" w:hint="cs"/>
          <w:sz w:val="32"/>
          <w:szCs w:val="32"/>
          <w:rtl/>
          <w:lang w:bidi="ar-IQ"/>
        </w:rPr>
        <w:t>باب الواو</w:t>
      </w:r>
    </w:p>
    <w:p w:rsidR="003516B9" w:rsidRPr="002E117D" w:rsidRDefault="00CD7E39" w:rsidP="00C65A0E">
      <w:pPr>
        <w:spacing w:after="100"/>
        <w:ind w:firstLine="720"/>
        <w:rPr>
          <w:b/>
          <w:bCs/>
          <w:sz w:val="32"/>
          <w:szCs w:val="32"/>
          <w:rtl/>
          <w:lang w:bidi="ar-IQ"/>
        </w:rPr>
      </w:pPr>
      <w:r>
        <w:rPr>
          <w:b/>
          <w:bCs/>
          <w:noProof/>
          <w:sz w:val="32"/>
          <w:szCs w:val="32"/>
          <w:rtl/>
        </w:rPr>
        <w:pict>
          <v:shape id="_x0000_s1106" type="#_x0000_t32" style="position:absolute;left:0;text-align:left;margin-left:0;margin-top:8.6pt;width:336pt;height:0;flip:x;z-index:251754496;mso-position-horizontal:center;mso-position-horizontal-relative:margin" o:connectortype="straight" strokeweight="1.5pt">
            <w10:wrap anchorx="margin"/>
          </v:shape>
        </w:pict>
      </w:r>
    </w:p>
    <w:p w:rsidR="003516B9" w:rsidRPr="002E117D" w:rsidRDefault="003516B9" w:rsidP="00BD47F1">
      <w:pPr>
        <w:spacing w:before="300" w:after="0"/>
        <w:jc w:val="both"/>
        <w:rPr>
          <w:b/>
          <w:bCs/>
          <w:sz w:val="32"/>
          <w:szCs w:val="32"/>
          <w:rtl/>
          <w:lang w:bidi="ar-IQ"/>
        </w:rPr>
      </w:pPr>
      <w:r w:rsidRPr="002E117D">
        <w:rPr>
          <w:rFonts w:hint="cs"/>
          <w:b/>
          <w:bCs/>
          <w:sz w:val="32"/>
          <w:szCs w:val="32"/>
          <w:rtl/>
          <w:lang w:bidi="ar-IQ"/>
        </w:rPr>
        <w:t>- وَنْج</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قالَ الأزهريُّ: "قالَ اللَّيثُ: الوَنْجُ: ضربٌ مِنَ الصَّنْجِ ذي الأوتارِ.</w:t>
      </w:r>
    </w:p>
    <w:p w:rsidR="003516B9" w:rsidRPr="002E117D" w:rsidRDefault="00B213AA" w:rsidP="00BD47F1">
      <w:pPr>
        <w:spacing w:after="100"/>
        <w:jc w:val="both"/>
        <w:rPr>
          <w:sz w:val="32"/>
          <w:szCs w:val="32"/>
          <w:rtl/>
          <w:lang w:bidi="ar-IQ"/>
        </w:rPr>
      </w:pPr>
      <w:r>
        <w:rPr>
          <w:rFonts w:hint="cs"/>
          <w:sz w:val="32"/>
          <w:szCs w:val="32"/>
          <w:rtl/>
          <w:lang w:bidi="ar-IQ"/>
        </w:rPr>
        <w:t xml:space="preserve">     </w:t>
      </w:r>
      <w:r w:rsidR="003516B9" w:rsidRPr="002E117D">
        <w:rPr>
          <w:rFonts w:hint="cs"/>
          <w:sz w:val="32"/>
          <w:szCs w:val="32"/>
          <w:rtl/>
          <w:lang w:bidi="ar-IQ"/>
        </w:rPr>
        <w:t xml:space="preserve">وقالَ غيرُه: الوَنْجُ مُعرَّبٌ، وأصلُهُ: وَنَهْ، والعربُ قالتْ: الوَنُّ </w:t>
      </w:r>
      <w:r w:rsidR="003516B9" w:rsidRPr="002E117D">
        <w:rPr>
          <w:sz w:val="32"/>
          <w:szCs w:val="32"/>
          <w:vertAlign w:val="superscript"/>
          <w:rtl/>
          <w:lang w:bidi="ar-IQ"/>
        </w:rPr>
        <w:t>(</w:t>
      </w:r>
      <w:r w:rsidR="003516B9" w:rsidRPr="002E117D">
        <w:rPr>
          <w:rStyle w:val="a6"/>
          <w:sz w:val="32"/>
          <w:szCs w:val="32"/>
          <w:rtl/>
        </w:rPr>
        <w:footnoteReference w:id="847"/>
      </w:r>
      <w:r w:rsidR="003516B9" w:rsidRPr="002E117D">
        <w:rPr>
          <w:sz w:val="32"/>
          <w:szCs w:val="32"/>
          <w:vertAlign w:val="superscript"/>
          <w:rtl/>
          <w:lang w:bidi="ar-IQ"/>
        </w:rPr>
        <w:t>)</w:t>
      </w:r>
      <w:r w:rsidR="003516B9" w:rsidRPr="002E117D">
        <w:rPr>
          <w:rFonts w:hint="cs"/>
          <w:sz w:val="32"/>
          <w:szCs w:val="32"/>
          <w:rtl/>
          <w:lang w:bidi="ar-IQ"/>
        </w:rPr>
        <w:t xml:space="preserve"> بتشدِيدِ النُّونِ "</w:t>
      </w:r>
      <w:r w:rsidR="003516B9" w:rsidRPr="002E117D">
        <w:rPr>
          <w:sz w:val="32"/>
          <w:szCs w:val="32"/>
          <w:vertAlign w:val="superscript"/>
          <w:rtl/>
          <w:lang w:bidi="ar-IQ"/>
        </w:rPr>
        <w:t>(</w:t>
      </w:r>
      <w:r w:rsidR="003516B9" w:rsidRPr="002E117D">
        <w:rPr>
          <w:rStyle w:val="a6"/>
          <w:sz w:val="32"/>
          <w:szCs w:val="32"/>
          <w:rtl/>
        </w:rPr>
        <w:footnoteReference w:id="848"/>
      </w:r>
      <w:r w:rsidR="003516B9" w:rsidRPr="002E117D">
        <w:rPr>
          <w:sz w:val="32"/>
          <w:szCs w:val="32"/>
          <w:vertAlign w:val="superscript"/>
          <w:rtl/>
          <w:lang w:bidi="ar-IQ"/>
        </w:rPr>
        <w:t>)</w:t>
      </w:r>
      <w:r w:rsidR="003516B9" w:rsidRPr="002E117D">
        <w:rPr>
          <w:rFonts w:hint="cs"/>
          <w:sz w:val="32"/>
          <w:szCs w:val="32"/>
          <w:rtl/>
          <w:lang w:bidi="ar-IQ"/>
        </w:rPr>
        <w:t>.</w:t>
      </w:r>
    </w:p>
    <w:p w:rsidR="003516B9" w:rsidRPr="002E117D" w:rsidRDefault="003516B9" w:rsidP="00BD47F1">
      <w:pPr>
        <w:spacing w:before="300" w:after="0"/>
        <w:jc w:val="both"/>
        <w:rPr>
          <w:b/>
          <w:bCs/>
          <w:sz w:val="32"/>
          <w:szCs w:val="32"/>
          <w:rtl/>
          <w:lang w:bidi="ar-IQ"/>
        </w:rPr>
      </w:pPr>
      <w:r w:rsidRPr="002E117D">
        <w:rPr>
          <w:rFonts w:hint="cs"/>
          <w:b/>
          <w:bCs/>
          <w:sz w:val="32"/>
          <w:szCs w:val="32"/>
          <w:rtl/>
          <w:lang w:bidi="ar-IQ"/>
        </w:rPr>
        <w:t>- وَنّ</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تقدَّم الكلامُ عليها مع لفظة: ونْج السابقة.</w:t>
      </w:r>
    </w:p>
    <w:p w:rsidR="003516B9" w:rsidRPr="002E117D" w:rsidRDefault="003516B9" w:rsidP="00BD47F1">
      <w:pPr>
        <w:spacing w:before="300" w:after="0"/>
        <w:jc w:val="both"/>
        <w:rPr>
          <w:b/>
          <w:bCs/>
          <w:sz w:val="32"/>
          <w:szCs w:val="32"/>
          <w:rtl/>
          <w:lang w:bidi="ar-IQ"/>
        </w:rPr>
      </w:pPr>
      <w:r w:rsidRPr="002E117D">
        <w:rPr>
          <w:rFonts w:hint="cs"/>
          <w:b/>
          <w:bCs/>
          <w:sz w:val="32"/>
          <w:szCs w:val="32"/>
          <w:rtl/>
          <w:lang w:bidi="ar-IQ"/>
        </w:rPr>
        <w:t>- وَصَرَّة</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قالَ الأزهريُّ: "قال الليثُ: الوَصَرَّةُ مُعرَّبَةٌ، وهي الصَّكُّ، وهي الأوْصَرُ، وأنشَدَ:</w:t>
      </w:r>
    </w:p>
    <w:tbl>
      <w:tblPr>
        <w:bidiVisual/>
        <w:tblW w:w="0" w:type="auto"/>
        <w:jc w:val="center"/>
        <w:tblLook w:val="01E0" w:firstRow="1" w:lastRow="1" w:firstColumn="1" w:lastColumn="1" w:noHBand="0" w:noVBand="0"/>
      </w:tblPr>
      <w:tblGrid>
        <w:gridCol w:w="3410"/>
        <w:gridCol w:w="711"/>
        <w:gridCol w:w="3368"/>
      </w:tblGrid>
      <w:tr w:rsidR="003516B9" w:rsidRPr="002E117D" w:rsidTr="0019623D">
        <w:trPr>
          <w:trHeight w:hRule="exact" w:val="567"/>
          <w:jc w:val="center"/>
        </w:trPr>
        <w:tc>
          <w:tcPr>
            <w:tcW w:w="3410" w:type="dxa"/>
          </w:tcPr>
          <w:p w:rsidR="003516B9" w:rsidRPr="002E117D" w:rsidRDefault="003516B9" w:rsidP="00BD47F1">
            <w:pPr>
              <w:spacing w:after="100"/>
              <w:jc w:val="both"/>
              <w:rPr>
                <w:b/>
                <w:bCs/>
                <w:sz w:val="32"/>
                <w:szCs w:val="32"/>
                <w:rtl/>
                <w:lang w:bidi="ar-IQ"/>
              </w:rPr>
            </w:pPr>
            <w:r w:rsidRPr="002E117D">
              <w:rPr>
                <w:rFonts w:hint="cs"/>
                <w:b/>
                <w:bCs/>
                <w:sz w:val="32"/>
                <w:szCs w:val="32"/>
                <w:rtl/>
                <w:lang w:bidi="ar-IQ"/>
              </w:rPr>
              <w:t>وما اتَّخَذْتُ صَرامَاً للمُكُوثِ بِها</w:t>
            </w:r>
            <w:r w:rsidRPr="002E117D">
              <w:rPr>
                <w:rFonts w:hint="cs"/>
                <w:b/>
                <w:bCs/>
                <w:sz w:val="32"/>
                <w:szCs w:val="32"/>
                <w:rtl/>
                <w:lang w:bidi="ar-IQ"/>
              </w:rPr>
              <w:br/>
            </w:r>
          </w:p>
        </w:tc>
        <w:tc>
          <w:tcPr>
            <w:tcW w:w="711" w:type="dxa"/>
          </w:tcPr>
          <w:p w:rsidR="003516B9" w:rsidRPr="002E117D" w:rsidRDefault="003516B9" w:rsidP="00BD47F1">
            <w:pPr>
              <w:spacing w:after="100"/>
              <w:jc w:val="both"/>
              <w:rPr>
                <w:b/>
                <w:bCs/>
                <w:sz w:val="32"/>
                <w:szCs w:val="32"/>
                <w:rtl/>
                <w:lang w:bidi="ar-IQ"/>
              </w:rPr>
            </w:pPr>
          </w:p>
        </w:tc>
        <w:tc>
          <w:tcPr>
            <w:tcW w:w="3368" w:type="dxa"/>
          </w:tcPr>
          <w:p w:rsidR="003516B9" w:rsidRPr="002E117D" w:rsidRDefault="003516B9" w:rsidP="00BD47F1">
            <w:pPr>
              <w:spacing w:after="100"/>
              <w:jc w:val="both"/>
              <w:rPr>
                <w:b/>
                <w:bCs/>
                <w:sz w:val="32"/>
                <w:szCs w:val="32"/>
                <w:rtl/>
                <w:lang w:bidi="ar-IQ"/>
              </w:rPr>
            </w:pPr>
            <w:r w:rsidRPr="002E117D">
              <w:rPr>
                <w:rFonts w:hint="cs"/>
                <w:b/>
                <w:bCs/>
                <w:sz w:val="32"/>
                <w:szCs w:val="32"/>
                <w:rtl/>
                <w:lang w:bidi="ar-IQ"/>
              </w:rPr>
              <w:t>ومَا انْتَقَيْتُكَ إلاَّ للوَصَرَّاتِ</w:t>
            </w:r>
            <w:r w:rsidRPr="002E117D">
              <w:rPr>
                <w:b/>
                <w:bCs/>
                <w:sz w:val="32"/>
                <w:szCs w:val="32"/>
                <w:vertAlign w:val="superscript"/>
                <w:rtl/>
                <w:lang w:bidi="ar-IQ"/>
              </w:rPr>
              <w:t>(</w:t>
            </w:r>
            <w:r w:rsidRPr="002E117D">
              <w:rPr>
                <w:rStyle w:val="a6"/>
                <w:b/>
                <w:bCs/>
                <w:sz w:val="32"/>
                <w:szCs w:val="32"/>
                <w:rtl/>
              </w:rPr>
              <w:footnoteReference w:id="849"/>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وروي عن شُرَيحٍ: ((أنَّ رَجُلَينِ احتَكَمَا إليهِ، فقَالَ أحدُهُما: إنَّ هذا  اشتَرى مِنِّي دَاراً وقَبَضَ مِنِّي وِصْرَها، فلا هو يُعطيني الثَّمَنَ ولا هو يَرُدُّ عَليَّ الوِصْرَ))</w:t>
      </w:r>
      <w:r w:rsidRPr="002E117D">
        <w:rPr>
          <w:sz w:val="32"/>
          <w:szCs w:val="32"/>
          <w:vertAlign w:val="superscript"/>
          <w:rtl/>
          <w:lang w:bidi="ar-IQ"/>
        </w:rPr>
        <w:t>(</w:t>
      </w:r>
      <w:r w:rsidRPr="002E117D">
        <w:rPr>
          <w:rStyle w:val="a6"/>
          <w:sz w:val="32"/>
          <w:szCs w:val="32"/>
          <w:rtl/>
        </w:rPr>
        <w:footnoteReference w:id="850"/>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BD47F1">
      <w:pPr>
        <w:spacing w:after="100"/>
        <w:ind w:firstLine="720"/>
        <w:jc w:val="both"/>
        <w:rPr>
          <w:sz w:val="32"/>
          <w:szCs w:val="32"/>
          <w:rtl/>
          <w:lang w:bidi="ar-IQ"/>
        </w:rPr>
      </w:pPr>
      <w:r w:rsidRPr="002E117D">
        <w:rPr>
          <w:rFonts w:hint="cs"/>
          <w:sz w:val="32"/>
          <w:szCs w:val="32"/>
          <w:rtl/>
          <w:lang w:bidi="ar-IQ"/>
        </w:rPr>
        <w:t>قالَ القُتَيبِيُّ: الوِصْرُ: كتابُ الشِّراءِ، والأصلُ: إصْرٌ سُمِّيَ إصراً لأَنَّ الإصْرَ العَهْدُ، ويُسمَّى كتابَ الشُّرُوطِ، وكتابَ العُهُودِ والمَواثِيقِ، وجمعُ الوِصْرِ أوْصَار"</w:t>
      </w:r>
      <w:r w:rsidRPr="002E117D">
        <w:rPr>
          <w:sz w:val="32"/>
          <w:szCs w:val="32"/>
          <w:vertAlign w:val="superscript"/>
          <w:rtl/>
          <w:lang w:bidi="ar-IQ"/>
        </w:rPr>
        <w:t>(</w:t>
      </w:r>
      <w:r w:rsidRPr="002E117D">
        <w:rPr>
          <w:rStyle w:val="a6"/>
          <w:sz w:val="32"/>
          <w:szCs w:val="32"/>
          <w:rtl/>
        </w:rPr>
        <w:footnoteReference w:id="851"/>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BD47F1">
      <w:pPr>
        <w:bidi w:val="0"/>
        <w:spacing w:after="100"/>
        <w:ind w:firstLine="720"/>
        <w:jc w:val="both"/>
        <w:rPr>
          <w:sz w:val="32"/>
          <w:szCs w:val="32"/>
          <w:rtl/>
          <w:lang w:bidi="ar-IQ"/>
        </w:rPr>
      </w:pPr>
      <w:r w:rsidRPr="002E117D">
        <w:rPr>
          <w:sz w:val="32"/>
          <w:szCs w:val="32"/>
          <w:rtl/>
          <w:lang w:bidi="ar-IQ"/>
        </w:rPr>
        <w:br w:type="page"/>
      </w:r>
    </w:p>
    <w:p w:rsidR="003516B9" w:rsidRPr="00005FBF" w:rsidRDefault="003516B9" w:rsidP="00C65A0E">
      <w:pPr>
        <w:spacing w:after="100"/>
        <w:jc w:val="center"/>
        <w:rPr>
          <w:rFonts w:cs="PT Bold Heading"/>
          <w:sz w:val="32"/>
          <w:szCs w:val="32"/>
          <w:rtl/>
          <w:lang w:bidi="ar-IQ"/>
        </w:rPr>
      </w:pPr>
      <w:r w:rsidRPr="00005FBF">
        <w:rPr>
          <w:rFonts w:cs="PT Bold Heading" w:hint="cs"/>
          <w:sz w:val="32"/>
          <w:szCs w:val="32"/>
          <w:rtl/>
          <w:lang w:bidi="ar-IQ"/>
        </w:rPr>
        <w:t>باب الياء</w:t>
      </w:r>
    </w:p>
    <w:p w:rsidR="003516B9" w:rsidRPr="002E117D" w:rsidRDefault="00CD7E39" w:rsidP="00C65A0E">
      <w:pPr>
        <w:spacing w:after="100"/>
        <w:ind w:firstLine="720"/>
        <w:rPr>
          <w:b/>
          <w:bCs/>
          <w:sz w:val="32"/>
          <w:szCs w:val="32"/>
          <w:rtl/>
          <w:lang w:bidi="ar-IQ"/>
        </w:rPr>
      </w:pPr>
      <w:r>
        <w:rPr>
          <w:b/>
          <w:bCs/>
          <w:noProof/>
          <w:sz w:val="32"/>
          <w:szCs w:val="32"/>
          <w:rtl/>
        </w:rPr>
        <w:pict>
          <v:shape id="_x0000_s1107" type="#_x0000_t32" style="position:absolute;left:0;text-align:left;margin-left:0;margin-top:6.45pt;width:336pt;height:0;flip:x;z-index:251755520;mso-position-horizontal:center;mso-position-horizontal-relative:margin" o:connectortype="straight" strokeweight="1.5pt">
            <w10:wrap anchorx="margin"/>
          </v:shape>
        </w:pict>
      </w:r>
    </w:p>
    <w:p w:rsidR="003516B9" w:rsidRPr="002E117D" w:rsidRDefault="003516B9" w:rsidP="00005FBF">
      <w:pPr>
        <w:spacing w:before="300" w:after="0"/>
        <w:jc w:val="both"/>
        <w:rPr>
          <w:b/>
          <w:bCs/>
          <w:sz w:val="32"/>
          <w:szCs w:val="32"/>
          <w:rtl/>
          <w:lang w:bidi="ar-IQ"/>
        </w:rPr>
      </w:pPr>
      <w:r w:rsidRPr="002E117D">
        <w:rPr>
          <w:rFonts w:hint="cs"/>
          <w:b/>
          <w:bCs/>
          <w:sz w:val="32"/>
          <w:szCs w:val="32"/>
          <w:rtl/>
          <w:lang w:bidi="ar-IQ"/>
        </w:rPr>
        <w:t>- يَأْجُوج</w:t>
      </w:r>
    </w:p>
    <w:p w:rsidR="003516B9" w:rsidRPr="002E117D" w:rsidRDefault="003516B9" w:rsidP="00005FBF">
      <w:pPr>
        <w:spacing w:after="100"/>
        <w:ind w:firstLine="720"/>
        <w:jc w:val="both"/>
        <w:rPr>
          <w:sz w:val="32"/>
          <w:szCs w:val="32"/>
          <w:rtl/>
          <w:lang w:bidi="ar-IQ"/>
        </w:rPr>
      </w:pPr>
      <w:r w:rsidRPr="002E117D">
        <w:rPr>
          <w:rFonts w:hint="cs"/>
          <w:sz w:val="32"/>
          <w:szCs w:val="32"/>
          <w:rtl/>
          <w:lang w:bidi="ar-IQ"/>
        </w:rPr>
        <w:t xml:space="preserve">قالَ الأزهريُّ: "قالَ أبو إسْحَاقَ: يأجُوجُ ومأجُوجُ، هما قَبِيلانِ مِن خَلقِ اللهِ، جاءَتِ القِراءَةُ فيهما بهمزٍ وبغيرِ همزٍ </w:t>
      </w:r>
      <w:r w:rsidRPr="002E117D">
        <w:rPr>
          <w:sz w:val="32"/>
          <w:szCs w:val="32"/>
          <w:vertAlign w:val="superscript"/>
          <w:rtl/>
          <w:lang w:bidi="ar-IQ"/>
        </w:rPr>
        <w:t>(</w:t>
      </w:r>
      <w:r w:rsidRPr="002E117D">
        <w:rPr>
          <w:rStyle w:val="a6"/>
          <w:sz w:val="32"/>
          <w:szCs w:val="32"/>
          <w:rtl/>
        </w:rPr>
        <w:footnoteReference w:id="852"/>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05FBF">
      <w:pPr>
        <w:spacing w:after="100"/>
        <w:ind w:firstLine="720"/>
        <w:jc w:val="both"/>
        <w:rPr>
          <w:sz w:val="32"/>
          <w:szCs w:val="32"/>
          <w:rtl/>
          <w:lang w:bidi="ar-IQ"/>
        </w:rPr>
      </w:pPr>
      <w:r w:rsidRPr="002E117D">
        <w:rPr>
          <w:rFonts w:hint="cs"/>
          <w:sz w:val="32"/>
          <w:szCs w:val="32"/>
          <w:rtl/>
          <w:lang w:bidi="ar-IQ"/>
        </w:rPr>
        <w:t>قالَ: وجاءَ في الحديثِ: ((أنَّ الخَلْقَ مِنَ النَّاسِ عَشَرَةُ أجزاءٍ، تِسْعَةٌ مِنها يأْجوجُ ومَأْجوجُ))</w:t>
      </w:r>
      <w:r w:rsidRPr="002E117D">
        <w:rPr>
          <w:sz w:val="32"/>
          <w:szCs w:val="32"/>
          <w:vertAlign w:val="superscript"/>
          <w:rtl/>
          <w:lang w:bidi="ar-IQ"/>
        </w:rPr>
        <w:t>(</w:t>
      </w:r>
      <w:r w:rsidRPr="002E117D">
        <w:rPr>
          <w:rStyle w:val="a6"/>
          <w:sz w:val="32"/>
          <w:szCs w:val="32"/>
          <w:rtl/>
        </w:rPr>
        <w:footnoteReference w:id="853"/>
      </w:r>
      <w:r w:rsidRPr="002E117D">
        <w:rPr>
          <w:sz w:val="32"/>
          <w:szCs w:val="32"/>
          <w:vertAlign w:val="superscript"/>
          <w:rtl/>
          <w:lang w:bidi="ar-IQ"/>
        </w:rPr>
        <w:t>)</w:t>
      </w:r>
      <w:r w:rsidRPr="002E117D">
        <w:rPr>
          <w:rFonts w:hint="cs"/>
          <w:sz w:val="32"/>
          <w:szCs w:val="32"/>
          <w:rtl/>
          <w:lang w:bidi="ar-IQ"/>
        </w:rPr>
        <w:t>، قالَ: وهما اسمانِ أعجَميَّانِ واشتِقاقُ مثلِهما مِن كلامِ العَربِ يخرُجُ مِن أجَّتِ النَّارُ ومِن الماءِ الأُجاجِ، وهو الشَّديدُ المُلوحةِ والمرارةِ، مثل ماءِ البَحرِ، المُحْرِقِ مِن مُلوحتِهِ، ويكونُ التقديرُ في يَأْجُوجَ يَفْعُول، وفي مَأجُوجَ مَفعُول.</w:t>
      </w:r>
    </w:p>
    <w:p w:rsidR="003516B9" w:rsidRPr="002E117D" w:rsidRDefault="003516B9" w:rsidP="00005FBF">
      <w:pPr>
        <w:spacing w:after="100"/>
        <w:ind w:firstLine="720"/>
        <w:jc w:val="both"/>
        <w:rPr>
          <w:sz w:val="32"/>
          <w:szCs w:val="32"/>
          <w:rtl/>
          <w:lang w:bidi="ar-IQ"/>
        </w:rPr>
      </w:pPr>
      <w:r w:rsidRPr="002E117D">
        <w:rPr>
          <w:rFonts w:hint="cs"/>
          <w:sz w:val="32"/>
          <w:szCs w:val="32"/>
          <w:rtl/>
          <w:lang w:bidi="ar-IQ"/>
        </w:rPr>
        <w:t>قالَ: ويَجُوز أنْ يكونَ يأْجُوجُ فاعولاً، وكذلكَ مَأجُوجُ، قالَ: وهذا لو كانَ الاسمَانِ عَرَبيَّينِ لكانَ هذا اشتقاقَهما، فأمَّا الأعجميَّةُ فلا تُشتَقُّ مِنَ العربيَّةِ "</w:t>
      </w:r>
      <w:r w:rsidRPr="002E117D">
        <w:rPr>
          <w:sz w:val="32"/>
          <w:szCs w:val="32"/>
          <w:vertAlign w:val="superscript"/>
          <w:rtl/>
          <w:lang w:bidi="ar-IQ"/>
        </w:rPr>
        <w:t>(</w:t>
      </w:r>
      <w:r w:rsidRPr="002E117D">
        <w:rPr>
          <w:rStyle w:val="a6"/>
          <w:sz w:val="32"/>
          <w:szCs w:val="32"/>
          <w:rtl/>
        </w:rPr>
        <w:footnoteReference w:id="854"/>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005FBF">
      <w:pPr>
        <w:spacing w:before="300" w:after="0"/>
        <w:jc w:val="both"/>
        <w:rPr>
          <w:b/>
          <w:bCs/>
          <w:sz w:val="32"/>
          <w:szCs w:val="32"/>
          <w:rtl/>
          <w:lang w:bidi="ar-IQ"/>
        </w:rPr>
      </w:pPr>
      <w:r w:rsidRPr="002E117D">
        <w:rPr>
          <w:rFonts w:hint="cs"/>
          <w:b/>
          <w:bCs/>
          <w:sz w:val="32"/>
          <w:szCs w:val="32"/>
          <w:rtl/>
          <w:lang w:bidi="ar-IQ"/>
        </w:rPr>
        <w:t>- يَارَجَان</w:t>
      </w:r>
    </w:p>
    <w:p w:rsidR="003516B9" w:rsidRPr="002E117D" w:rsidRDefault="003516B9" w:rsidP="00005FBF">
      <w:pPr>
        <w:spacing w:after="100"/>
        <w:ind w:firstLine="720"/>
        <w:jc w:val="both"/>
        <w:rPr>
          <w:sz w:val="32"/>
          <w:szCs w:val="32"/>
          <w:rtl/>
          <w:lang w:bidi="ar-IQ"/>
        </w:rPr>
      </w:pPr>
      <w:r w:rsidRPr="002E117D">
        <w:rPr>
          <w:rFonts w:hint="cs"/>
          <w:sz w:val="32"/>
          <w:szCs w:val="32"/>
          <w:rtl/>
          <w:lang w:bidi="ar-IQ"/>
        </w:rPr>
        <w:t>قالَ الأزهريُّ: "قالَ اللَّيثُ: اليَارَجَانُ[كأنَّهُ فارسيٌّ]</w:t>
      </w:r>
      <w:r w:rsidRPr="002E117D">
        <w:rPr>
          <w:sz w:val="32"/>
          <w:szCs w:val="32"/>
          <w:vertAlign w:val="superscript"/>
          <w:rtl/>
          <w:lang w:bidi="ar-IQ"/>
        </w:rPr>
        <w:t>(</w:t>
      </w:r>
      <w:r w:rsidRPr="002E117D">
        <w:rPr>
          <w:rStyle w:val="a6"/>
          <w:sz w:val="32"/>
          <w:szCs w:val="32"/>
          <w:rtl/>
        </w:rPr>
        <w:footnoteReference w:id="855"/>
      </w:r>
      <w:r w:rsidRPr="002E117D">
        <w:rPr>
          <w:sz w:val="32"/>
          <w:szCs w:val="32"/>
          <w:vertAlign w:val="superscript"/>
          <w:rtl/>
          <w:lang w:bidi="ar-IQ"/>
        </w:rPr>
        <w:t>)</w:t>
      </w:r>
      <w:r w:rsidRPr="002E117D">
        <w:rPr>
          <w:rFonts w:hint="cs"/>
          <w:sz w:val="32"/>
          <w:szCs w:val="32"/>
          <w:rtl/>
          <w:lang w:bidi="ar-IQ"/>
        </w:rPr>
        <w:t>، وهو مِن حُلِيِّ اليَدَينِ.</w:t>
      </w:r>
    </w:p>
    <w:p w:rsidR="003516B9" w:rsidRPr="002E117D" w:rsidRDefault="003516B9" w:rsidP="00005FBF">
      <w:pPr>
        <w:spacing w:after="100"/>
        <w:ind w:firstLine="720"/>
        <w:jc w:val="both"/>
        <w:rPr>
          <w:sz w:val="32"/>
          <w:szCs w:val="32"/>
          <w:rtl/>
          <w:lang w:bidi="ar-IQ"/>
        </w:rPr>
      </w:pPr>
      <w:r w:rsidRPr="002E117D">
        <w:rPr>
          <w:rFonts w:hint="cs"/>
          <w:sz w:val="32"/>
          <w:szCs w:val="32"/>
          <w:rtl/>
          <w:lang w:bidi="ar-IQ"/>
        </w:rPr>
        <w:t>وقالَ غيرُه: الأيَارِجَةُ</w:t>
      </w:r>
      <w:r w:rsidRPr="002E117D">
        <w:rPr>
          <w:sz w:val="32"/>
          <w:szCs w:val="32"/>
          <w:vertAlign w:val="superscript"/>
          <w:rtl/>
          <w:lang w:bidi="ar-IQ"/>
        </w:rPr>
        <w:t>(</w:t>
      </w:r>
      <w:r w:rsidRPr="002E117D">
        <w:rPr>
          <w:rStyle w:val="a6"/>
          <w:sz w:val="32"/>
          <w:szCs w:val="32"/>
          <w:rtl/>
        </w:rPr>
        <w:footnoteReference w:id="856"/>
      </w:r>
      <w:r w:rsidRPr="002E117D">
        <w:rPr>
          <w:sz w:val="32"/>
          <w:szCs w:val="32"/>
          <w:vertAlign w:val="superscript"/>
          <w:rtl/>
          <w:lang w:bidi="ar-IQ"/>
        </w:rPr>
        <w:t>)</w:t>
      </w:r>
      <w:r w:rsidRPr="002E117D">
        <w:rPr>
          <w:rFonts w:hint="cs"/>
          <w:sz w:val="32"/>
          <w:szCs w:val="32"/>
          <w:rtl/>
          <w:lang w:bidi="ar-IQ"/>
        </w:rPr>
        <w:t>: دواءٌ، وهو مُعرَّبٌ "</w:t>
      </w:r>
      <w:r w:rsidRPr="002E117D">
        <w:rPr>
          <w:sz w:val="32"/>
          <w:szCs w:val="32"/>
          <w:vertAlign w:val="superscript"/>
          <w:rtl/>
          <w:lang w:bidi="ar-IQ"/>
        </w:rPr>
        <w:t>(</w:t>
      </w:r>
      <w:r w:rsidRPr="002E117D">
        <w:rPr>
          <w:rStyle w:val="a6"/>
          <w:sz w:val="32"/>
          <w:szCs w:val="32"/>
          <w:rtl/>
        </w:rPr>
        <w:footnoteReference w:id="857"/>
      </w:r>
      <w:r w:rsidRPr="002E117D">
        <w:rPr>
          <w:sz w:val="32"/>
          <w:szCs w:val="32"/>
          <w:vertAlign w:val="superscript"/>
          <w:rtl/>
          <w:lang w:bidi="ar-IQ"/>
        </w:rPr>
        <w:t>)</w:t>
      </w:r>
      <w:r w:rsidRPr="002E117D">
        <w:rPr>
          <w:rFonts w:hint="cs"/>
          <w:sz w:val="32"/>
          <w:szCs w:val="32"/>
          <w:rtl/>
          <w:lang w:bidi="ar-IQ"/>
        </w:rPr>
        <w:t xml:space="preserve">. </w:t>
      </w:r>
    </w:p>
    <w:p w:rsidR="003516B9" w:rsidRPr="002E117D" w:rsidRDefault="003516B9" w:rsidP="00005FBF">
      <w:pPr>
        <w:spacing w:before="300" w:after="0"/>
        <w:jc w:val="both"/>
        <w:rPr>
          <w:b/>
          <w:bCs/>
          <w:sz w:val="32"/>
          <w:szCs w:val="32"/>
          <w:rtl/>
          <w:lang w:bidi="ar-IQ"/>
        </w:rPr>
      </w:pPr>
      <w:r w:rsidRPr="002E117D">
        <w:rPr>
          <w:rFonts w:hint="cs"/>
          <w:b/>
          <w:bCs/>
          <w:sz w:val="32"/>
          <w:szCs w:val="32"/>
          <w:rtl/>
          <w:lang w:bidi="ar-IQ"/>
        </w:rPr>
        <w:t>- يَرَنْدَج</w:t>
      </w:r>
    </w:p>
    <w:p w:rsidR="003516B9" w:rsidRDefault="003516B9" w:rsidP="00005FBF">
      <w:pPr>
        <w:spacing w:after="100"/>
        <w:ind w:firstLine="720"/>
        <w:jc w:val="both"/>
        <w:rPr>
          <w:sz w:val="32"/>
          <w:szCs w:val="32"/>
          <w:rtl/>
          <w:lang w:bidi="ar-IQ"/>
        </w:rPr>
      </w:pPr>
      <w:r w:rsidRPr="002E117D">
        <w:rPr>
          <w:rFonts w:hint="cs"/>
          <w:sz w:val="32"/>
          <w:szCs w:val="32"/>
          <w:rtl/>
          <w:lang w:bidi="ar-IQ"/>
        </w:rPr>
        <w:t>قالَ الأزهريُّ: "قالَ أبو عبيدٍ: اليَرَنْدَجُوالأرَنْدَجُ بالفارسيَّةِ رَنْدَه، وهو جِلْدٌ أسودُ، وبعضُهم يقولُ: إرَنْدَج، وأنشَدَ:</w:t>
      </w:r>
    </w:p>
    <w:p w:rsidR="004B62EC" w:rsidRDefault="004B62EC" w:rsidP="00005FBF">
      <w:pPr>
        <w:spacing w:after="100"/>
        <w:ind w:firstLine="720"/>
        <w:jc w:val="both"/>
        <w:rPr>
          <w:sz w:val="32"/>
          <w:szCs w:val="32"/>
          <w:rtl/>
          <w:lang w:bidi="ar-IQ"/>
        </w:rPr>
      </w:pPr>
    </w:p>
    <w:p w:rsidR="004B62EC" w:rsidRPr="002E117D" w:rsidRDefault="004B62EC" w:rsidP="00005FBF">
      <w:pPr>
        <w:spacing w:after="100"/>
        <w:ind w:firstLine="720"/>
        <w:jc w:val="both"/>
        <w:rPr>
          <w:sz w:val="32"/>
          <w:szCs w:val="32"/>
          <w:rtl/>
          <w:lang w:bidi="ar-IQ"/>
        </w:rPr>
      </w:pPr>
    </w:p>
    <w:tbl>
      <w:tblPr>
        <w:bidiVisual/>
        <w:tblW w:w="0" w:type="auto"/>
        <w:jc w:val="center"/>
        <w:tblLook w:val="01E0" w:firstRow="1" w:lastRow="1" w:firstColumn="1" w:lastColumn="1" w:noHBand="0" w:noVBand="0"/>
      </w:tblPr>
      <w:tblGrid>
        <w:gridCol w:w="3339"/>
        <w:gridCol w:w="569"/>
        <w:gridCol w:w="3486"/>
      </w:tblGrid>
      <w:tr w:rsidR="003516B9" w:rsidRPr="002E117D" w:rsidTr="0019623D">
        <w:trPr>
          <w:trHeight w:hRule="exact" w:val="567"/>
          <w:jc w:val="center"/>
        </w:trPr>
        <w:tc>
          <w:tcPr>
            <w:tcW w:w="3339" w:type="dxa"/>
          </w:tcPr>
          <w:p w:rsidR="003516B9" w:rsidRPr="002E117D" w:rsidRDefault="003516B9" w:rsidP="004B62EC">
            <w:pPr>
              <w:spacing w:after="100"/>
              <w:jc w:val="both"/>
              <w:rPr>
                <w:b/>
                <w:bCs/>
                <w:sz w:val="32"/>
                <w:szCs w:val="32"/>
                <w:rtl/>
                <w:lang w:bidi="ar-IQ"/>
              </w:rPr>
            </w:pPr>
            <w:r w:rsidRPr="002E117D">
              <w:rPr>
                <w:rFonts w:hint="cs"/>
                <w:b/>
                <w:bCs/>
                <w:sz w:val="32"/>
                <w:szCs w:val="32"/>
                <w:rtl/>
                <w:lang w:bidi="ar-IQ"/>
              </w:rPr>
              <w:t>عليهِ دَيَابُوذٌ تَسَرْبَلَ تَحْتَهُ</w:t>
            </w:r>
            <w:r w:rsidRPr="002E117D">
              <w:rPr>
                <w:rFonts w:hint="cs"/>
                <w:b/>
                <w:bCs/>
                <w:sz w:val="32"/>
                <w:szCs w:val="32"/>
                <w:rtl/>
                <w:lang w:bidi="ar-IQ"/>
              </w:rPr>
              <w:br/>
            </w:r>
          </w:p>
        </w:tc>
        <w:tc>
          <w:tcPr>
            <w:tcW w:w="569" w:type="dxa"/>
          </w:tcPr>
          <w:p w:rsidR="003516B9" w:rsidRPr="002E117D" w:rsidRDefault="003516B9" w:rsidP="004B62EC">
            <w:pPr>
              <w:spacing w:after="100"/>
              <w:jc w:val="both"/>
              <w:rPr>
                <w:b/>
                <w:bCs/>
                <w:sz w:val="32"/>
                <w:szCs w:val="32"/>
                <w:rtl/>
                <w:lang w:bidi="ar-IQ"/>
              </w:rPr>
            </w:pPr>
          </w:p>
        </w:tc>
        <w:tc>
          <w:tcPr>
            <w:tcW w:w="3486" w:type="dxa"/>
          </w:tcPr>
          <w:p w:rsidR="003516B9" w:rsidRPr="002E117D" w:rsidRDefault="003516B9" w:rsidP="004B62EC">
            <w:pPr>
              <w:spacing w:after="100"/>
              <w:jc w:val="both"/>
              <w:rPr>
                <w:b/>
                <w:bCs/>
                <w:sz w:val="32"/>
                <w:szCs w:val="32"/>
                <w:rtl/>
                <w:lang w:bidi="ar-IQ"/>
              </w:rPr>
            </w:pPr>
            <w:r w:rsidRPr="002E117D">
              <w:rPr>
                <w:rFonts w:hint="cs"/>
                <w:b/>
                <w:bCs/>
                <w:sz w:val="32"/>
                <w:szCs w:val="32"/>
                <w:rtl/>
                <w:lang w:bidi="ar-IQ"/>
              </w:rPr>
              <w:t>أرَنْدَجَ إِسْكافٍ يُخالِطُ عِظْلِمَا"</w:t>
            </w:r>
            <w:r w:rsidRPr="002E117D">
              <w:rPr>
                <w:b/>
                <w:bCs/>
                <w:sz w:val="32"/>
                <w:szCs w:val="32"/>
                <w:vertAlign w:val="superscript"/>
                <w:rtl/>
                <w:lang w:bidi="ar-IQ"/>
              </w:rPr>
              <w:t>(</w:t>
            </w:r>
            <w:r w:rsidRPr="002E117D">
              <w:rPr>
                <w:rStyle w:val="a6"/>
                <w:b/>
                <w:bCs/>
                <w:sz w:val="32"/>
                <w:szCs w:val="32"/>
                <w:rtl/>
              </w:rPr>
              <w:footnoteReference w:id="858"/>
            </w:r>
            <w:r w:rsidRPr="002E117D">
              <w:rPr>
                <w:b/>
                <w:bCs/>
                <w:sz w:val="32"/>
                <w:szCs w:val="32"/>
                <w:vertAlign w:val="superscript"/>
                <w:rtl/>
                <w:lang w:bidi="ar-IQ"/>
              </w:rPr>
              <w:t>)</w:t>
            </w:r>
            <w:r w:rsidRPr="002E117D">
              <w:rPr>
                <w:rFonts w:hint="cs"/>
                <w:b/>
                <w:bCs/>
                <w:sz w:val="32"/>
                <w:szCs w:val="32"/>
                <w:rtl/>
                <w:lang w:bidi="ar-IQ"/>
              </w:rPr>
              <w:br/>
            </w:r>
          </w:p>
        </w:tc>
      </w:tr>
    </w:tbl>
    <w:p w:rsidR="003516B9" w:rsidRPr="002E117D" w:rsidRDefault="003516B9" w:rsidP="004B62EC">
      <w:pPr>
        <w:spacing w:before="300" w:after="0"/>
        <w:jc w:val="both"/>
        <w:rPr>
          <w:b/>
          <w:bCs/>
          <w:sz w:val="32"/>
          <w:szCs w:val="32"/>
          <w:rtl/>
          <w:lang w:bidi="ar-IQ"/>
        </w:rPr>
      </w:pPr>
      <w:r w:rsidRPr="002E117D">
        <w:rPr>
          <w:rFonts w:hint="cs"/>
          <w:b/>
          <w:bCs/>
          <w:sz w:val="32"/>
          <w:szCs w:val="32"/>
          <w:rtl/>
          <w:lang w:bidi="ar-IQ"/>
        </w:rPr>
        <w:t>- يَفْرِينَج</w:t>
      </w:r>
    </w:p>
    <w:p w:rsidR="003516B9" w:rsidRPr="002E117D" w:rsidRDefault="003516B9" w:rsidP="004B62EC">
      <w:pPr>
        <w:spacing w:after="100"/>
        <w:ind w:firstLine="720"/>
        <w:jc w:val="both"/>
        <w:rPr>
          <w:sz w:val="32"/>
          <w:szCs w:val="32"/>
          <w:rtl/>
          <w:lang w:bidi="ar-IQ"/>
        </w:rPr>
      </w:pPr>
      <w:r w:rsidRPr="002E117D">
        <w:rPr>
          <w:rFonts w:hint="cs"/>
          <w:sz w:val="32"/>
          <w:szCs w:val="32"/>
          <w:rtl/>
          <w:lang w:bidi="ar-IQ"/>
        </w:rPr>
        <w:t>قالَ الأزهريُّ نقلاً عنِ اللَّيثِ: "يَفْرِيْنَجُ: مُعرَّبٌ، ليسَ مِن كلامِ العربِ "</w:t>
      </w:r>
      <w:r w:rsidRPr="002E117D">
        <w:rPr>
          <w:sz w:val="32"/>
          <w:szCs w:val="32"/>
          <w:vertAlign w:val="superscript"/>
          <w:rtl/>
          <w:lang w:bidi="ar-IQ"/>
        </w:rPr>
        <w:t>(</w:t>
      </w:r>
      <w:r w:rsidRPr="002E117D">
        <w:rPr>
          <w:rStyle w:val="a6"/>
          <w:sz w:val="32"/>
          <w:szCs w:val="32"/>
          <w:rtl/>
        </w:rPr>
        <w:footnoteReference w:id="859"/>
      </w:r>
      <w:r w:rsidRPr="002E117D">
        <w:rPr>
          <w:sz w:val="32"/>
          <w:szCs w:val="32"/>
          <w:vertAlign w:val="superscript"/>
          <w:rtl/>
          <w:lang w:bidi="ar-IQ"/>
        </w:rPr>
        <w:t>)</w:t>
      </w:r>
      <w:r w:rsidRPr="002E117D">
        <w:rPr>
          <w:rFonts w:hint="cs"/>
          <w:sz w:val="32"/>
          <w:szCs w:val="32"/>
          <w:rtl/>
          <w:lang w:bidi="ar-IQ"/>
        </w:rPr>
        <w:t>.</w:t>
      </w:r>
    </w:p>
    <w:p w:rsidR="003516B9" w:rsidRPr="002E117D" w:rsidRDefault="003516B9" w:rsidP="004B62EC">
      <w:pPr>
        <w:spacing w:before="300" w:after="0"/>
        <w:jc w:val="both"/>
        <w:rPr>
          <w:b/>
          <w:bCs/>
          <w:sz w:val="32"/>
          <w:szCs w:val="32"/>
          <w:rtl/>
          <w:lang w:bidi="ar-IQ"/>
        </w:rPr>
      </w:pPr>
      <w:r w:rsidRPr="002E117D">
        <w:rPr>
          <w:rFonts w:hint="cs"/>
          <w:b/>
          <w:bCs/>
          <w:sz w:val="32"/>
          <w:szCs w:val="32"/>
          <w:rtl/>
          <w:lang w:bidi="ar-IQ"/>
        </w:rPr>
        <w:t>- يَلْمَق</w:t>
      </w:r>
    </w:p>
    <w:p w:rsidR="003516B9" w:rsidRPr="002E117D" w:rsidRDefault="003516B9" w:rsidP="004B62EC">
      <w:pPr>
        <w:spacing w:after="100"/>
        <w:ind w:firstLine="720"/>
        <w:jc w:val="both"/>
        <w:rPr>
          <w:sz w:val="32"/>
          <w:szCs w:val="32"/>
          <w:rtl/>
          <w:lang w:bidi="ar-IQ"/>
        </w:rPr>
      </w:pPr>
      <w:r w:rsidRPr="002E117D">
        <w:rPr>
          <w:rFonts w:hint="cs"/>
          <w:sz w:val="32"/>
          <w:szCs w:val="32"/>
          <w:rtl/>
          <w:lang w:bidi="ar-IQ"/>
        </w:rPr>
        <w:t>تقدَّم الكلامُ عليها مع لفظةِ: سَرَق.</w:t>
      </w:r>
    </w:p>
    <w:p w:rsidR="003516B9" w:rsidRPr="002E117D" w:rsidRDefault="003516B9" w:rsidP="004B62EC">
      <w:pPr>
        <w:spacing w:before="300" w:after="0"/>
        <w:jc w:val="both"/>
        <w:rPr>
          <w:b/>
          <w:bCs/>
          <w:sz w:val="32"/>
          <w:szCs w:val="32"/>
          <w:rtl/>
          <w:lang w:bidi="ar-IQ"/>
        </w:rPr>
      </w:pPr>
      <w:r w:rsidRPr="002E117D">
        <w:rPr>
          <w:rFonts w:hint="cs"/>
          <w:b/>
          <w:bCs/>
          <w:sz w:val="32"/>
          <w:szCs w:val="32"/>
          <w:rtl/>
          <w:lang w:bidi="ar-IQ"/>
        </w:rPr>
        <w:t>- يَمّ</w:t>
      </w:r>
    </w:p>
    <w:p w:rsidR="003516B9" w:rsidRPr="002E117D" w:rsidRDefault="003516B9" w:rsidP="004B62EC">
      <w:pPr>
        <w:spacing w:after="100"/>
        <w:ind w:firstLine="720"/>
        <w:jc w:val="both"/>
        <w:rPr>
          <w:sz w:val="32"/>
          <w:szCs w:val="32"/>
          <w:rtl/>
          <w:lang w:bidi="ar-IQ"/>
        </w:rPr>
      </w:pPr>
      <w:r w:rsidRPr="002E117D">
        <w:rPr>
          <w:rFonts w:hint="cs"/>
          <w:sz w:val="32"/>
          <w:szCs w:val="32"/>
          <w:rtl/>
          <w:lang w:bidi="ar-IQ"/>
        </w:rPr>
        <w:t>قالَ الأزهريُّ: "اليَمُّ: البَحْرُ، وهو مَعْروفٌ، وأصلُهُ بالسُّريَانيَّةِ، فَعَرَّبَتْهُ العَرَبُ، وأصلُهُ: يَمَّاً.</w:t>
      </w:r>
    </w:p>
    <w:p w:rsidR="003516B9" w:rsidRPr="002E117D" w:rsidRDefault="003516B9" w:rsidP="004B62EC">
      <w:pPr>
        <w:spacing w:after="100"/>
        <w:ind w:firstLine="720"/>
        <w:jc w:val="both"/>
        <w:rPr>
          <w:sz w:val="32"/>
          <w:szCs w:val="32"/>
          <w:rtl/>
          <w:lang w:bidi="ar-IQ"/>
        </w:rPr>
      </w:pPr>
      <w:r w:rsidRPr="002E117D">
        <w:rPr>
          <w:rFonts w:hint="cs"/>
          <w:sz w:val="32"/>
          <w:szCs w:val="32"/>
          <w:rtl/>
          <w:lang w:bidi="ar-IQ"/>
        </w:rPr>
        <w:t>ويَقَعُ اسمُ اليَمِّ على ما كانَ ماؤُهُ مِلْحَاً زُعَافاً، وعلى النَّهرِ الكبيرِ العَذبِ الماءِ.</w:t>
      </w:r>
    </w:p>
    <w:p w:rsidR="00242149" w:rsidRPr="002E117D" w:rsidRDefault="003516B9" w:rsidP="004B62EC">
      <w:pPr>
        <w:spacing w:after="100"/>
        <w:ind w:firstLine="720"/>
        <w:jc w:val="both"/>
        <w:rPr>
          <w:sz w:val="32"/>
          <w:szCs w:val="32"/>
          <w:rtl/>
          <w:lang w:bidi="ar-IQ"/>
        </w:rPr>
      </w:pPr>
      <w:r w:rsidRPr="002E117D">
        <w:rPr>
          <w:rFonts w:hint="cs"/>
          <w:sz w:val="32"/>
          <w:szCs w:val="32"/>
          <w:rtl/>
          <w:lang w:bidi="ar-IQ"/>
        </w:rPr>
        <w:t>وأُمِرَتْ أُمُّ مُوسى حِينَ ولَدَتْهُ وخافَتْ عليهِ أنْ تجعَلَهُ في تابُوتٍ ثُمَّ تَقْذِفَهُ في اليَمِّ، وهو نَهرُ النِّيلِ بمِصرَ، وماؤُهُ عَذبٌ، قالَ الله تعالى:</w:t>
      </w:r>
      <w:r w:rsidR="00242149" w:rsidRPr="002E117D">
        <w:rPr>
          <w:rFonts w:hint="cs"/>
          <w:sz w:val="32"/>
          <w:szCs w:val="32"/>
          <w:rtl/>
          <w:lang w:bidi="ar-IQ"/>
        </w:rPr>
        <w:t xml:space="preserve"> { </w:t>
      </w:r>
      <w:r w:rsidR="00242149" w:rsidRPr="002E117D">
        <w:rPr>
          <w:sz w:val="32"/>
          <w:szCs w:val="32"/>
        </w:rPr>
        <w:t xml:space="preserve"> </w:t>
      </w:r>
      <w:r w:rsidR="00242149" w:rsidRPr="002E117D">
        <w:rPr>
          <w:sz w:val="32"/>
          <w:szCs w:val="32"/>
        </w:rPr>
        <w:sym w:font="HQPB4" w:char="F0CF"/>
      </w:r>
      <w:r w:rsidR="00242149" w:rsidRPr="002E117D">
        <w:rPr>
          <w:sz w:val="32"/>
          <w:szCs w:val="32"/>
        </w:rPr>
        <w:sym w:font="HQPB2" w:char="F06D"/>
      </w:r>
      <w:r w:rsidR="00242149" w:rsidRPr="002E117D">
        <w:rPr>
          <w:sz w:val="32"/>
          <w:szCs w:val="32"/>
        </w:rPr>
        <w:sym w:font="HQPB4" w:char="F0C9"/>
      </w:r>
      <w:r w:rsidR="00242149" w:rsidRPr="002E117D">
        <w:rPr>
          <w:sz w:val="32"/>
          <w:szCs w:val="32"/>
        </w:rPr>
        <w:sym w:font="HQPB2" w:char="F029"/>
      </w:r>
      <w:r w:rsidR="00242149" w:rsidRPr="002E117D">
        <w:rPr>
          <w:sz w:val="32"/>
          <w:szCs w:val="32"/>
        </w:rPr>
        <w:sym w:font="HQPB4" w:char="F0F9"/>
      </w:r>
      <w:r w:rsidR="00242149" w:rsidRPr="002E117D">
        <w:rPr>
          <w:sz w:val="32"/>
          <w:szCs w:val="32"/>
        </w:rPr>
        <w:sym w:font="HQPB2" w:char="F03D"/>
      </w:r>
      <w:r w:rsidR="00242149" w:rsidRPr="002E117D">
        <w:rPr>
          <w:sz w:val="32"/>
          <w:szCs w:val="32"/>
        </w:rPr>
        <w:sym w:font="HQPB4" w:char="F0E3"/>
      </w:r>
      <w:r w:rsidR="00242149" w:rsidRPr="002E117D">
        <w:rPr>
          <w:sz w:val="32"/>
          <w:szCs w:val="32"/>
        </w:rPr>
        <w:sym w:font="HQPB2" w:char="F08B"/>
      </w:r>
      <w:r w:rsidR="00242149" w:rsidRPr="002E117D">
        <w:rPr>
          <w:sz w:val="32"/>
          <w:szCs w:val="32"/>
        </w:rPr>
        <w:sym w:font="HQPB4" w:char="F0F9"/>
      </w:r>
      <w:r w:rsidR="00242149" w:rsidRPr="002E117D">
        <w:rPr>
          <w:sz w:val="32"/>
          <w:szCs w:val="32"/>
        </w:rPr>
        <w:sym w:font="HQPB2" w:char="F03D"/>
      </w:r>
      <w:r w:rsidR="00242149" w:rsidRPr="002E117D">
        <w:rPr>
          <w:sz w:val="32"/>
          <w:szCs w:val="32"/>
        </w:rPr>
        <w:sym w:font="HQPB5" w:char="F073"/>
      </w:r>
      <w:r w:rsidR="00242149" w:rsidRPr="002E117D">
        <w:rPr>
          <w:sz w:val="32"/>
          <w:szCs w:val="32"/>
        </w:rPr>
        <w:sym w:font="HQPB1" w:char="F0F9"/>
      </w:r>
      <w:r w:rsidR="00242149" w:rsidRPr="002E117D">
        <w:rPr>
          <w:rFonts w:ascii="(normal text)" w:hAnsi="(normal text)"/>
          <w:sz w:val="32"/>
          <w:szCs w:val="32"/>
          <w:rtl/>
        </w:rPr>
        <w:t xml:space="preserve"> </w:t>
      </w:r>
      <w:r w:rsidR="00242149" w:rsidRPr="002E117D">
        <w:rPr>
          <w:sz w:val="32"/>
          <w:szCs w:val="32"/>
        </w:rPr>
        <w:sym w:font="HQPB4" w:char="F090"/>
      </w:r>
      <w:r w:rsidR="00242149" w:rsidRPr="002E117D">
        <w:rPr>
          <w:sz w:val="32"/>
          <w:szCs w:val="32"/>
        </w:rPr>
        <w:sym w:font="HQPB2" w:char="F04F"/>
      </w:r>
      <w:r w:rsidR="00242149" w:rsidRPr="002E117D">
        <w:rPr>
          <w:sz w:val="32"/>
          <w:szCs w:val="32"/>
        </w:rPr>
        <w:sym w:font="HQPB5" w:char="F075"/>
      </w:r>
      <w:r w:rsidR="00242149" w:rsidRPr="002E117D">
        <w:rPr>
          <w:sz w:val="32"/>
          <w:szCs w:val="32"/>
        </w:rPr>
        <w:sym w:font="HQPB2" w:char="F08B"/>
      </w:r>
      <w:r w:rsidR="00242149" w:rsidRPr="002E117D">
        <w:rPr>
          <w:sz w:val="32"/>
          <w:szCs w:val="32"/>
        </w:rPr>
        <w:sym w:font="HQPB4" w:char="F0F8"/>
      </w:r>
      <w:r w:rsidR="00242149" w:rsidRPr="002E117D">
        <w:rPr>
          <w:sz w:val="32"/>
          <w:szCs w:val="32"/>
        </w:rPr>
        <w:sym w:font="HQPB2" w:char="F039"/>
      </w:r>
      <w:r w:rsidR="00242149" w:rsidRPr="002E117D">
        <w:rPr>
          <w:sz w:val="32"/>
          <w:szCs w:val="32"/>
        </w:rPr>
        <w:sym w:font="HQPB5" w:char="F024"/>
      </w:r>
      <w:r w:rsidR="00242149" w:rsidRPr="002E117D">
        <w:rPr>
          <w:sz w:val="32"/>
          <w:szCs w:val="32"/>
        </w:rPr>
        <w:sym w:font="HQPB1" w:char="F023"/>
      </w:r>
      <w:r w:rsidR="00242149" w:rsidRPr="002E117D">
        <w:rPr>
          <w:rFonts w:ascii="(normal text)" w:hAnsi="(normal text)"/>
          <w:sz w:val="32"/>
          <w:szCs w:val="32"/>
          <w:rtl/>
        </w:rPr>
        <w:t xml:space="preserve"> </w:t>
      </w:r>
      <w:r w:rsidR="00242149" w:rsidRPr="002E117D">
        <w:rPr>
          <w:sz w:val="32"/>
          <w:szCs w:val="32"/>
        </w:rPr>
        <w:sym w:font="HQPB4" w:char="F0C8"/>
      </w:r>
      <w:r w:rsidR="00242149" w:rsidRPr="002E117D">
        <w:rPr>
          <w:sz w:val="32"/>
          <w:szCs w:val="32"/>
        </w:rPr>
        <w:sym w:font="HQPB2" w:char="F040"/>
      </w:r>
      <w:r w:rsidR="00242149" w:rsidRPr="002E117D">
        <w:rPr>
          <w:sz w:val="32"/>
          <w:szCs w:val="32"/>
        </w:rPr>
        <w:sym w:font="HQPB4" w:char="F0CF"/>
      </w:r>
      <w:r w:rsidR="00242149" w:rsidRPr="002E117D">
        <w:rPr>
          <w:sz w:val="32"/>
          <w:szCs w:val="32"/>
        </w:rPr>
        <w:sym w:font="HQPB1" w:char="F06D"/>
      </w:r>
      <w:r w:rsidR="00242149" w:rsidRPr="002E117D">
        <w:rPr>
          <w:sz w:val="32"/>
          <w:szCs w:val="32"/>
        </w:rPr>
        <w:sym w:font="HQPB1" w:char="F024"/>
      </w:r>
      <w:r w:rsidR="00242149" w:rsidRPr="002E117D">
        <w:rPr>
          <w:sz w:val="32"/>
          <w:szCs w:val="32"/>
        </w:rPr>
        <w:sym w:font="HQPB4" w:char="F0A1"/>
      </w:r>
      <w:r w:rsidR="00242149" w:rsidRPr="002E117D">
        <w:rPr>
          <w:sz w:val="32"/>
          <w:szCs w:val="32"/>
        </w:rPr>
        <w:sym w:font="HQPB1" w:char="F0A1"/>
      </w:r>
      <w:r w:rsidR="00242149" w:rsidRPr="002E117D">
        <w:rPr>
          <w:sz w:val="32"/>
          <w:szCs w:val="32"/>
        </w:rPr>
        <w:sym w:font="HQPB2" w:char="F039"/>
      </w:r>
      <w:r w:rsidR="00242149" w:rsidRPr="002E117D">
        <w:rPr>
          <w:sz w:val="32"/>
          <w:szCs w:val="32"/>
        </w:rPr>
        <w:sym w:font="HQPB5" w:char="F024"/>
      </w:r>
      <w:r w:rsidR="00242149" w:rsidRPr="002E117D">
        <w:rPr>
          <w:sz w:val="32"/>
          <w:szCs w:val="32"/>
        </w:rPr>
        <w:sym w:font="HQPB1" w:char="F024"/>
      </w:r>
      <w:r w:rsidR="00242149" w:rsidRPr="002E117D">
        <w:rPr>
          <w:sz w:val="32"/>
          <w:szCs w:val="32"/>
        </w:rPr>
        <w:sym w:font="HQPB4" w:char="F0CE"/>
      </w:r>
      <w:r w:rsidR="00242149" w:rsidRPr="002E117D">
        <w:rPr>
          <w:sz w:val="32"/>
          <w:szCs w:val="32"/>
        </w:rPr>
        <w:sym w:font="HQPB1" w:char="F02F"/>
      </w:r>
      <w:r w:rsidR="00242149" w:rsidRPr="002E117D">
        <w:rPr>
          <w:rFonts w:ascii="(normal text)" w:hAnsi="(normal text)" w:hint="cs"/>
          <w:sz w:val="32"/>
          <w:szCs w:val="32"/>
          <w:rtl/>
        </w:rPr>
        <w:t xml:space="preserve">} </w:t>
      </w:r>
      <w:r w:rsidR="00242149" w:rsidRPr="002E117D">
        <w:rPr>
          <w:rFonts w:ascii="(normal text)" w:hAnsi="(normal text)"/>
          <w:sz w:val="32"/>
          <w:szCs w:val="32"/>
          <w:rtl/>
        </w:rPr>
        <w:t xml:space="preserve"> </w:t>
      </w:r>
      <w:r w:rsidRPr="002E117D">
        <w:rPr>
          <w:sz w:val="32"/>
          <w:szCs w:val="32"/>
          <w:vertAlign w:val="superscript"/>
          <w:rtl/>
          <w:lang w:bidi="ar-IQ"/>
        </w:rPr>
        <w:t>(</w:t>
      </w:r>
      <w:r w:rsidRPr="002E117D">
        <w:rPr>
          <w:rStyle w:val="a6"/>
          <w:sz w:val="32"/>
          <w:szCs w:val="32"/>
          <w:rtl/>
        </w:rPr>
        <w:footnoteReference w:id="860"/>
      </w:r>
      <w:r w:rsidRPr="002E117D">
        <w:rPr>
          <w:sz w:val="32"/>
          <w:szCs w:val="32"/>
          <w:vertAlign w:val="superscript"/>
          <w:rtl/>
          <w:lang w:bidi="ar-IQ"/>
        </w:rPr>
        <w:t>)</w:t>
      </w:r>
      <w:r w:rsidRPr="002E117D">
        <w:rPr>
          <w:rFonts w:hint="cs"/>
          <w:sz w:val="32"/>
          <w:szCs w:val="32"/>
          <w:rtl/>
          <w:lang w:bidi="ar-IQ"/>
        </w:rPr>
        <w:t xml:space="preserve">، فَجَعَل لهُ سَاحِلاً؛ وهذا </w:t>
      </w:r>
    </w:p>
    <w:p w:rsidR="00C65A0E" w:rsidRPr="002E117D" w:rsidRDefault="003516B9" w:rsidP="004B62EC">
      <w:pPr>
        <w:spacing w:after="100"/>
        <w:ind w:firstLine="720"/>
        <w:jc w:val="both"/>
        <w:rPr>
          <w:sz w:val="32"/>
          <w:szCs w:val="32"/>
          <w:rtl/>
          <w:lang w:bidi="ar-IQ"/>
        </w:rPr>
      </w:pPr>
      <w:r w:rsidRPr="002E117D">
        <w:rPr>
          <w:rFonts w:hint="cs"/>
          <w:sz w:val="32"/>
          <w:szCs w:val="32"/>
          <w:rtl/>
          <w:lang w:bidi="ar-IQ"/>
        </w:rPr>
        <w:t>كُلُّهُ دَليلٌ على بُطلانِ قولِ اللَّيثِ في اليَمِّ: إنَّهُ البَحْرُ الذي لا يُدرَكُ قَعْرُهُ ولا شَطَّاهُ"</w:t>
      </w:r>
      <w:r w:rsidRPr="002E117D">
        <w:rPr>
          <w:sz w:val="32"/>
          <w:szCs w:val="32"/>
          <w:vertAlign w:val="superscript"/>
          <w:rtl/>
          <w:lang w:bidi="ar-IQ"/>
        </w:rPr>
        <w:t>(</w:t>
      </w:r>
      <w:r w:rsidRPr="002E117D">
        <w:rPr>
          <w:rStyle w:val="a6"/>
          <w:sz w:val="32"/>
          <w:szCs w:val="32"/>
          <w:rtl/>
        </w:rPr>
        <w:footnoteReference w:id="861"/>
      </w:r>
      <w:r w:rsidRPr="002E117D">
        <w:rPr>
          <w:sz w:val="32"/>
          <w:szCs w:val="32"/>
          <w:vertAlign w:val="superscript"/>
          <w:rtl/>
          <w:lang w:bidi="ar-IQ"/>
        </w:rPr>
        <w:t>)</w:t>
      </w:r>
      <w:r w:rsidR="00C65A0E" w:rsidRPr="002E117D">
        <w:rPr>
          <w:rFonts w:hint="cs"/>
          <w:sz w:val="32"/>
          <w:szCs w:val="32"/>
          <w:rtl/>
          <w:lang w:bidi="ar-IQ"/>
        </w:rPr>
        <w:t>.</w:t>
      </w:r>
    </w:p>
    <w:p w:rsidR="006776B5" w:rsidRPr="002E117D" w:rsidRDefault="006776B5" w:rsidP="00C65A0E">
      <w:pPr>
        <w:bidi w:val="0"/>
        <w:rPr>
          <w:sz w:val="32"/>
          <w:szCs w:val="32"/>
          <w:rtl/>
        </w:rPr>
      </w:pPr>
    </w:p>
    <w:p w:rsidR="006776B5" w:rsidRPr="002E117D" w:rsidRDefault="006776B5" w:rsidP="006776B5">
      <w:pPr>
        <w:bidi w:val="0"/>
        <w:rPr>
          <w:sz w:val="32"/>
          <w:szCs w:val="32"/>
          <w:rtl/>
        </w:rPr>
      </w:pPr>
    </w:p>
    <w:p w:rsidR="006776B5" w:rsidRPr="002E117D" w:rsidRDefault="006776B5" w:rsidP="006776B5">
      <w:pPr>
        <w:bidi w:val="0"/>
        <w:rPr>
          <w:sz w:val="32"/>
          <w:szCs w:val="32"/>
          <w:rtl/>
        </w:rPr>
      </w:pPr>
    </w:p>
    <w:p w:rsidR="006776B5" w:rsidRPr="002E117D" w:rsidRDefault="006776B5" w:rsidP="006776B5">
      <w:pPr>
        <w:bidi w:val="0"/>
        <w:rPr>
          <w:sz w:val="32"/>
          <w:szCs w:val="32"/>
          <w:rtl/>
        </w:rPr>
      </w:pPr>
    </w:p>
    <w:p w:rsidR="006776B5" w:rsidRPr="002E117D" w:rsidRDefault="006776B5" w:rsidP="006776B5">
      <w:pPr>
        <w:bidi w:val="0"/>
        <w:rPr>
          <w:sz w:val="32"/>
          <w:szCs w:val="32"/>
          <w:rtl/>
        </w:rPr>
      </w:pPr>
    </w:p>
    <w:p w:rsidR="006776B5" w:rsidRPr="002E117D" w:rsidRDefault="006776B5" w:rsidP="006776B5">
      <w:pPr>
        <w:bidi w:val="0"/>
        <w:rPr>
          <w:sz w:val="32"/>
          <w:szCs w:val="32"/>
          <w:rtl/>
        </w:rPr>
      </w:pPr>
    </w:p>
    <w:p w:rsidR="006776B5" w:rsidRPr="002E117D" w:rsidRDefault="006776B5" w:rsidP="006776B5">
      <w:pPr>
        <w:bidi w:val="0"/>
        <w:rPr>
          <w:sz w:val="32"/>
          <w:szCs w:val="32"/>
          <w:rtl/>
        </w:rPr>
      </w:pPr>
    </w:p>
    <w:p w:rsidR="006776B5" w:rsidRPr="002E117D" w:rsidRDefault="006776B5" w:rsidP="006776B5">
      <w:pPr>
        <w:bidi w:val="0"/>
        <w:rPr>
          <w:sz w:val="32"/>
          <w:szCs w:val="32"/>
          <w:rtl/>
        </w:rPr>
      </w:pPr>
    </w:p>
    <w:p w:rsidR="006776B5" w:rsidRPr="002E117D" w:rsidRDefault="006776B5" w:rsidP="006776B5">
      <w:pPr>
        <w:bidi w:val="0"/>
        <w:rPr>
          <w:sz w:val="32"/>
          <w:szCs w:val="32"/>
          <w:rtl/>
        </w:rPr>
      </w:pPr>
    </w:p>
    <w:p w:rsidR="006776B5" w:rsidRPr="002E117D" w:rsidRDefault="006776B5" w:rsidP="006776B5">
      <w:pPr>
        <w:bidi w:val="0"/>
        <w:rPr>
          <w:sz w:val="32"/>
          <w:szCs w:val="32"/>
          <w:rtl/>
        </w:rPr>
      </w:pPr>
    </w:p>
    <w:p w:rsidR="006776B5" w:rsidRPr="002E117D" w:rsidRDefault="006776B5" w:rsidP="006776B5">
      <w:pPr>
        <w:bidi w:val="0"/>
        <w:rPr>
          <w:sz w:val="32"/>
          <w:szCs w:val="32"/>
          <w:rtl/>
        </w:rPr>
      </w:pPr>
    </w:p>
    <w:p w:rsidR="006776B5" w:rsidRPr="002E117D" w:rsidRDefault="006776B5" w:rsidP="006776B5">
      <w:pPr>
        <w:bidi w:val="0"/>
        <w:rPr>
          <w:sz w:val="32"/>
          <w:szCs w:val="32"/>
          <w:rtl/>
        </w:rPr>
      </w:pPr>
    </w:p>
    <w:p w:rsidR="006776B5" w:rsidRPr="002E117D" w:rsidRDefault="006776B5" w:rsidP="006776B5">
      <w:pPr>
        <w:bidi w:val="0"/>
        <w:rPr>
          <w:sz w:val="32"/>
          <w:szCs w:val="32"/>
          <w:rtl/>
        </w:rPr>
      </w:pPr>
    </w:p>
    <w:p w:rsidR="006776B5" w:rsidRPr="002E117D" w:rsidRDefault="006776B5" w:rsidP="006776B5">
      <w:pPr>
        <w:bidi w:val="0"/>
        <w:rPr>
          <w:sz w:val="32"/>
          <w:szCs w:val="32"/>
          <w:rtl/>
        </w:rPr>
      </w:pPr>
    </w:p>
    <w:p w:rsidR="006776B5" w:rsidRPr="002E117D" w:rsidRDefault="006776B5" w:rsidP="006776B5">
      <w:pPr>
        <w:bidi w:val="0"/>
        <w:rPr>
          <w:sz w:val="32"/>
          <w:szCs w:val="32"/>
          <w:rtl/>
        </w:rPr>
      </w:pPr>
    </w:p>
    <w:p w:rsidR="006776B5" w:rsidRPr="00951614" w:rsidRDefault="006776B5" w:rsidP="006776B5">
      <w:pPr>
        <w:bidi w:val="0"/>
        <w:rPr>
          <w:rFonts w:cs="PT Bold Heading"/>
          <w:sz w:val="48"/>
          <w:szCs w:val="48"/>
        </w:rPr>
      </w:pPr>
    </w:p>
    <w:p w:rsidR="006776B5" w:rsidRPr="00951614" w:rsidRDefault="006776B5" w:rsidP="006776B5">
      <w:pPr>
        <w:spacing w:after="100" w:line="240" w:lineRule="auto"/>
        <w:ind w:left="454" w:right="709"/>
        <w:jc w:val="center"/>
        <w:rPr>
          <w:rFonts w:ascii="Times New Roman" w:eastAsia="Times New Roman" w:hAnsi="Times New Roman" w:cs="PT Bold Heading"/>
          <w:sz w:val="48"/>
          <w:szCs w:val="48"/>
          <w:rtl/>
          <w:lang w:bidi="ar-IQ"/>
        </w:rPr>
      </w:pPr>
      <w:r w:rsidRPr="00951614">
        <w:rPr>
          <w:rFonts w:ascii="Times New Roman" w:eastAsia="Times New Roman" w:hAnsi="Times New Roman" w:cs="PT Bold Heading" w:hint="cs"/>
          <w:sz w:val="48"/>
          <w:szCs w:val="48"/>
          <w:rtl/>
          <w:lang w:bidi="ar-IQ"/>
        </w:rPr>
        <w:t>الخاتمة</w:t>
      </w:r>
    </w:p>
    <w:p w:rsidR="006776B5" w:rsidRPr="00951614" w:rsidRDefault="006776B5" w:rsidP="006776B5">
      <w:pPr>
        <w:spacing w:after="100" w:line="240" w:lineRule="auto"/>
        <w:ind w:left="454" w:right="709"/>
        <w:jc w:val="center"/>
        <w:rPr>
          <w:rFonts w:ascii="Times New Roman" w:eastAsia="Times New Roman" w:hAnsi="Times New Roman" w:cs="PT Bold Heading"/>
          <w:sz w:val="48"/>
          <w:szCs w:val="48"/>
          <w:rtl/>
          <w:lang w:bidi="ar-IQ"/>
        </w:rPr>
      </w:pPr>
    </w:p>
    <w:p w:rsidR="006776B5" w:rsidRPr="002E117D" w:rsidRDefault="006776B5" w:rsidP="006776B5">
      <w:pPr>
        <w:spacing w:after="100" w:line="240" w:lineRule="auto"/>
        <w:ind w:left="454" w:right="709"/>
        <w:jc w:val="center"/>
        <w:rPr>
          <w:rFonts w:ascii="Times New Roman" w:eastAsia="Times New Roman" w:hAnsi="Times New Roman" w:cs="SKR HEAD1 Outlined"/>
          <w:sz w:val="32"/>
          <w:szCs w:val="32"/>
          <w:rtl/>
          <w:lang w:bidi="ar-IQ"/>
        </w:rPr>
      </w:pPr>
    </w:p>
    <w:p w:rsidR="006776B5" w:rsidRPr="002E117D" w:rsidRDefault="006776B5" w:rsidP="006776B5">
      <w:pPr>
        <w:spacing w:after="100" w:line="240" w:lineRule="auto"/>
        <w:ind w:left="454" w:right="709"/>
        <w:jc w:val="center"/>
        <w:rPr>
          <w:rFonts w:ascii="Times New Roman" w:eastAsia="Times New Roman" w:hAnsi="Times New Roman" w:cs="SKR HEAD1 Outlined"/>
          <w:sz w:val="32"/>
          <w:szCs w:val="32"/>
          <w:rtl/>
          <w:lang w:bidi="ar-IQ"/>
        </w:rPr>
      </w:pPr>
    </w:p>
    <w:p w:rsidR="006776B5" w:rsidRPr="002E117D" w:rsidRDefault="006776B5" w:rsidP="006776B5">
      <w:pPr>
        <w:spacing w:after="100" w:line="240" w:lineRule="auto"/>
        <w:ind w:left="454" w:right="709"/>
        <w:jc w:val="center"/>
        <w:rPr>
          <w:rFonts w:ascii="Times New Roman" w:eastAsia="Times New Roman" w:hAnsi="Times New Roman" w:cs="SKR HEAD1 Outlined"/>
          <w:sz w:val="32"/>
          <w:szCs w:val="32"/>
          <w:rtl/>
          <w:lang w:bidi="ar-IQ"/>
        </w:rPr>
      </w:pPr>
    </w:p>
    <w:p w:rsidR="006776B5" w:rsidRPr="002E117D" w:rsidRDefault="006776B5" w:rsidP="006776B5">
      <w:pPr>
        <w:spacing w:after="100" w:line="240" w:lineRule="auto"/>
        <w:ind w:left="454" w:right="709"/>
        <w:jc w:val="center"/>
        <w:rPr>
          <w:rFonts w:ascii="Times New Roman" w:eastAsia="Times New Roman" w:hAnsi="Times New Roman" w:cs="SKR HEAD1 Outlined"/>
          <w:sz w:val="32"/>
          <w:szCs w:val="32"/>
          <w:rtl/>
          <w:lang w:bidi="ar-IQ"/>
        </w:rPr>
      </w:pPr>
    </w:p>
    <w:p w:rsidR="006776B5" w:rsidRPr="002E117D" w:rsidRDefault="006776B5" w:rsidP="006776B5">
      <w:pPr>
        <w:spacing w:after="100" w:line="240" w:lineRule="auto"/>
        <w:ind w:left="454" w:right="709"/>
        <w:jc w:val="center"/>
        <w:rPr>
          <w:rFonts w:ascii="Times New Roman" w:eastAsia="Times New Roman" w:hAnsi="Times New Roman" w:cs="SKR HEAD1 Outlined"/>
          <w:sz w:val="32"/>
          <w:szCs w:val="32"/>
          <w:rtl/>
          <w:lang w:bidi="ar-IQ"/>
        </w:rPr>
      </w:pPr>
    </w:p>
    <w:p w:rsidR="006776B5" w:rsidRDefault="006776B5" w:rsidP="006776B5">
      <w:pPr>
        <w:spacing w:after="100" w:line="240" w:lineRule="auto"/>
        <w:ind w:left="454" w:right="709"/>
        <w:jc w:val="center"/>
        <w:rPr>
          <w:rFonts w:ascii="Times New Roman" w:eastAsia="Times New Roman" w:hAnsi="Times New Roman" w:cs="SKR HEAD1 Outlined"/>
          <w:sz w:val="32"/>
          <w:szCs w:val="32"/>
          <w:lang w:bidi="ar-IQ"/>
        </w:rPr>
      </w:pPr>
    </w:p>
    <w:p w:rsidR="00951614" w:rsidRDefault="00951614" w:rsidP="006776B5">
      <w:pPr>
        <w:spacing w:after="100" w:line="240" w:lineRule="auto"/>
        <w:ind w:left="454" w:right="709"/>
        <w:jc w:val="center"/>
        <w:rPr>
          <w:rFonts w:ascii="Times New Roman" w:eastAsia="Times New Roman" w:hAnsi="Times New Roman" w:cs="SKR HEAD1 Outlined"/>
          <w:sz w:val="32"/>
          <w:szCs w:val="32"/>
          <w:lang w:bidi="ar-IQ"/>
        </w:rPr>
      </w:pPr>
    </w:p>
    <w:p w:rsidR="00951614" w:rsidRDefault="00951614" w:rsidP="006776B5">
      <w:pPr>
        <w:spacing w:after="100" w:line="240" w:lineRule="auto"/>
        <w:ind w:left="454" w:right="709"/>
        <w:jc w:val="center"/>
        <w:rPr>
          <w:rFonts w:ascii="Times New Roman" w:eastAsia="Times New Roman" w:hAnsi="Times New Roman" w:cs="SKR HEAD1 Outlined"/>
          <w:sz w:val="32"/>
          <w:szCs w:val="32"/>
          <w:lang w:bidi="ar-IQ"/>
        </w:rPr>
      </w:pPr>
    </w:p>
    <w:p w:rsidR="00951614" w:rsidRPr="002E117D" w:rsidRDefault="00951614" w:rsidP="006776B5">
      <w:pPr>
        <w:spacing w:after="100" w:line="240" w:lineRule="auto"/>
        <w:ind w:left="454" w:right="709"/>
        <w:jc w:val="center"/>
        <w:rPr>
          <w:rFonts w:ascii="Times New Roman" w:eastAsia="Times New Roman" w:hAnsi="Times New Roman" w:cs="SKR HEAD1 Outlined"/>
          <w:sz w:val="32"/>
          <w:szCs w:val="32"/>
          <w:rtl/>
          <w:lang w:bidi="ar-IQ"/>
        </w:rPr>
      </w:pPr>
    </w:p>
    <w:p w:rsidR="006776B5" w:rsidRPr="002E117D" w:rsidRDefault="006776B5" w:rsidP="006776B5">
      <w:pPr>
        <w:spacing w:after="100" w:line="240" w:lineRule="auto"/>
        <w:ind w:left="454" w:right="709"/>
        <w:jc w:val="center"/>
        <w:rPr>
          <w:rFonts w:ascii="Times New Roman" w:eastAsia="Times New Roman" w:hAnsi="Times New Roman" w:cs="SKR HEAD1 Outlined"/>
          <w:sz w:val="32"/>
          <w:szCs w:val="32"/>
          <w:rtl/>
          <w:lang w:bidi="ar-IQ"/>
        </w:rPr>
      </w:pPr>
      <w:r w:rsidRPr="002E117D">
        <w:rPr>
          <w:rFonts w:ascii="Times New Roman" w:eastAsia="Times New Roman" w:hAnsi="Times New Roman" w:cs="SKR HEAD1 Outlined" w:hint="cs"/>
          <w:sz w:val="32"/>
          <w:szCs w:val="32"/>
          <w:rtl/>
          <w:lang w:bidi="ar-IQ"/>
        </w:rPr>
        <w:t xml:space="preserve"> </w:t>
      </w:r>
    </w:p>
    <w:p w:rsidR="00C65A0E" w:rsidRPr="002E117D" w:rsidRDefault="00C65A0E" w:rsidP="006776B5">
      <w:pPr>
        <w:bidi w:val="0"/>
        <w:rPr>
          <w:sz w:val="32"/>
          <w:szCs w:val="32"/>
        </w:rPr>
      </w:pPr>
    </w:p>
    <w:p w:rsidR="00C65A0E" w:rsidRPr="002E117D" w:rsidRDefault="00C65A0E" w:rsidP="00C65A0E">
      <w:pPr>
        <w:spacing w:after="100"/>
        <w:jc w:val="lowKashida"/>
        <w:rPr>
          <w:b/>
          <w:bCs/>
          <w:sz w:val="32"/>
          <w:szCs w:val="32"/>
          <w:rtl/>
          <w:lang w:bidi="ar-IQ"/>
        </w:rPr>
      </w:pPr>
      <w:r w:rsidRPr="002E117D">
        <w:rPr>
          <w:rFonts w:hint="cs"/>
          <w:b/>
          <w:bCs/>
          <w:sz w:val="32"/>
          <w:szCs w:val="32"/>
          <w:rtl/>
        </w:rPr>
        <w:t>بعد هذه الرحلة الطويلة الشاقَّة والشيِّقة مع ظاهرة المعرَّب والدَّخيل وتتبعها في كتاب تهذيب اللغة للأزهريِّ، أسفر البحث عن جملة نتائج، يمكن تلخيصها</w:t>
      </w:r>
      <w:r w:rsidRPr="002E117D">
        <w:rPr>
          <w:rFonts w:hint="cs"/>
          <w:b/>
          <w:bCs/>
          <w:sz w:val="32"/>
          <w:szCs w:val="32"/>
          <w:rtl/>
          <w:lang w:bidi="ar-IQ"/>
        </w:rPr>
        <w:t>ب</w:t>
      </w:r>
      <w:r w:rsidRPr="002E117D">
        <w:rPr>
          <w:rFonts w:hint="cs"/>
          <w:b/>
          <w:bCs/>
          <w:sz w:val="32"/>
          <w:szCs w:val="32"/>
          <w:rtl/>
        </w:rPr>
        <w:t>الآتي:</w:t>
      </w:r>
    </w:p>
    <w:p w:rsidR="00C65A0E" w:rsidRPr="002E117D" w:rsidRDefault="00C65A0E" w:rsidP="00537045">
      <w:pPr>
        <w:pStyle w:val="a3"/>
        <w:numPr>
          <w:ilvl w:val="0"/>
          <w:numId w:val="26"/>
        </w:numPr>
        <w:spacing w:after="100" w:line="240" w:lineRule="auto"/>
        <w:ind w:hanging="494"/>
        <w:jc w:val="lowKashida"/>
        <w:rPr>
          <w:sz w:val="32"/>
          <w:szCs w:val="32"/>
          <w:rtl/>
        </w:rPr>
      </w:pPr>
      <w:r w:rsidRPr="002E117D">
        <w:rPr>
          <w:rFonts w:hint="cs"/>
          <w:sz w:val="32"/>
          <w:szCs w:val="32"/>
          <w:rtl/>
        </w:rPr>
        <w:t>حاول البحث من خلال تتبّع مصطلحي المعرَّب والدَّخيل، ودلالتهما في اللُّغة والاصطلاح مستعيناً بالأَمثلة والشواهد، أن يرجِّح المعيار البنائي القائم على التفريق بينهما، بِعَدَّ ما غُيرَّ عَّما كان عليه في لغته الأم (معرَّباً)، وعدّ ما لم يُغيَّر عمَّا كان عليه (دخيلاً).</w:t>
      </w:r>
    </w:p>
    <w:p w:rsidR="00C65A0E" w:rsidRPr="002E117D" w:rsidRDefault="00C65A0E" w:rsidP="00537045">
      <w:pPr>
        <w:pStyle w:val="a3"/>
        <w:numPr>
          <w:ilvl w:val="0"/>
          <w:numId w:val="26"/>
        </w:numPr>
        <w:spacing w:after="100" w:line="240" w:lineRule="auto"/>
        <w:ind w:hanging="494"/>
        <w:jc w:val="lowKashida"/>
        <w:rPr>
          <w:sz w:val="32"/>
          <w:szCs w:val="32"/>
        </w:rPr>
      </w:pPr>
      <w:r w:rsidRPr="002E117D">
        <w:rPr>
          <w:rFonts w:hint="cs"/>
          <w:sz w:val="32"/>
          <w:szCs w:val="32"/>
          <w:rtl/>
        </w:rPr>
        <w:t>بلغ مجموع الألفاظ المعرَّبة والدَّخيلة التي وقفنا عليها في "تهذيب اللُّغة" (392) لفظة، أغلبها ممَّا رواه الأزهري عن الليث أوغيره من العلماء، أو استند فيه إلى درايته بكلام العرب، توزّعت على حروف الهجاء بشكل متفاوت؛ إذ بلغ مجموع ما ذُكِر في حرف( الباء) (37) لفظة، مسجلاً أعلى نسبةً بين الحروف، وأقلها حرف (الثاء) بواقع لفظة واحدة، في حين لم تُسجَّل أيةُ لفظة في حروف (الذال والضاد والظاء والغين).</w:t>
      </w:r>
    </w:p>
    <w:p w:rsidR="00C65A0E" w:rsidRPr="002E117D" w:rsidRDefault="00C65A0E" w:rsidP="00537045">
      <w:pPr>
        <w:pStyle w:val="a3"/>
        <w:numPr>
          <w:ilvl w:val="0"/>
          <w:numId w:val="26"/>
        </w:numPr>
        <w:spacing w:after="100" w:line="240" w:lineRule="auto"/>
        <w:ind w:hanging="494"/>
        <w:jc w:val="lowKashida"/>
        <w:rPr>
          <w:sz w:val="32"/>
          <w:szCs w:val="32"/>
          <w:rtl/>
        </w:rPr>
      </w:pPr>
      <w:r w:rsidRPr="002E117D">
        <w:rPr>
          <w:rFonts w:hint="cs"/>
          <w:sz w:val="32"/>
          <w:szCs w:val="32"/>
          <w:rtl/>
        </w:rPr>
        <w:t>لم تكن الألفاظ المقترَضة محصورة على لغة دون غيرها، فقد كان للُّغة الفارسية منها (64) لفظة، تليها اللَّغة الروميَّة بـ (18) لفظة، في حين كان للُّغات الإفريقية والبَّربريَّة والسِّنديِّة والقبطيَّة والهنديَّة لفظة واحدة لكلٍّ منها.</w:t>
      </w:r>
    </w:p>
    <w:p w:rsidR="00C65A0E" w:rsidRPr="002E117D" w:rsidRDefault="00C65A0E" w:rsidP="00537045">
      <w:pPr>
        <w:pStyle w:val="a3"/>
        <w:numPr>
          <w:ilvl w:val="0"/>
          <w:numId w:val="26"/>
        </w:numPr>
        <w:spacing w:after="100" w:line="240" w:lineRule="auto"/>
        <w:ind w:hanging="494"/>
        <w:jc w:val="lowKashida"/>
        <w:rPr>
          <w:sz w:val="32"/>
          <w:szCs w:val="32"/>
          <w:rtl/>
        </w:rPr>
      </w:pPr>
      <w:r w:rsidRPr="002E117D">
        <w:rPr>
          <w:rFonts w:hint="cs"/>
          <w:sz w:val="32"/>
          <w:szCs w:val="32"/>
          <w:rtl/>
        </w:rPr>
        <w:t>إنَّ أكثر الألفاظ المعرَّبة والدَّخيلة في "تهذيب اللُّغة" تمثل أسماء المواضع والمدن، وأسماء النباتات والثمار، وأسماء الآلات والأدوات والأواني، كما أنَّ أكثر من نصف هذه الألفاظ يختص بالمحسوسات التي لم تكن للعرب درايةٌ بها من قبل.</w:t>
      </w:r>
    </w:p>
    <w:p w:rsidR="00C65A0E" w:rsidRPr="002E117D" w:rsidRDefault="00C65A0E" w:rsidP="00537045">
      <w:pPr>
        <w:pStyle w:val="a3"/>
        <w:numPr>
          <w:ilvl w:val="0"/>
          <w:numId w:val="26"/>
        </w:numPr>
        <w:spacing w:after="100" w:line="240" w:lineRule="auto"/>
        <w:ind w:hanging="494"/>
        <w:jc w:val="lowKashida"/>
        <w:rPr>
          <w:sz w:val="32"/>
          <w:szCs w:val="32"/>
          <w:rtl/>
        </w:rPr>
      </w:pPr>
      <w:r w:rsidRPr="002E117D">
        <w:rPr>
          <w:rFonts w:hint="cs"/>
          <w:sz w:val="32"/>
          <w:szCs w:val="32"/>
          <w:rtl/>
        </w:rPr>
        <w:t>ظهر أنَّ الأَلفاظ المعرَّبة قد حصل فيها تغيرات عند التعريب، لتنسجم ونظام بناء الكلمة العربية، فكان أكثر هذه التغيرات متمثلاً بالإبدال في(66) لفظاً، وأقلها القلب المكاني والإدغام بلفظٍ واحد.</w:t>
      </w:r>
    </w:p>
    <w:p w:rsidR="00C65A0E" w:rsidRPr="002E117D" w:rsidRDefault="00C65A0E" w:rsidP="00537045">
      <w:pPr>
        <w:pStyle w:val="a3"/>
        <w:numPr>
          <w:ilvl w:val="0"/>
          <w:numId w:val="26"/>
        </w:numPr>
        <w:spacing w:after="100" w:line="240" w:lineRule="auto"/>
        <w:ind w:hanging="494"/>
        <w:jc w:val="lowKashida"/>
        <w:rPr>
          <w:sz w:val="32"/>
          <w:szCs w:val="32"/>
          <w:rtl/>
        </w:rPr>
      </w:pPr>
      <w:r w:rsidRPr="002E117D">
        <w:rPr>
          <w:rFonts w:hint="cs"/>
          <w:sz w:val="32"/>
          <w:szCs w:val="32"/>
          <w:rtl/>
        </w:rPr>
        <w:t>عناية الأزهريِّ بضبط اللّفظ المعرَّب والدَّخيل ، راسماً لذلك طرائق متعددة، أهمها التشكيل والصيغة والوزن والنظير، وكان له أكثر من منهج في العرض لهذه الألفاظ.</w:t>
      </w:r>
    </w:p>
    <w:p w:rsidR="00C65A0E" w:rsidRPr="002E117D" w:rsidRDefault="00C65A0E" w:rsidP="00537045">
      <w:pPr>
        <w:pStyle w:val="a3"/>
        <w:numPr>
          <w:ilvl w:val="0"/>
          <w:numId w:val="26"/>
        </w:numPr>
        <w:spacing w:after="100" w:line="240" w:lineRule="auto"/>
        <w:ind w:hanging="494"/>
        <w:jc w:val="lowKashida"/>
        <w:rPr>
          <w:sz w:val="32"/>
          <w:szCs w:val="32"/>
          <w:rtl/>
        </w:rPr>
      </w:pPr>
      <w:r w:rsidRPr="002E117D">
        <w:rPr>
          <w:rFonts w:hint="cs"/>
          <w:sz w:val="32"/>
          <w:szCs w:val="32"/>
          <w:rtl/>
        </w:rPr>
        <w:t>استند الأزهريُّ إلى جملة مقاييس لمعرفة المعرَّب والدَّخيل، فكان أكثر ما استند إليه هو المقياس النقلي، يليه المقياس الظن</w:t>
      </w:r>
      <w:r w:rsidRPr="002E117D">
        <w:rPr>
          <w:rFonts w:hint="cs"/>
          <w:sz w:val="32"/>
          <w:szCs w:val="32"/>
          <w:rtl/>
          <w:lang w:bidi="ar-IQ"/>
        </w:rPr>
        <w:t>ِّ</w:t>
      </w:r>
      <w:r w:rsidRPr="002E117D">
        <w:rPr>
          <w:rFonts w:hint="cs"/>
          <w:sz w:val="32"/>
          <w:szCs w:val="32"/>
          <w:rtl/>
        </w:rPr>
        <w:t>ي والحدسي، ثم معرفته ودرايته ثالثاً، والمقياس الصوتي والصرفي أخيراً.</w:t>
      </w:r>
    </w:p>
    <w:p w:rsidR="00C65A0E" w:rsidRPr="002E117D" w:rsidRDefault="00C65A0E" w:rsidP="00537045">
      <w:pPr>
        <w:pStyle w:val="a3"/>
        <w:numPr>
          <w:ilvl w:val="0"/>
          <w:numId w:val="26"/>
        </w:numPr>
        <w:spacing w:after="100" w:line="240" w:lineRule="auto"/>
        <w:ind w:hanging="494"/>
        <w:jc w:val="lowKashida"/>
        <w:rPr>
          <w:sz w:val="32"/>
          <w:szCs w:val="32"/>
        </w:rPr>
      </w:pPr>
      <w:r w:rsidRPr="002E117D">
        <w:rPr>
          <w:rFonts w:hint="cs"/>
          <w:sz w:val="32"/>
          <w:szCs w:val="32"/>
          <w:rtl/>
        </w:rPr>
        <w:t xml:space="preserve">دلَّل البحث بطائفة كبيرة من الأمثلة على نظرة الأزهري إلى لمصطلحات الثلاثة: المعرَّب والدَّخيل والأعجميّ، فبدا أنه يخصَّص المعرَّب فيما حصل فيه تغيير، ويطلق الدَّخيل على ما غُيَّر فيه أو لم يُغيَّر، في حين يكاد يكون مصطلح الأعجميّ عنده خاصاً بالأعلام الأجنبية التي دخلت مضمار العربية. </w:t>
      </w:r>
    </w:p>
    <w:p w:rsidR="00C65A0E" w:rsidRPr="002E117D" w:rsidRDefault="00C65A0E" w:rsidP="00537045">
      <w:pPr>
        <w:pStyle w:val="a3"/>
        <w:numPr>
          <w:ilvl w:val="0"/>
          <w:numId w:val="26"/>
        </w:numPr>
        <w:spacing w:after="100" w:line="240" w:lineRule="auto"/>
        <w:ind w:hanging="494"/>
        <w:jc w:val="lowKashida"/>
        <w:rPr>
          <w:sz w:val="32"/>
          <w:szCs w:val="32"/>
          <w:rtl/>
        </w:rPr>
      </w:pPr>
      <w:r w:rsidRPr="002E117D">
        <w:rPr>
          <w:rFonts w:hint="cs"/>
          <w:sz w:val="32"/>
          <w:szCs w:val="32"/>
          <w:rtl/>
        </w:rPr>
        <w:t>تعدَّدت الأحكام التي أطلقها الأزهري على الألفاظ التي رآها غير عربيّة، فقد جزم بعدم عروبة قسم منها، وشكّ في قسم آخر، ورجَّح في قسم ثالث.</w:t>
      </w:r>
    </w:p>
    <w:p w:rsidR="00C65A0E" w:rsidRPr="002E117D" w:rsidRDefault="00C65A0E" w:rsidP="00537045">
      <w:pPr>
        <w:pStyle w:val="a3"/>
        <w:numPr>
          <w:ilvl w:val="0"/>
          <w:numId w:val="26"/>
        </w:numPr>
        <w:spacing w:after="100" w:line="240" w:lineRule="auto"/>
        <w:ind w:hanging="494"/>
        <w:jc w:val="lowKashida"/>
        <w:rPr>
          <w:sz w:val="32"/>
          <w:szCs w:val="32"/>
          <w:rtl/>
        </w:rPr>
      </w:pPr>
      <w:r w:rsidRPr="002E117D">
        <w:rPr>
          <w:rFonts w:hint="cs"/>
          <w:sz w:val="32"/>
          <w:szCs w:val="32"/>
          <w:rtl/>
        </w:rPr>
        <w:t>قدَّم البحث معجماً للألفاظ المعرَّبة والدَّخيلة في كتاب "تهذيب اللُّغة" مرتَّباً ترتيباًأبتثيَّاً؛ ليكون نواةً لدراساتٍ لغويَّة أُخرى.</w:t>
      </w:r>
    </w:p>
    <w:p w:rsidR="00C65A0E" w:rsidRPr="002E117D" w:rsidRDefault="00C65A0E" w:rsidP="00537045">
      <w:pPr>
        <w:pStyle w:val="a3"/>
        <w:numPr>
          <w:ilvl w:val="0"/>
          <w:numId w:val="26"/>
        </w:numPr>
        <w:spacing w:after="100" w:line="240" w:lineRule="auto"/>
        <w:ind w:hanging="494"/>
        <w:jc w:val="lowKashida"/>
        <w:rPr>
          <w:sz w:val="32"/>
          <w:szCs w:val="32"/>
        </w:rPr>
      </w:pPr>
      <w:r w:rsidRPr="002E117D">
        <w:rPr>
          <w:rFonts w:hint="cs"/>
          <w:sz w:val="32"/>
          <w:szCs w:val="32"/>
          <w:rtl/>
        </w:rPr>
        <w:t>حاول البحث تأصيل بعض الألفاظ التيكان يُظنُّ أنها معرَّبة أو دخيلة، والإِشارة إلى الدِّراسات والأبحاث التي ذكرت ذلك.</w:t>
      </w:r>
    </w:p>
    <w:p w:rsidR="00C65A0E" w:rsidRPr="002E117D" w:rsidRDefault="00C65A0E" w:rsidP="00537045">
      <w:pPr>
        <w:pStyle w:val="a3"/>
        <w:numPr>
          <w:ilvl w:val="0"/>
          <w:numId w:val="26"/>
        </w:numPr>
        <w:spacing w:after="100" w:line="240" w:lineRule="auto"/>
        <w:ind w:hanging="494"/>
        <w:jc w:val="lowKashida"/>
        <w:rPr>
          <w:sz w:val="32"/>
          <w:szCs w:val="32"/>
        </w:rPr>
      </w:pPr>
      <w:r w:rsidRPr="002E117D">
        <w:rPr>
          <w:rFonts w:hint="cs"/>
          <w:sz w:val="32"/>
          <w:szCs w:val="32"/>
          <w:rtl/>
        </w:rPr>
        <w:t>تبيَّن أن هناك ألفاظاً قال الأزهري عنها أنها معرَّبة ، ولم نجدها في كتب المعرَّب والدَّخيل القديمة ولا الحديثة؛ ممَّا يكشف أهمية المعجم الذي صنعناه.</w:t>
      </w:r>
    </w:p>
    <w:p w:rsidR="00C65A0E" w:rsidRPr="002E117D" w:rsidRDefault="00C65A0E" w:rsidP="00537045">
      <w:pPr>
        <w:pStyle w:val="a3"/>
        <w:numPr>
          <w:ilvl w:val="0"/>
          <w:numId w:val="26"/>
        </w:numPr>
        <w:spacing w:after="100" w:line="240" w:lineRule="auto"/>
        <w:ind w:hanging="494"/>
        <w:jc w:val="lowKashida"/>
        <w:rPr>
          <w:sz w:val="32"/>
          <w:szCs w:val="32"/>
        </w:rPr>
      </w:pPr>
      <w:r w:rsidRPr="002E117D">
        <w:rPr>
          <w:rFonts w:hint="cs"/>
          <w:sz w:val="32"/>
          <w:szCs w:val="32"/>
          <w:rtl/>
        </w:rPr>
        <w:t>تبيَّن أن هناك ألفاظاً قال عنها الأزهري وغيره ممَّن روى عنهم أنها معرَّبة أو دخيلة، وأثبت التوثيق والتحقيق أنها من المشترك بين اللغات الساميَّة (الجزرية)، أو أنها من المشترك بين جميع اللغات.</w:t>
      </w:r>
    </w:p>
    <w:p w:rsidR="00C65A0E" w:rsidRPr="002E117D" w:rsidRDefault="00C65A0E" w:rsidP="00537045">
      <w:pPr>
        <w:pStyle w:val="a3"/>
        <w:numPr>
          <w:ilvl w:val="0"/>
          <w:numId w:val="26"/>
        </w:numPr>
        <w:spacing w:after="100" w:line="240" w:lineRule="auto"/>
        <w:ind w:hanging="494"/>
        <w:jc w:val="lowKashida"/>
        <w:rPr>
          <w:sz w:val="32"/>
          <w:szCs w:val="32"/>
          <w:rtl/>
        </w:rPr>
      </w:pPr>
      <w:r w:rsidRPr="002E117D">
        <w:rPr>
          <w:rFonts w:hint="cs"/>
          <w:sz w:val="32"/>
          <w:szCs w:val="32"/>
          <w:rtl/>
        </w:rPr>
        <w:t>اتَّضح لنا أنَّ هناك ألفاظاً قال عنها الأزهري إنها معرَّبة، لكن التوثيق المستند إلى معرفة العربية القديمة أثبت أنها عربية قديمة.</w:t>
      </w:r>
    </w:p>
    <w:p w:rsidR="006776B5" w:rsidRPr="002E117D" w:rsidRDefault="006776B5" w:rsidP="00C65A0E">
      <w:pPr>
        <w:bidi w:val="0"/>
        <w:spacing w:after="100"/>
        <w:jc w:val="lowKashida"/>
        <w:rPr>
          <w:b/>
          <w:bCs/>
          <w:sz w:val="32"/>
          <w:szCs w:val="32"/>
          <w:rtl/>
        </w:rPr>
      </w:pPr>
    </w:p>
    <w:p w:rsidR="006776B5" w:rsidRPr="002E117D" w:rsidRDefault="006776B5" w:rsidP="006776B5">
      <w:pPr>
        <w:bidi w:val="0"/>
        <w:spacing w:after="100"/>
        <w:jc w:val="lowKashida"/>
        <w:rPr>
          <w:b/>
          <w:bCs/>
          <w:sz w:val="32"/>
          <w:szCs w:val="32"/>
          <w:rtl/>
        </w:rPr>
      </w:pPr>
    </w:p>
    <w:p w:rsidR="006776B5" w:rsidRPr="002E117D" w:rsidRDefault="006776B5" w:rsidP="006776B5">
      <w:pPr>
        <w:bidi w:val="0"/>
        <w:spacing w:after="100"/>
        <w:jc w:val="lowKashida"/>
        <w:rPr>
          <w:b/>
          <w:bCs/>
          <w:sz w:val="32"/>
          <w:szCs w:val="32"/>
          <w:rtl/>
        </w:rPr>
      </w:pPr>
    </w:p>
    <w:p w:rsidR="006776B5" w:rsidRPr="002E117D" w:rsidRDefault="006776B5" w:rsidP="006776B5">
      <w:pPr>
        <w:bidi w:val="0"/>
        <w:spacing w:after="100"/>
        <w:jc w:val="lowKashida"/>
        <w:rPr>
          <w:b/>
          <w:bCs/>
          <w:sz w:val="32"/>
          <w:szCs w:val="32"/>
          <w:rtl/>
        </w:rPr>
      </w:pPr>
    </w:p>
    <w:p w:rsidR="006776B5" w:rsidRPr="002E117D" w:rsidRDefault="006776B5" w:rsidP="006776B5">
      <w:pPr>
        <w:bidi w:val="0"/>
        <w:spacing w:after="100"/>
        <w:jc w:val="lowKashida"/>
        <w:rPr>
          <w:b/>
          <w:bCs/>
          <w:sz w:val="32"/>
          <w:szCs w:val="32"/>
          <w:rtl/>
        </w:rPr>
      </w:pPr>
    </w:p>
    <w:p w:rsidR="006776B5" w:rsidRPr="002E117D" w:rsidRDefault="006776B5" w:rsidP="006776B5">
      <w:pPr>
        <w:bidi w:val="0"/>
        <w:spacing w:after="100"/>
        <w:jc w:val="lowKashida"/>
        <w:rPr>
          <w:b/>
          <w:bCs/>
          <w:sz w:val="32"/>
          <w:szCs w:val="32"/>
          <w:rtl/>
        </w:rPr>
      </w:pPr>
    </w:p>
    <w:p w:rsidR="006776B5" w:rsidRDefault="006776B5" w:rsidP="006776B5">
      <w:pPr>
        <w:bidi w:val="0"/>
        <w:spacing w:after="100"/>
        <w:jc w:val="lowKashida"/>
        <w:rPr>
          <w:b/>
          <w:bCs/>
          <w:sz w:val="32"/>
          <w:szCs w:val="32"/>
        </w:rPr>
      </w:pPr>
    </w:p>
    <w:p w:rsidR="00951614" w:rsidRDefault="00951614" w:rsidP="00951614">
      <w:pPr>
        <w:bidi w:val="0"/>
        <w:spacing w:after="100"/>
        <w:jc w:val="lowKashida"/>
        <w:rPr>
          <w:b/>
          <w:bCs/>
          <w:sz w:val="32"/>
          <w:szCs w:val="32"/>
        </w:rPr>
      </w:pPr>
    </w:p>
    <w:p w:rsidR="00951614" w:rsidRDefault="00951614" w:rsidP="00951614">
      <w:pPr>
        <w:bidi w:val="0"/>
        <w:spacing w:after="100"/>
        <w:jc w:val="lowKashida"/>
        <w:rPr>
          <w:b/>
          <w:bCs/>
          <w:sz w:val="32"/>
          <w:szCs w:val="32"/>
        </w:rPr>
      </w:pPr>
    </w:p>
    <w:p w:rsidR="00951614" w:rsidRDefault="00951614" w:rsidP="00951614">
      <w:pPr>
        <w:bidi w:val="0"/>
        <w:spacing w:after="100"/>
        <w:jc w:val="lowKashida"/>
        <w:rPr>
          <w:b/>
          <w:bCs/>
          <w:sz w:val="32"/>
          <w:szCs w:val="32"/>
        </w:rPr>
      </w:pPr>
    </w:p>
    <w:p w:rsidR="00951614" w:rsidRDefault="00951614" w:rsidP="00951614">
      <w:pPr>
        <w:bidi w:val="0"/>
        <w:spacing w:after="100"/>
        <w:jc w:val="lowKashida"/>
        <w:rPr>
          <w:b/>
          <w:bCs/>
          <w:sz w:val="32"/>
          <w:szCs w:val="32"/>
        </w:rPr>
      </w:pPr>
    </w:p>
    <w:p w:rsidR="00951614" w:rsidRDefault="00951614" w:rsidP="00951614">
      <w:pPr>
        <w:bidi w:val="0"/>
        <w:spacing w:after="100"/>
        <w:jc w:val="lowKashida"/>
        <w:rPr>
          <w:b/>
          <w:bCs/>
          <w:sz w:val="32"/>
          <w:szCs w:val="32"/>
        </w:rPr>
      </w:pPr>
    </w:p>
    <w:p w:rsidR="00951614" w:rsidRDefault="00951614" w:rsidP="00951614">
      <w:pPr>
        <w:bidi w:val="0"/>
        <w:spacing w:after="100"/>
        <w:jc w:val="lowKashida"/>
        <w:rPr>
          <w:b/>
          <w:bCs/>
          <w:sz w:val="32"/>
          <w:szCs w:val="32"/>
        </w:rPr>
      </w:pPr>
    </w:p>
    <w:p w:rsidR="00951614" w:rsidRDefault="00951614" w:rsidP="00951614">
      <w:pPr>
        <w:bidi w:val="0"/>
        <w:spacing w:after="100"/>
        <w:jc w:val="lowKashida"/>
        <w:rPr>
          <w:b/>
          <w:bCs/>
          <w:sz w:val="32"/>
          <w:szCs w:val="32"/>
        </w:rPr>
      </w:pPr>
    </w:p>
    <w:p w:rsidR="00951614" w:rsidRDefault="00951614" w:rsidP="00951614">
      <w:pPr>
        <w:bidi w:val="0"/>
        <w:spacing w:after="100"/>
        <w:jc w:val="lowKashida"/>
        <w:rPr>
          <w:b/>
          <w:bCs/>
          <w:sz w:val="32"/>
          <w:szCs w:val="32"/>
        </w:rPr>
      </w:pPr>
    </w:p>
    <w:p w:rsidR="00951614" w:rsidRDefault="00951614" w:rsidP="00951614">
      <w:pPr>
        <w:bidi w:val="0"/>
        <w:spacing w:after="100"/>
        <w:jc w:val="lowKashida"/>
        <w:rPr>
          <w:b/>
          <w:bCs/>
          <w:sz w:val="32"/>
          <w:szCs w:val="32"/>
        </w:rPr>
      </w:pPr>
      <w:r>
        <w:rPr>
          <w:b/>
          <w:bCs/>
          <w:sz w:val="32"/>
          <w:szCs w:val="32"/>
        </w:rPr>
        <w:t xml:space="preserve"> </w:t>
      </w:r>
    </w:p>
    <w:p w:rsidR="00951614" w:rsidRDefault="00951614" w:rsidP="00951614">
      <w:pPr>
        <w:bidi w:val="0"/>
        <w:spacing w:after="100"/>
        <w:jc w:val="lowKashida"/>
        <w:rPr>
          <w:b/>
          <w:bCs/>
          <w:sz w:val="32"/>
          <w:szCs w:val="32"/>
        </w:rPr>
      </w:pPr>
    </w:p>
    <w:p w:rsidR="00951614" w:rsidRDefault="00951614" w:rsidP="00951614">
      <w:pPr>
        <w:bidi w:val="0"/>
        <w:spacing w:after="100"/>
        <w:jc w:val="lowKashida"/>
        <w:rPr>
          <w:b/>
          <w:bCs/>
          <w:sz w:val="32"/>
          <w:szCs w:val="32"/>
        </w:rPr>
      </w:pPr>
    </w:p>
    <w:p w:rsidR="00951614" w:rsidRDefault="00951614" w:rsidP="00951614">
      <w:pPr>
        <w:bidi w:val="0"/>
        <w:spacing w:after="100"/>
        <w:jc w:val="lowKashida"/>
        <w:rPr>
          <w:b/>
          <w:bCs/>
          <w:sz w:val="32"/>
          <w:szCs w:val="32"/>
        </w:rPr>
      </w:pPr>
    </w:p>
    <w:p w:rsidR="00951614" w:rsidRDefault="00951614" w:rsidP="00951614">
      <w:pPr>
        <w:bidi w:val="0"/>
        <w:spacing w:after="100"/>
        <w:jc w:val="lowKashida"/>
        <w:rPr>
          <w:b/>
          <w:bCs/>
          <w:sz w:val="32"/>
          <w:szCs w:val="32"/>
        </w:rPr>
      </w:pPr>
    </w:p>
    <w:p w:rsidR="00951614" w:rsidRDefault="00951614" w:rsidP="00951614">
      <w:pPr>
        <w:bidi w:val="0"/>
        <w:spacing w:after="100"/>
        <w:jc w:val="lowKashida"/>
        <w:rPr>
          <w:b/>
          <w:bCs/>
          <w:sz w:val="32"/>
          <w:szCs w:val="32"/>
        </w:rPr>
      </w:pPr>
    </w:p>
    <w:p w:rsidR="00951614" w:rsidRDefault="00951614" w:rsidP="00951614">
      <w:pPr>
        <w:bidi w:val="0"/>
        <w:spacing w:after="100"/>
        <w:jc w:val="lowKashida"/>
        <w:rPr>
          <w:b/>
          <w:bCs/>
          <w:sz w:val="32"/>
          <w:szCs w:val="32"/>
        </w:rPr>
      </w:pPr>
    </w:p>
    <w:p w:rsidR="00951614" w:rsidRDefault="00951614" w:rsidP="00951614">
      <w:pPr>
        <w:bidi w:val="0"/>
        <w:spacing w:after="100"/>
        <w:jc w:val="lowKashida"/>
        <w:rPr>
          <w:b/>
          <w:bCs/>
          <w:sz w:val="32"/>
          <w:szCs w:val="32"/>
        </w:rPr>
      </w:pPr>
    </w:p>
    <w:p w:rsidR="00951614" w:rsidRDefault="00951614" w:rsidP="00951614">
      <w:pPr>
        <w:bidi w:val="0"/>
        <w:spacing w:after="100"/>
        <w:jc w:val="lowKashida"/>
        <w:rPr>
          <w:b/>
          <w:bCs/>
          <w:sz w:val="32"/>
          <w:szCs w:val="32"/>
        </w:rPr>
      </w:pPr>
    </w:p>
    <w:p w:rsidR="00951614" w:rsidRDefault="00951614" w:rsidP="00951614">
      <w:pPr>
        <w:bidi w:val="0"/>
        <w:spacing w:after="100"/>
        <w:jc w:val="lowKashida"/>
        <w:rPr>
          <w:b/>
          <w:bCs/>
          <w:sz w:val="32"/>
          <w:szCs w:val="32"/>
        </w:rPr>
      </w:pPr>
    </w:p>
    <w:p w:rsidR="00951614" w:rsidRDefault="00951614" w:rsidP="00951614">
      <w:pPr>
        <w:bidi w:val="0"/>
        <w:spacing w:after="100"/>
        <w:jc w:val="lowKashida"/>
        <w:rPr>
          <w:b/>
          <w:bCs/>
          <w:sz w:val="32"/>
          <w:szCs w:val="32"/>
        </w:rPr>
      </w:pPr>
    </w:p>
    <w:p w:rsidR="00951614" w:rsidRDefault="00951614" w:rsidP="00951614">
      <w:pPr>
        <w:bidi w:val="0"/>
        <w:spacing w:after="100"/>
        <w:jc w:val="lowKashida"/>
        <w:rPr>
          <w:b/>
          <w:bCs/>
          <w:sz w:val="32"/>
          <w:szCs w:val="32"/>
        </w:rPr>
      </w:pPr>
    </w:p>
    <w:p w:rsidR="00951614" w:rsidRDefault="00951614" w:rsidP="00951614">
      <w:pPr>
        <w:bidi w:val="0"/>
        <w:spacing w:after="100"/>
        <w:jc w:val="lowKashida"/>
        <w:rPr>
          <w:b/>
          <w:bCs/>
          <w:sz w:val="32"/>
          <w:szCs w:val="32"/>
        </w:rPr>
      </w:pPr>
    </w:p>
    <w:p w:rsidR="00951614" w:rsidRPr="00951614" w:rsidRDefault="00951614" w:rsidP="00951614">
      <w:pPr>
        <w:bidi w:val="0"/>
        <w:spacing w:after="100"/>
        <w:jc w:val="lowKashida"/>
        <w:rPr>
          <w:rFonts w:cs="PT Bold Heading"/>
          <w:b/>
          <w:bCs/>
          <w:sz w:val="48"/>
          <w:szCs w:val="48"/>
        </w:rPr>
      </w:pPr>
    </w:p>
    <w:p w:rsidR="00951614" w:rsidRPr="00951614" w:rsidRDefault="00951614" w:rsidP="00951614">
      <w:pPr>
        <w:bidi w:val="0"/>
        <w:spacing w:after="100"/>
        <w:jc w:val="lowKashida"/>
        <w:rPr>
          <w:rFonts w:cs="PT Bold Heading"/>
          <w:b/>
          <w:bCs/>
          <w:sz w:val="48"/>
          <w:szCs w:val="48"/>
        </w:rPr>
      </w:pPr>
    </w:p>
    <w:p w:rsidR="00951614" w:rsidRPr="00951614" w:rsidRDefault="00951614" w:rsidP="00951614">
      <w:pPr>
        <w:bidi w:val="0"/>
        <w:spacing w:after="100"/>
        <w:jc w:val="lowKashida"/>
        <w:rPr>
          <w:rFonts w:cs="PT Bold Heading"/>
          <w:b/>
          <w:bCs/>
          <w:sz w:val="48"/>
          <w:szCs w:val="48"/>
          <w:rtl/>
        </w:rPr>
      </w:pPr>
    </w:p>
    <w:p w:rsidR="006776B5" w:rsidRPr="00951614" w:rsidRDefault="006776B5" w:rsidP="00951614">
      <w:pPr>
        <w:spacing w:after="100" w:line="240" w:lineRule="auto"/>
        <w:ind w:left="454" w:right="709"/>
        <w:jc w:val="center"/>
        <w:rPr>
          <w:rFonts w:ascii="Times New Roman" w:eastAsia="Times New Roman" w:hAnsi="Times New Roman" w:cs="PT Bold Heading"/>
          <w:sz w:val="48"/>
          <w:szCs w:val="48"/>
          <w:rtl/>
          <w:lang w:bidi="ar-IQ"/>
        </w:rPr>
      </w:pPr>
      <w:r w:rsidRPr="00951614">
        <w:rPr>
          <w:rFonts w:ascii="Times New Roman" w:eastAsia="Times New Roman" w:hAnsi="Times New Roman" w:cs="PT Bold Heading" w:hint="cs"/>
          <w:sz w:val="48"/>
          <w:szCs w:val="48"/>
          <w:rtl/>
          <w:lang w:bidi="ar-IQ"/>
        </w:rPr>
        <w:t>ثبت</w:t>
      </w:r>
      <w:r w:rsidR="00951614">
        <w:rPr>
          <w:rFonts w:ascii="Times New Roman" w:eastAsia="Times New Roman" w:hAnsi="Times New Roman" w:cs="PT Bold Heading" w:hint="cs"/>
          <w:sz w:val="48"/>
          <w:szCs w:val="48"/>
          <w:rtl/>
          <w:lang w:bidi="ar-IQ"/>
        </w:rPr>
        <w:t xml:space="preserve"> </w:t>
      </w:r>
      <w:r w:rsidRPr="00951614">
        <w:rPr>
          <w:rFonts w:ascii="Times New Roman" w:eastAsia="Times New Roman" w:hAnsi="Times New Roman" w:cs="PT Bold Heading" w:hint="cs"/>
          <w:sz w:val="48"/>
          <w:szCs w:val="48"/>
          <w:rtl/>
          <w:lang w:bidi="ar-IQ"/>
        </w:rPr>
        <w:t>المصادر والمراجع</w:t>
      </w:r>
    </w:p>
    <w:p w:rsidR="00C65A0E" w:rsidRPr="002E117D" w:rsidRDefault="00C65A0E" w:rsidP="006776B5">
      <w:pPr>
        <w:bidi w:val="0"/>
        <w:spacing w:after="100"/>
        <w:jc w:val="lowKashida"/>
        <w:rPr>
          <w:b/>
          <w:bCs/>
          <w:sz w:val="32"/>
          <w:szCs w:val="32"/>
          <w:rtl/>
        </w:rPr>
      </w:pPr>
      <w:r w:rsidRPr="002E117D">
        <w:rPr>
          <w:b/>
          <w:bCs/>
          <w:sz w:val="32"/>
          <w:szCs w:val="32"/>
          <w:rtl/>
        </w:rPr>
        <w:br w:type="page"/>
      </w:r>
    </w:p>
    <w:p w:rsidR="00C65A0E" w:rsidRPr="00951614" w:rsidRDefault="00C65A0E" w:rsidP="00C65A0E">
      <w:pPr>
        <w:jc w:val="lowKashida"/>
        <w:rPr>
          <w:rFonts w:cs="PT Bold Heading"/>
          <w:sz w:val="32"/>
          <w:szCs w:val="32"/>
          <w:rtl/>
          <w:lang w:bidi="ar-IQ"/>
        </w:rPr>
      </w:pPr>
      <w:r w:rsidRPr="00951614">
        <w:rPr>
          <w:rFonts w:cs="PT Bold Heading" w:hint="cs"/>
          <w:sz w:val="32"/>
          <w:szCs w:val="32"/>
          <w:rtl/>
        </w:rPr>
        <w:t>أولاً: الرسائل والأطاريح الجامعيَّة</w:t>
      </w:r>
      <w:r w:rsidRPr="00951614">
        <w:rPr>
          <w:rFonts w:cs="PT Bold Heading" w:hint="cs"/>
          <w:sz w:val="32"/>
          <w:szCs w:val="32"/>
          <w:rtl/>
          <w:lang w:bidi="ar-IQ"/>
        </w:rPr>
        <w:t>:</w:t>
      </w:r>
    </w:p>
    <w:p w:rsidR="00C65A0E" w:rsidRPr="002E117D" w:rsidRDefault="00C65A0E" w:rsidP="00537045">
      <w:pPr>
        <w:pStyle w:val="a3"/>
        <w:numPr>
          <w:ilvl w:val="0"/>
          <w:numId w:val="27"/>
        </w:numPr>
        <w:spacing w:after="0" w:line="240" w:lineRule="auto"/>
        <w:ind w:left="509"/>
        <w:jc w:val="lowKashida"/>
        <w:rPr>
          <w:sz w:val="32"/>
          <w:szCs w:val="32"/>
        </w:rPr>
      </w:pPr>
      <w:r w:rsidRPr="002E117D">
        <w:rPr>
          <w:rFonts w:hint="cs"/>
          <w:sz w:val="32"/>
          <w:szCs w:val="32"/>
          <w:rtl/>
        </w:rPr>
        <w:t xml:space="preserve">الأزهري في كتابه تهذيب اللغة: رشيد عبد الرحمن العبيدي، أطروحة دكتوراه، بإشراف: د. حسين نصّار، كلية الآداب، جامعة القاهرة، (1393هـ/1973م). </w:t>
      </w:r>
    </w:p>
    <w:p w:rsidR="00C65A0E" w:rsidRPr="002E117D" w:rsidRDefault="00C65A0E" w:rsidP="00537045">
      <w:pPr>
        <w:pStyle w:val="a3"/>
        <w:numPr>
          <w:ilvl w:val="0"/>
          <w:numId w:val="27"/>
        </w:numPr>
        <w:spacing w:after="0" w:line="240" w:lineRule="auto"/>
        <w:ind w:left="509"/>
        <w:jc w:val="lowKashida"/>
        <w:rPr>
          <w:sz w:val="32"/>
          <w:szCs w:val="32"/>
          <w:rtl/>
        </w:rPr>
      </w:pPr>
      <w:r w:rsidRPr="002E117D">
        <w:rPr>
          <w:rFonts w:hint="cs"/>
          <w:sz w:val="32"/>
          <w:szCs w:val="32"/>
          <w:rtl/>
        </w:rPr>
        <w:t>الأزهري مفسراً في كتابه تهذيب اللغة: ماهر جاسم حسن محمد، رسالة ماجستير، بإشراف: أ. د. محيي الدين توفيق إبراهيم، كلية الآداب، جامعة الموصل، (1419 هـ / 1998م).</w:t>
      </w:r>
    </w:p>
    <w:p w:rsidR="00C65A0E" w:rsidRPr="002E117D" w:rsidRDefault="00C65A0E" w:rsidP="00537045">
      <w:pPr>
        <w:pStyle w:val="a3"/>
        <w:numPr>
          <w:ilvl w:val="0"/>
          <w:numId w:val="27"/>
        </w:numPr>
        <w:spacing w:after="0" w:line="240" w:lineRule="auto"/>
        <w:ind w:left="509"/>
        <w:jc w:val="lowKashida"/>
        <w:rPr>
          <w:sz w:val="32"/>
          <w:szCs w:val="32"/>
        </w:rPr>
      </w:pPr>
      <w:r w:rsidRPr="002E117D">
        <w:rPr>
          <w:rFonts w:hint="cs"/>
          <w:sz w:val="32"/>
          <w:szCs w:val="32"/>
          <w:rtl/>
        </w:rPr>
        <w:t>أساس البلاغة للزمخشري-</w:t>
      </w:r>
      <w:r w:rsidR="00951614">
        <w:rPr>
          <w:rFonts w:hint="cs"/>
          <w:sz w:val="32"/>
          <w:szCs w:val="32"/>
          <w:rtl/>
        </w:rPr>
        <w:t xml:space="preserve"> </w:t>
      </w:r>
      <w:r w:rsidRPr="002E117D">
        <w:rPr>
          <w:rFonts w:hint="cs"/>
          <w:sz w:val="32"/>
          <w:szCs w:val="32"/>
          <w:rtl/>
        </w:rPr>
        <w:t xml:space="preserve">دراسة في المنهج والمادة: فلاح محمد علوان الجبوري، رسالة ماجستير، بإشراف: د. طالب عبدالرحمن عبد الجبار، كلية الآداب، جامعة الموصل، (1411هـ/1990م). </w:t>
      </w:r>
    </w:p>
    <w:p w:rsidR="00C65A0E" w:rsidRPr="002E117D" w:rsidRDefault="00C65A0E" w:rsidP="00537045">
      <w:pPr>
        <w:pStyle w:val="a3"/>
        <w:numPr>
          <w:ilvl w:val="0"/>
          <w:numId w:val="27"/>
        </w:numPr>
        <w:spacing w:after="0" w:line="240" w:lineRule="auto"/>
        <w:ind w:left="509"/>
        <w:jc w:val="lowKashida"/>
        <w:rPr>
          <w:sz w:val="32"/>
          <w:szCs w:val="32"/>
          <w:rtl/>
        </w:rPr>
      </w:pPr>
      <w:r w:rsidRPr="002E117D">
        <w:rPr>
          <w:rFonts w:hint="cs"/>
          <w:sz w:val="32"/>
          <w:szCs w:val="32"/>
          <w:rtl/>
        </w:rPr>
        <w:t xml:space="preserve">استدراك الأزهري في تهذيب اللغة على ما أهمله الخليل في كتاب العين </w:t>
      </w:r>
      <w:r w:rsidRPr="002E117D">
        <w:rPr>
          <w:sz w:val="32"/>
          <w:szCs w:val="32"/>
          <w:rtl/>
        </w:rPr>
        <w:t>–</w:t>
      </w:r>
      <w:r w:rsidRPr="002E117D">
        <w:rPr>
          <w:rFonts w:hint="cs"/>
          <w:sz w:val="32"/>
          <w:szCs w:val="32"/>
          <w:rtl/>
        </w:rPr>
        <w:t xml:space="preserve"> دراسة ومعجم - : سيف سعدالله محمد البياتي، رسالة ماجستير، بإشراف: أ. د. عامر باهر إسميِّرالحيالي، كليى التربية الأساسية، جامعة الموصل، (1430 هـ / 2009م).</w:t>
      </w:r>
    </w:p>
    <w:p w:rsidR="00C65A0E" w:rsidRPr="002E117D" w:rsidRDefault="00C65A0E" w:rsidP="00537045">
      <w:pPr>
        <w:pStyle w:val="a3"/>
        <w:numPr>
          <w:ilvl w:val="0"/>
          <w:numId w:val="27"/>
        </w:numPr>
        <w:spacing w:after="0" w:line="240" w:lineRule="auto"/>
        <w:ind w:left="509"/>
        <w:jc w:val="lowKashida"/>
        <w:rPr>
          <w:sz w:val="32"/>
          <w:szCs w:val="32"/>
          <w:rtl/>
        </w:rPr>
      </w:pPr>
      <w:r w:rsidRPr="002E117D">
        <w:rPr>
          <w:rFonts w:hint="cs"/>
          <w:sz w:val="32"/>
          <w:szCs w:val="32"/>
          <w:rtl/>
        </w:rPr>
        <w:t xml:space="preserve">أسماء الأنبياء وصفاتهم في القرآن الكريم، دراسة دلالية: صالح مطر عبد الله حسوني اللويزي، رسالة ماجستير، بإشراف: د. خزعل فتحي زيدان، كلية التربية، جامعة الموصل، (1422هـ/2001م). </w:t>
      </w:r>
    </w:p>
    <w:p w:rsidR="00C65A0E" w:rsidRPr="002E117D" w:rsidRDefault="00C65A0E" w:rsidP="00537045">
      <w:pPr>
        <w:pStyle w:val="a3"/>
        <w:numPr>
          <w:ilvl w:val="0"/>
          <w:numId w:val="27"/>
        </w:numPr>
        <w:spacing w:after="0" w:line="240" w:lineRule="auto"/>
        <w:ind w:left="509"/>
        <w:jc w:val="lowKashida"/>
        <w:rPr>
          <w:sz w:val="32"/>
          <w:szCs w:val="32"/>
          <w:rtl/>
        </w:rPr>
      </w:pPr>
      <w:r w:rsidRPr="002E117D">
        <w:rPr>
          <w:rFonts w:hint="cs"/>
          <w:sz w:val="32"/>
          <w:szCs w:val="32"/>
          <w:rtl/>
        </w:rPr>
        <w:t xml:space="preserve">الألفاظ التركية في مختلف اللهجات العربية: شامل فخري العلاف، أطروحة دكتوراه، بإشراف: أ. د. محرم أيركن، كلية الآداب، جامعة اسطنبول، (1985م). </w:t>
      </w:r>
    </w:p>
    <w:p w:rsidR="00C65A0E" w:rsidRPr="002E117D" w:rsidRDefault="00C65A0E" w:rsidP="00537045">
      <w:pPr>
        <w:pStyle w:val="a3"/>
        <w:numPr>
          <w:ilvl w:val="0"/>
          <w:numId w:val="27"/>
        </w:numPr>
        <w:spacing w:after="0" w:line="240" w:lineRule="auto"/>
        <w:ind w:left="509"/>
        <w:jc w:val="lowKashida"/>
        <w:rPr>
          <w:sz w:val="32"/>
          <w:szCs w:val="32"/>
        </w:rPr>
      </w:pPr>
      <w:r w:rsidRPr="002E117D">
        <w:rPr>
          <w:rFonts w:hint="cs"/>
          <w:sz w:val="32"/>
          <w:szCs w:val="32"/>
          <w:rtl/>
        </w:rPr>
        <w:t xml:space="preserve">التعليقات اللُّغوية للأزهريِّ في كتابه تهذيب اللغة: ضباعة عبد العزيز عبد الله علاوي، رسالة ماجسيتر، بإشراف: د. عامر باهر الحيالي، كلية الآداب، جامعة الموصل، (1424هـ/ 2003م). </w:t>
      </w:r>
    </w:p>
    <w:p w:rsidR="00C65A0E" w:rsidRPr="002E117D" w:rsidRDefault="00C65A0E" w:rsidP="00537045">
      <w:pPr>
        <w:pStyle w:val="a3"/>
        <w:numPr>
          <w:ilvl w:val="0"/>
          <w:numId w:val="27"/>
        </w:numPr>
        <w:spacing w:after="0" w:line="240" w:lineRule="auto"/>
        <w:ind w:left="509"/>
        <w:jc w:val="lowKashida"/>
        <w:rPr>
          <w:sz w:val="32"/>
          <w:szCs w:val="32"/>
          <w:rtl/>
        </w:rPr>
      </w:pPr>
      <w:r w:rsidRPr="002E117D">
        <w:rPr>
          <w:rFonts w:hint="cs"/>
          <w:sz w:val="32"/>
          <w:szCs w:val="32"/>
          <w:rtl/>
        </w:rPr>
        <w:t>المحيط في اللغة للصَّاحب بن عباد، دراسة في المنهج والمادة: فلاح محمد علوان الجبوري، أطروحة دكتوراه، بإشراف: د. عامر باهر إسميرالحيالي، كلية الآداب، جامعة الموصل، (1424هـ/2003م).</w:t>
      </w:r>
    </w:p>
    <w:p w:rsidR="00C65A0E" w:rsidRPr="002E117D" w:rsidRDefault="00C65A0E" w:rsidP="00537045">
      <w:pPr>
        <w:pStyle w:val="a3"/>
        <w:numPr>
          <w:ilvl w:val="0"/>
          <w:numId w:val="27"/>
        </w:numPr>
        <w:spacing w:after="0" w:line="240" w:lineRule="auto"/>
        <w:ind w:left="509"/>
        <w:jc w:val="lowKashida"/>
        <w:rPr>
          <w:sz w:val="32"/>
          <w:szCs w:val="32"/>
          <w:rtl/>
        </w:rPr>
      </w:pPr>
      <w:r w:rsidRPr="002E117D">
        <w:rPr>
          <w:rFonts w:hint="cs"/>
          <w:sz w:val="32"/>
          <w:szCs w:val="32"/>
          <w:rtl/>
        </w:rPr>
        <w:t>مرويَّات ابن بُزُر</w:t>
      </w:r>
      <w:r w:rsidRPr="002E117D">
        <w:rPr>
          <w:rFonts w:hint="cs"/>
          <w:sz w:val="32"/>
          <w:szCs w:val="32"/>
          <w:rtl/>
          <w:lang w:bidi="ar-IQ"/>
        </w:rPr>
        <w:t>ْ</w:t>
      </w:r>
      <w:r w:rsidRPr="002E117D">
        <w:rPr>
          <w:rFonts w:hint="cs"/>
          <w:sz w:val="32"/>
          <w:szCs w:val="32"/>
          <w:rtl/>
        </w:rPr>
        <w:t xml:space="preserve">ج اللُّغوية في كتابه النوادر- جمع وتوثيق ودراسة: مجيد حميد عبيد البديري، رسالة ماجستير، بإشراف:د. عبدالعزيز ياسين عبدالله، كلية الآداب والعلوم-مصراتة- جامعة التحدِّي، ليبيا(2000م). </w:t>
      </w:r>
    </w:p>
    <w:p w:rsidR="00C65A0E" w:rsidRPr="002E117D" w:rsidRDefault="00C65A0E" w:rsidP="00537045">
      <w:pPr>
        <w:pStyle w:val="a3"/>
        <w:numPr>
          <w:ilvl w:val="0"/>
          <w:numId w:val="27"/>
        </w:numPr>
        <w:spacing w:after="0" w:line="240" w:lineRule="auto"/>
        <w:ind w:left="509"/>
        <w:jc w:val="lowKashida"/>
        <w:rPr>
          <w:sz w:val="32"/>
          <w:szCs w:val="32"/>
          <w:rtl/>
        </w:rPr>
      </w:pPr>
      <w:r w:rsidRPr="002E117D">
        <w:rPr>
          <w:rFonts w:hint="cs"/>
          <w:sz w:val="32"/>
          <w:szCs w:val="32"/>
          <w:rtl/>
        </w:rPr>
        <w:t>مرويّات أبي تُراب اللغوية في كتاب الاعتقاب-</w:t>
      </w:r>
      <w:r w:rsidR="00951614">
        <w:rPr>
          <w:rFonts w:hint="cs"/>
          <w:sz w:val="32"/>
          <w:szCs w:val="32"/>
          <w:rtl/>
        </w:rPr>
        <w:t xml:space="preserve"> </w:t>
      </w:r>
      <w:r w:rsidRPr="002E117D">
        <w:rPr>
          <w:rFonts w:hint="cs"/>
          <w:sz w:val="32"/>
          <w:szCs w:val="32"/>
          <w:rtl/>
        </w:rPr>
        <w:t xml:space="preserve">جمع وتحقيق ودراسة: زهراء سعد الدين شيت، رسالة ماجستير، بإشراف: د. عبد العزيز ياسين عبد الله، كلية التربية، جامعة الموصل، (1417هـ/1996م). </w:t>
      </w:r>
    </w:p>
    <w:p w:rsidR="00C65A0E" w:rsidRPr="002E117D" w:rsidRDefault="00C65A0E" w:rsidP="00537045">
      <w:pPr>
        <w:pStyle w:val="a3"/>
        <w:numPr>
          <w:ilvl w:val="0"/>
          <w:numId w:val="27"/>
        </w:numPr>
        <w:spacing w:after="0" w:line="240" w:lineRule="auto"/>
        <w:ind w:left="509"/>
        <w:jc w:val="lowKashida"/>
        <w:rPr>
          <w:sz w:val="32"/>
          <w:szCs w:val="32"/>
          <w:rtl/>
        </w:rPr>
      </w:pPr>
      <w:r w:rsidRPr="002E117D">
        <w:rPr>
          <w:rFonts w:hint="cs"/>
          <w:sz w:val="32"/>
          <w:szCs w:val="32"/>
          <w:rtl/>
        </w:rPr>
        <w:t>مرويات النَّضر بن شميل اللغوية-</w:t>
      </w:r>
      <w:r w:rsidR="00951614">
        <w:rPr>
          <w:rFonts w:hint="cs"/>
          <w:sz w:val="32"/>
          <w:szCs w:val="32"/>
          <w:rtl/>
        </w:rPr>
        <w:t xml:space="preserve"> </w:t>
      </w:r>
      <w:r w:rsidRPr="002E117D">
        <w:rPr>
          <w:rFonts w:hint="cs"/>
          <w:sz w:val="32"/>
          <w:szCs w:val="32"/>
          <w:rtl/>
        </w:rPr>
        <w:t xml:space="preserve">جمع وتحقيق ودراسة: محمد سعيد حميد عبد الله، أطروحة دكتوراه، بإشراف: د. طالب عبد الرحمن عبد الجبار، كلية الآداب، جامعة الموصل، (1415 هـ/1995م). </w:t>
      </w:r>
    </w:p>
    <w:p w:rsidR="00C65A0E" w:rsidRPr="002E117D" w:rsidRDefault="00C65A0E" w:rsidP="00537045">
      <w:pPr>
        <w:pStyle w:val="a3"/>
        <w:numPr>
          <w:ilvl w:val="0"/>
          <w:numId w:val="27"/>
        </w:numPr>
        <w:spacing w:after="0" w:line="240" w:lineRule="auto"/>
        <w:ind w:left="509"/>
        <w:jc w:val="lowKashida"/>
        <w:rPr>
          <w:sz w:val="32"/>
          <w:szCs w:val="32"/>
          <w:rtl/>
        </w:rPr>
      </w:pPr>
      <w:r w:rsidRPr="002E117D">
        <w:rPr>
          <w:rFonts w:hint="cs"/>
          <w:sz w:val="32"/>
          <w:szCs w:val="32"/>
          <w:rtl/>
        </w:rPr>
        <w:t>المُعَرَّب الصَّوتي في القرآن الكريم-</w:t>
      </w:r>
      <w:r w:rsidR="00951614">
        <w:rPr>
          <w:rFonts w:hint="cs"/>
          <w:sz w:val="32"/>
          <w:szCs w:val="32"/>
          <w:rtl/>
        </w:rPr>
        <w:t xml:space="preserve"> </w:t>
      </w:r>
      <w:r w:rsidRPr="002E117D">
        <w:rPr>
          <w:rFonts w:hint="cs"/>
          <w:sz w:val="32"/>
          <w:szCs w:val="32"/>
          <w:rtl/>
        </w:rPr>
        <w:t xml:space="preserve">دراسة ومعجم: إدريس سليمان مصطفى، رسالة ماجستير، بإشراف: د. هاني صبري علي آل يونس، كلية التربية، جامعة الموصل، (1427م هـ/2006م). </w:t>
      </w:r>
    </w:p>
    <w:p w:rsidR="00C65A0E" w:rsidRPr="002E117D" w:rsidRDefault="00C65A0E" w:rsidP="00537045">
      <w:pPr>
        <w:pStyle w:val="a3"/>
        <w:numPr>
          <w:ilvl w:val="0"/>
          <w:numId w:val="27"/>
        </w:numPr>
        <w:spacing w:after="0" w:line="240" w:lineRule="auto"/>
        <w:ind w:left="651" w:hanging="567"/>
        <w:jc w:val="lowKashida"/>
        <w:rPr>
          <w:sz w:val="32"/>
          <w:szCs w:val="32"/>
          <w:rtl/>
        </w:rPr>
      </w:pPr>
      <w:r w:rsidRPr="002E117D">
        <w:rPr>
          <w:rFonts w:hint="cs"/>
          <w:sz w:val="32"/>
          <w:szCs w:val="32"/>
          <w:rtl/>
        </w:rPr>
        <w:t xml:space="preserve">المعرَّب في اللغة: فارس السَّيِّد حسن السُّلطاني، رسالة ماجستير، بإشراف: أ. د. محمد حسين آل ياسين، كلية الآداب، جامعة الكوفة، (1417هـ/1996م). </w:t>
      </w:r>
    </w:p>
    <w:p w:rsidR="00C65A0E" w:rsidRPr="002E117D" w:rsidRDefault="00C65A0E" w:rsidP="00537045">
      <w:pPr>
        <w:pStyle w:val="a3"/>
        <w:numPr>
          <w:ilvl w:val="0"/>
          <w:numId w:val="27"/>
        </w:numPr>
        <w:spacing w:after="0" w:line="240" w:lineRule="auto"/>
        <w:ind w:left="651" w:hanging="567"/>
        <w:jc w:val="lowKashida"/>
        <w:rPr>
          <w:sz w:val="32"/>
          <w:szCs w:val="32"/>
        </w:rPr>
      </w:pPr>
      <w:r w:rsidRPr="002E117D">
        <w:rPr>
          <w:rFonts w:hint="cs"/>
          <w:sz w:val="32"/>
          <w:szCs w:val="32"/>
          <w:rtl/>
        </w:rPr>
        <w:t xml:space="preserve">نظرية صحة الألفاظ عند الجوهري: عامر باهر إسميِّرالحيالي، رسالة ماجستير، بإشراف: أ. د. عبد الوهاب محمد علي العدواني، كلية الآداب، جامعة الموصل، (1410هـ/ 1989م). </w:t>
      </w:r>
    </w:p>
    <w:p w:rsidR="00C65A0E" w:rsidRPr="002E117D" w:rsidRDefault="00C65A0E" w:rsidP="00537045">
      <w:pPr>
        <w:pStyle w:val="a3"/>
        <w:numPr>
          <w:ilvl w:val="0"/>
          <w:numId w:val="27"/>
        </w:numPr>
        <w:spacing w:after="0" w:line="240" w:lineRule="auto"/>
        <w:ind w:left="651" w:hanging="567"/>
        <w:jc w:val="lowKashida"/>
        <w:rPr>
          <w:sz w:val="32"/>
          <w:szCs w:val="32"/>
          <w:rtl/>
        </w:rPr>
      </w:pPr>
      <w:r w:rsidRPr="002E117D">
        <w:rPr>
          <w:rFonts w:hint="cs"/>
          <w:sz w:val="32"/>
          <w:szCs w:val="32"/>
          <w:rtl/>
        </w:rPr>
        <w:t xml:space="preserve">النقد اللغوي في معجمات القرن الرابع للهجرة: عامر باهر إسميِّرالحيالي، أطروحة دكتوراه، بإشراف: أ. د عبد الوهاب محمد على العدواني، كلية الآداب، جامعة الموصل، (1417هـ/1996م). </w:t>
      </w:r>
    </w:p>
    <w:p w:rsidR="00C65A0E" w:rsidRPr="00951614" w:rsidRDefault="00C65A0E" w:rsidP="00C65A0E">
      <w:pPr>
        <w:jc w:val="lowKashida"/>
        <w:rPr>
          <w:rFonts w:cs="PT Bold Heading"/>
          <w:sz w:val="32"/>
          <w:szCs w:val="32"/>
          <w:rtl/>
        </w:rPr>
      </w:pPr>
    </w:p>
    <w:p w:rsidR="00C65A0E" w:rsidRPr="00951614" w:rsidRDefault="00C65A0E" w:rsidP="00C65A0E">
      <w:pPr>
        <w:jc w:val="lowKashida"/>
        <w:rPr>
          <w:rFonts w:cs="PT Bold Heading"/>
          <w:sz w:val="32"/>
          <w:szCs w:val="32"/>
          <w:rtl/>
        </w:rPr>
      </w:pPr>
      <w:r w:rsidRPr="00951614">
        <w:rPr>
          <w:rFonts w:cs="PT Bold Heading" w:hint="cs"/>
          <w:sz w:val="32"/>
          <w:szCs w:val="32"/>
          <w:rtl/>
        </w:rPr>
        <w:t>ثانياً: الكتب المطبوعة:</w:t>
      </w:r>
    </w:p>
    <w:p w:rsidR="00C65A0E" w:rsidRPr="002E117D" w:rsidRDefault="00C65A0E" w:rsidP="00537045">
      <w:pPr>
        <w:pStyle w:val="a3"/>
        <w:numPr>
          <w:ilvl w:val="1"/>
          <w:numId w:val="28"/>
        </w:numPr>
        <w:spacing w:after="0" w:line="240" w:lineRule="auto"/>
        <w:ind w:left="651"/>
        <w:jc w:val="lowKashida"/>
        <w:rPr>
          <w:sz w:val="32"/>
          <w:szCs w:val="32"/>
          <w:rtl/>
        </w:rPr>
      </w:pPr>
      <w:r w:rsidRPr="002E117D">
        <w:rPr>
          <w:rFonts w:hint="cs"/>
          <w:sz w:val="32"/>
          <w:szCs w:val="32"/>
          <w:rtl/>
        </w:rPr>
        <w:t xml:space="preserve">الآثار الآرامية في لغة الموصل العامية: د. داود الجلبي الموصلي، مطبعة النجم الكلدانية، الموصل، 1935م. </w:t>
      </w:r>
    </w:p>
    <w:p w:rsidR="00C65A0E" w:rsidRPr="002E117D" w:rsidRDefault="00C65A0E" w:rsidP="00537045">
      <w:pPr>
        <w:pStyle w:val="a3"/>
        <w:numPr>
          <w:ilvl w:val="1"/>
          <w:numId w:val="28"/>
        </w:numPr>
        <w:spacing w:after="0" w:line="240" w:lineRule="auto"/>
        <w:ind w:left="651"/>
        <w:jc w:val="lowKashida"/>
        <w:rPr>
          <w:sz w:val="32"/>
          <w:szCs w:val="32"/>
          <w:rtl/>
        </w:rPr>
      </w:pPr>
      <w:r w:rsidRPr="002E117D">
        <w:rPr>
          <w:rFonts w:hint="cs"/>
          <w:sz w:val="32"/>
          <w:szCs w:val="32"/>
          <w:rtl/>
        </w:rPr>
        <w:t xml:space="preserve">الإتقان في علوم القرآن: جلال الدين السيوطي (ت911هـ)، ضبطه وخرَّج آياته: محمد سالم هاشم، دار الكتب العلمية، بيروت، ط1، 1425هـ/2004م. </w:t>
      </w:r>
    </w:p>
    <w:p w:rsidR="00C65A0E" w:rsidRPr="002E117D" w:rsidRDefault="00C65A0E" w:rsidP="00537045">
      <w:pPr>
        <w:pStyle w:val="a3"/>
        <w:numPr>
          <w:ilvl w:val="1"/>
          <w:numId w:val="28"/>
        </w:numPr>
        <w:spacing w:after="0" w:line="240" w:lineRule="auto"/>
        <w:ind w:left="651"/>
        <w:jc w:val="lowKashida"/>
        <w:rPr>
          <w:sz w:val="32"/>
          <w:szCs w:val="32"/>
          <w:rtl/>
        </w:rPr>
      </w:pPr>
      <w:r w:rsidRPr="002E117D">
        <w:rPr>
          <w:rFonts w:hint="cs"/>
          <w:sz w:val="32"/>
          <w:szCs w:val="32"/>
          <w:rtl/>
        </w:rPr>
        <w:t xml:space="preserve">أثر الدَّخيل على العربيَّة الفصحى في عصر الاحتجاج: د. مسعود بوبو، مؤسسة النوري للطباعة والنشر، دمشق، ط2، 1993م. </w:t>
      </w:r>
    </w:p>
    <w:p w:rsidR="00C65A0E" w:rsidRPr="002E117D" w:rsidRDefault="00C65A0E" w:rsidP="00537045">
      <w:pPr>
        <w:pStyle w:val="a3"/>
        <w:numPr>
          <w:ilvl w:val="1"/>
          <w:numId w:val="28"/>
        </w:numPr>
        <w:spacing w:after="0" w:line="240" w:lineRule="auto"/>
        <w:ind w:left="651"/>
        <w:jc w:val="lowKashida"/>
        <w:rPr>
          <w:sz w:val="32"/>
          <w:szCs w:val="32"/>
          <w:rtl/>
        </w:rPr>
      </w:pPr>
      <w:r w:rsidRPr="002E117D">
        <w:rPr>
          <w:rFonts w:hint="cs"/>
          <w:sz w:val="32"/>
          <w:szCs w:val="32"/>
          <w:rtl/>
        </w:rPr>
        <w:t xml:space="preserve">أدب الكاتب: أبو محمد عبد الله بن مسلم بن قتيبة الدَّينوري (ت276هـ)، تحقيق: محمد طعمة حَلَبي، دار المعرفة، بيروت، ط2، 1422هـ/2001م. </w:t>
      </w:r>
    </w:p>
    <w:p w:rsidR="00C65A0E" w:rsidRPr="002E117D" w:rsidRDefault="00C65A0E" w:rsidP="00537045">
      <w:pPr>
        <w:pStyle w:val="a3"/>
        <w:numPr>
          <w:ilvl w:val="1"/>
          <w:numId w:val="28"/>
        </w:numPr>
        <w:spacing w:after="0" w:line="240" w:lineRule="auto"/>
        <w:ind w:left="651"/>
        <w:jc w:val="lowKashida"/>
        <w:rPr>
          <w:sz w:val="32"/>
          <w:szCs w:val="32"/>
          <w:rtl/>
        </w:rPr>
      </w:pPr>
      <w:r w:rsidRPr="002E117D">
        <w:rPr>
          <w:rFonts w:hint="cs"/>
          <w:sz w:val="32"/>
          <w:szCs w:val="32"/>
          <w:rtl/>
        </w:rPr>
        <w:t xml:space="preserve">أساس البلاغة: الزمخشري (ت538)، دار الكتب المصرية، القاهرة، 1341هـ/1922م. </w:t>
      </w:r>
    </w:p>
    <w:p w:rsidR="00C65A0E" w:rsidRPr="002E117D" w:rsidRDefault="00C65A0E" w:rsidP="00537045">
      <w:pPr>
        <w:pStyle w:val="a3"/>
        <w:numPr>
          <w:ilvl w:val="1"/>
          <w:numId w:val="28"/>
        </w:numPr>
        <w:spacing w:after="0" w:line="240" w:lineRule="auto"/>
        <w:ind w:left="651"/>
        <w:jc w:val="lowKashida"/>
        <w:rPr>
          <w:sz w:val="32"/>
          <w:szCs w:val="32"/>
          <w:rtl/>
        </w:rPr>
      </w:pPr>
      <w:r w:rsidRPr="002E117D">
        <w:rPr>
          <w:rFonts w:hint="cs"/>
          <w:sz w:val="32"/>
          <w:szCs w:val="32"/>
          <w:rtl/>
        </w:rPr>
        <w:t>أسباب النزول( المطبوع على هامش تفسير الجلالين):السيوطي (ت911هـ)،  دار التربية للطباعة والنشر والتوزيع،بغداد، د.ت.</w:t>
      </w:r>
    </w:p>
    <w:p w:rsidR="00C65A0E" w:rsidRPr="002E117D" w:rsidRDefault="00C65A0E" w:rsidP="00537045">
      <w:pPr>
        <w:pStyle w:val="a3"/>
        <w:numPr>
          <w:ilvl w:val="1"/>
          <w:numId w:val="28"/>
        </w:numPr>
        <w:spacing w:after="0" w:line="240" w:lineRule="auto"/>
        <w:ind w:left="651"/>
        <w:jc w:val="lowKashida"/>
        <w:rPr>
          <w:sz w:val="32"/>
          <w:szCs w:val="32"/>
          <w:rtl/>
        </w:rPr>
      </w:pPr>
      <w:r w:rsidRPr="002E117D">
        <w:rPr>
          <w:rFonts w:hint="cs"/>
          <w:sz w:val="32"/>
          <w:szCs w:val="32"/>
          <w:rtl/>
        </w:rPr>
        <w:t xml:space="preserve">الإصابة في تمييز الصحابة: أحمد بن حجر العسقلاني (ت852هـ)، مطبعة السعادة، مصر، ط1، 1328هـ. </w:t>
      </w:r>
    </w:p>
    <w:p w:rsidR="00C65A0E" w:rsidRPr="002E117D" w:rsidRDefault="00C65A0E" w:rsidP="00537045">
      <w:pPr>
        <w:pStyle w:val="a3"/>
        <w:numPr>
          <w:ilvl w:val="1"/>
          <w:numId w:val="28"/>
        </w:numPr>
        <w:spacing w:after="0" w:line="240" w:lineRule="auto"/>
        <w:ind w:left="651"/>
        <w:jc w:val="lowKashida"/>
        <w:rPr>
          <w:sz w:val="32"/>
          <w:szCs w:val="32"/>
          <w:rtl/>
        </w:rPr>
      </w:pPr>
      <w:r w:rsidRPr="002E117D">
        <w:rPr>
          <w:rFonts w:hint="cs"/>
          <w:sz w:val="32"/>
          <w:szCs w:val="32"/>
          <w:rtl/>
        </w:rPr>
        <w:t xml:space="preserve">إصلاح المنطق: ابن السِّكِّيت (ت244هـ)، تحقيق: عبد السلام محمد هارون وأحمد محمد شاكر، دار المعارف، القاهرة، ط3، 1970م. </w:t>
      </w:r>
    </w:p>
    <w:p w:rsidR="00C65A0E" w:rsidRPr="002E117D" w:rsidRDefault="00C65A0E" w:rsidP="00537045">
      <w:pPr>
        <w:pStyle w:val="a3"/>
        <w:numPr>
          <w:ilvl w:val="1"/>
          <w:numId w:val="28"/>
        </w:numPr>
        <w:spacing w:after="0" w:line="240" w:lineRule="auto"/>
        <w:ind w:left="651"/>
        <w:jc w:val="lowKashida"/>
        <w:rPr>
          <w:sz w:val="32"/>
          <w:szCs w:val="32"/>
          <w:rtl/>
        </w:rPr>
      </w:pPr>
      <w:r w:rsidRPr="002E117D">
        <w:rPr>
          <w:rFonts w:hint="cs"/>
          <w:sz w:val="32"/>
          <w:szCs w:val="32"/>
          <w:rtl/>
        </w:rPr>
        <w:t xml:space="preserve">الأعراب الرُّواة: د. عبد الحميد الشلقاني، المنشأة العامة للنشر والتوزيع، طرابلس، ليبيا، ط2، 1982م.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الأعلام (قاموس تراجملأشهر الرجال والنساء من العرب والمستعربين والمستشرقين): خير الدين الزركلي (ت1976م)، دار العلم للملايين، بيروت، ط4،1979 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أعلام النساء في عالمي العرب والإسلام: عمر رضا كحالة، مؤسسة الرسالة، بيروت، ط3، 1977م.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أمية بن أبي الصلت حياتهُ وشعره: دراسة وتحقيق: بهجت عبد الغفور الحديثي، سلسلة خزانة التراث،مطبعة العاني، بغداد، ط2،1975م.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إنباه الرواة على أنباه النحاة: جمال الدين القفطي (ت646هـ)، تحقيق: محمد أبو الفضل إبراهيم، مطبعة دار الكتب المصرية، 1950_1973م.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البارع في اللغة: أبو علي القالي (ت356هـ)، تحقيق: هاشم الطعان، دار الحضارة العربية، بيروت، ط1، 1975م.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بصائر ذوي التمييز في لطائف الكتاب العزيز: الفيروزآبادي (ت817هـ)، تحقيق: محمد علي النجار وعبدالعليم الطحاوي، القاهرة، 1389هـ/1969م.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بغية الوعاة في طبقات اللغويين والنحاة: السيوطي (ت911هـ)، تحقيق: محمد أبو الفضل إبراهيم، المكتبة العصرية للطباعة والنشر، بيروت، د. ت.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البيان والتبيين: عمرو بن بحر الجاحظ (ت255هـ)، تحقيق: عبد السلام محمد هاورن، مؤسسة الخانجي، القاهرة، ط3، د. ت.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تاج العروس من جواهر القاموس: محمد مرتضى الزبيدي (ت1205هـ)، المطبعة الخيرية، مصر، 1306هـ.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التحرير والتنوير (تحرير المعنى السديد وتنوير العقل الجديد في تفسير الكتاب المجيد):محمد الطاهر بن عاشور(ت1972م)، الدار الجماهيرية، تونس، د. ت.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التطور الدلالي بين لغة الشعر الجاهلي ولغة القرآن الكريم: عودة خليل أبو عودة، مكتبة المنار، الأردن، ط1، 1405هـ/1985م.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التطور النحوي للغة العربية: برجشتراسر، ترجمة: د. رمضان عبد التواب، مكتبة الخانجي، القاهرة، 1982م.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التعريب في التراث اللغوي مقاييسه وعلاماته: د. عبد العال سالم مكرم، منشورات ذات السلاسل، الكويت، ط1، 1989م.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التعريفات: علي بن محمد الجرجاني (ت816هـ)، تحقيق: عادل أنور خضر، دار المعرفة، بيروت، ط1، 1428هـ/2007م.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التفسير الكبير ( مفاتيح الغيب): فخر الدين الرازي (ت606هـ)، دار الفكر للطباعة والنشر والتوزيع، بيروت، ط3، 1405هـ/1985م.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تنوير المقباس من تفسير ابن عباس: الفيروزآبادي (ت817هـ)، دار الإشراق، بيروت، ط1، 1409هـ/1988م.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تهذيب التهذيب: ابن حجر العسقلاني (ت852هـ)، دار إحياء التراث العربي، ط2، 1413هـ/1993م. </w:t>
      </w:r>
    </w:p>
    <w:p w:rsidR="00C65A0E" w:rsidRPr="002E117D" w:rsidRDefault="00C65A0E" w:rsidP="00537045">
      <w:pPr>
        <w:pStyle w:val="a3"/>
        <w:numPr>
          <w:ilvl w:val="1"/>
          <w:numId w:val="28"/>
        </w:numPr>
        <w:spacing w:after="0" w:line="240" w:lineRule="auto"/>
        <w:ind w:left="651" w:hanging="425"/>
        <w:jc w:val="lowKashida"/>
        <w:rPr>
          <w:sz w:val="32"/>
          <w:szCs w:val="32"/>
        </w:rPr>
      </w:pPr>
      <w:r w:rsidRPr="002E117D">
        <w:rPr>
          <w:rFonts w:hint="cs"/>
          <w:sz w:val="32"/>
          <w:szCs w:val="32"/>
          <w:rtl/>
        </w:rPr>
        <w:t xml:space="preserve">تهذيب اللغة: أبو منصورمحمد بن أحمد الأزهري (ت370هـ)، الدار المصرية للتأليف والترجمة، القاهرة، 1964م-1967م. </w:t>
      </w:r>
    </w:p>
    <w:p w:rsidR="00C65A0E" w:rsidRPr="002E117D" w:rsidRDefault="00C65A0E" w:rsidP="00C65A0E">
      <w:pPr>
        <w:ind w:left="651"/>
        <w:jc w:val="lowKashida"/>
        <w:rPr>
          <w:sz w:val="32"/>
          <w:szCs w:val="32"/>
          <w:rtl/>
          <w:lang w:bidi="ar-IQ"/>
        </w:rPr>
      </w:pPr>
      <w:r w:rsidRPr="002E117D">
        <w:rPr>
          <w:rFonts w:hint="cs"/>
          <w:sz w:val="32"/>
          <w:szCs w:val="32"/>
          <w:rtl/>
          <w:lang w:bidi="ar-IQ"/>
        </w:rPr>
        <w:t>ج1،ج9، تحقيق: عبدالسلام هارون، مراجعة: محمد علي النَّجار.</w:t>
      </w:r>
    </w:p>
    <w:p w:rsidR="00C65A0E" w:rsidRPr="002E117D" w:rsidRDefault="00C65A0E" w:rsidP="00C65A0E">
      <w:pPr>
        <w:ind w:left="651"/>
        <w:jc w:val="lowKashida"/>
        <w:rPr>
          <w:sz w:val="32"/>
          <w:szCs w:val="32"/>
          <w:rtl/>
          <w:lang w:bidi="ar-IQ"/>
        </w:rPr>
      </w:pPr>
      <w:r w:rsidRPr="002E117D">
        <w:rPr>
          <w:rFonts w:hint="cs"/>
          <w:sz w:val="32"/>
          <w:szCs w:val="32"/>
          <w:rtl/>
          <w:lang w:bidi="ar-IQ"/>
        </w:rPr>
        <w:t>ج2،تحقيق:محمد علي النَّجار.</w:t>
      </w:r>
    </w:p>
    <w:p w:rsidR="00C65A0E" w:rsidRPr="002E117D" w:rsidRDefault="00C65A0E" w:rsidP="00C65A0E">
      <w:pPr>
        <w:ind w:left="651"/>
        <w:jc w:val="lowKashida"/>
        <w:rPr>
          <w:sz w:val="32"/>
          <w:szCs w:val="32"/>
          <w:rtl/>
          <w:lang w:bidi="ar-IQ"/>
        </w:rPr>
      </w:pPr>
      <w:r w:rsidRPr="002E117D">
        <w:rPr>
          <w:rFonts w:hint="cs"/>
          <w:sz w:val="32"/>
          <w:szCs w:val="32"/>
          <w:rtl/>
          <w:lang w:bidi="ar-IQ"/>
        </w:rPr>
        <w:t>ج3،تحقيق: عبدالحليم النجار،مراجعة: محمد علي النَّجار.</w:t>
      </w:r>
    </w:p>
    <w:p w:rsidR="00C65A0E" w:rsidRPr="002E117D" w:rsidRDefault="00C65A0E" w:rsidP="00C65A0E">
      <w:pPr>
        <w:ind w:left="651"/>
        <w:jc w:val="lowKashida"/>
        <w:rPr>
          <w:sz w:val="32"/>
          <w:szCs w:val="32"/>
          <w:rtl/>
          <w:lang w:bidi="ar-IQ"/>
        </w:rPr>
      </w:pPr>
      <w:r w:rsidRPr="002E117D">
        <w:rPr>
          <w:rFonts w:hint="cs"/>
          <w:sz w:val="32"/>
          <w:szCs w:val="32"/>
          <w:rtl/>
          <w:lang w:bidi="ar-IQ"/>
        </w:rPr>
        <w:t>ج4،تحقيق: عبدالكريم العزباوي،مراجعة: محمد علي النَّجار.</w:t>
      </w:r>
    </w:p>
    <w:p w:rsidR="00C65A0E" w:rsidRPr="002E117D" w:rsidRDefault="00C65A0E" w:rsidP="00C65A0E">
      <w:pPr>
        <w:ind w:left="651"/>
        <w:jc w:val="lowKashida"/>
        <w:rPr>
          <w:sz w:val="32"/>
          <w:szCs w:val="32"/>
          <w:rtl/>
          <w:lang w:bidi="ar-IQ"/>
        </w:rPr>
      </w:pPr>
      <w:r w:rsidRPr="002E117D">
        <w:rPr>
          <w:rFonts w:hint="cs"/>
          <w:sz w:val="32"/>
          <w:szCs w:val="32"/>
          <w:rtl/>
          <w:lang w:bidi="ar-IQ"/>
        </w:rPr>
        <w:t>ج5،تحقيق: عبدالله درويش،مراجعة: محمد علي النَّجار.</w:t>
      </w:r>
    </w:p>
    <w:p w:rsidR="00C65A0E" w:rsidRPr="002E117D" w:rsidRDefault="00C65A0E" w:rsidP="00C65A0E">
      <w:pPr>
        <w:ind w:left="651"/>
        <w:jc w:val="lowKashida"/>
        <w:rPr>
          <w:sz w:val="32"/>
          <w:szCs w:val="32"/>
          <w:rtl/>
          <w:lang w:bidi="ar-IQ"/>
        </w:rPr>
      </w:pPr>
      <w:r w:rsidRPr="002E117D">
        <w:rPr>
          <w:rFonts w:hint="cs"/>
          <w:sz w:val="32"/>
          <w:szCs w:val="32"/>
          <w:rtl/>
          <w:lang w:bidi="ar-IQ"/>
        </w:rPr>
        <w:t>ج6،تحقيق: محمد عبدالمنعم خفاجي ومحمود فرج العقدة،مراجعة: محمد علي النَّجار.</w:t>
      </w:r>
    </w:p>
    <w:p w:rsidR="00C65A0E" w:rsidRPr="002E117D" w:rsidRDefault="00C65A0E" w:rsidP="00C65A0E">
      <w:pPr>
        <w:ind w:left="651"/>
        <w:jc w:val="lowKashida"/>
        <w:rPr>
          <w:sz w:val="32"/>
          <w:szCs w:val="32"/>
          <w:rtl/>
          <w:lang w:bidi="ar-IQ"/>
        </w:rPr>
      </w:pPr>
      <w:r w:rsidRPr="002E117D">
        <w:rPr>
          <w:rFonts w:hint="cs"/>
          <w:sz w:val="32"/>
          <w:szCs w:val="32"/>
          <w:rtl/>
          <w:lang w:bidi="ar-IQ"/>
        </w:rPr>
        <w:t>ج7،تحقيق: عبدالسلام سرحان،مراجعة: محمد علي النَّجار.</w:t>
      </w:r>
    </w:p>
    <w:p w:rsidR="00C65A0E" w:rsidRPr="002E117D" w:rsidRDefault="00C65A0E" w:rsidP="00C65A0E">
      <w:pPr>
        <w:ind w:left="651"/>
        <w:jc w:val="lowKashida"/>
        <w:rPr>
          <w:sz w:val="32"/>
          <w:szCs w:val="32"/>
          <w:rtl/>
          <w:lang w:bidi="ar-IQ"/>
        </w:rPr>
      </w:pPr>
      <w:r w:rsidRPr="002E117D">
        <w:rPr>
          <w:rFonts w:hint="cs"/>
          <w:sz w:val="32"/>
          <w:szCs w:val="32"/>
          <w:rtl/>
          <w:lang w:bidi="ar-IQ"/>
        </w:rPr>
        <w:t>ج8، تحقيق: عبد المنعم محمود،مراجعة: محمد علي النَّجار.</w:t>
      </w:r>
    </w:p>
    <w:p w:rsidR="00C65A0E" w:rsidRPr="002E117D" w:rsidRDefault="00C65A0E" w:rsidP="00C65A0E">
      <w:pPr>
        <w:ind w:left="651"/>
        <w:jc w:val="lowKashida"/>
        <w:rPr>
          <w:sz w:val="32"/>
          <w:szCs w:val="32"/>
          <w:rtl/>
          <w:lang w:bidi="ar-IQ"/>
        </w:rPr>
      </w:pPr>
      <w:r w:rsidRPr="002E117D">
        <w:rPr>
          <w:rFonts w:hint="cs"/>
          <w:sz w:val="32"/>
          <w:szCs w:val="32"/>
          <w:rtl/>
          <w:lang w:bidi="ar-IQ"/>
        </w:rPr>
        <w:t>ج10، تحقيق: علي حسن هلالي،مراجعة: محمد علي النَّجار.</w:t>
      </w:r>
    </w:p>
    <w:p w:rsidR="00C65A0E" w:rsidRPr="002E117D" w:rsidRDefault="00C65A0E" w:rsidP="00C65A0E">
      <w:pPr>
        <w:ind w:left="651"/>
        <w:jc w:val="lowKashida"/>
        <w:rPr>
          <w:sz w:val="32"/>
          <w:szCs w:val="32"/>
          <w:rtl/>
          <w:lang w:bidi="ar-IQ"/>
        </w:rPr>
      </w:pPr>
      <w:r w:rsidRPr="002E117D">
        <w:rPr>
          <w:rFonts w:hint="cs"/>
          <w:sz w:val="32"/>
          <w:szCs w:val="32"/>
          <w:rtl/>
          <w:lang w:bidi="ar-IQ"/>
        </w:rPr>
        <w:t>ج11، تحقيق: محمد أبي الفضل إبراهيم، مراجعة: علي محمد البجاوي.</w:t>
      </w:r>
    </w:p>
    <w:p w:rsidR="00C65A0E" w:rsidRPr="002E117D" w:rsidRDefault="00C65A0E" w:rsidP="00C65A0E">
      <w:pPr>
        <w:ind w:left="651"/>
        <w:jc w:val="lowKashida"/>
        <w:rPr>
          <w:sz w:val="32"/>
          <w:szCs w:val="32"/>
          <w:rtl/>
          <w:lang w:bidi="ar-IQ"/>
        </w:rPr>
      </w:pPr>
      <w:r w:rsidRPr="002E117D">
        <w:rPr>
          <w:rFonts w:hint="cs"/>
          <w:sz w:val="32"/>
          <w:szCs w:val="32"/>
          <w:rtl/>
          <w:lang w:bidi="ar-IQ"/>
        </w:rPr>
        <w:t>ج12،ج13، تحقيق: أحمد عبدالعليم البردوني،مراجعة: محمد علي النَّجار.</w:t>
      </w:r>
    </w:p>
    <w:p w:rsidR="00C65A0E" w:rsidRPr="002E117D" w:rsidRDefault="00C65A0E" w:rsidP="00C65A0E">
      <w:pPr>
        <w:ind w:left="651"/>
        <w:jc w:val="lowKashida"/>
        <w:rPr>
          <w:sz w:val="32"/>
          <w:szCs w:val="32"/>
          <w:rtl/>
          <w:lang w:bidi="ar-IQ"/>
        </w:rPr>
      </w:pPr>
      <w:r w:rsidRPr="002E117D">
        <w:rPr>
          <w:rFonts w:hint="cs"/>
          <w:sz w:val="32"/>
          <w:szCs w:val="32"/>
          <w:rtl/>
          <w:lang w:bidi="ar-IQ"/>
        </w:rPr>
        <w:t>ج14، تحقيق: يعقوب عبد النبيل،مراجعة: علي محمد البجاوي.</w:t>
      </w:r>
    </w:p>
    <w:p w:rsidR="00C65A0E" w:rsidRPr="002E117D" w:rsidRDefault="00C65A0E" w:rsidP="00C65A0E">
      <w:pPr>
        <w:ind w:left="651"/>
        <w:jc w:val="lowKashida"/>
        <w:rPr>
          <w:sz w:val="32"/>
          <w:szCs w:val="32"/>
          <w:rtl/>
          <w:lang w:bidi="ar-IQ"/>
        </w:rPr>
      </w:pPr>
      <w:r w:rsidRPr="002E117D">
        <w:rPr>
          <w:rFonts w:hint="cs"/>
          <w:sz w:val="32"/>
          <w:szCs w:val="32"/>
          <w:rtl/>
          <w:lang w:bidi="ar-IQ"/>
        </w:rPr>
        <w:t>ج15، تحقيق: إبراهيم الإيباري.</w:t>
      </w:r>
    </w:p>
    <w:p w:rsidR="00C65A0E" w:rsidRPr="002E117D" w:rsidRDefault="00C65A0E" w:rsidP="00C65A0E">
      <w:pPr>
        <w:ind w:left="651"/>
        <w:jc w:val="lowKashida"/>
        <w:rPr>
          <w:sz w:val="32"/>
          <w:szCs w:val="32"/>
          <w:rtl/>
          <w:lang w:bidi="ar-IQ"/>
        </w:rPr>
      </w:pPr>
      <w:r w:rsidRPr="002E117D">
        <w:rPr>
          <w:rFonts w:hint="cs"/>
          <w:sz w:val="32"/>
          <w:szCs w:val="32"/>
          <w:rtl/>
          <w:lang w:bidi="ar-IQ"/>
        </w:rPr>
        <w:t>المستدرك على الأجزاء السابع والثامن والتاسع، تحقيق: د.رشيد عبدالرحمن العبيدي،الهيئة المصرية العامة للكتاب،1975م.</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الجامع لأحكام القرآن: أبوعبدالله محمد بن أحمد القرطبي(ت671هـــ)،دار الكتب المصريَّة،ط3،1378هــ/1967م.</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جمهرة الأمثال: أبو هلال العسكري (ت395هـ)، تحقيق: محمد أبو الفضل إبراهيم، وعبد المجيد قطامش، دار الجيل، بيروت، ط2، 1408هـ/1988م.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جمهرة اللغة: ابن دريد الأزدي (ت321هـ)، علق عليه ووضع حواشيه وفهارسه: إبراهيم شمس الدين، دار الكتب العلمية، بيروت، ط1، 1426هـ/2005م.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الخصائص: أبو الفتح عثمان بن جنِّي (ت392هـ)، تحقيق: محمد علي النجار، دار الكتاب العربي، بيروت، مصورة عن دار الكتب المصرية، القاهرة، 1317هـ/1952م.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دراسات في اللغتين السريانية والعربية: د. إبراهيم السامرائي، دار الجيل، بيروت، ط1، 1405هـ/1985م.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دراسات مقارنة في المعجم العربي: د. السيد يعقوب بكر، جامعة بيروت، 1970م. </w:t>
      </w:r>
    </w:p>
    <w:p w:rsidR="00C65A0E" w:rsidRPr="002E117D" w:rsidRDefault="00C65A0E" w:rsidP="00537045">
      <w:pPr>
        <w:pStyle w:val="a3"/>
        <w:numPr>
          <w:ilvl w:val="1"/>
          <w:numId w:val="28"/>
        </w:numPr>
        <w:spacing w:after="0" w:line="240" w:lineRule="auto"/>
        <w:ind w:left="651" w:hanging="425"/>
        <w:jc w:val="lowKashida"/>
        <w:rPr>
          <w:sz w:val="32"/>
          <w:szCs w:val="32"/>
        </w:rPr>
      </w:pPr>
      <w:r w:rsidRPr="002E117D">
        <w:rPr>
          <w:rFonts w:hint="cs"/>
          <w:sz w:val="32"/>
          <w:szCs w:val="32"/>
          <w:rtl/>
        </w:rPr>
        <w:t xml:space="preserve">الدلالة في المعجم العربي المعاصر: د. عمرو مدكور، دار البصائر، القاهرة، ط1، 1429هـ/2008م.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ديوان ابن مقبل، تحقيق: د. عزة حسن، مطبوعات مديرية إحياء التراث القديم، دمشق، 1381هـ/1962م.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ديوان الأدب: أبو إبراهيم إسحاق بن إبراهيم الفارابي (ت350هـ)، تحقيق: د. أحمد مختارعمر،ود.إبراهيمأنيس،المطابع الأميرية، القاهرة، 1974_1979م.</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ديوان الأعشى الكبير ميمون بن قيس، شرح وتعليق: د. محمد حسن، مكتبة الآداب بالجماميز، المطبعة النموذجية، د. ت.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ديوان امرئ القيس، ضبطه وصححه الأستاذ: مصطفى عبد الشافي، دار الكتب العلمية، بيروت، ط5، 1425هـ/2004م.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ديوان أوس بن حجر، تحقيق وشرح: د. محمد يوسف النجم، دار صادر، بيروت، ط3، 1399هـ/1979م.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ديوان جرير، دار صادر، بيروت، د. ت.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ديوان ذي الرُّمَّة، قدَّم له وشرحه: احمد حسن بسبح، دار الكتب العلمية، بيروت، ط1، 1415هـ/1995م.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ديوان رؤبة، منشور ضمن كتاب (مجموع أشعار العرب) :اعتنى بتصحيحه وترتيبه: وليم بن الورد، دار الآفاق الجديدة، بيروت، ط1، 1979م.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ديوان الشَّمَّاخ بن ضرار الذبياني، حققه وشرحه: صلاح الدين الهادي، دار المعارف، مصر، 1968م.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ديوان الطِّرمَّاح ، تحقيق: د. عزة حسن، مديرية إحياء التراث الشعبي، دمشق، 1968م.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ديوان عبيد الله  بن قيس الرقيَّات، تحقيق وشرح: د. محمد يوسف النجم، دار صادر، بيروت، 1958م.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ديوان العجّاج (برواية الأصمعيّ وشرحه)، تحقيق: د. عزة حسن، مكتبة، دار الشرق، بيروت، 1971م.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ديوان عنترة، تحقيق ودراسة: محمد سعيد مولوي، المكتب الإسلامي، دمشق، د. ت.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ديوان القطامي، تحقيق: إبراهيم السامرائي، وأحمد مطلوب، دار الثقافة، بيروت، ط1، 1960م.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ديوان لبيد بن ربيعة العامري، دار صادر، بيروت،1966م.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ديوان النابغة الذبياني، تحقيق: محمد أبو الفضل إبراهيم، دار المعارف، مصر، 1977م.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ديوان الهذليِّين، الدار القومية للطباعة والنشر، 1385هـ/1965م.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الرّسالة: أبو عبد الله محمد بن إدريس الشافعي (ت2.4هـ)، تحقيق وشرح: أحمد محمد شاكر، د. ت.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روح المعاني في تفسير القرآن العظيم والسّبع المثاني: شهاب الدين الآلوسي (ت1270هـ)، دار الفكر، بيروت، 1408هـ/1987م.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الزينة في الكلمات الإسلامية العربية: أبو حاتم الرازي (ت322هـ)، عارضه بأصوله وعلّق عليه: حسين بن فيض الله الهمذاني، دار الكتاب العربي، القاهرة، ط2، 1957م.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الساميون ولغاتهم-تعريف بالقرابات اللُّغوية والحضارية للعرب: د. حسن ظاظا، دار المعارف، مصر، 1971م.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السبعة في القراءات: أبو بكر أحمد بن موسى بن مجاهد (ت324هـ)، تحقيق: د. شوقي ضيف، دار المعارف، مصر، 1972م.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سير أعلام النبلاء : شمس الدين محمد بن أحمد الذهبي (ت748هـ)، أشرف على تحقيقه: شعيب الأرئووط، مؤسسة الرسالة، بيروت.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شذا العرف في فن الصرف: الشيخ احمد الحملاوي، مكتبة النهضة العربية، بغداد، د.ت.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شرح أشعار الهذليِّين: صنعة أبي سعيد السكري(ت275ه)، تحقيق: عبد الستار احمد فراج، مطبعة المدني، القاهرة،1965م.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شرح ديوان حسان بن ثابت الأنصاري، وضعه وضبط الديوان وصححه: عبد الرحمن البرقوقي، المكتبة التجارية، مصر، 1929م. </w:t>
      </w:r>
    </w:p>
    <w:p w:rsidR="00C65A0E" w:rsidRPr="002E117D" w:rsidRDefault="00C65A0E" w:rsidP="00537045">
      <w:pPr>
        <w:pStyle w:val="a3"/>
        <w:numPr>
          <w:ilvl w:val="1"/>
          <w:numId w:val="28"/>
        </w:numPr>
        <w:spacing w:after="0" w:line="240" w:lineRule="auto"/>
        <w:ind w:left="651" w:hanging="425"/>
        <w:jc w:val="lowKashida"/>
        <w:rPr>
          <w:sz w:val="32"/>
          <w:szCs w:val="32"/>
        </w:rPr>
      </w:pPr>
      <w:r w:rsidRPr="002E117D">
        <w:rPr>
          <w:rFonts w:hint="cs"/>
          <w:sz w:val="32"/>
          <w:szCs w:val="32"/>
          <w:rtl/>
        </w:rPr>
        <w:t>شرح الهاشميات للشاعر الشهيد الكميت بن زيد الأزدي (ت127هـ)، بقلم: محمد محمود الرافعي، مطبعة شركة التمدنالصناعية، مصر، ط2، د. ت.</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شعر ابن ميَّادة الرَّمَّاح بن أبرد المِرِّي، جمع وتحقيق: محمد نايف الدليمي، مطبعة الجمهورية، الموصل.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شعراء النصرانية قبل الإسلام، جمعه وذيَّله: الأب لويس شيخو اليسوعي، دار المشرق، بيروت،المطبعة الكاثوليكية،1967م.</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شعر الرَّاعي النُّميري وأخباره، جمعه وقدَّم له وعلَّق عليه: ناصر الحاني، وراجعه وجمع شواهده ووضع فهارسه: عز الدين التونجي، مطبوعات المجمع العلمي العربي، دمشق، 1383هـ/1964م.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شفاء الغليل فيما في كلام العرب من الدَّخيل: شهاب الدين أحمد الخفاجي (ت1069هـ)، تصحيح وتعليق ومراجعة: محمد عبد المنعم خفاجي، مكتبة الحرم الحسيني التجارية الكبرى، المطبعة المنيرية بالأزهر، مصر، ط1، 1952م.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الصاحبي في فقه اللغة وسنن العرب في كلامها: أحمد بن فارس (ت395هـ)، حققه وقدم له: مصطفى الشويمي، مؤسسة بدران للطباعة والنشر، بيروت، 1963م.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الصَّحاح (تاج اللغة وصحاح العربية) :إسماعيل بن حماد الجوهري (ت حدود400هـ)، تحقيق: أحمد عبد الغفور عطار، دار العلم للملايين، بيروت، ط4، 1987م.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صحيح الإمام البخاري: أبوعبد الله محمد بن إسماعيل البخاري (ت256هـ)، نشره:علي بن حسن الحلبي الأثري، الزهراء للإعلام العربي، القاهرة، 2006م.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صحيح مسلم: أبو الحسين مُسلم بن الحجَّاج النيسابوري (ت261هـ)، دار ابن الهيثم، القاهرة، 2001م.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العين: الخليل بن أحمد الفراهيدي (ت175هـ)، تحقيق: د. مهدي المخزومي، ود. إبراهيم السامرائي، منشورات وزارة الثقافة والإعلام، دار الرشيد، بغداد، 1980-1985م.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فقه اللغة: د. علي عبد الواحد وافي، لجنة البيان العربي، ط6، 1968م.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فقه اللغة العربية: د. كاصد ياسر الزيدي، مديرية دار الكتب للطباعة والنشر، جامعة الموصل، 1987م.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فقه اللغة العربية: مجد محمد الباكير البرازي، دار مجد لاوي، عمان، د. ت.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فقه اللغة وخصائص العربية: محمد المبارك، دار الفكر، بيروت، ط3، 1968م.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فقه اللغة وسر العربية: أبو منصور الثعالبي (ت429هـ)، تحقيق ومراجعة: عبد الرزاق المهدي، دار إحياء التراث العربي، بيروت، ط1، 1422هـ/2002م.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الفهرست: ابن النديم (ت380هـ)، تحقيق: رضا تجدد، طهران، 1971م.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في التعريب: أحمد بن كمال باشا زاده (ت940هـ)، تحقيق: د. أحمد خطاب العمر، مطابع جامعة الموصل، 1403هـ/1983م.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في فقه اللغة وقضايا العربية: د. سميح أبو مغلي، دار مجد لاوي، عمان، ط1، 1407هـ/1987م.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القاموس المحيط: مجد الدين محمد بن يعقوب الفيروزآبادي (ت817هـ)، إعداد وتقديم: محمد عبد الرحمن المرعشلي، دار إحياء التراث العربي، بيروت، ط1، 1422هـ/2001م.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قصد السبيل فيما في اللغة العربية من الدّخيل: محمد الأمين المحبّي(ت1111هـ)، تحقيق وشرح: د. عثمان محمود الصيني، مكتبة التوبة، الرياض، ط1، 1415هـ/1994م.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قصص الأنبياء: أبو الفداء إسماعيل بن كثير(ت774هـ)، مؤسسة دار المعرفة، عمان، ط1، 1421هـ/2001م.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قطر المحيط: المعلم بطرس البستاني، مكتبة لبنان، بيروت، د. ت.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الكتاب: أبو بشر عمرو بن عثمان المعروف بسيبويه (ت180هـ)، تحقيق وشرح: عبد السلام محمد هارون، مكتبة الخانجي، القاهرة، ط2، 1402هـ/1982م.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الكشاف عن حقائق التنزيل وعيون الأقاويل في وجوه التأويل: أبو القاسم جار الله الزمخشري (ت538هـ)، دار المعرفة، بيروت، د. ت.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كلام العرب من قضايا اللغة العربية: د. حسن ظاظا، دار النهضة العربية، بيروت، 1976م.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كلمات فارسيَّة مستعلمة في عامية الموصل وفي أنحاء العراق تليها كلمات كردية وهندية: د. داود الجلبي الموصلي، مطبعة العاني، بغداد، 1960م.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لحن العوام: أبو بكر محمد الزبيدي (ت379هـ)، تحقيق وتعليق وتقديم: د. رمضان عبد التواب، مكتبة دار العروبة، القاهرة، ط1، 1964م.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لسان العرب: أبو الفضلمحمد بن مكرم ابن منظور (ت711هـ)، اعتنى بتصحيحه: أمين محمد عبد الوهاب، ومحمد الصادق العبيدي، دار إحياء التراث العربي، بيروت، ط2، 1418هـ/1997م.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متن اللغة: الشيخ أحمد رضا، دار مكتبة الحياة، بيروت، 1379هـ/1960م.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مجمع الأمثال: أبو الفضل احمد بن محمد الميداني (ت518هـ)، تحقيق: محمد محيي الدين عبد الحميد، مطبعة السعادة، مصر، ط2، 1379هـ/1959م.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مجمع البيان في تفسير القرآن: أبو علي الفضل بن الحسن الطبرسي (ت548هـ)، تحقيق: السيد هاشم الرسولي المحلاتي، دار إحياء التراث العربي، 1379هـ. </w:t>
      </w:r>
    </w:p>
    <w:p w:rsidR="00C65A0E" w:rsidRPr="002E117D" w:rsidRDefault="00C65A0E" w:rsidP="00537045">
      <w:pPr>
        <w:pStyle w:val="a3"/>
        <w:numPr>
          <w:ilvl w:val="1"/>
          <w:numId w:val="28"/>
        </w:numPr>
        <w:spacing w:after="0" w:line="240" w:lineRule="auto"/>
        <w:ind w:left="651" w:hanging="425"/>
        <w:jc w:val="lowKashida"/>
        <w:rPr>
          <w:sz w:val="32"/>
          <w:szCs w:val="32"/>
        </w:rPr>
      </w:pPr>
      <w:r w:rsidRPr="002E117D">
        <w:rPr>
          <w:rFonts w:hint="cs"/>
          <w:sz w:val="32"/>
          <w:szCs w:val="32"/>
          <w:rtl/>
        </w:rPr>
        <w:t xml:space="preserve">مجمل اللغة: أحمد بن فارس (395هـ)، تحقيق: الشيخ هادي حسن حمودي، منشورات معهد المخطوطات العربية، الكويت، ط1، 1405هـ/1985م.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المحتسب في تبيين وجوه شواذ القراءات والإيضاح عنها: أبو الفتح عثمان بن جني (ت 392 هـ)، تحقيق: علي النجدي ناصف، و د. عبدالفتاح إسماعيل شلبي، المجلس الأعلى للشؤون الإسلامية، لجنة إحياء التراث، القاهرة، 1969م.</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المحكم والمحيط الأعظم في اللغة: علي بن إسماعيل بن سيده (ت458هـ)، تحقيق: مصطفى السقا، ود. حسين نصار وآخرون، مكتبة ومطبعة مصطفى البابي الحلبي وأولاده، مصر، ط1، 1377هـ/1958م.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المخصَّص: أبو الحسن علي بن إسماعيل ابن سيده (ت458هـ)، لجنة إحياء التراث العربية، دار الآفاق الجديدة، بيروت، د. ت.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مدخل إلى فقه اللغة العربية: د. احمد محمد قدور، دار الفكر، دمشق، ط3، 1424هـ/2003م.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مرويات شمر بن حمدويهاللغويَّة(ت255هـ)</w:t>
      </w:r>
      <w:r w:rsidRPr="002E117D">
        <w:rPr>
          <w:sz w:val="32"/>
          <w:szCs w:val="32"/>
          <w:rtl/>
        </w:rPr>
        <w:t>–</w:t>
      </w:r>
      <w:r w:rsidRPr="002E117D">
        <w:rPr>
          <w:rFonts w:hint="cs"/>
          <w:sz w:val="32"/>
          <w:szCs w:val="32"/>
          <w:rtl/>
        </w:rPr>
        <w:t xml:space="preserve">جمع وتحقيق ودراسة: حازم سعيد يونس البياتي، مركز جمعة الماجد للثقافة والتراث، دبي، د. ت.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المزهر في علوم اللغة وأنواعها: جلال الدين السيوطي (ت911هـ)، تحقيق: محمد أحمد جاد المولى، وعلي محمد البجاوي، ومحمد أبو الفضل إبراهيم، دار الجيل، بيروت، د. ت. </w:t>
      </w:r>
    </w:p>
    <w:p w:rsidR="00C65A0E" w:rsidRPr="002E117D" w:rsidRDefault="00C65A0E" w:rsidP="00537045">
      <w:pPr>
        <w:pStyle w:val="a3"/>
        <w:numPr>
          <w:ilvl w:val="1"/>
          <w:numId w:val="28"/>
        </w:numPr>
        <w:spacing w:after="0" w:line="240" w:lineRule="auto"/>
        <w:ind w:left="651" w:hanging="425"/>
        <w:jc w:val="lowKashida"/>
        <w:rPr>
          <w:sz w:val="32"/>
          <w:szCs w:val="32"/>
          <w:rtl/>
        </w:rPr>
      </w:pPr>
      <w:r w:rsidRPr="002E117D">
        <w:rPr>
          <w:rFonts w:hint="cs"/>
          <w:sz w:val="32"/>
          <w:szCs w:val="32"/>
          <w:rtl/>
        </w:rPr>
        <w:t xml:space="preserve">المساعد: الأب أنستانس ماري الكرملي، تحقيق: كوركيس عواد، وعبد الحميد العلوجي، دار الحرية للطباعة، بغداد، 1396هـ/1976م.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المستقصى في أمثال العرب: محمد بن عمر الزمخشري (ت538هـ)، مطبعة مجلس دائرة المعارف العثمانية بحيدر آباد الدكن الهند، 1381هـ/1962م.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مسند الإمام أحمد: أحمد بن حنبل (ت241هـ)، المكتب الإسلامي للطباعة والنشر، بيروت، د. ت.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المصباح المنير في غريب الشرح الكبير للرافعي: أحمد بن محمد الفيُّومي (ت770هـ)، دار الفكر، بيروت، ط1، 1426هـ/2005م.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المعاجم اللغوية: د. إبراهيم محمد نجا، دار الحديث، القاهرة، 1429هـ/2008م.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المعاجم اللغوية العربية بداءتها وتطورها: د. إميل يعقوب، دار العلم للملايين، بيروت، ط1، 1981م.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معاني القرآن: أبو زكريا يحيى بن زياد الفرَّاء (ت207هـ)، اعتنى به: فاتن محمد خليل اللبون، دار إحياء التراث العربي، بيروت، ط1، 2003م.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معاني القرآن: أبو جعفر النَّحَّاس (ت338هـ)، تحقيق: د. يحيى مراد، دار الحديث، القاهرة، 1425هـ/2994م.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معاني القرآن وإعرابه: أبو إسحاق إبراهيم الزَّجَّاج (ت 311هـ)، شرح وتحقيق: عبد الجليل عبده شلبي، دار الحديث، القاهرة، 1426هـ/2005م.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معجم الألفاظ الفارسيَّة المعرَّبة: ادّى شير، مكتبة لبنان، بيروت، 1980م.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معجم الألفاظ والأعلام القرآنية: محمد إسماعيل إبراهيم، دار النصر للطباعة، القاهرة، ط2، 1969م.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معجم البلدان: شهاب الدين ياقوت الحموي (ت626هـ)، دار صادر، بيروت، 1955م-1957م.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المعجم التركي العربي: إبراهيم الداقوقي وآخرون، وزارة الثقافة والإعلام العراقية، شركة التايمس للطباعة والنشر، بغداد، 1401هـ/1981م.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المعجم الذهبي فارسي-عربي: د. محمد آلتونجي، دار العلم للملايين، بيروت، ط1، 1969م.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المعجم العربي نشأته وتطوره: د. حسين نصار، دار مصر للطباعة، القاهرة، ط2، 1968م.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معجم عطية في العامِّي والدَّخيل: الشيخ رشيد عطية، دار الطباعة والنشر العربية، سان باولو- البرازيل، 1944م.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معجم لغات القبائل والأمصار: د. جميل سعيد، ود. داود سلوم، مطبعة المجمع العلمي العراقي، 1978م.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معجم ما استعجم من أسماء البلاد والمواضع: عبد الله بن عبد العزيز البكري (ت487هـ)، تحقيق: مصطفى السقا، عالم الكتب، بيروت، ط3، 1403هـ/1983م.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المعجم المفصَّل في المعرَّب والدَّخيل: د. سعدي ضناوي، دار الكتب العلمية، بيروت، ط1، 1424هـ/2004م.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المعجم المفهرس لألفاظ القرآن الكريم: محمد فؤاد عبد الباقي، ضبطها ورتبها :محمد سعيد اللحام، دار المعرفة، بيروت، ط6، 1429هـ/2008م.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معجم المؤلفين: عمر رضا كحالة (ت1408هـ)، مكتبة المثنى، بغداد، 1376هـ/1957م.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معجم المؤنثات السماعية العربية والدَّخيلة: د. حامد صادق، دار النفائس، بيروت، ط1، 1407هـ/1987م.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المعجم الوسيط: د. إبراهيم أنيس وآخرون، دار الأمواج، بيروت، ط2، 1410هـ/ 1990م.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المعرَّب من الكلام الأعجمي على حروف المعجم: أبو منصور الجواليقي (ت540هـ)، تحقيق: أحمد محمد شاكر، مطبعة طهران، 1966م.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المعَّرب والدَّخيل في اللغة العربية وآدابها :د. محمد آلتونجي، دار المعرفة، بيروت، ط1، 1426هـ/2005م.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المعرَّب والدَّخيل فيالمعاجم العربيَّة- دراسة تأثيليَّة: جهينة نصر علي، دار طلاس، دمشق، ط1، 1421هــ/2001م.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مغامرات لغوية: عبد الحق فاضل، دار العلم للملايين.1970م.</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المغرب في ترتيب المعرب: أبو الفتح المطرِّزي (ت616هـ)، دار الكتاب العربي، بيروت، د. ت.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المفردات في غريب القرآن: الراغب الأصفهاني (ت502هـ)، ضبطه وراجعه :محمد خليل عيتابي، دار المعرفة، بيروت، ط3، 1422هـ/2001م.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مقاييس اللغة: أحمد بن فارس (ت395هـ)، اعتنى به: د. محمد عوض مرعب، والآنسة فاطمة محمد أصلان، دار إحياء التراث العربي، بيروت، ط1، 1422هـ/2001م.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مقدمة في علم المصطلح: د. علي القاسمي، دار الشؤون الثقافية، بغداد، 1985م.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الممتع في التصريف: ابن عصفور الإشبيلي (ت669هـ)، تحقيق: د. فخر الدين قباوة، دار الآفاق الجديدة، بيروت، ط4، 1399هـ/1979م.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من تراثنا اللغوي القديم ما يسمى في العربية بالدَّخيل: طه باقر، مطبعة المجمع العلمي العراقي، بغداد، 1980م.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موسوعة حلب المقارنة: خير الدين الأسدي، مطبعة جامعة حلب، 1981م.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ميزان الاعتدال في نقد الرجال: الذَّهبي (ت748هـ)، تحقيق: علي محمد البجاوي، مطبعة عيسى البابي الحلبي، مصر، د. ت.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نزهة الألباء في طبقات الأدباء: أبو البركات الأنباري (ت577هـ)، تحقيق: د. إبراهيم السامرائي، مكتبة المنار، الأردن، ط3، 1405هـ/1985م.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نصوص في فقه اللغة العربية: د. السيد يعقوب بكر، دار النهضة العربية، بيروت، 1971م.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النهاية في غريب الحديث والأثر: أبو السعادات المبارك بن محمد ابن الأثير (ت606هـ)، تحقيق: الشيخ خليل مأمون شيحا، دار المعرفة، بيروت، ط2، 1427هـ/2006م.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هل في القرآن أعجمي: د. علي فهمي خشيم، دار الشرق الأوسط، بيروت، ط1، 1997م. </w:t>
      </w:r>
    </w:p>
    <w:p w:rsidR="00C65A0E" w:rsidRPr="002E117D" w:rsidRDefault="00C65A0E" w:rsidP="00537045">
      <w:pPr>
        <w:pStyle w:val="a3"/>
        <w:numPr>
          <w:ilvl w:val="1"/>
          <w:numId w:val="28"/>
        </w:numPr>
        <w:spacing w:after="0" w:line="240" w:lineRule="auto"/>
        <w:ind w:left="651" w:hanging="567"/>
        <w:jc w:val="lowKashida"/>
        <w:rPr>
          <w:sz w:val="32"/>
          <w:szCs w:val="32"/>
          <w:rtl/>
        </w:rPr>
      </w:pPr>
      <w:r w:rsidRPr="002E117D">
        <w:rPr>
          <w:rFonts w:hint="cs"/>
          <w:sz w:val="32"/>
          <w:szCs w:val="32"/>
          <w:rtl/>
        </w:rPr>
        <w:t xml:space="preserve">وفيات الأعيان وأنباء أبناء الزمان: أحمد بن محمد ابن خلّكان (ت681هـ)، تحقيق :د. إحسان عباس، دار الثقافة، بيروت، 1968م-1972م. </w:t>
      </w:r>
    </w:p>
    <w:p w:rsidR="00C65A0E" w:rsidRPr="00951614" w:rsidRDefault="00C65A0E" w:rsidP="00C65A0E">
      <w:pPr>
        <w:jc w:val="lowKashida"/>
        <w:rPr>
          <w:rFonts w:cs="PT Bold Heading"/>
          <w:sz w:val="32"/>
          <w:szCs w:val="32"/>
          <w:rtl/>
        </w:rPr>
      </w:pPr>
    </w:p>
    <w:p w:rsidR="00C65A0E" w:rsidRPr="00951614" w:rsidRDefault="00C65A0E" w:rsidP="00C65A0E">
      <w:pPr>
        <w:jc w:val="lowKashida"/>
        <w:rPr>
          <w:rFonts w:cs="PT Bold Heading"/>
          <w:sz w:val="32"/>
          <w:szCs w:val="32"/>
          <w:rtl/>
        </w:rPr>
      </w:pPr>
      <w:r w:rsidRPr="00951614">
        <w:rPr>
          <w:rFonts w:cs="PT Bold Heading" w:hint="cs"/>
          <w:sz w:val="32"/>
          <w:szCs w:val="32"/>
          <w:rtl/>
        </w:rPr>
        <w:t>ثالثاً: البحوث المنشورة في الدوريات:</w:t>
      </w:r>
    </w:p>
    <w:p w:rsidR="00C65A0E" w:rsidRPr="002E117D" w:rsidRDefault="00C65A0E" w:rsidP="00537045">
      <w:pPr>
        <w:pStyle w:val="a3"/>
        <w:numPr>
          <w:ilvl w:val="1"/>
          <w:numId w:val="29"/>
        </w:numPr>
        <w:spacing w:after="0" w:line="240" w:lineRule="auto"/>
        <w:ind w:left="651" w:hanging="425"/>
        <w:jc w:val="lowKashida"/>
        <w:rPr>
          <w:sz w:val="32"/>
          <w:szCs w:val="32"/>
          <w:rtl/>
        </w:rPr>
      </w:pPr>
      <w:r w:rsidRPr="002E117D">
        <w:rPr>
          <w:rFonts w:hint="cs"/>
          <w:sz w:val="32"/>
          <w:szCs w:val="32"/>
          <w:rtl/>
        </w:rPr>
        <w:t xml:space="preserve">أثر العربية في الألفاظ المعرَّبة: د. حسن محمد تقي سعيد، مجلة اللسان العربي، العدد (40)، 1995م. </w:t>
      </w:r>
    </w:p>
    <w:p w:rsidR="00C65A0E" w:rsidRPr="002E117D" w:rsidRDefault="00C65A0E" w:rsidP="00537045">
      <w:pPr>
        <w:pStyle w:val="a3"/>
        <w:numPr>
          <w:ilvl w:val="1"/>
          <w:numId w:val="29"/>
        </w:numPr>
        <w:spacing w:after="0" w:line="240" w:lineRule="auto"/>
        <w:ind w:left="651" w:hanging="425"/>
        <w:jc w:val="lowKashida"/>
        <w:rPr>
          <w:sz w:val="32"/>
          <w:szCs w:val="32"/>
          <w:rtl/>
        </w:rPr>
      </w:pPr>
      <w:r w:rsidRPr="002E117D">
        <w:rPr>
          <w:rFonts w:hint="cs"/>
          <w:sz w:val="32"/>
          <w:szCs w:val="32"/>
          <w:rtl/>
        </w:rPr>
        <w:t xml:space="preserve">الألفاظ الدَّخيلة في اللغة العربيَّة قبل الإسلام: د. أحمد إرحيِّم هبَّو، مجلة بحوث جامعة حلب، العدد (19)، 1990م. </w:t>
      </w:r>
    </w:p>
    <w:p w:rsidR="00C65A0E" w:rsidRPr="002E117D" w:rsidRDefault="00C65A0E" w:rsidP="00537045">
      <w:pPr>
        <w:pStyle w:val="a3"/>
        <w:numPr>
          <w:ilvl w:val="1"/>
          <w:numId w:val="29"/>
        </w:numPr>
        <w:spacing w:after="0" w:line="240" w:lineRule="auto"/>
        <w:ind w:left="651" w:hanging="425"/>
        <w:jc w:val="lowKashida"/>
        <w:rPr>
          <w:sz w:val="32"/>
          <w:szCs w:val="32"/>
          <w:rtl/>
        </w:rPr>
      </w:pPr>
      <w:r w:rsidRPr="002E117D">
        <w:rPr>
          <w:rFonts w:hint="cs"/>
          <w:sz w:val="32"/>
          <w:szCs w:val="32"/>
          <w:rtl/>
        </w:rPr>
        <w:t xml:space="preserve">الألفاظ المتشابهة في السريانية والعربية: إغناطيوس يعقوب الثالث، مجلة المجمع العلمي العربي بدمشق، المجلد (44)، 1969م. </w:t>
      </w:r>
    </w:p>
    <w:p w:rsidR="00C65A0E" w:rsidRPr="002E117D" w:rsidRDefault="00C65A0E" w:rsidP="00537045">
      <w:pPr>
        <w:pStyle w:val="a3"/>
        <w:numPr>
          <w:ilvl w:val="1"/>
          <w:numId w:val="29"/>
        </w:numPr>
        <w:spacing w:after="0" w:line="240" w:lineRule="auto"/>
        <w:ind w:left="651" w:hanging="425"/>
        <w:jc w:val="lowKashida"/>
        <w:rPr>
          <w:sz w:val="32"/>
          <w:szCs w:val="32"/>
          <w:rtl/>
        </w:rPr>
      </w:pPr>
      <w:r w:rsidRPr="002E117D">
        <w:rPr>
          <w:rFonts w:hint="cs"/>
          <w:sz w:val="32"/>
          <w:szCs w:val="32"/>
          <w:rtl/>
        </w:rPr>
        <w:t xml:space="preserve">الألفاظ المعرَّبة في كتاب ديوان الأدب للفارابي: أُمية غانم أيوب الحديدي، مجلة جامعة تكريت للعلوم الإنسانية، العدد (1)، المجلد (15)، 2007م. </w:t>
      </w:r>
    </w:p>
    <w:p w:rsidR="00C65A0E" w:rsidRPr="002E117D" w:rsidRDefault="00C65A0E" w:rsidP="00537045">
      <w:pPr>
        <w:pStyle w:val="a3"/>
        <w:numPr>
          <w:ilvl w:val="1"/>
          <w:numId w:val="29"/>
        </w:numPr>
        <w:spacing w:after="0" w:line="240" w:lineRule="auto"/>
        <w:ind w:left="651" w:hanging="425"/>
        <w:jc w:val="lowKashida"/>
        <w:rPr>
          <w:sz w:val="32"/>
          <w:szCs w:val="32"/>
          <w:rtl/>
        </w:rPr>
      </w:pPr>
      <w:r w:rsidRPr="002E117D">
        <w:rPr>
          <w:rFonts w:hint="cs"/>
          <w:sz w:val="32"/>
          <w:szCs w:val="32"/>
          <w:rtl/>
        </w:rPr>
        <w:t xml:space="preserve">الألفاظ النصرانية في العربية: د. إبراهيم السامرائي، مجلة الأستاذ، المجلد (14)، العدد (1-2)، 1966م-1967م. </w:t>
      </w:r>
    </w:p>
    <w:p w:rsidR="00C65A0E" w:rsidRPr="002E117D" w:rsidRDefault="00C65A0E" w:rsidP="00537045">
      <w:pPr>
        <w:pStyle w:val="a3"/>
        <w:numPr>
          <w:ilvl w:val="1"/>
          <w:numId w:val="29"/>
        </w:numPr>
        <w:spacing w:after="0" w:line="240" w:lineRule="auto"/>
        <w:ind w:left="651" w:hanging="425"/>
        <w:jc w:val="lowKashida"/>
        <w:rPr>
          <w:sz w:val="32"/>
          <w:szCs w:val="32"/>
          <w:rtl/>
        </w:rPr>
      </w:pPr>
      <w:r w:rsidRPr="002E117D">
        <w:rPr>
          <w:rFonts w:hint="cs"/>
          <w:sz w:val="32"/>
          <w:szCs w:val="32"/>
          <w:rtl/>
        </w:rPr>
        <w:t xml:space="preserve">بين العربيَّة والفارسيَّة: حامد عبد القادر، مجلة المجمع العلمي العربي بدمشق، المجلد (35)، 1379هـ/1960م. </w:t>
      </w:r>
    </w:p>
    <w:p w:rsidR="00C65A0E" w:rsidRPr="002E117D" w:rsidRDefault="00C65A0E" w:rsidP="00537045">
      <w:pPr>
        <w:pStyle w:val="a3"/>
        <w:numPr>
          <w:ilvl w:val="1"/>
          <w:numId w:val="29"/>
        </w:numPr>
        <w:spacing w:after="0" w:line="240" w:lineRule="auto"/>
        <w:ind w:left="651" w:hanging="425"/>
        <w:jc w:val="lowKashida"/>
        <w:rPr>
          <w:sz w:val="32"/>
          <w:szCs w:val="32"/>
          <w:rtl/>
        </w:rPr>
      </w:pPr>
      <w:r w:rsidRPr="002E117D">
        <w:rPr>
          <w:rFonts w:hint="cs"/>
          <w:sz w:val="32"/>
          <w:szCs w:val="32"/>
          <w:rtl/>
        </w:rPr>
        <w:t xml:space="preserve">خطر الشعوبية على هوية اللغة العربيَّة: د. أحمد محمد الشحَّاذ، مجلة المعلم الجديد، المجلد (46)، 1409هـ/1989م. </w:t>
      </w:r>
    </w:p>
    <w:p w:rsidR="00C65A0E" w:rsidRPr="002E117D" w:rsidRDefault="00C65A0E" w:rsidP="00537045">
      <w:pPr>
        <w:pStyle w:val="a3"/>
        <w:numPr>
          <w:ilvl w:val="1"/>
          <w:numId w:val="29"/>
        </w:numPr>
        <w:spacing w:after="0" w:line="240" w:lineRule="auto"/>
        <w:ind w:left="651" w:hanging="425"/>
        <w:jc w:val="lowKashida"/>
        <w:rPr>
          <w:sz w:val="32"/>
          <w:szCs w:val="32"/>
          <w:rtl/>
        </w:rPr>
      </w:pPr>
      <w:r w:rsidRPr="002E117D">
        <w:rPr>
          <w:rFonts w:hint="cs"/>
          <w:sz w:val="32"/>
          <w:szCs w:val="32"/>
          <w:rtl/>
        </w:rPr>
        <w:t xml:space="preserve">دخيل أم أثيل: عبد الحق فاضل، مجلة اللسان العربي، المجلد (15)، الجزء (1)، 1397هـ/1997م. </w:t>
      </w:r>
    </w:p>
    <w:p w:rsidR="00C65A0E" w:rsidRPr="002E117D" w:rsidRDefault="00C65A0E" w:rsidP="00537045">
      <w:pPr>
        <w:pStyle w:val="a3"/>
        <w:numPr>
          <w:ilvl w:val="1"/>
          <w:numId w:val="29"/>
        </w:numPr>
        <w:spacing w:after="0" w:line="240" w:lineRule="auto"/>
        <w:ind w:left="651" w:hanging="425"/>
        <w:jc w:val="lowKashida"/>
        <w:rPr>
          <w:sz w:val="32"/>
          <w:szCs w:val="32"/>
          <w:rtl/>
        </w:rPr>
      </w:pPr>
      <w:r w:rsidRPr="002E117D">
        <w:rPr>
          <w:rFonts w:hint="cs"/>
          <w:sz w:val="32"/>
          <w:szCs w:val="32"/>
          <w:rtl/>
        </w:rPr>
        <w:t xml:space="preserve">دور أساتذة اللغات الشرقية في قضية التعريب: د. محمد التونجي، مجلة اللسان العربي، العدد (20)، 1403هـ/1983م. </w:t>
      </w:r>
    </w:p>
    <w:p w:rsidR="00C65A0E" w:rsidRPr="002E117D" w:rsidRDefault="00C65A0E" w:rsidP="00537045">
      <w:pPr>
        <w:pStyle w:val="a3"/>
        <w:numPr>
          <w:ilvl w:val="1"/>
          <w:numId w:val="29"/>
        </w:numPr>
        <w:spacing w:after="0" w:line="240" w:lineRule="auto"/>
        <w:ind w:left="651" w:hanging="505"/>
        <w:jc w:val="lowKashida"/>
        <w:rPr>
          <w:sz w:val="32"/>
          <w:szCs w:val="32"/>
          <w:rtl/>
        </w:rPr>
      </w:pPr>
      <w:r w:rsidRPr="002E117D">
        <w:rPr>
          <w:rFonts w:hint="cs"/>
          <w:sz w:val="32"/>
          <w:szCs w:val="32"/>
          <w:rtl/>
        </w:rPr>
        <w:t xml:space="preserve">صيغة فاعَل عربية: د. رشيد عبد الرحمن العبيدي، مجلة الضاد، بغداد، العدد (3)، 1989م. </w:t>
      </w:r>
    </w:p>
    <w:p w:rsidR="00C65A0E" w:rsidRPr="002E117D" w:rsidRDefault="00C65A0E" w:rsidP="00537045">
      <w:pPr>
        <w:pStyle w:val="a3"/>
        <w:numPr>
          <w:ilvl w:val="1"/>
          <w:numId w:val="29"/>
        </w:numPr>
        <w:spacing w:after="0" w:line="240" w:lineRule="auto"/>
        <w:ind w:left="651" w:hanging="505"/>
        <w:jc w:val="lowKashida"/>
        <w:rPr>
          <w:sz w:val="32"/>
          <w:szCs w:val="32"/>
          <w:rtl/>
        </w:rPr>
      </w:pPr>
      <w:r w:rsidRPr="002E117D">
        <w:rPr>
          <w:rFonts w:hint="cs"/>
          <w:sz w:val="32"/>
          <w:szCs w:val="32"/>
          <w:rtl/>
        </w:rPr>
        <w:t xml:space="preserve">طرق أئمة اللغة القدامى لمعرفة المعرَّب وما بُني عليها في العصر الحديث: ربيع مكي، مجلة الفكر العربي، العدد (75)، السنة الخامسة عشرة، 1994م. </w:t>
      </w:r>
    </w:p>
    <w:p w:rsidR="00C65A0E" w:rsidRPr="002E117D" w:rsidRDefault="00C65A0E" w:rsidP="00537045">
      <w:pPr>
        <w:pStyle w:val="a3"/>
        <w:numPr>
          <w:ilvl w:val="1"/>
          <w:numId w:val="29"/>
        </w:numPr>
        <w:spacing w:after="0" w:line="240" w:lineRule="auto"/>
        <w:ind w:left="651" w:hanging="505"/>
        <w:jc w:val="lowKashida"/>
        <w:rPr>
          <w:sz w:val="32"/>
          <w:szCs w:val="32"/>
          <w:rtl/>
        </w:rPr>
      </w:pPr>
      <w:r w:rsidRPr="002E117D">
        <w:rPr>
          <w:rFonts w:hint="cs"/>
          <w:sz w:val="32"/>
          <w:szCs w:val="32"/>
          <w:rtl/>
        </w:rPr>
        <w:t xml:space="preserve">الكلمات العربيَّة ذوات الأصول السومرية والأكدية: د. راكيسالونن، ترجمة :د. محمد قاسم مصطفى ود. توفيق عزيز عبد الله، مجلة الجامعة (الموصل)، السنة العاشرة، العدد (10)، 1980م. </w:t>
      </w:r>
    </w:p>
    <w:p w:rsidR="00C65A0E" w:rsidRPr="002E117D" w:rsidRDefault="00C65A0E" w:rsidP="00537045">
      <w:pPr>
        <w:pStyle w:val="a3"/>
        <w:numPr>
          <w:ilvl w:val="1"/>
          <w:numId w:val="29"/>
        </w:numPr>
        <w:spacing w:after="0" w:line="240" w:lineRule="auto"/>
        <w:ind w:left="651" w:hanging="505"/>
        <w:jc w:val="lowKashida"/>
        <w:rPr>
          <w:sz w:val="32"/>
          <w:szCs w:val="32"/>
          <w:rtl/>
        </w:rPr>
      </w:pPr>
      <w:r w:rsidRPr="002E117D">
        <w:rPr>
          <w:rFonts w:hint="cs"/>
          <w:sz w:val="32"/>
          <w:szCs w:val="32"/>
          <w:rtl/>
        </w:rPr>
        <w:t xml:space="preserve">ما يسمى بالدَّخيل أو الأعجمي في المعجمات العربيَّة: طه باقر، مجلة كلية الآداب، جامعة بغداد، العدد (24)، 1979م. </w:t>
      </w:r>
    </w:p>
    <w:p w:rsidR="00C65A0E" w:rsidRPr="002E117D" w:rsidRDefault="00C65A0E" w:rsidP="00537045">
      <w:pPr>
        <w:pStyle w:val="a3"/>
        <w:numPr>
          <w:ilvl w:val="1"/>
          <w:numId w:val="29"/>
        </w:numPr>
        <w:spacing w:after="0" w:line="240" w:lineRule="auto"/>
        <w:ind w:left="651" w:hanging="505"/>
        <w:jc w:val="lowKashida"/>
        <w:rPr>
          <w:sz w:val="32"/>
          <w:szCs w:val="32"/>
          <w:rtl/>
        </w:rPr>
      </w:pPr>
      <w:r w:rsidRPr="002E117D">
        <w:rPr>
          <w:rFonts w:hint="cs"/>
          <w:sz w:val="32"/>
          <w:szCs w:val="32"/>
          <w:rtl/>
        </w:rPr>
        <w:t xml:space="preserve">المعرَّب والدَّخيل في جمهرة اللغة: د. عاهر باهر الحيالي، مجلة آداب الرافدين، العدد (33)، 2000م. </w:t>
      </w:r>
    </w:p>
    <w:p w:rsidR="00C65A0E" w:rsidRPr="002E117D" w:rsidRDefault="00C65A0E" w:rsidP="00537045">
      <w:pPr>
        <w:pStyle w:val="a3"/>
        <w:numPr>
          <w:ilvl w:val="1"/>
          <w:numId w:val="29"/>
        </w:numPr>
        <w:spacing w:after="0" w:line="240" w:lineRule="auto"/>
        <w:ind w:left="651" w:hanging="505"/>
        <w:jc w:val="lowKashida"/>
        <w:rPr>
          <w:sz w:val="32"/>
          <w:szCs w:val="32"/>
          <w:rtl/>
        </w:rPr>
      </w:pPr>
      <w:r w:rsidRPr="002E117D">
        <w:rPr>
          <w:rFonts w:hint="cs"/>
          <w:sz w:val="32"/>
          <w:szCs w:val="32"/>
          <w:rtl/>
        </w:rPr>
        <w:t>المعرَّب والدَّخيل في كتاب العين-</w:t>
      </w:r>
      <w:r w:rsidR="00951614">
        <w:rPr>
          <w:rFonts w:hint="cs"/>
          <w:sz w:val="32"/>
          <w:szCs w:val="32"/>
          <w:rtl/>
        </w:rPr>
        <w:t xml:space="preserve"> </w:t>
      </w:r>
      <w:r w:rsidRPr="002E117D">
        <w:rPr>
          <w:rFonts w:hint="cs"/>
          <w:sz w:val="32"/>
          <w:szCs w:val="32"/>
          <w:rtl/>
        </w:rPr>
        <w:t xml:space="preserve">دراسةومعجم: د. عبد العزيز ياسين عبد الله، مجلة آفاق الثقافة والتراث، مركزجمعة الماجد، دبي، السنة العاشرة، العدد (37)، 1423هـ/م2002م. </w:t>
      </w:r>
    </w:p>
    <w:p w:rsidR="00C65A0E" w:rsidRPr="002E117D" w:rsidRDefault="00C65A0E" w:rsidP="00C65A0E">
      <w:pPr>
        <w:jc w:val="lowKashida"/>
        <w:rPr>
          <w:sz w:val="32"/>
          <w:szCs w:val="32"/>
          <w:rtl/>
        </w:rPr>
      </w:pPr>
    </w:p>
    <w:p w:rsidR="00C65A0E" w:rsidRPr="00951614" w:rsidRDefault="00C65A0E" w:rsidP="00C65A0E">
      <w:pPr>
        <w:jc w:val="lowKashida"/>
        <w:rPr>
          <w:rFonts w:cs="PT Bold Heading"/>
          <w:sz w:val="32"/>
          <w:szCs w:val="32"/>
          <w:rtl/>
        </w:rPr>
      </w:pPr>
      <w:r w:rsidRPr="00951614">
        <w:rPr>
          <w:rFonts w:cs="PT Bold Heading" w:hint="cs"/>
          <w:sz w:val="32"/>
          <w:szCs w:val="32"/>
          <w:rtl/>
        </w:rPr>
        <w:t>رابعاً:البحوث المنشورة على شبكة الإنترنت:</w:t>
      </w:r>
    </w:p>
    <w:p w:rsidR="00C65A0E" w:rsidRPr="002E117D" w:rsidRDefault="00C65A0E" w:rsidP="00537045">
      <w:pPr>
        <w:pStyle w:val="a3"/>
        <w:numPr>
          <w:ilvl w:val="0"/>
          <w:numId w:val="30"/>
        </w:numPr>
        <w:spacing w:after="0" w:line="240" w:lineRule="auto"/>
        <w:ind w:left="651"/>
        <w:jc w:val="lowKashida"/>
        <w:rPr>
          <w:sz w:val="32"/>
          <w:szCs w:val="32"/>
        </w:rPr>
      </w:pPr>
      <w:r w:rsidRPr="002E117D">
        <w:rPr>
          <w:rFonts w:hint="cs"/>
          <w:sz w:val="32"/>
          <w:szCs w:val="32"/>
          <w:rtl/>
        </w:rPr>
        <w:t>من جهود المجمع العلمي العراقي في التعريب: د. كاصد ياسر الزَّيدي، بحث متاح على الموقع الآتي:</w:t>
      </w:r>
      <w:r w:rsidRPr="002E117D">
        <w:rPr>
          <w:sz w:val="32"/>
          <w:szCs w:val="32"/>
          <w:u w:val="single"/>
        </w:rPr>
        <w:t>www.acatap.htmlplanet.com./jou.htm</w:t>
      </w:r>
    </w:p>
    <w:p w:rsidR="0019623D" w:rsidRPr="002E117D" w:rsidRDefault="0019623D" w:rsidP="0019623D">
      <w:pPr>
        <w:pStyle w:val="a3"/>
        <w:spacing w:after="0" w:line="240" w:lineRule="auto"/>
        <w:ind w:left="651"/>
        <w:jc w:val="lowKashida"/>
        <w:rPr>
          <w:sz w:val="32"/>
          <w:szCs w:val="32"/>
          <w:rtl/>
        </w:rPr>
      </w:pPr>
    </w:p>
    <w:p w:rsidR="0019623D" w:rsidRDefault="0019623D" w:rsidP="0019623D">
      <w:pPr>
        <w:pStyle w:val="a3"/>
        <w:spacing w:after="0" w:line="240" w:lineRule="auto"/>
        <w:ind w:left="651"/>
        <w:jc w:val="lowKashida"/>
        <w:rPr>
          <w:sz w:val="32"/>
          <w:szCs w:val="32"/>
          <w:rtl/>
        </w:rPr>
      </w:pPr>
    </w:p>
    <w:p w:rsidR="00951614" w:rsidRDefault="00951614" w:rsidP="0019623D">
      <w:pPr>
        <w:pStyle w:val="a3"/>
        <w:spacing w:after="0" w:line="240" w:lineRule="auto"/>
        <w:ind w:left="651"/>
        <w:jc w:val="lowKashida"/>
        <w:rPr>
          <w:sz w:val="32"/>
          <w:szCs w:val="32"/>
          <w:rtl/>
        </w:rPr>
      </w:pPr>
    </w:p>
    <w:p w:rsidR="00951614" w:rsidRDefault="00951614" w:rsidP="0019623D">
      <w:pPr>
        <w:pStyle w:val="a3"/>
        <w:spacing w:after="0" w:line="240" w:lineRule="auto"/>
        <w:ind w:left="651"/>
        <w:jc w:val="lowKashida"/>
        <w:rPr>
          <w:sz w:val="32"/>
          <w:szCs w:val="32"/>
          <w:rtl/>
        </w:rPr>
      </w:pPr>
    </w:p>
    <w:p w:rsidR="00951614" w:rsidRDefault="00951614" w:rsidP="0019623D">
      <w:pPr>
        <w:pStyle w:val="a3"/>
        <w:spacing w:after="0" w:line="240" w:lineRule="auto"/>
        <w:ind w:left="651"/>
        <w:jc w:val="lowKashida"/>
        <w:rPr>
          <w:sz w:val="32"/>
          <w:szCs w:val="32"/>
          <w:rtl/>
        </w:rPr>
      </w:pPr>
    </w:p>
    <w:p w:rsidR="00951614" w:rsidRDefault="00951614" w:rsidP="0019623D">
      <w:pPr>
        <w:pStyle w:val="a3"/>
        <w:spacing w:after="0" w:line="240" w:lineRule="auto"/>
        <w:ind w:left="651"/>
        <w:jc w:val="lowKashida"/>
        <w:rPr>
          <w:sz w:val="32"/>
          <w:szCs w:val="32"/>
          <w:rtl/>
        </w:rPr>
      </w:pPr>
    </w:p>
    <w:p w:rsidR="00951614" w:rsidRDefault="00951614" w:rsidP="0019623D">
      <w:pPr>
        <w:pStyle w:val="a3"/>
        <w:spacing w:after="0" w:line="240" w:lineRule="auto"/>
        <w:ind w:left="651"/>
        <w:jc w:val="lowKashida"/>
        <w:rPr>
          <w:sz w:val="32"/>
          <w:szCs w:val="32"/>
          <w:rtl/>
        </w:rPr>
      </w:pPr>
    </w:p>
    <w:p w:rsidR="00951614" w:rsidRDefault="00951614" w:rsidP="0019623D">
      <w:pPr>
        <w:pStyle w:val="a3"/>
        <w:spacing w:after="0" w:line="240" w:lineRule="auto"/>
        <w:ind w:left="651"/>
        <w:jc w:val="lowKashida"/>
        <w:rPr>
          <w:sz w:val="32"/>
          <w:szCs w:val="32"/>
          <w:rtl/>
        </w:rPr>
      </w:pPr>
    </w:p>
    <w:p w:rsidR="00951614" w:rsidRDefault="00951614" w:rsidP="0019623D">
      <w:pPr>
        <w:pStyle w:val="a3"/>
        <w:spacing w:after="0" w:line="240" w:lineRule="auto"/>
        <w:ind w:left="651"/>
        <w:jc w:val="lowKashida"/>
        <w:rPr>
          <w:sz w:val="32"/>
          <w:szCs w:val="32"/>
          <w:rtl/>
        </w:rPr>
      </w:pPr>
    </w:p>
    <w:p w:rsidR="00951614" w:rsidRDefault="00951614" w:rsidP="0019623D">
      <w:pPr>
        <w:pStyle w:val="a3"/>
        <w:spacing w:after="0" w:line="240" w:lineRule="auto"/>
        <w:ind w:left="651"/>
        <w:jc w:val="lowKashida"/>
        <w:rPr>
          <w:sz w:val="32"/>
          <w:szCs w:val="32"/>
          <w:rtl/>
        </w:rPr>
      </w:pPr>
    </w:p>
    <w:p w:rsidR="00951614" w:rsidRDefault="00951614" w:rsidP="0019623D">
      <w:pPr>
        <w:pStyle w:val="a3"/>
        <w:spacing w:after="0" w:line="240" w:lineRule="auto"/>
        <w:ind w:left="651"/>
        <w:jc w:val="lowKashida"/>
        <w:rPr>
          <w:sz w:val="32"/>
          <w:szCs w:val="32"/>
          <w:rtl/>
        </w:rPr>
      </w:pPr>
    </w:p>
    <w:p w:rsidR="00951614" w:rsidRDefault="00951614" w:rsidP="0019623D">
      <w:pPr>
        <w:pStyle w:val="a3"/>
        <w:spacing w:after="0" w:line="240" w:lineRule="auto"/>
        <w:ind w:left="651"/>
        <w:jc w:val="lowKashida"/>
        <w:rPr>
          <w:sz w:val="32"/>
          <w:szCs w:val="32"/>
          <w:rtl/>
        </w:rPr>
      </w:pPr>
    </w:p>
    <w:p w:rsidR="00951614" w:rsidRPr="002E117D" w:rsidRDefault="00951614" w:rsidP="0019623D">
      <w:pPr>
        <w:pStyle w:val="a3"/>
        <w:spacing w:after="0" w:line="240" w:lineRule="auto"/>
        <w:ind w:left="651"/>
        <w:jc w:val="lowKashida"/>
        <w:rPr>
          <w:sz w:val="32"/>
          <w:szCs w:val="32"/>
          <w:rtl/>
        </w:rPr>
      </w:pPr>
    </w:p>
    <w:p w:rsidR="0019623D" w:rsidRPr="002E117D" w:rsidRDefault="0019623D" w:rsidP="0019623D">
      <w:pPr>
        <w:pStyle w:val="a3"/>
        <w:spacing w:after="0" w:line="240" w:lineRule="auto"/>
        <w:ind w:left="651"/>
        <w:jc w:val="lowKashida"/>
        <w:rPr>
          <w:sz w:val="32"/>
          <w:szCs w:val="32"/>
          <w:rtl/>
        </w:rPr>
      </w:pPr>
    </w:p>
    <w:p w:rsidR="0019623D" w:rsidRPr="002E117D" w:rsidRDefault="0019623D" w:rsidP="0019623D">
      <w:pPr>
        <w:pStyle w:val="a3"/>
        <w:spacing w:after="0" w:line="240" w:lineRule="auto"/>
        <w:ind w:left="651"/>
        <w:jc w:val="lowKashida"/>
        <w:rPr>
          <w:sz w:val="32"/>
          <w:szCs w:val="32"/>
          <w:rtl/>
        </w:rPr>
      </w:pPr>
    </w:p>
    <w:p w:rsidR="0019623D" w:rsidRPr="002E117D" w:rsidRDefault="0019623D" w:rsidP="0019623D">
      <w:pPr>
        <w:pStyle w:val="a3"/>
        <w:spacing w:after="0" w:line="240" w:lineRule="auto"/>
        <w:ind w:left="651"/>
        <w:jc w:val="lowKashida"/>
        <w:rPr>
          <w:sz w:val="32"/>
          <w:szCs w:val="32"/>
          <w:rtl/>
        </w:rPr>
      </w:pPr>
    </w:p>
    <w:p w:rsidR="002E117D" w:rsidRPr="00951614" w:rsidRDefault="002E117D" w:rsidP="00951614">
      <w:pPr>
        <w:bidi w:val="0"/>
        <w:jc w:val="both"/>
        <w:rPr>
          <w:rFonts w:ascii="Times New Roman" w:eastAsia="Times New Roman" w:hAnsi="Times New Roman" w:cs="PT Bold Heading"/>
          <w:b/>
          <w:bCs/>
          <w:sz w:val="32"/>
          <w:szCs w:val="32"/>
        </w:rPr>
      </w:pPr>
      <w:r w:rsidRPr="00951614">
        <w:rPr>
          <w:rFonts w:ascii="Times New Roman" w:eastAsia="Times New Roman" w:hAnsi="Times New Roman" w:cs="PT Bold Heading"/>
          <w:b/>
          <w:bCs/>
          <w:sz w:val="32"/>
          <w:szCs w:val="32"/>
        </w:rPr>
        <w:t>ABSTRACT</w:t>
      </w:r>
    </w:p>
    <w:p w:rsidR="002E117D" w:rsidRPr="002E117D" w:rsidRDefault="002E117D" w:rsidP="00951614">
      <w:pPr>
        <w:bidi w:val="0"/>
        <w:spacing w:after="0"/>
        <w:jc w:val="both"/>
        <w:rPr>
          <w:rFonts w:ascii="Times New Roman" w:eastAsia="Times New Roman" w:hAnsi="Times New Roman" w:cs="Times New Roman"/>
          <w:sz w:val="32"/>
          <w:szCs w:val="32"/>
        </w:rPr>
      </w:pPr>
      <w:r w:rsidRPr="002E117D">
        <w:rPr>
          <w:rFonts w:ascii="Times New Roman" w:eastAsia="Times New Roman" w:hAnsi="Times New Roman" w:cs="Times New Roman"/>
          <w:sz w:val="32"/>
          <w:szCs w:val="32"/>
        </w:rPr>
        <w:tab/>
        <w:t xml:space="preserve">This research tries to collect the Arabacized and foreign words that appeared in the book of Language Rectification by Al-Azhari (died in 370 A.H.), and then to documentate them from their main sources in order to study them. </w:t>
      </w:r>
    </w:p>
    <w:p w:rsidR="002E117D" w:rsidRPr="002E117D" w:rsidRDefault="002E117D" w:rsidP="00951614">
      <w:pPr>
        <w:bidi w:val="0"/>
        <w:spacing w:after="0"/>
        <w:jc w:val="both"/>
        <w:rPr>
          <w:rFonts w:ascii="Times New Roman" w:eastAsia="Times New Roman" w:hAnsi="Times New Roman" w:cs="Times New Roman"/>
          <w:sz w:val="32"/>
          <w:szCs w:val="32"/>
        </w:rPr>
      </w:pPr>
      <w:r w:rsidRPr="002E117D">
        <w:rPr>
          <w:rFonts w:ascii="Times New Roman" w:eastAsia="Times New Roman" w:hAnsi="Times New Roman" w:cs="Times New Roman"/>
          <w:sz w:val="32"/>
          <w:szCs w:val="32"/>
        </w:rPr>
        <w:tab/>
        <w:t>This research is divided into two parts preceded by a preface in which the Arabacized and foreign words are defined in Language and expression and using them in writing in old and modern times in addition to the introduction and the conclusion.</w:t>
      </w:r>
    </w:p>
    <w:p w:rsidR="002E117D" w:rsidRPr="002E117D" w:rsidRDefault="002E117D" w:rsidP="00951614">
      <w:pPr>
        <w:bidi w:val="0"/>
        <w:spacing w:after="0"/>
        <w:ind w:firstLine="720"/>
        <w:jc w:val="both"/>
        <w:rPr>
          <w:rFonts w:ascii="Times New Roman" w:eastAsia="Times New Roman" w:hAnsi="Times New Roman" w:cs="Times New Roman"/>
          <w:sz w:val="32"/>
          <w:szCs w:val="32"/>
        </w:rPr>
      </w:pPr>
      <w:r w:rsidRPr="002E117D">
        <w:rPr>
          <w:rFonts w:ascii="Times New Roman" w:eastAsia="Times New Roman" w:hAnsi="Times New Roman" w:cs="Times New Roman"/>
          <w:sz w:val="32"/>
          <w:szCs w:val="32"/>
        </w:rPr>
        <w:t>The first division includes two chapters. The first one deals with the Arabacized and foreign words through five sections: the first one calculates those words in the book of the "Rectification", the second deals with Languages from which these words were loaned, the third deals with its topics and the fields where they are used, the fourth: tackles the changes has come upon these words during the Arabicization and the fifth section is a comparison between the other dictionaries from which the Arabacized and foreign words were studied</w:t>
      </w:r>
      <w:r w:rsidRPr="002E117D">
        <w:rPr>
          <w:rFonts w:ascii="Times New Roman" w:eastAsia="Times New Roman" w:hAnsi="Times New Roman" w:cs="Times New Roman"/>
          <w:sz w:val="32"/>
          <w:szCs w:val="32"/>
          <w:rtl/>
          <w:lang w:bidi="ar-IQ"/>
        </w:rPr>
        <w:t>.</w:t>
      </w:r>
    </w:p>
    <w:p w:rsidR="002E117D" w:rsidRPr="002E117D" w:rsidRDefault="002E117D" w:rsidP="00951614">
      <w:pPr>
        <w:bidi w:val="0"/>
        <w:spacing w:after="0"/>
        <w:ind w:firstLine="720"/>
        <w:jc w:val="both"/>
        <w:rPr>
          <w:rFonts w:ascii="Times New Roman" w:eastAsia="Times New Roman" w:hAnsi="Times New Roman" w:cs="Times New Roman"/>
          <w:sz w:val="32"/>
          <w:szCs w:val="32"/>
        </w:rPr>
      </w:pPr>
      <w:r w:rsidRPr="002E117D">
        <w:rPr>
          <w:rFonts w:ascii="Times New Roman" w:eastAsia="Times New Roman" w:hAnsi="Times New Roman" w:cs="Times New Roman"/>
          <w:sz w:val="32"/>
          <w:szCs w:val="32"/>
        </w:rPr>
        <w:t>Chapter two talks about Al-Azhari and  the Arabacized and foreign words throughout five sections: The first one deals with his attitude towards the Arabacized and foreign words in general. the second section: deals with his measures on which he depended to recognize the Arabacized and foreign words. The third section: deals with his terms: the Arabicized, the foreign and the non-Arabic words. The fourth section : is about the judgments made by Al-Azhari to all of the non-Arabic words,</w:t>
      </w:r>
    </w:p>
    <w:p w:rsidR="002E117D" w:rsidRPr="002E117D" w:rsidRDefault="002E117D" w:rsidP="00951614">
      <w:pPr>
        <w:bidi w:val="0"/>
        <w:spacing w:after="0"/>
        <w:ind w:firstLine="720"/>
        <w:jc w:val="both"/>
        <w:rPr>
          <w:rFonts w:ascii="Times New Roman" w:eastAsia="Times New Roman" w:hAnsi="Times New Roman" w:cs="Times New Roman"/>
          <w:sz w:val="32"/>
          <w:szCs w:val="32"/>
        </w:rPr>
      </w:pPr>
      <w:r w:rsidRPr="002E117D">
        <w:rPr>
          <w:rFonts w:ascii="Times New Roman" w:eastAsia="Times New Roman" w:hAnsi="Times New Roman" w:cs="Times New Roman"/>
          <w:sz w:val="32"/>
          <w:szCs w:val="32"/>
        </w:rPr>
        <w:t>is about the judgments made by Al-Azhari to all of the non-Arabic words, the second section: deals with his terms: the Arabicized, the foreign and the non-Arabic words. The third section deals with his. The fifth one deals with his attitude towards the Arabacized and foreign words in general.</w:t>
      </w:r>
    </w:p>
    <w:p w:rsidR="0019623D" w:rsidRPr="00951614" w:rsidRDefault="002E117D" w:rsidP="00951614">
      <w:pPr>
        <w:bidi w:val="0"/>
        <w:spacing w:after="0"/>
        <w:jc w:val="both"/>
        <w:rPr>
          <w:rFonts w:ascii="Times New Roman" w:eastAsia="Times New Roman" w:hAnsi="Times New Roman" w:cs="Times New Roman"/>
          <w:sz w:val="32"/>
          <w:szCs w:val="32"/>
          <w:rtl/>
        </w:rPr>
      </w:pPr>
      <w:r w:rsidRPr="002E117D">
        <w:rPr>
          <w:rFonts w:ascii="Times New Roman" w:eastAsia="Times New Roman" w:hAnsi="Times New Roman" w:cs="Times New Roman"/>
          <w:sz w:val="32"/>
          <w:szCs w:val="32"/>
        </w:rPr>
        <w:tab/>
        <w:t>The second part deals only with a lexicon which is alphabetically ordered and it is also sufficiently documentated.</w:t>
      </w:r>
      <w:r w:rsidR="00951614">
        <w:rPr>
          <w:rFonts w:ascii="Times New Roman" w:eastAsia="Times New Roman" w:hAnsi="Times New Roman" w:cs="Times New Roman"/>
          <w:sz w:val="32"/>
          <w:szCs w:val="32"/>
        </w:rPr>
        <w:t xml:space="preserve"> </w:t>
      </w:r>
    </w:p>
    <w:p w:rsidR="0019623D" w:rsidRPr="00951614" w:rsidRDefault="0019623D" w:rsidP="00951614">
      <w:pPr>
        <w:spacing w:after="0" w:line="240" w:lineRule="auto"/>
        <w:jc w:val="lowKashida"/>
        <w:rPr>
          <w:sz w:val="32"/>
          <w:szCs w:val="32"/>
          <w:rtl/>
        </w:rPr>
      </w:pPr>
    </w:p>
    <w:p w:rsidR="0019623D" w:rsidRPr="00951614" w:rsidRDefault="0019623D" w:rsidP="0019623D">
      <w:pPr>
        <w:bidi w:val="0"/>
        <w:spacing w:after="0" w:line="360" w:lineRule="auto"/>
        <w:ind w:right="5499"/>
        <w:rPr>
          <w:rFonts w:asciiTheme="majorBidi" w:eastAsia="SimSun" w:hAnsiTheme="majorBidi" w:cstheme="majorBidi"/>
          <w:sz w:val="40"/>
          <w:szCs w:val="40"/>
        </w:rPr>
      </w:pPr>
      <w:r w:rsidRPr="00951614">
        <w:rPr>
          <w:rFonts w:asciiTheme="minorBidi" w:hAnsiTheme="minorBidi" w:cs="Simplified Arabic"/>
          <w:noProof/>
          <w:sz w:val="40"/>
          <w:szCs w:val="40"/>
          <w:rtl/>
        </w:rPr>
        <w:drawing>
          <wp:anchor distT="0" distB="0" distL="114300" distR="114300" simplePos="0" relativeHeight="251700224" behindDoc="0" locked="0" layoutInCell="1" allowOverlap="1" wp14:anchorId="62CBC926" wp14:editId="3EF0A074">
            <wp:simplePos x="0" y="0"/>
            <wp:positionH relativeFrom="column">
              <wp:posOffset>4577632</wp:posOffset>
            </wp:positionH>
            <wp:positionV relativeFrom="paragraph">
              <wp:posOffset>69683</wp:posOffset>
            </wp:positionV>
            <wp:extent cx="1327785" cy="1335819"/>
            <wp:effectExtent l="0" t="0" r="0" b="0"/>
            <wp:wrapNone/>
            <wp:docPr id="1" name="Picture 1" descr="L:\Image-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age-04.jpg"/>
                    <pic:cNvPicPr>
                      <a:picLocks noChangeAspect="1" noChangeArrowheads="1"/>
                    </pic:cNvPicPr>
                  </pic:nvPicPr>
                  <pic:blipFill>
                    <a:blip r:embed="rId10">
                      <a:clrChange>
                        <a:clrFrom>
                          <a:srgbClr val="F6F5F0"/>
                        </a:clrFrom>
                        <a:clrTo>
                          <a:srgbClr val="F6F5F0">
                            <a:alpha val="0"/>
                          </a:srgbClr>
                        </a:clrTo>
                      </a:clrChange>
                      <a:lum contrast="40000"/>
                      <a:grayscl/>
                      <a:biLevel thresh="50000"/>
                    </a:blip>
                    <a:srcRect/>
                    <a:stretch>
                      <a:fillRect/>
                    </a:stretch>
                  </pic:blipFill>
                  <pic:spPr bwMode="auto">
                    <a:xfrm>
                      <a:off x="0" y="0"/>
                      <a:ext cx="1327785" cy="1335819"/>
                    </a:xfrm>
                    <a:prstGeom prst="rect">
                      <a:avLst/>
                    </a:prstGeom>
                    <a:noFill/>
                    <a:ln w="9525">
                      <a:noFill/>
                      <a:miter lim="800000"/>
                      <a:headEnd/>
                      <a:tailEnd/>
                    </a:ln>
                  </pic:spPr>
                </pic:pic>
              </a:graphicData>
            </a:graphic>
            <wp14:sizeRelV relativeFrom="margin">
              <wp14:pctHeight>0</wp14:pctHeight>
            </wp14:sizeRelV>
          </wp:anchor>
        </w:drawing>
      </w:r>
    </w:p>
    <w:p w:rsidR="0019623D" w:rsidRPr="00951614" w:rsidRDefault="0019623D" w:rsidP="0019623D">
      <w:pPr>
        <w:bidi w:val="0"/>
        <w:spacing w:after="0" w:line="360" w:lineRule="auto"/>
        <w:ind w:left="-567" w:right="5499"/>
        <w:jc w:val="center"/>
        <w:rPr>
          <w:rFonts w:ascii="Times New Roman" w:eastAsia="Times New Roman" w:hAnsi="Times New Roman" w:cs="Simplified Arabic"/>
          <w:b/>
          <w:bCs/>
          <w:sz w:val="40"/>
          <w:szCs w:val="40"/>
          <w:lang w:bidi="ar-IQ"/>
        </w:rPr>
      </w:pPr>
      <w:r w:rsidRPr="00951614">
        <w:rPr>
          <w:rFonts w:ascii="Times New Roman" w:eastAsia="Times New Roman" w:hAnsi="Times New Roman" w:cs="Simplified Arabic"/>
          <w:b/>
          <w:bCs/>
          <w:sz w:val="40"/>
          <w:szCs w:val="40"/>
          <w:lang w:bidi="ar-IQ"/>
        </w:rPr>
        <w:t>University of Mosul</w:t>
      </w:r>
    </w:p>
    <w:p w:rsidR="0019623D" w:rsidRPr="00951614" w:rsidRDefault="0019623D" w:rsidP="0019623D">
      <w:pPr>
        <w:bidi w:val="0"/>
        <w:spacing w:after="0" w:line="360" w:lineRule="auto"/>
        <w:ind w:left="-567" w:right="5499"/>
        <w:jc w:val="center"/>
        <w:rPr>
          <w:rFonts w:ascii="Times New Roman" w:eastAsia="Times New Roman" w:hAnsi="Times New Roman" w:cs="Simplified Arabic"/>
          <w:b/>
          <w:bCs/>
          <w:sz w:val="40"/>
          <w:szCs w:val="40"/>
          <w:lang w:bidi="ar-IQ"/>
        </w:rPr>
      </w:pPr>
      <w:r w:rsidRPr="00951614">
        <w:rPr>
          <w:rFonts w:ascii="Times New Roman" w:eastAsia="Times New Roman" w:hAnsi="Times New Roman" w:cs="Simplified Arabic"/>
          <w:b/>
          <w:bCs/>
          <w:sz w:val="40"/>
          <w:szCs w:val="40"/>
          <w:lang w:bidi="ar-IQ"/>
        </w:rPr>
        <w:t>College of Arts</w:t>
      </w:r>
      <w:r w:rsidRPr="00951614">
        <w:rPr>
          <w:rFonts w:asciiTheme="minorBidi" w:hAnsiTheme="minorBidi" w:cs="Simplified Arabic"/>
          <w:noProof/>
          <w:sz w:val="40"/>
          <w:szCs w:val="40"/>
          <w:rtl/>
        </w:rPr>
        <w:t xml:space="preserve"> </w:t>
      </w:r>
    </w:p>
    <w:p w:rsidR="0019623D" w:rsidRPr="00951614" w:rsidRDefault="0019623D" w:rsidP="0019623D">
      <w:pPr>
        <w:bidi w:val="0"/>
        <w:spacing w:after="0"/>
        <w:ind w:left="-567" w:right="-483"/>
        <w:jc w:val="center"/>
        <w:rPr>
          <w:rFonts w:ascii="Arial" w:eastAsia="Times New Roman" w:hAnsi="Arial" w:cs="Arial"/>
          <w:b/>
          <w:bCs/>
          <w:sz w:val="40"/>
          <w:szCs w:val="40"/>
          <w:lang w:bidi="ar-IQ"/>
        </w:rPr>
      </w:pPr>
    </w:p>
    <w:p w:rsidR="0019623D" w:rsidRPr="00951614" w:rsidRDefault="0019623D" w:rsidP="0019623D">
      <w:pPr>
        <w:bidi w:val="0"/>
        <w:spacing w:after="0"/>
        <w:ind w:left="-567" w:right="-483"/>
        <w:jc w:val="center"/>
        <w:rPr>
          <w:rFonts w:ascii="Arial" w:eastAsia="Times New Roman" w:hAnsi="Arial" w:cs="Arial"/>
          <w:b/>
          <w:bCs/>
          <w:sz w:val="40"/>
          <w:szCs w:val="40"/>
          <w:rtl/>
          <w:lang w:bidi="ar-IQ"/>
        </w:rPr>
      </w:pPr>
      <w:r w:rsidRPr="00951614">
        <w:rPr>
          <w:rFonts w:ascii="Arial" w:eastAsia="Times New Roman" w:hAnsi="Arial" w:cs="Arial"/>
          <w:b/>
          <w:bCs/>
          <w:sz w:val="40"/>
          <w:szCs w:val="40"/>
          <w:lang w:bidi="ar-IQ"/>
        </w:rPr>
        <w:t>The Arabicized and The Foreign Words</w:t>
      </w:r>
    </w:p>
    <w:p w:rsidR="0019623D" w:rsidRPr="00951614" w:rsidRDefault="0019623D" w:rsidP="0019623D">
      <w:pPr>
        <w:bidi w:val="0"/>
        <w:spacing w:after="0"/>
        <w:ind w:left="-567" w:right="-483"/>
        <w:jc w:val="center"/>
        <w:rPr>
          <w:rFonts w:ascii="Arial" w:eastAsia="Times New Roman" w:hAnsi="Arial" w:cs="Arial"/>
          <w:b/>
          <w:bCs/>
          <w:sz w:val="40"/>
          <w:szCs w:val="40"/>
          <w:lang w:bidi="ar-IQ"/>
        </w:rPr>
      </w:pPr>
      <w:r w:rsidRPr="00951614">
        <w:rPr>
          <w:rFonts w:ascii="Arial" w:eastAsia="Times New Roman" w:hAnsi="Arial" w:cs="Arial"/>
          <w:b/>
          <w:bCs/>
          <w:sz w:val="40"/>
          <w:szCs w:val="40"/>
          <w:lang w:bidi="ar-IQ"/>
        </w:rPr>
        <w:t>In The Book of Language Rectification by AL-Azhari (died 370 Hijri)</w:t>
      </w:r>
    </w:p>
    <w:p w:rsidR="0019623D" w:rsidRPr="00951614" w:rsidRDefault="0019623D" w:rsidP="0019623D">
      <w:pPr>
        <w:bidi w:val="0"/>
        <w:spacing w:after="0"/>
        <w:ind w:left="-567" w:right="-483"/>
        <w:jc w:val="center"/>
        <w:rPr>
          <w:rFonts w:ascii="Arial" w:eastAsia="Times New Roman" w:hAnsi="Arial" w:cs="Arial"/>
          <w:b/>
          <w:bCs/>
          <w:sz w:val="40"/>
          <w:szCs w:val="40"/>
          <w:rtl/>
          <w:lang w:bidi="ar-IQ"/>
        </w:rPr>
      </w:pPr>
      <w:r w:rsidRPr="00951614">
        <w:rPr>
          <w:rFonts w:ascii="Arial" w:eastAsia="Times New Roman" w:hAnsi="Arial" w:cs="Arial"/>
          <w:b/>
          <w:bCs/>
          <w:sz w:val="40"/>
          <w:szCs w:val="40"/>
          <w:lang w:bidi="ar-IQ"/>
        </w:rPr>
        <w:t>- Study and Lexicon -</w:t>
      </w:r>
    </w:p>
    <w:p w:rsidR="0019623D" w:rsidRPr="00951614" w:rsidRDefault="0019623D" w:rsidP="0019623D">
      <w:pPr>
        <w:bidi w:val="0"/>
        <w:spacing w:line="240" w:lineRule="auto"/>
        <w:jc w:val="center"/>
        <w:rPr>
          <w:rFonts w:asciiTheme="majorBidi" w:hAnsiTheme="majorBidi" w:cstheme="majorBidi"/>
          <w:sz w:val="40"/>
          <w:szCs w:val="40"/>
        </w:rPr>
      </w:pPr>
    </w:p>
    <w:p w:rsidR="0019623D" w:rsidRPr="00951614" w:rsidRDefault="0019623D" w:rsidP="0019623D">
      <w:pPr>
        <w:bidi w:val="0"/>
        <w:spacing w:after="0"/>
        <w:jc w:val="center"/>
        <w:rPr>
          <w:rFonts w:ascii="Times New Roman" w:eastAsia="Times New Roman" w:hAnsi="Times New Roman" w:cs="Times New Roman"/>
          <w:b/>
          <w:bCs/>
          <w:sz w:val="40"/>
          <w:szCs w:val="40"/>
          <w:lang w:bidi="ar-IQ"/>
        </w:rPr>
      </w:pPr>
      <w:r w:rsidRPr="00951614">
        <w:rPr>
          <w:rFonts w:ascii="Times New Roman" w:eastAsia="Times New Roman" w:hAnsi="Times New Roman" w:cs="Times New Roman"/>
          <w:b/>
          <w:bCs/>
          <w:sz w:val="40"/>
          <w:szCs w:val="40"/>
          <w:lang w:bidi="ar-IQ"/>
        </w:rPr>
        <w:t>A Thesis Submitted</w:t>
      </w:r>
    </w:p>
    <w:p w:rsidR="0019623D" w:rsidRPr="00951614" w:rsidRDefault="0019623D" w:rsidP="0019623D">
      <w:pPr>
        <w:bidi w:val="0"/>
        <w:spacing w:after="0"/>
        <w:jc w:val="center"/>
        <w:rPr>
          <w:rFonts w:ascii="Times New Roman" w:eastAsia="Times New Roman" w:hAnsi="Times New Roman" w:cs="Times New Roman"/>
          <w:b/>
          <w:bCs/>
          <w:sz w:val="40"/>
          <w:szCs w:val="40"/>
          <w:lang w:bidi="ar-IQ"/>
        </w:rPr>
      </w:pPr>
      <w:r w:rsidRPr="00951614">
        <w:rPr>
          <w:rFonts w:ascii="Times New Roman" w:eastAsia="Times New Roman" w:hAnsi="Times New Roman" w:cs="Times New Roman"/>
          <w:b/>
          <w:bCs/>
          <w:sz w:val="40"/>
          <w:szCs w:val="40"/>
          <w:lang w:bidi="ar-IQ"/>
        </w:rPr>
        <w:t>By</w:t>
      </w:r>
    </w:p>
    <w:p w:rsidR="0019623D" w:rsidRPr="00951614" w:rsidRDefault="0019623D" w:rsidP="0019623D">
      <w:pPr>
        <w:bidi w:val="0"/>
        <w:spacing w:after="0"/>
        <w:jc w:val="center"/>
        <w:rPr>
          <w:rFonts w:ascii="Times New Roman" w:eastAsia="Times New Roman" w:hAnsi="Times New Roman" w:cs="Times New Roman"/>
          <w:b/>
          <w:bCs/>
          <w:sz w:val="40"/>
          <w:szCs w:val="40"/>
          <w:lang w:bidi="ar-IQ"/>
        </w:rPr>
      </w:pPr>
      <w:r w:rsidRPr="00951614">
        <w:rPr>
          <w:rFonts w:ascii="Times New Roman" w:eastAsia="Times New Roman" w:hAnsi="Times New Roman" w:cs="Times New Roman"/>
          <w:b/>
          <w:bCs/>
          <w:sz w:val="40"/>
          <w:szCs w:val="40"/>
          <w:lang w:bidi="ar-IQ"/>
        </w:rPr>
        <w:t>Safa'a Saber Majeed Al-Bayati</w:t>
      </w:r>
    </w:p>
    <w:p w:rsidR="0019623D" w:rsidRPr="00951614" w:rsidRDefault="0019623D" w:rsidP="0019623D">
      <w:pPr>
        <w:bidi w:val="0"/>
        <w:spacing w:after="0"/>
        <w:jc w:val="center"/>
        <w:rPr>
          <w:rFonts w:ascii="Times New Roman" w:eastAsia="Times New Roman" w:hAnsi="Times New Roman" w:cs="Times New Roman"/>
          <w:b/>
          <w:bCs/>
          <w:sz w:val="40"/>
          <w:szCs w:val="40"/>
          <w:lang w:bidi="ar-IQ"/>
        </w:rPr>
      </w:pPr>
      <w:r w:rsidRPr="00951614">
        <w:rPr>
          <w:rFonts w:ascii="Times New Roman" w:eastAsia="Times New Roman" w:hAnsi="Times New Roman" w:cs="Times New Roman"/>
          <w:b/>
          <w:bCs/>
          <w:sz w:val="40"/>
          <w:szCs w:val="40"/>
          <w:lang w:bidi="ar-IQ"/>
        </w:rPr>
        <w:t>To</w:t>
      </w:r>
    </w:p>
    <w:p w:rsidR="0019623D" w:rsidRPr="00951614" w:rsidRDefault="0019623D" w:rsidP="0019623D">
      <w:pPr>
        <w:bidi w:val="0"/>
        <w:spacing w:after="0"/>
        <w:jc w:val="center"/>
        <w:rPr>
          <w:rFonts w:ascii="Times New Roman" w:eastAsia="Times New Roman" w:hAnsi="Times New Roman" w:cs="Times New Roman"/>
          <w:b/>
          <w:bCs/>
          <w:sz w:val="40"/>
          <w:szCs w:val="40"/>
          <w:rtl/>
          <w:lang w:bidi="ar-IQ"/>
        </w:rPr>
      </w:pPr>
    </w:p>
    <w:p w:rsidR="0019623D" w:rsidRPr="00951614" w:rsidRDefault="0019623D" w:rsidP="0019623D">
      <w:pPr>
        <w:bidi w:val="0"/>
        <w:spacing w:after="0"/>
        <w:jc w:val="center"/>
        <w:rPr>
          <w:rFonts w:ascii="Times New Roman" w:eastAsia="Times New Roman" w:hAnsi="Times New Roman" w:cs="Times New Roman"/>
          <w:b/>
          <w:bCs/>
          <w:sz w:val="40"/>
          <w:szCs w:val="40"/>
          <w:lang w:bidi="ar-IQ"/>
        </w:rPr>
      </w:pPr>
      <w:r w:rsidRPr="00951614">
        <w:rPr>
          <w:rFonts w:ascii="Times New Roman" w:eastAsia="Times New Roman" w:hAnsi="Times New Roman" w:cs="Times New Roman"/>
          <w:b/>
          <w:bCs/>
          <w:sz w:val="40"/>
          <w:szCs w:val="40"/>
          <w:lang w:bidi="ar-IQ"/>
        </w:rPr>
        <w:t>The Council of the College of Arts / University of Mosul</w:t>
      </w:r>
    </w:p>
    <w:p w:rsidR="0019623D" w:rsidRPr="00951614" w:rsidRDefault="0019623D" w:rsidP="0019623D">
      <w:pPr>
        <w:bidi w:val="0"/>
        <w:spacing w:after="0"/>
        <w:jc w:val="center"/>
        <w:rPr>
          <w:rFonts w:ascii="Times New Roman" w:eastAsia="Times New Roman" w:hAnsi="Times New Roman" w:cs="Times New Roman"/>
          <w:b/>
          <w:bCs/>
          <w:sz w:val="40"/>
          <w:szCs w:val="40"/>
          <w:lang w:bidi="ar-IQ"/>
        </w:rPr>
      </w:pPr>
      <w:r w:rsidRPr="00951614">
        <w:rPr>
          <w:rFonts w:ascii="Times New Roman" w:eastAsia="Times New Roman" w:hAnsi="Times New Roman" w:cs="Times New Roman"/>
          <w:b/>
          <w:bCs/>
          <w:sz w:val="40"/>
          <w:szCs w:val="40"/>
          <w:lang w:bidi="ar-IQ"/>
        </w:rPr>
        <w:t>In Partial Fulfillment of the Requirements</w:t>
      </w:r>
    </w:p>
    <w:p w:rsidR="0019623D" w:rsidRPr="00951614" w:rsidRDefault="0019623D" w:rsidP="0019623D">
      <w:pPr>
        <w:bidi w:val="0"/>
        <w:spacing w:after="0"/>
        <w:jc w:val="center"/>
        <w:rPr>
          <w:rFonts w:ascii="Times New Roman" w:eastAsia="Times New Roman" w:hAnsi="Times New Roman" w:cs="Times New Roman"/>
          <w:b/>
          <w:bCs/>
          <w:sz w:val="40"/>
          <w:szCs w:val="40"/>
          <w:lang w:bidi="ar-IQ"/>
        </w:rPr>
      </w:pPr>
      <w:r w:rsidRPr="00951614">
        <w:rPr>
          <w:rFonts w:ascii="Times New Roman" w:eastAsia="Times New Roman" w:hAnsi="Times New Roman" w:cs="Times New Roman"/>
          <w:b/>
          <w:bCs/>
          <w:sz w:val="40"/>
          <w:szCs w:val="40"/>
          <w:lang w:bidi="ar-IQ"/>
        </w:rPr>
        <w:t xml:space="preserve">For the Degree of Master of Arts </w:t>
      </w:r>
    </w:p>
    <w:p w:rsidR="0019623D" w:rsidRPr="00951614" w:rsidRDefault="0019623D" w:rsidP="0019623D">
      <w:pPr>
        <w:bidi w:val="0"/>
        <w:spacing w:after="0"/>
        <w:jc w:val="center"/>
        <w:rPr>
          <w:rFonts w:ascii="Times New Roman" w:eastAsia="Times New Roman" w:hAnsi="Times New Roman" w:cs="Times New Roman"/>
          <w:b/>
          <w:bCs/>
          <w:sz w:val="40"/>
          <w:szCs w:val="40"/>
          <w:lang w:bidi="ar-IQ"/>
        </w:rPr>
      </w:pPr>
      <w:r w:rsidRPr="00951614">
        <w:rPr>
          <w:rFonts w:ascii="Times New Roman" w:eastAsia="Times New Roman" w:hAnsi="Times New Roman" w:cs="Times New Roman"/>
          <w:b/>
          <w:bCs/>
          <w:sz w:val="40"/>
          <w:szCs w:val="40"/>
          <w:lang w:bidi="ar-IQ"/>
        </w:rPr>
        <w:t>In Arabic Language</w:t>
      </w:r>
    </w:p>
    <w:p w:rsidR="0019623D" w:rsidRPr="00951614" w:rsidRDefault="0019623D" w:rsidP="0019623D">
      <w:pPr>
        <w:bidi w:val="0"/>
        <w:spacing w:line="240" w:lineRule="auto"/>
        <w:jc w:val="center"/>
        <w:rPr>
          <w:rFonts w:asciiTheme="majorBidi" w:hAnsiTheme="majorBidi" w:cstheme="majorBidi"/>
          <w:sz w:val="40"/>
          <w:szCs w:val="40"/>
        </w:rPr>
      </w:pPr>
    </w:p>
    <w:p w:rsidR="0019623D" w:rsidRPr="00951614" w:rsidRDefault="0019623D" w:rsidP="0019623D">
      <w:pPr>
        <w:bidi w:val="0"/>
        <w:spacing w:after="0"/>
        <w:jc w:val="center"/>
        <w:rPr>
          <w:rFonts w:ascii="Times New Roman" w:eastAsia="Times New Roman" w:hAnsi="Times New Roman" w:cs="Times New Roman"/>
          <w:b/>
          <w:bCs/>
          <w:sz w:val="40"/>
          <w:szCs w:val="40"/>
          <w:lang w:bidi="ar-IQ"/>
        </w:rPr>
      </w:pPr>
      <w:r w:rsidRPr="00951614">
        <w:rPr>
          <w:rFonts w:ascii="Times New Roman" w:eastAsia="Times New Roman" w:hAnsi="Times New Roman" w:cs="Times New Roman"/>
          <w:b/>
          <w:bCs/>
          <w:sz w:val="40"/>
          <w:szCs w:val="40"/>
          <w:lang w:bidi="ar-IQ"/>
        </w:rPr>
        <w:t>Supervised by</w:t>
      </w:r>
    </w:p>
    <w:p w:rsidR="0019623D" w:rsidRPr="00951614" w:rsidRDefault="0019623D" w:rsidP="0019623D">
      <w:pPr>
        <w:bidi w:val="0"/>
        <w:spacing w:after="0"/>
        <w:jc w:val="center"/>
        <w:rPr>
          <w:rFonts w:ascii="Times New Roman" w:eastAsia="Times New Roman" w:hAnsi="Times New Roman" w:cs="Times New Roman"/>
          <w:b/>
          <w:bCs/>
          <w:sz w:val="40"/>
          <w:szCs w:val="40"/>
          <w:lang w:bidi="ar-IQ"/>
        </w:rPr>
      </w:pPr>
      <w:r w:rsidRPr="00951614">
        <w:rPr>
          <w:rFonts w:ascii="Times New Roman" w:eastAsia="Times New Roman" w:hAnsi="Times New Roman" w:cs="Times New Roman"/>
          <w:b/>
          <w:bCs/>
          <w:sz w:val="40"/>
          <w:szCs w:val="40"/>
          <w:lang w:bidi="ar-IQ"/>
        </w:rPr>
        <w:t>Dr. Mohammed Sa'eed Hameed Abdullah</w:t>
      </w:r>
    </w:p>
    <w:p w:rsidR="0019623D" w:rsidRPr="00951614" w:rsidRDefault="0019623D" w:rsidP="0019623D">
      <w:pPr>
        <w:bidi w:val="0"/>
        <w:spacing w:after="0"/>
        <w:jc w:val="center"/>
        <w:rPr>
          <w:rFonts w:ascii="Times New Roman" w:eastAsia="Times New Roman" w:hAnsi="Times New Roman" w:cs="Times New Roman"/>
          <w:b/>
          <w:bCs/>
          <w:sz w:val="40"/>
          <w:szCs w:val="40"/>
          <w:rtl/>
          <w:lang w:bidi="ar-IQ"/>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4"/>
      </w:tblGrid>
      <w:tr w:rsidR="0019623D" w:rsidRPr="00951614" w:rsidTr="0019623D">
        <w:tc>
          <w:tcPr>
            <w:tcW w:w="8834" w:type="dxa"/>
            <w:tcBorders>
              <w:top w:val="thinThickSmallGap" w:sz="24" w:space="0" w:color="auto"/>
            </w:tcBorders>
          </w:tcPr>
          <w:p w:rsidR="0019623D" w:rsidRPr="00951614" w:rsidRDefault="0019623D" w:rsidP="0019623D">
            <w:pPr>
              <w:bidi w:val="0"/>
              <w:spacing w:before="100" w:line="360" w:lineRule="auto"/>
              <w:jc w:val="center"/>
              <w:rPr>
                <w:rFonts w:ascii="Times New Roman" w:eastAsia="Times New Roman" w:hAnsi="Times New Roman" w:cs="Times New Roman"/>
                <w:b/>
                <w:bCs/>
                <w:sz w:val="40"/>
                <w:szCs w:val="40"/>
                <w:lang w:bidi="ar-IQ"/>
              </w:rPr>
            </w:pPr>
            <w:r w:rsidRPr="00951614">
              <w:rPr>
                <w:rFonts w:ascii="Times New Roman" w:eastAsia="Times New Roman" w:hAnsi="Times New Roman" w:cs="Times New Roman"/>
                <w:b/>
                <w:bCs/>
                <w:sz w:val="40"/>
                <w:szCs w:val="40"/>
                <w:lang w:bidi="ar-IQ"/>
              </w:rPr>
              <w:t>2010 A.D.                                                    1431 A.H.</w:t>
            </w:r>
          </w:p>
        </w:tc>
      </w:tr>
    </w:tbl>
    <w:p w:rsidR="0019623D" w:rsidRPr="00951614" w:rsidRDefault="0019623D" w:rsidP="00951614">
      <w:pPr>
        <w:bidi w:val="0"/>
        <w:spacing w:after="0" w:line="360" w:lineRule="auto"/>
        <w:ind w:right="5499"/>
        <w:rPr>
          <w:rFonts w:asciiTheme="majorBidi" w:eastAsia="SimSun" w:hAnsiTheme="majorBidi" w:cs="PT Bold Heading"/>
          <w:sz w:val="40"/>
          <w:szCs w:val="40"/>
        </w:rPr>
      </w:pPr>
      <w:r w:rsidRPr="00951614">
        <w:rPr>
          <w:rFonts w:asciiTheme="minorBidi" w:hAnsiTheme="minorBidi" w:cs="PT Bold Heading"/>
          <w:noProof/>
          <w:sz w:val="40"/>
          <w:szCs w:val="40"/>
          <w:rtl/>
        </w:rPr>
        <w:drawing>
          <wp:anchor distT="0" distB="0" distL="114300" distR="114300" simplePos="0" relativeHeight="251698176" behindDoc="0" locked="0" layoutInCell="1" allowOverlap="1" wp14:anchorId="65A2AF86" wp14:editId="2D349BAC">
            <wp:simplePos x="0" y="0"/>
            <wp:positionH relativeFrom="column">
              <wp:posOffset>4577632</wp:posOffset>
            </wp:positionH>
            <wp:positionV relativeFrom="paragraph">
              <wp:posOffset>69683</wp:posOffset>
            </wp:positionV>
            <wp:extent cx="1327785" cy="1335819"/>
            <wp:effectExtent l="0" t="0" r="0" b="0"/>
            <wp:wrapNone/>
            <wp:docPr id="3" name="Picture 1" descr="L:\Image-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age-04.jpg"/>
                    <pic:cNvPicPr>
                      <a:picLocks noChangeAspect="1" noChangeArrowheads="1"/>
                    </pic:cNvPicPr>
                  </pic:nvPicPr>
                  <pic:blipFill>
                    <a:blip r:embed="rId10">
                      <a:clrChange>
                        <a:clrFrom>
                          <a:srgbClr val="F6F5F0"/>
                        </a:clrFrom>
                        <a:clrTo>
                          <a:srgbClr val="F6F5F0">
                            <a:alpha val="0"/>
                          </a:srgbClr>
                        </a:clrTo>
                      </a:clrChange>
                      <a:lum contrast="40000"/>
                      <a:grayscl/>
                      <a:biLevel thresh="50000"/>
                    </a:blip>
                    <a:srcRect/>
                    <a:stretch>
                      <a:fillRect/>
                    </a:stretch>
                  </pic:blipFill>
                  <pic:spPr bwMode="auto">
                    <a:xfrm>
                      <a:off x="0" y="0"/>
                      <a:ext cx="1327785" cy="1335819"/>
                    </a:xfrm>
                    <a:prstGeom prst="rect">
                      <a:avLst/>
                    </a:prstGeom>
                    <a:noFill/>
                    <a:ln w="9525">
                      <a:noFill/>
                      <a:miter lim="800000"/>
                      <a:headEnd/>
                      <a:tailEnd/>
                    </a:ln>
                  </pic:spPr>
                </pic:pic>
              </a:graphicData>
            </a:graphic>
            <wp14:sizeRelV relativeFrom="margin">
              <wp14:pctHeight>0</wp14:pctHeight>
            </wp14:sizeRelV>
          </wp:anchor>
        </w:drawing>
      </w:r>
    </w:p>
    <w:p w:rsidR="0019623D" w:rsidRPr="00951614" w:rsidRDefault="0019623D" w:rsidP="00951614">
      <w:pPr>
        <w:bidi w:val="0"/>
        <w:spacing w:after="0" w:line="360" w:lineRule="auto"/>
        <w:ind w:left="-567" w:right="5499"/>
        <w:jc w:val="center"/>
        <w:rPr>
          <w:rFonts w:ascii="Times New Roman" w:eastAsia="Times New Roman" w:hAnsi="Times New Roman" w:cs="PT Bold Heading"/>
          <w:b/>
          <w:bCs/>
          <w:sz w:val="40"/>
          <w:szCs w:val="40"/>
          <w:lang w:bidi="ar-IQ"/>
        </w:rPr>
      </w:pPr>
      <w:r w:rsidRPr="00951614">
        <w:rPr>
          <w:rFonts w:ascii="Times New Roman" w:eastAsia="Times New Roman" w:hAnsi="Times New Roman" w:cs="PT Bold Heading"/>
          <w:b/>
          <w:bCs/>
          <w:sz w:val="40"/>
          <w:szCs w:val="40"/>
          <w:lang w:bidi="ar-IQ"/>
        </w:rPr>
        <w:t>University of Mosul</w:t>
      </w:r>
    </w:p>
    <w:p w:rsidR="0019623D" w:rsidRPr="00951614" w:rsidRDefault="0019623D" w:rsidP="00951614">
      <w:pPr>
        <w:bidi w:val="0"/>
        <w:spacing w:after="0" w:line="360" w:lineRule="auto"/>
        <w:ind w:left="-567" w:right="5499"/>
        <w:jc w:val="center"/>
        <w:rPr>
          <w:rFonts w:ascii="Times New Roman" w:eastAsia="Times New Roman" w:hAnsi="Times New Roman" w:cs="PT Bold Heading"/>
          <w:b/>
          <w:bCs/>
          <w:sz w:val="40"/>
          <w:szCs w:val="40"/>
          <w:lang w:bidi="ar-IQ"/>
        </w:rPr>
      </w:pPr>
      <w:r w:rsidRPr="00951614">
        <w:rPr>
          <w:rFonts w:ascii="Times New Roman" w:eastAsia="Times New Roman" w:hAnsi="Times New Roman" w:cs="PT Bold Heading"/>
          <w:b/>
          <w:bCs/>
          <w:sz w:val="40"/>
          <w:szCs w:val="40"/>
          <w:lang w:bidi="ar-IQ"/>
        </w:rPr>
        <w:t>College of Arts</w:t>
      </w:r>
    </w:p>
    <w:p w:rsidR="0019623D" w:rsidRDefault="0019623D" w:rsidP="00951614">
      <w:pPr>
        <w:bidi w:val="0"/>
        <w:spacing w:after="0"/>
        <w:ind w:left="-567" w:right="-483"/>
        <w:jc w:val="center"/>
        <w:rPr>
          <w:rFonts w:ascii="Arial" w:eastAsia="Times New Roman" w:hAnsi="Arial" w:cs="PT Bold Heading"/>
          <w:b/>
          <w:bCs/>
          <w:sz w:val="40"/>
          <w:szCs w:val="40"/>
          <w:lang w:bidi="ar-IQ"/>
        </w:rPr>
      </w:pPr>
    </w:p>
    <w:p w:rsidR="00951614" w:rsidRDefault="00951614" w:rsidP="00951614">
      <w:pPr>
        <w:bidi w:val="0"/>
        <w:spacing w:after="0"/>
        <w:ind w:left="-567" w:right="-483"/>
        <w:jc w:val="center"/>
        <w:rPr>
          <w:rFonts w:ascii="Arial" w:eastAsia="Times New Roman" w:hAnsi="Arial" w:cs="PT Bold Heading"/>
          <w:b/>
          <w:bCs/>
          <w:sz w:val="40"/>
          <w:szCs w:val="40"/>
          <w:lang w:bidi="ar-IQ"/>
        </w:rPr>
      </w:pPr>
    </w:p>
    <w:p w:rsidR="00951614" w:rsidRPr="00951614" w:rsidRDefault="00951614" w:rsidP="00951614">
      <w:pPr>
        <w:bidi w:val="0"/>
        <w:spacing w:after="0"/>
        <w:ind w:left="-567" w:right="-483"/>
        <w:jc w:val="center"/>
        <w:rPr>
          <w:rFonts w:ascii="Arial" w:eastAsia="Times New Roman" w:hAnsi="Arial" w:cs="PT Bold Heading"/>
          <w:b/>
          <w:bCs/>
          <w:sz w:val="40"/>
          <w:szCs w:val="40"/>
          <w:lang w:bidi="ar-IQ"/>
        </w:rPr>
      </w:pPr>
    </w:p>
    <w:p w:rsidR="0019623D" w:rsidRPr="00951614" w:rsidRDefault="0019623D" w:rsidP="00951614">
      <w:pPr>
        <w:bidi w:val="0"/>
        <w:spacing w:after="0"/>
        <w:ind w:left="-567" w:right="-483"/>
        <w:jc w:val="center"/>
        <w:rPr>
          <w:rFonts w:ascii="Arial" w:eastAsia="Times New Roman" w:hAnsi="Arial" w:cs="PT Bold Heading"/>
          <w:b/>
          <w:bCs/>
          <w:sz w:val="40"/>
          <w:szCs w:val="40"/>
          <w:lang w:bidi="ar-IQ"/>
        </w:rPr>
      </w:pPr>
      <w:r w:rsidRPr="00951614">
        <w:rPr>
          <w:rFonts w:ascii="Arial" w:eastAsia="Times New Roman" w:hAnsi="Arial" w:cs="PT Bold Heading"/>
          <w:b/>
          <w:bCs/>
          <w:sz w:val="40"/>
          <w:szCs w:val="40"/>
          <w:lang w:bidi="ar-IQ"/>
        </w:rPr>
        <w:t>The Arabicized and The Foreign Words</w:t>
      </w:r>
    </w:p>
    <w:p w:rsidR="0019623D" w:rsidRPr="00951614" w:rsidRDefault="0019623D" w:rsidP="00951614">
      <w:pPr>
        <w:bidi w:val="0"/>
        <w:spacing w:after="0"/>
        <w:ind w:left="-567" w:right="-483"/>
        <w:jc w:val="center"/>
        <w:rPr>
          <w:rFonts w:ascii="Arial" w:eastAsia="Times New Roman" w:hAnsi="Arial" w:cs="PT Bold Heading"/>
          <w:b/>
          <w:bCs/>
          <w:sz w:val="40"/>
          <w:szCs w:val="40"/>
          <w:lang w:bidi="ar-IQ"/>
        </w:rPr>
      </w:pPr>
      <w:r w:rsidRPr="00951614">
        <w:rPr>
          <w:rFonts w:ascii="Arial" w:eastAsia="Times New Roman" w:hAnsi="Arial" w:cs="PT Bold Heading"/>
          <w:b/>
          <w:bCs/>
          <w:sz w:val="40"/>
          <w:szCs w:val="40"/>
          <w:lang w:bidi="ar-IQ"/>
        </w:rPr>
        <w:t>In The Book of Language Rectification by AL-Azhari (died 370 Hijri)</w:t>
      </w:r>
    </w:p>
    <w:p w:rsidR="0019623D" w:rsidRPr="00951614" w:rsidRDefault="0019623D" w:rsidP="00951614">
      <w:pPr>
        <w:bidi w:val="0"/>
        <w:spacing w:after="0"/>
        <w:ind w:left="-567" w:right="-483"/>
        <w:jc w:val="center"/>
        <w:rPr>
          <w:rFonts w:ascii="Arial" w:eastAsia="Times New Roman" w:hAnsi="Arial" w:cs="PT Bold Heading"/>
          <w:b/>
          <w:bCs/>
          <w:sz w:val="40"/>
          <w:szCs w:val="40"/>
          <w:lang w:bidi="ar-IQ"/>
        </w:rPr>
      </w:pPr>
      <w:r w:rsidRPr="00951614">
        <w:rPr>
          <w:rFonts w:ascii="Arial" w:eastAsia="Times New Roman" w:hAnsi="Arial" w:cs="PT Bold Heading"/>
          <w:b/>
          <w:bCs/>
          <w:sz w:val="40"/>
          <w:szCs w:val="40"/>
          <w:lang w:bidi="ar-IQ"/>
        </w:rPr>
        <w:t>- Study and Lexicon -</w:t>
      </w:r>
    </w:p>
    <w:p w:rsidR="0019623D" w:rsidRDefault="0019623D" w:rsidP="00951614">
      <w:pPr>
        <w:autoSpaceDE w:val="0"/>
        <w:autoSpaceDN w:val="0"/>
        <w:bidi w:val="0"/>
        <w:adjustRightInd w:val="0"/>
        <w:spacing w:line="240" w:lineRule="auto"/>
        <w:jc w:val="center"/>
        <w:rPr>
          <w:rFonts w:asciiTheme="majorBidi" w:hAnsiTheme="majorBidi" w:cs="PT Bold Heading"/>
          <w:sz w:val="40"/>
          <w:szCs w:val="40"/>
        </w:rPr>
      </w:pPr>
    </w:p>
    <w:p w:rsidR="00951614" w:rsidRDefault="00951614" w:rsidP="00951614">
      <w:pPr>
        <w:autoSpaceDE w:val="0"/>
        <w:autoSpaceDN w:val="0"/>
        <w:bidi w:val="0"/>
        <w:adjustRightInd w:val="0"/>
        <w:spacing w:line="240" w:lineRule="auto"/>
        <w:jc w:val="center"/>
        <w:rPr>
          <w:rFonts w:asciiTheme="majorBidi" w:hAnsiTheme="majorBidi" w:cs="PT Bold Heading"/>
          <w:sz w:val="40"/>
          <w:szCs w:val="40"/>
        </w:rPr>
      </w:pPr>
    </w:p>
    <w:p w:rsidR="00951614" w:rsidRPr="00951614" w:rsidRDefault="00951614" w:rsidP="00951614">
      <w:pPr>
        <w:autoSpaceDE w:val="0"/>
        <w:autoSpaceDN w:val="0"/>
        <w:bidi w:val="0"/>
        <w:adjustRightInd w:val="0"/>
        <w:spacing w:line="240" w:lineRule="auto"/>
        <w:jc w:val="center"/>
        <w:rPr>
          <w:rFonts w:asciiTheme="majorBidi" w:hAnsiTheme="majorBidi" w:cs="PT Bold Heading"/>
          <w:sz w:val="40"/>
          <w:szCs w:val="40"/>
        </w:rPr>
      </w:pPr>
    </w:p>
    <w:p w:rsidR="0019623D" w:rsidRPr="00951614" w:rsidRDefault="0019623D" w:rsidP="00951614">
      <w:pPr>
        <w:bidi w:val="0"/>
        <w:spacing w:after="0"/>
        <w:jc w:val="center"/>
        <w:rPr>
          <w:rFonts w:ascii="Times New Roman" w:eastAsia="Times New Roman" w:hAnsi="Times New Roman" w:cs="PT Bold Heading"/>
          <w:b/>
          <w:bCs/>
          <w:sz w:val="40"/>
          <w:szCs w:val="40"/>
          <w:lang w:bidi="ar-IQ"/>
        </w:rPr>
      </w:pPr>
      <w:r w:rsidRPr="00951614">
        <w:rPr>
          <w:rFonts w:ascii="Times New Roman" w:eastAsia="Times New Roman" w:hAnsi="Times New Roman" w:cs="PT Bold Heading"/>
          <w:b/>
          <w:bCs/>
          <w:sz w:val="40"/>
          <w:szCs w:val="40"/>
          <w:lang w:bidi="ar-IQ"/>
        </w:rPr>
        <w:t>Safa'a Saber Majeed Al-Bayati</w:t>
      </w:r>
    </w:p>
    <w:p w:rsidR="009908EB" w:rsidRPr="00951614" w:rsidRDefault="009908EB" w:rsidP="009908EB">
      <w:pPr>
        <w:autoSpaceDE w:val="0"/>
        <w:autoSpaceDN w:val="0"/>
        <w:bidi w:val="0"/>
        <w:adjustRightInd w:val="0"/>
        <w:spacing w:line="240" w:lineRule="auto"/>
        <w:jc w:val="center"/>
        <w:rPr>
          <w:rFonts w:asciiTheme="majorBidi" w:eastAsia="SimSun" w:hAnsiTheme="majorBidi" w:cs="PT Bold Heading"/>
          <w:sz w:val="40"/>
          <w:szCs w:val="40"/>
        </w:rPr>
      </w:pPr>
    </w:p>
    <w:p w:rsidR="0019623D" w:rsidRPr="00951614" w:rsidRDefault="0019623D" w:rsidP="00951614">
      <w:pPr>
        <w:bidi w:val="0"/>
        <w:spacing w:after="0"/>
        <w:jc w:val="center"/>
        <w:rPr>
          <w:rFonts w:ascii="Times New Roman" w:eastAsia="Times New Roman" w:hAnsi="Times New Roman" w:cs="PT Bold Heading"/>
          <w:b/>
          <w:bCs/>
          <w:sz w:val="40"/>
          <w:szCs w:val="40"/>
          <w:lang w:bidi="ar-IQ"/>
        </w:rPr>
      </w:pPr>
      <w:r w:rsidRPr="00951614">
        <w:rPr>
          <w:rFonts w:ascii="Times New Roman" w:eastAsia="Times New Roman" w:hAnsi="Times New Roman" w:cs="PT Bold Heading"/>
          <w:b/>
          <w:bCs/>
          <w:sz w:val="40"/>
          <w:szCs w:val="40"/>
          <w:lang w:bidi="ar-IQ"/>
        </w:rPr>
        <w:t>M.A. Thesis</w:t>
      </w:r>
    </w:p>
    <w:p w:rsidR="0019623D" w:rsidRPr="00951614" w:rsidRDefault="0019623D" w:rsidP="00951614">
      <w:pPr>
        <w:bidi w:val="0"/>
        <w:spacing w:after="0" w:line="360" w:lineRule="auto"/>
        <w:jc w:val="center"/>
        <w:rPr>
          <w:rFonts w:ascii="Times New Roman" w:eastAsia="Times New Roman" w:hAnsi="Times New Roman" w:cs="PT Bold Heading"/>
          <w:b/>
          <w:bCs/>
          <w:sz w:val="40"/>
          <w:szCs w:val="40"/>
          <w:lang w:bidi="ar-IQ"/>
        </w:rPr>
      </w:pPr>
      <w:r w:rsidRPr="00951614">
        <w:rPr>
          <w:rFonts w:ascii="Times New Roman" w:eastAsia="Times New Roman" w:hAnsi="Times New Roman" w:cs="PT Bold Heading"/>
          <w:b/>
          <w:bCs/>
          <w:sz w:val="40"/>
          <w:szCs w:val="40"/>
          <w:lang w:bidi="ar-IQ"/>
        </w:rPr>
        <w:t>In Arabic Language</w:t>
      </w:r>
    </w:p>
    <w:p w:rsidR="00951614" w:rsidRDefault="00951614" w:rsidP="009908EB">
      <w:pPr>
        <w:autoSpaceDE w:val="0"/>
        <w:autoSpaceDN w:val="0"/>
        <w:bidi w:val="0"/>
        <w:adjustRightInd w:val="0"/>
        <w:spacing w:line="240" w:lineRule="auto"/>
        <w:rPr>
          <w:rFonts w:asciiTheme="majorBidi" w:hAnsiTheme="majorBidi" w:cs="PT Bold Heading"/>
          <w:sz w:val="40"/>
          <w:szCs w:val="40"/>
        </w:rPr>
      </w:pPr>
    </w:p>
    <w:p w:rsidR="00951614" w:rsidRPr="00951614" w:rsidRDefault="00951614" w:rsidP="00951614">
      <w:pPr>
        <w:autoSpaceDE w:val="0"/>
        <w:autoSpaceDN w:val="0"/>
        <w:bidi w:val="0"/>
        <w:adjustRightInd w:val="0"/>
        <w:spacing w:line="240" w:lineRule="auto"/>
        <w:jc w:val="center"/>
        <w:rPr>
          <w:rFonts w:asciiTheme="majorBidi" w:hAnsiTheme="majorBidi" w:cs="PT Bold Heading"/>
          <w:sz w:val="40"/>
          <w:szCs w:val="40"/>
        </w:rPr>
      </w:pPr>
    </w:p>
    <w:p w:rsidR="0019623D" w:rsidRPr="00951614" w:rsidRDefault="0019623D" w:rsidP="00951614">
      <w:pPr>
        <w:bidi w:val="0"/>
        <w:spacing w:after="0"/>
        <w:jc w:val="center"/>
        <w:rPr>
          <w:rFonts w:ascii="Times New Roman" w:eastAsia="Times New Roman" w:hAnsi="Times New Roman" w:cs="PT Bold Heading"/>
          <w:b/>
          <w:bCs/>
          <w:sz w:val="40"/>
          <w:szCs w:val="40"/>
          <w:lang w:bidi="ar-IQ"/>
        </w:rPr>
      </w:pPr>
      <w:r w:rsidRPr="00951614">
        <w:rPr>
          <w:rFonts w:ascii="Times New Roman" w:eastAsia="Times New Roman" w:hAnsi="Times New Roman" w:cs="PT Bold Heading"/>
          <w:b/>
          <w:bCs/>
          <w:sz w:val="40"/>
          <w:szCs w:val="40"/>
          <w:lang w:bidi="ar-IQ"/>
        </w:rPr>
        <w:t>Supervised by</w:t>
      </w:r>
    </w:p>
    <w:p w:rsidR="0019623D" w:rsidRPr="00951614" w:rsidRDefault="0019623D" w:rsidP="00951614">
      <w:pPr>
        <w:bidi w:val="0"/>
        <w:spacing w:after="0"/>
        <w:jc w:val="center"/>
        <w:rPr>
          <w:rFonts w:ascii="Times New Roman" w:eastAsia="Times New Roman" w:hAnsi="Times New Roman" w:cs="PT Bold Heading"/>
          <w:b/>
          <w:bCs/>
          <w:sz w:val="40"/>
          <w:szCs w:val="40"/>
          <w:lang w:bidi="ar-IQ"/>
        </w:rPr>
      </w:pPr>
      <w:r w:rsidRPr="00951614">
        <w:rPr>
          <w:rFonts w:ascii="Times New Roman" w:eastAsia="Times New Roman" w:hAnsi="Times New Roman" w:cs="PT Bold Heading"/>
          <w:b/>
          <w:bCs/>
          <w:sz w:val="40"/>
          <w:szCs w:val="40"/>
          <w:lang w:bidi="ar-IQ"/>
        </w:rPr>
        <w:t>Dr. Mohammed Sa'eedHameed Abdullah</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4"/>
      </w:tblGrid>
      <w:tr w:rsidR="0019623D" w:rsidRPr="00951614" w:rsidTr="0019623D">
        <w:tc>
          <w:tcPr>
            <w:tcW w:w="8834" w:type="dxa"/>
            <w:tcBorders>
              <w:top w:val="thinThickSmallGap" w:sz="24" w:space="0" w:color="auto"/>
            </w:tcBorders>
          </w:tcPr>
          <w:p w:rsidR="0019623D" w:rsidRPr="00951614" w:rsidRDefault="0019623D" w:rsidP="00951614">
            <w:pPr>
              <w:bidi w:val="0"/>
              <w:spacing w:before="100" w:line="360" w:lineRule="auto"/>
              <w:jc w:val="center"/>
              <w:rPr>
                <w:rFonts w:ascii="Times New Roman" w:eastAsia="Times New Roman" w:hAnsi="Times New Roman" w:cs="PT Bold Heading"/>
                <w:b/>
                <w:bCs/>
                <w:sz w:val="40"/>
                <w:szCs w:val="40"/>
                <w:lang w:bidi="ar-IQ"/>
              </w:rPr>
            </w:pPr>
            <w:r w:rsidRPr="00951614">
              <w:rPr>
                <w:rFonts w:ascii="Times New Roman" w:eastAsia="Times New Roman" w:hAnsi="Times New Roman" w:cs="PT Bold Heading"/>
                <w:b/>
                <w:bCs/>
                <w:sz w:val="40"/>
                <w:szCs w:val="40"/>
                <w:lang w:bidi="ar-IQ"/>
              </w:rPr>
              <w:t xml:space="preserve">2010 A.D.                         </w:t>
            </w:r>
            <w:r w:rsidR="00951614">
              <w:rPr>
                <w:rFonts w:ascii="Times New Roman" w:eastAsia="Times New Roman" w:hAnsi="Times New Roman" w:cs="PT Bold Heading"/>
                <w:b/>
                <w:bCs/>
                <w:sz w:val="40"/>
                <w:szCs w:val="40"/>
                <w:lang w:bidi="ar-IQ"/>
              </w:rPr>
              <w:t xml:space="preserve">                    </w:t>
            </w:r>
            <w:r w:rsidRPr="00951614">
              <w:rPr>
                <w:rFonts w:ascii="Times New Roman" w:eastAsia="Times New Roman" w:hAnsi="Times New Roman" w:cs="PT Bold Heading"/>
                <w:b/>
                <w:bCs/>
                <w:sz w:val="40"/>
                <w:szCs w:val="40"/>
                <w:lang w:bidi="ar-IQ"/>
              </w:rPr>
              <w:t xml:space="preserve">       1431 A.H.</w:t>
            </w:r>
          </w:p>
        </w:tc>
      </w:tr>
    </w:tbl>
    <w:p w:rsidR="0019623D" w:rsidRPr="00951614" w:rsidRDefault="0019623D" w:rsidP="009908EB">
      <w:pPr>
        <w:bidi w:val="0"/>
        <w:spacing w:after="0"/>
        <w:ind w:right="-483"/>
        <w:rPr>
          <w:rFonts w:ascii="Arial" w:eastAsia="Times New Roman" w:hAnsi="Arial" w:cs="PT Bold Heading"/>
          <w:b/>
          <w:bCs/>
          <w:sz w:val="40"/>
          <w:szCs w:val="40"/>
          <w:lang w:bidi="ar-IQ"/>
        </w:rPr>
      </w:pPr>
    </w:p>
    <w:sectPr w:rsidR="0019623D" w:rsidRPr="00951614" w:rsidSect="008C6B87">
      <w:footnotePr>
        <w:numRestart w:val="eachPage"/>
      </w:footnotePr>
      <w:endnotePr>
        <w:numFmt w:val="decimal"/>
      </w:endnotePr>
      <w:pgSz w:w="11906" w:h="16838"/>
      <w:pgMar w:top="993" w:right="1644" w:bottom="1440" w:left="164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E39" w:rsidRDefault="00CD7E39" w:rsidP="00C65A0E">
      <w:pPr>
        <w:spacing w:after="0" w:line="240" w:lineRule="auto"/>
      </w:pPr>
      <w:r>
        <w:separator/>
      </w:r>
    </w:p>
  </w:endnote>
  <w:endnote w:type="continuationSeparator" w:id="0">
    <w:p w:rsidR="00CD7E39" w:rsidRDefault="00CD7E39" w:rsidP="00C65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altName w:val="Segoe UI Semilight"/>
    <w:panose1 w:val="02010400000000000000"/>
    <w:charset w:val="B2"/>
    <w:family w:val="auto"/>
    <w:pitch w:val="variable"/>
    <w:sig w:usb0="00002001" w:usb1="80000000" w:usb2="00000008" w:usb3="00000000" w:csb0="00000040" w:csb1="00000000"/>
  </w:font>
  <w:font w:name="AGA Arabesque">
    <w:altName w:val="Symbol"/>
    <w:panose1 w:val="05010101010101010101"/>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AL-Mateen">
    <w:altName w:val="Times New Roman"/>
    <w:charset w:val="B2"/>
    <w:family w:val="auto"/>
    <w:pitch w:val="variable"/>
    <w:sig w:usb0="00002000" w:usb1="00000000" w:usb2="00000000" w:usb3="00000000" w:csb0="00000040" w:csb1="00000000"/>
  </w:font>
  <w:font w:name="DecoType Thuluth">
    <w:panose1 w:val="02010000000000000000"/>
    <w:charset w:val="B2"/>
    <w:family w:val="auto"/>
    <w:pitch w:val="variable"/>
    <w:sig w:usb0="00002001" w:usb1="80000000" w:usb2="00000008" w:usb3="00000000" w:csb0="00000040" w:csb1="00000000"/>
  </w:font>
  <w:font w:name="SKR HEAD1 Outlined">
    <w:charset w:val="B2"/>
    <w:family w:val="auto"/>
    <w:pitch w:val="variable"/>
    <w:sig w:usb0="00002001" w:usb1="00000000" w:usb2="00000000" w:usb3="00000000" w:csb0="00000040" w:csb1="00000000"/>
  </w:font>
  <w:font w:name="DTP Naskh 4 a">
    <w:altName w:val="Times New Roman"/>
    <w:charset w:val="B2"/>
    <w:family w:val="auto"/>
    <w:pitch w:val="variable"/>
    <w:sig w:usb0="00002000" w:usb1="00000000" w:usb2="00000000" w:usb3="00000000" w:csb0="00000040" w:csb1="00000000"/>
  </w:font>
  <w:font w:name="MS Sans Serif">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E39" w:rsidRDefault="00CD7E39" w:rsidP="00C65A0E">
      <w:pPr>
        <w:spacing w:after="0" w:line="240" w:lineRule="auto"/>
      </w:pPr>
      <w:r>
        <w:separator/>
      </w:r>
    </w:p>
  </w:footnote>
  <w:footnote w:type="continuationSeparator" w:id="0">
    <w:p w:rsidR="00CD7E39" w:rsidRDefault="00CD7E39" w:rsidP="00C65A0E">
      <w:pPr>
        <w:spacing w:after="0" w:line="240" w:lineRule="auto"/>
      </w:pPr>
      <w:r>
        <w:continuationSeparator/>
      </w:r>
    </w:p>
  </w:footnote>
  <w:footnote w:id="1">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ينظر: بين العربية والفارسيَّة، حامد عبد القادر، مجلة المجمع العلمي العربي، دمشق، (1379هـ/1960م)، المجلد 35، ج1: 362-363.</w:t>
      </w:r>
    </w:p>
  </w:footnote>
  <w:footnote w:id="2">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ينظر: أثر الدَّخيل على العربية الفصحى في عصر الاحتجاج، د. مسعود بوبو: 5.</w:t>
      </w:r>
    </w:p>
  </w:footnote>
  <w:footnote w:id="3">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ينظر: فقه اللغة وخصائص العربية، محمد المبارك: 293؛ وفقه اللغة العربية، مجد محمد الباكير البرازي: 90.</w:t>
      </w:r>
    </w:p>
  </w:footnote>
  <w:footnote w:id="4">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يُنظر: التطور الدلالي بين الشعر الجاهلي ولغة القرآن الكريم، لعودة خليل أبي عودة: 63.</w:t>
      </w:r>
    </w:p>
  </w:footnote>
  <w:footnote w:id="5">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سورة الحجرات، من الآية: 13.</w:t>
      </w:r>
    </w:p>
  </w:footnote>
  <w:footnote w:id="6">
    <w:p w:rsidR="00770374" w:rsidRPr="00A638FB" w:rsidRDefault="00770374" w:rsidP="00C65A0E">
      <w:pPr>
        <w:pStyle w:val="a5"/>
        <w:tabs>
          <w:tab w:val="left" w:pos="7880"/>
          <w:tab w:val="left" w:pos="8022"/>
          <w:tab w:val="left" w:pos="8306"/>
        </w:tabs>
        <w:spacing w:line="380" w:lineRule="exact"/>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ينظر: فقه اللغة وخصائص العربية: 292.</w:t>
      </w:r>
    </w:p>
  </w:footnote>
  <w:footnote w:id="7">
    <w:p w:rsidR="00770374" w:rsidRPr="00A638FB" w:rsidRDefault="00770374" w:rsidP="00C65A0E">
      <w:pPr>
        <w:pStyle w:val="a5"/>
        <w:tabs>
          <w:tab w:val="left" w:pos="7880"/>
          <w:tab w:val="left" w:pos="8022"/>
          <w:tab w:val="left" w:pos="8306"/>
        </w:tabs>
        <w:spacing w:line="380" w:lineRule="exact"/>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ينظر: المصدر نفسه: 293.</w:t>
      </w:r>
    </w:p>
  </w:footnote>
  <w:footnote w:id="8">
    <w:p w:rsidR="00770374" w:rsidRPr="00A638FB" w:rsidRDefault="00770374" w:rsidP="00C65A0E">
      <w:pPr>
        <w:pStyle w:val="a5"/>
        <w:tabs>
          <w:tab w:val="left" w:pos="7880"/>
          <w:tab w:val="left" w:pos="8022"/>
          <w:tab w:val="left" w:pos="8306"/>
        </w:tabs>
        <w:spacing w:line="380" w:lineRule="exact"/>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تهذيب اللغة، للأزهري: 2/361. الحضرمة: اللحن والخلط.</w:t>
      </w:r>
    </w:p>
  </w:footnote>
  <w:footnote w:id="9">
    <w:p w:rsidR="00770374" w:rsidRPr="00A638FB" w:rsidRDefault="00770374" w:rsidP="00C65A0E">
      <w:pPr>
        <w:pStyle w:val="a5"/>
        <w:tabs>
          <w:tab w:val="left" w:pos="7880"/>
          <w:tab w:val="left" w:pos="8022"/>
          <w:tab w:val="left" w:pos="8306"/>
        </w:tabs>
        <w:spacing w:line="380" w:lineRule="exact"/>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يُنظر: الممتع في التصريف،لابن عصفور الإشبيلي: 1/189؛ وشذا العرف في فن الصرف، لأحمد الحملاوي: 41.</w:t>
      </w:r>
    </w:p>
  </w:footnote>
  <w:footnote w:id="10">
    <w:p w:rsidR="00770374" w:rsidRPr="007B51A4" w:rsidRDefault="00770374" w:rsidP="00C65A0E">
      <w:pPr>
        <w:pStyle w:val="a5"/>
        <w:tabs>
          <w:tab w:val="left" w:pos="7880"/>
          <w:tab w:val="left" w:pos="8022"/>
          <w:tab w:val="left" w:pos="8306"/>
        </w:tabs>
        <w:spacing w:line="380" w:lineRule="exact"/>
        <w:ind w:left="374" w:hanging="374"/>
        <w:rPr>
          <w:sz w:val="24"/>
          <w:szCs w:val="24"/>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يُنظر: تهذيب اللغة: 2/362.</w:t>
      </w:r>
    </w:p>
  </w:footnote>
  <w:footnote w:id="11">
    <w:p w:rsidR="00770374" w:rsidRPr="00A638FB" w:rsidRDefault="00770374" w:rsidP="00C65A0E">
      <w:pPr>
        <w:pStyle w:val="a5"/>
        <w:tabs>
          <w:tab w:val="left" w:pos="7880"/>
          <w:tab w:val="left" w:pos="8022"/>
          <w:tab w:val="left" w:pos="8306"/>
        </w:tabs>
        <w:spacing w:line="380" w:lineRule="exact"/>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ينظر: شرح هاشميات الكميت: 40.</w:t>
      </w:r>
    </w:p>
  </w:footnote>
  <w:footnote w:id="12">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يُنظر: لسان العرب، لابن منظور: 9/115-116.</w:t>
      </w:r>
    </w:p>
  </w:footnote>
  <w:footnote w:id="13">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القاموس المحيط: 118.</w:t>
      </w:r>
    </w:p>
  </w:footnote>
  <w:footnote w:id="14">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العين: 4/230.</w:t>
      </w:r>
    </w:p>
  </w:footnote>
  <w:footnote w:id="15">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يُنظر: تهذيب اللغة: 7/276 ؛ ولسان العرب: 4/308.</w:t>
      </w:r>
    </w:p>
  </w:footnote>
  <w:footnote w:id="16">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يُنظر: مقاييس اللغة، لابن فارس: 359.</w:t>
      </w:r>
    </w:p>
  </w:footnote>
  <w:footnote w:id="17">
    <w:p w:rsidR="00770374" w:rsidRPr="007B51A4" w:rsidRDefault="00770374" w:rsidP="00C65A0E">
      <w:pPr>
        <w:pStyle w:val="a5"/>
        <w:tabs>
          <w:tab w:val="left" w:pos="7880"/>
          <w:tab w:val="left" w:pos="8022"/>
          <w:tab w:val="left" w:pos="8306"/>
        </w:tabs>
        <w:ind w:left="374" w:hanging="374"/>
        <w:rPr>
          <w:sz w:val="24"/>
          <w:szCs w:val="24"/>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يُنظر: مجمل اللغة،لابن فارس: 2/321؛ وأساس البلاغة، للزمخشري: 1/265؛ وقطر المحيط، لبطرس البستاني: 1/612؛ ومتن اللغة،لأحمد رضا: 1/389.</w:t>
      </w:r>
    </w:p>
  </w:footnote>
  <w:footnote w:id="18">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ينظر: المصباح المنير في غريب الشرح الكبير للرافعي، أحمد الفيومي: 105.</w:t>
      </w:r>
    </w:p>
  </w:footnote>
  <w:footnote w:id="19">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ينظر: المعرَّب والدَّخيل في كتاب العين </w:t>
      </w:r>
      <w:r w:rsidRPr="00A638FB">
        <w:rPr>
          <w:sz w:val="28"/>
          <w:szCs w:val="28"/>
          <w:rtl/>
        </w:rPr>
        <w:t>–</w:t>
      </w:r>
      <w:r w:rsidRPr="00A638FB">
        <w:rPr>
          <w:rFonts w:hint="cs"/>
          <w:sz w:val="28"/>
          <w:szCs w:val="28"/>
          <w:rtl/>
        </w:rPr>
        <w:t xml:space="preserve"> دراسة ومعجم، د. عبد العزيزياسين عبدالله، مجلة آفاق الثقافة والتراث، مركز جمعة الماجد، دبي، السنة العاشرة، ع37، (1423هـ/2002م): 74.</w:t>
      </w:r>
    </w:p>
  </w:footnote>
  <w:footnote w:id="20">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الكتاب: 4/303.</w:t>
      </w:r>
    </w:p>
  </w:footnote>
  <w:footnote w:id="21">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يُنظر: جمهرة اللغة: 2/805، 812.</w:t>
      </w:r>
    </w:p>
  </w:footnote>
  <w:footnote w:id="22">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الصِّحاح (تاج اللُّغة وصحاح العربية): 1/179 ؛ ويُنظر: لسان العرب: 9/115؛ وفقه اللُّغة، د. عبد الحسين المبارك: 120.</w:t>
      </w:r>
    </w:p>
  </w:footnote>
  <w:footnote w:id="23">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ينظر: المعرَّب في اللغة، فارس السيد حسن السلطاني، رسالة ماجستير، بإشراف د.محمد حسين آل ياسين، كلية الآداب، جامعة الكوفة (1417هـ/1996م): 43.</w:t>
      </w:r>
    </w:p>
  </w:footnote>
  <w:footnote w:id="24">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المعرَّب من الكلام الأعجمي على حروف المعجم: 15.</w:t>
      </w:r>
    </w:p>
  </w:footnote>
  <w:footnote w:id="25">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الكشاف عن حقائق التنزيل وعيون الأقاويل في وجوه التأويل: 3/507.</w:t>
      </w:r>
    </w:p>
  </w:footnote>
  <w:footnote w:id="26">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ينظر: في التعريب، لأحمد بن سليمان كمال باشا زاده: 23-24.</w:t>
      </w:r>
    </w:p>
  </w:footnote>
  <w:footnote w:id="27">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المزهر في علوم اللغة وأنواعها: 1/268.</w:t>
      </w:r>
    </w:p>
  </w:footnote>
  <w:footnote w:id="28">
    <w:p w:rsidR="00770374" w:rsidRPr="00A638FB" w:rsidRDefault="00770374" w:rsidP="00C65A0E">
      <w:pPr>
        <w:pStyle w:val="a5"/>
        <w:tabs>
          <w:tab w:val="left" w:pos="7880"/>
          <w:tab w:val="left" w:pos="8022"/>
          <w:tab w:val="left" w:pos="8306"/>
        </w:tabs>
        <w:ind w:left="374" w:hanging="374"/>
        <w:rPr>
          <w:sz w:val="28"/>
          <w:szCs w:val="28"/>
          <w:rtl/>
          <w:lang w:bidi="ar-SA"/>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شفاء الغليل فيما في كلام العرب من الدَّخيل: 23.</w:t>
      </w:r>
    </w:p>
  </w:footnote>
  <w:footnote w:id="29">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يُنظر: قصد السبيل فيما في اللغة العربية من الدَّخيل: 1/51.</w:t>
      </w:r>
    </w:p>
  </w:footnote>
  <w:footnote w:id="30">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يُنظر: في فقه اللغة وقضايا العربية، د. سميح أبو مُغلي: 190؛ ومدخل إلى فقه اللغة العربية، د. أحمد محمد قدور: 229.</w:t>
      </w:r>
    </w:p>
  </w:footnote>
  <w:footnote w:id="31">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يُنظر: كلام العرب من قضايا اللغة العربية: د. حسن ظاظا: 79.</w:t>
      </w:r>
    </w:p>
  </w:footnote>
  <w:footnote w:id="32">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يُنظر: فقه اللغة، على عبد الواحد وافي: 199؛ ومدخل إلى فقه اللغة العربية: 229-230.</w:t>
      </w:r>
    </w:p>
  </w:footnote>
  <w:footnote w:id="33">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يُنظر: مدخل إلى فقه اللغة العربية: 230.</w:t>
      </w:r>
    </w:p>
  </w:footnote>
  <w:footnote w:id="34">
    <w:p w:rsidR="00770374" w:rsidRPr="00A638FB" w:rsidRDefault="00770374" w:rsidP="00C65A0E">
      <w:pPr>
        <w:pStyle w:val="a5"/>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المعجم الوسيط، د. إبراهيم أنيس وآخرون: 16, وينظر: من جهودالمجمع العلمي العراقي في التعريب: د. كاصد ياسر الزيدي، بحث متاح على شبكة الانترنت على الموقع:</w:t>
      </w:r>
    </w:p>
    <w:p w:rsidR="00770374" w:rsidRPr="00A638FB" w:rsidRDefault="00770374" w:rsidP="00C65A0E">
      <w:pPr>
        <w:pStyle w:val="a5"/>
        <w:tabs>
          <w:tab w:val="left" w:pos="7880"/>
          <w:tab w:val="left" w:pos="8022"/>
          <w:tab w:val="left" w:pos="8306"/>
        </w:tabs>
        <w:ind w:left="374" w:hanging="374"/>
        <w:jc w:val="right"/>
        <w:rPr>
          <w:sz w:val="28"/>
          <w:szCs w:val="28"/>
          <w:rtl/>
        </w:rPr>
      </w:pPr>
      <w:r w:rsidRPr="00A638FB">
        <w:rPr>
          <w:sz w:val="28"/>
          <w:szCs w:val="28"/>
        </w:rPr>
        <w:t xml:space="preserve">www.acatap.htmlplanet.com/../jou1.htm </w:t>
      </w:r>
    </w:p>
  </w:footnote>
  <w:footnote w:id="35">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مدخل إلى فقه اللغة العربية: 230.</w:t>
      </w:r>
    </w:p>
  </w:footnote>
  <w:footnote w:id="36">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يُنظر: قصد السبيل: 1/60.</w:t>
      </w:r>
    </w:p>
  </w:footnote>
  <w:footnote w:id="37">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يُنظر: فقه اللغة العربية، د. كاصد ياسر الزيدي: 314.</w:t>
      </w:r>
    </w:p>
  </w:footnote>
  <w:footnote w:id="38">
    <w:p w:rsidR="00770374" w:rsidRPr="00A638FB" w:rsidRDefault="00770374" w:rsidP="00C65A0E">
      <w:pPr>
        <w:pStyle w:val="a5"/>
        <w:tabs>
          <w:tab w:val="left" w:pos="7880"/>
          <w:tab w:val="left" w:pos="8022"/>
          <w:tab w:val="left" w:pos="8306"/>
        </w:tabs>
        <w:ind w:left="374" w:hanging="374"/>
        <w:rPr>
          <w:sz w:val="28"/>
          <w:szCs w:val="28"/>
          <w:rtl/>
        </w:rPr>
      </w:pPr>
      <w:r w:rsidRPr="00A638FB">
        <w:rPr>
          <w:sz w:val="28"/>
          <w:szCs w:val="28"/>
          <w:rtl/>
        </w:rPr>
        <w:t>(</w:t>
      </w:r>
      <w:r w:rsidRPr="00A638FB">
        <w:rPr>
          <w:rStyle w:val="a6"/>
          <w:sz w:val="28"/>
          <w:szCs w:val="28"/>
          <w:rtl/>
        </w:rPr>
        <w:footnoteRef/>
      </w:r>
      <w:r w:rsidRPr="00A638FB">
        <w:rPr>
          <w:sz w:val="28"/>
          <w:szCs w:val="28"/>
          <w:rtl/>
        </w:rPr>
        <w:t>)</w:t>
      </w:r>
      <w:r w:rsidRPr="00A638FB">
        <w:rPr>
          <w:rFonts w:hint="cs"/>
          <w:sz w:val="28"/>
          <w:szCs w:val="28"/>
          <w:rtl/>
        </w:rPr>
        <w:t xml:space="preserve"> يُنظر: مقدمة في علم المصطلح، د. علي القاسمي: 5.</w:t>
      </w:r>
    </w:p>
  </w:footnote>
  <w:footnote w:id="39">
    <w:p w:rsidR="00770374" w:rsidRPr="00040EB0" w:rsidRDefault="00770374" w:rsidP="00C65A0E">
      <w:pPr>
        <w:pStyle w:val="a5"/>
        <w:tabs>
          <w:tab w:val="left" w:pos="7880"/>
          <w:tab w:val="left" w:pos="8022"/>
          <w:tab w:val="left" w:pos="8306"/>
        </w:tabs>
        <w:ind w:left="374" w:hanging="374"/>
        <w:rPr>
          <w:sz w:val="28"/>
          <w:szCs w:val="28"/>
          <w:rtl/>
        </w:rPr>
      </w:pPr>
      <w:r w:rsidRPr="00040EB0">
        <w:rPr>
          <w:sz w:val="28"/>
          <w:szCs w:val="28"/>
          <w:rtl/>
        </w:rPr>
        <w:t>(</w:t>
      </w:r>
      <w:r w:rsidRPr="00040EB0">
        <w:rPr>
          <w:rStyle w:val="a6"/>
          <w:sz w:val="28"/>
          <w:szCs w:val="28"/>
          <w:rtl/>
        </w:rPr>
        <w:footnoteRef/>
      </w:r>
      <w:r w:rsidRPr="00040EB0">
        <w:rPr>
          <w:sz w:val="28"/>
          <w:szCs w:val="28"/>
          <w:rtl/>
        </w:rPr>
        <w:t>)</w:t>
      </w:r>
      <w:r w:rsidRPr="00040EB0">
        <w:rPr>
          <w:rFonts w:hint="cs"/>
          <w:sz w:val="28"/>
          <w:szCs w:val="28"/>
          <w:rtl/>
        </w:rPr>
        <w:t xml:space="preserve"> ينظر: العين: 1/52-54، 5/6، 5/41،  وللاستزادة ينظر: المعرّب والدَّخيل في كتاب العين:77-83  (بحث).</w:t>
      </w:r>
    </w:p>
  </w:footnote>
  <w:footnote w:id="40">
    <w:p w:rsidR="00770374" w:rsidRPr="00040EB0" w:rsidRDefault="00770374" w:rsidP="00C65A0E">
      <w:pPr>
        <w:pStyle w:val="a5"/>
        <w:tabs>
          <w:tab w:val="left" w:pos="7880"/>
          <w:tab w:val="left" w:pos="8022"/>
          <w:tab w:val="left" w:pos="8306"/>
        </w:tabs>
        <w:ind w:left="374" w:hanging="374"/>
        <w:rPr>
          <w:sz w:val="28"/>
          <w:szCs w:val="28"/>
          <w:rtl/>
        </w:rPr>
      </w:pPr>
      <w:r w:rsidRPr="00040EB0">
        <w:rPr>
          <w:sz w:val="28"/>
          <w:szCs w:val="28"/>
          <w:rtl/>
        </w:rPr>
        <w:t>(</w:t>
      </w:r>
      <w:r w:rsidRPr="00040EB0">
        <w:rPr>
          <w:rStyle w:val="a6"/>
          <w:sz w:val="28"/>
          <w:szCs w:val="28"/>
          <w:rtl/>
        </w:rPr>
        <w:footnoteRef/>
      </w:r>
      <w:r w:rsidRPr="00040EB0">
        <w:rPr>
          <w:sz w:val="28"/>
          <w:szCs w:val="28"/>
          <w:rtl/>
        </w:rPr>
        <w:t>)</w:t>
      </w:r>
      <w:r w:rsidRPr="00040EB0">
        <w:rPr>
          <w:rFonts w:hint="cs"/>
          <w:sz w:val="28"/>
          <w:szCs w:val="28"/>
          <w:rtl/>
        </w:rPr>
        <w:t xml:space="preserve"> الكتاب: 4/303، 305. </w:t>
      </w:r>
    </w:p>
  </w:footnote>
  <w:footnote w:id="41">
    <w:p w:rsidR="00770374" w:rsidRPr="00040EB0" w:rsidRDefault="00770374" w:rsidP="00C65A0E">
      <w:pPr>
        <w:pStyle w:val="a5"/>
        <w:tabs>
          <w:tab w:val="left" w:pos="7880"/>
          <w:tab w:val="left" w:pos="8022"/>
          <w:tab w:val="left" w:pos="8306"/>
        </w:tabs>
        <w:ind w:left="374" w:hanging="374"/>
        <w:rPr>
          <w:sz w:val="28"/>
          <w:szCs w:val="28"/>
          <w:rtl/>
        </w:rPr>
      </w:pPr>
      <w:r w:rsidRPr="00040EB0">
        <w:rPr>
          <w:sz w:val="28"/>
          <w:szCs w:val="28"/>
          <w:rtl/>
        </w:rPr>
        <w:t>(</w:t>
      </w:r>
      <w:r w:rsidRPr="00040EB0">
        <w:rPr>
          <w:rStyle w:val="a6"/>
          <w:sz w:val="28"/>
          <w:szCs w:val="28"/>
          <w:rtl/>
        </w:rPr>
        <w:footnoteRef/>
      </w:r>
      <w:r w:rsidRPr="00040EB0">
        <w:rPr>
          <w:sz w:val="28"/>
          <w:szCs w:val="28"/>
          <w:rtl/>
        </w:rPr>
        <w:t>)</w:t>
      </w:r>
      <w:r w:rsidRPr="00040EB0">
        <w:rPr>
          <w:rFonts w:hint="cs"/>
          <w:sz w:val="28"/>
          <w:szCs w:val="28"/>
          <w:rtl/>
        </w:rPr>
        <w:t xml:space="preserve"> 1/19.</w:t>
      </w:r>
    </w:p>
  </w:footnote>
  <w:footnote w:id="42">
    <w:p w:rsidR="00770374" w:rsidRPr="00040EB0" w:rsidRDefault="00770374" w:rsidP="00C65A0E">
      <w:pPr>
        <w:pStyle w:val="a5"/>
        <w:tabs>
          <w:tab w:val="left" w:pos="7880"/>
          <w:tab w:val="left" w:pos="8022"/>
          <w:tab w:val="left" w:pos="8306"/>
        </w:tabs>
        <w:ind w:left="374" w:hanging="374"/>
        <w:rPr>
          <w:sz w:val="28"/>
          <w:szCs w:val="28"/>
          <w:rtl/>
        </w:rPr>
      </w:pPr>
      <w:r w:rsidRPr="00040EB0">
        <w:rPr>
          <w:sz w:val="28"/>
          <w:szCs w:val="28"/>
          <w:rtl/>
        </w:rPr>
        <w:t>(</w:t>
      </w:r>
      <w:r w:rsidRPr="00040EB0">
        <w:rPr>
          <w:rStyle w:val="a6"/>
          <w:sz w:val="28"/>
          <w:szCs w:val="28"/>
          <w:rtl/>
        </w:rPr>
        <w:footnoteRef/>
      </w:r>
      <w:r w:rsidRPr="00040EB0">
        <w:rPr>
          <w:sz w:val="28"/>
          <w:szCs w:val="28"/>
          <w:rtl/>
        </w:rPr>
        <w:t>)</w:t>
      </w:r>
      <w:r w:rsidRPr="00040EB0">
        <w:rPr>
          <w:rFonts w:hint="cs"/>
          <w:sz w:val="28"/>
          <w:szCs w:val="28"/>
          <w:rtl/>
        </w:rPr>
        <w:t xml:space="preserve"> 306.</w:t>
      </w:r>
    </w:p>
  </w:footnote>
  <w:footnote w:id="43">
    <w:p w:rsidR="00770374" w:rsidRPr="00040EB0" w:rsidRDefault="00770374" w:rsidP="00C65A0E">
      <w:pPr>
        <w:pStyle w:val="a5"/>
        <w:tabs>
          <w:tab w:val="left" w:pos="7880"/>
          <w:tab w:val="left" w:pos="8022"/>
          <w:tab w:val="left" w:pos="8306"/>
        </w:tabs>
        <w:ind w:left="374" w:hanging="374"/>
        <w:rPr>
          <w:sz w:val="28"/>
          <w:szCs w:val="28"/>
          <w:rtl/>
        </w:rPr>
      </w:pPr>
      <w:r w:rsidRPr="00040EB0">
        <w:rPr>
          <w:sz w:val="28"/>
          <w:szCs w:val="28"/>
          <w:rtl/>
        </w:rPr>
        <w:t>(</w:t>
      </w:r>
      <w:r w:rsidRPr="00040EB0">
        <w:rPr>
          <w:rStyle w:val="a6"/>
          <w:sz w:val="28"/>
          <w:szCs w:val="28"/>
          <w:rtl/>
        </w:rPr>
        <w:footnoteRef/>
      </w:r>
      <w:r w:rsidRPr="00040EB0">
        <w:rPr>
          <w:sz w:val="28"/>
          <w:szCs w:val="28"/>
          <w:rtl/>
        </w:rPr>
        <w:t>)</w:t>
      </w:r>
      <w:r w:rsidRPr="00040EB0">
        <w:rPr>
          <w:rFonts w:hint="cs"/>
          <w:sz w:val="28"/>
          <w:szCs w:val="28"/>
          <w:rtl/>
        </w:rPr>
        <w:t xml:space="preserve"> 2/805.</w:t>
      </w:r>
    </w:p>
  </w:footnote>
  <w:footnote w:id="44">
    <w:p w:rsidR="00770374" w:rsidRPr="00040EB0" w:rsidRDefault="00770374" w:rsidP="00C65A0E">
      <w:pPr>
        <w:pStyle w:val="a5"/>
        <w:tabs>
          <w:tab w:val="left" w:pos="7880"/>
          <w:tab w:val="left" w:pos="8022"/>
          <w:tab w:val="left" w:pos="8306"/>
        </w:tabs>
        <w:ind w:left="374" w:hanging="374"/>
        <w:rPr>
          <w:sz w:val="28"/>
          <w:szCs w:val="28"/>
          <w:rtl/>
        </w:rPr>
      </w:pPr>
      <w:r w:rsidRPr="00040EB0">
        <w:rPr>
          <w:sz w:val="28"/>
          <w:szCs w:val="28"/>
          <w:rtl/>
        </w:rPr>
        <w:t>(</w:t>
      </w:r>
      <w:r w:rsidRPr="00040EB0">
        <w:rPr>
          <w:rStyle w:val="a6"/>
          <w:sz w:val="28"/>
          <w:szCs w:val="28"/>
          <w:rtl/>
        </w:rPr>
        <w:footnoteRef/>
      </w:r>
      <w:r w:rsidRPr="00040EB0">
        <w:rPr>
          <w:sz w:val="28"/>
          <w:szCs w:val="28"/>
          <w:rtl/>
        </w:rPr>
        <w:t>)</w:t>
      </w:r>
      <w:r w:rsidRPr="00040EB0">
        <w:rPr>
          <w:rFonts w:hint="cs"/>
          <w:sz w:val="28"/>
          <w:szCs w:val="28"/>
          <w:rtl/>
        </w:rPr>
        <w:t xml:space="preserve"> 138.</w:t>
      </w:r>
    </w:p>
  </w:footnote>
  <w:footnote w:id="45">
    <w:p w:rsidR="00770374" w:rsidRPr="009C26F7" w:rsidRDefault="00770374" w:rsidP="00C65A0E">
      <w:pPr>
        <w:pStyle w:val="a5"/>
        <w:tabs>
          <w:tab w:val="left" w:pos="7880"/>
          <w:tab w:val="left" w:pos="8022"/>
          <w:tab w:val="left" w:pos="8306"/>
        </w:tabs>
        <w:ind w:left="374" w:hanging="374"/>
        <w:rPr>
          <w:sz w:val="28"/>
          <w:szCs w:val="28"/>
          <w:rtl/>
        </w:rPr>
      </w:pPr>
      <w:r w:rsidRPr="009C26F7">
        <w:rPr>
          <w:sz w:val="28"/>
          <w:szCs w:val="28"/>
          <w:rtl/>
        </w:rPr>
        <w:t>(</w:t>
      </w:r>
      <w:r w:rsidRPr="009C26F7">
        <w:rPr>
          <w:rStyle w:val="a6"/>
          <w:sz w:val="28"/>
          <w:szCs w:val="28"/>
          <w:rtl/>
        </w:rPr>
        <w:footnoteRef/>
      </w:r>
      <w:r w:rsidRPr="009C26F7">
        <w:rPr>
          <w:sz w:val="28"/>
          <w:szCs w:val="28"/>
          <w:rtl/>
        </w:rPr>
        <w:t>)</w:t>
      </w:r>
      <w:r w:rsidRPr="009C26F7">
        <w:rPr>
          <w:rFonts w:hint="cs"/>
          <w:sz w:val="28"/>
          <w:szCs w:val="28"/>
          <w:rtl/>
        </w:rPr>
        <w:t xml:space="preserve"> 1/357.</w:t>
      </w:r>
    </w:p>
  </w:footnote>
  <w:footnote w:id="46">
    <w:p w:rsidR="00770374" w:rsidRPr="009C26F7" w:rsidRDefault="00770374" w:rsidP="00C65A0E">
      <w:pPr>
        <w:pStyle w:val="a5"/>
        <w:tabs>
          <w:tab w:val="left" w:pos="7880"/>
          <w:tab w:val="left" w:pos="8022"/>
          <w:tab w:val="left" w:pos="8306"/>
        </w:tabs>
        <w:ind w:left="374" w:hanging="374"/>
        <w:rPr>
          <w:sz w:val="28"/>
          <w:szCs w:val="28"/>
          <w:rtl/>
        </w:rPr>
      </w:pPr>
      <w:r w:rsidRPr="009C26F7">
        <w:rPr>
          <w:sz w:val="28"/>
          <w:szCs w:val="28"/>
          <w:rtl/>
        </w:rPr>
        <w:t>(</w:t>
      </w:r>
      <w:r w:rsidRPr="009C26F7">
        <w:rPr>
          <w:rStyle w:val="a6"/>
          <w:sz w:val="28"/>
          <w:szCs w:val="28"/>
          <w:rtl/>
        </w:rPr>
        <w:footnoteRef/>
      </w:r>
      <w:r w:rsidRPr="009C26F7">
        <w:rPr>
          <w:sz w:val="28"/>
          <w:szCs w:val="28"/>
          <w:rtl/>
        </w:rPr>
        <w:t>)</w:t>
      </w:r>
      <w:r w:rsidRPr="009C26F7">
        <w:rPr>
          <w:rFonts w:hint="cs"/>
          <w:sz w:val="28"/>
          <w:szCs w:val="28"/>
          <w:rtl/>
        </w:rPr>
        <w:t xml:space="preserve"> 57.</w:t>
      </w:r>
    </w:p>
  </w:footnote>
  <w:footnote w:id="47">
    <w:p w:rsidR="00770374" w:rsidRPr="009C26F7" w:rsidRDefault="00770374" w:rsidP="00C65A0E">
      <w:pPr>
        <w:pStyle w:val="a5"/>
        <w:tabs>
          <w:tab w:val="left" w:pos="7880"/>
          <w:tab w:val="left" w:pos="8022"/>
          <w:tab w:val="left" w:pos="8306"/>
        </w:tabs>
        <w:ind w:left="374" w:hanging="374"/>
        <w:rPr>
          <w:sz w:val="28"/>
          <w:szCs w:val="28"/>
          <w:rtl/>
        </w:rPr>
      </w:pPr>
      <w:r w:rsidRPr="009C26F7">
        <w:rPr>
          <w:sz w:val="28"/>
          <w:szCs w:val="28"/>
          <w:rtl/>
        </w:rPr>
        <w:t>(</w:t>
      </w:r>
      <w:r w:rsidRPr="009C26F7">
        <w:rPr>
          <w:rStyle w:val="a6"/>
          <w:sz w:val="28"/>
          <w:szCs w:val="28"/>
          <w:rtl/>
        </w:rPr>
        <w:footnoteRef/>
      </w:r>
      <w:r w:rsidRPr="009C26F7">
        <w:rPr>
          <w:sz w:val="28"/>
          <w:szCs w:val="28"/>
          <w:rtl/>
        </w:rPr>
        <w:t>)</w:t>
      </w:r>
      <w:r w:rsidRPr="009C26F7">
        <w:rPr>
          <w:rFonts w:hint="cs"/>
          <w:sz w:val="28"/>
          <w:szCs w:val="28"/>
          <w:rtl/>
        </w:rPr>
        <w:t xml:space="preserve"> 207.</w:t>
      </w:r>
    </w:p>
  </w:footnote>
  <w:footnote w:id="48">
    <w:p w:rsidR="00770374" w:rsidRPr="007B51A4" w:rsidRDefault="00770374" w:rsidP="00C65A0E">
      <w:pPr>
        <w:pStyle w:val="a5"/>
        <w:tabs>
          <w:tab w:val="left" w:pos="7880"/>
          <w:tab w:val="left" w:pos="8022"/>
          <w:tab w:val="left" w:pos="8306"/>
        </w:tabs>
        <w:ind w:left="374" w:hanging="374"/>
        <w:rPr>
          <w:sz w:val="24"/>
          <w:szCs w:val="24"/>
          <w:rtl/>
        </w:rPr>
      </w:pPr>
      <w:r w:rsidRPr="009C26F7">
        <w:rPr>
          <w:sz w:val="28"/>
          <w:szCs w:val="28"/>
          <w:rtl/>
        </w:rPr>
        <w:t>(</w:t>
      </w:r>
      <w:r w:rsidRPr="009C26F7">
        <w:rPr>
          <w:rStyle w:val="a6"/>
          <w:sz w:val="28"/>
          <w:szCs w:val="28"/>
          <w:rtl/>
        </w:rPr>
        <w:footnoteRef/>
      </w:r>
      <w:r w:rsidRPr="009C26F7">
        <w:rPr>
          <w:sz w:val="28"/>
          <w:szCs w:val="28"/>
          <w:rtl/>
        </w:rPr>
        <w:t>)</w:t>
      </w:r>
      <w:r w:rsidRPr="009C26F7">
        <w:rPr>
          <w:rFonts w:hint="cs"/>
          <w:sz w:val="28"/>
          <w:szCs w:val="28"/>
          <w:rtl/>
        </w:rPr>
        <w:t xml:space="preserve"> 14/40.</w:t>
      </w:r>
    </w:p>
  </w:footnote>
  <w:footnote w:id="49">
    <w:p w:rsidR="00770374" w:rsidRPr="00B47C0E" w:rsidRDefault="00770374" w:rsidP="00C65A0E">
      <w:pPr>
        <w:pStyle w:val="a5"/>
        <w:tabs>
          <w:tab w:val="left" w:pos="7880"/>
          <w:tab w:val="left" w:pos="8022"/>
          <w:tab w:val="left" w:pos="8306"/>
        </w:tabs>
        <w:ind w:left="374" w:hanging="374"/>
        <w:rPr>
          <w:sz w:val="28"/>
          <w:szCs w:val="28"/>
          <w:rtl/>
        </w:rPr>
      </w:pPr>
      <w:r w:rsidRPr="00B47C0E">
        <w:rPr>
          <w:sz w:val="28"/>
          <w:szCs w:val="28"/>
          <w:rtl/>
        </w:rPr>
        <w:t>(</w:t>
      </w:r>
      <w:r w:rsidRPr="00B47C0E">
        <w:rPr>
          <w:rStyle w:val="a6"/>
          <w:sz w:val="28"/>
          <w:szCs w:val="28"/>
          <w:rtl/>
        </w:rPr>
        <w:footnoteRef/>
      </w:r>
      <w:r w:rsidRPr="00B47C0E">
        <w:rPr>
          <w:sz w:val="28"/>
          <w:szCs w:val="28"/>
          <w:rtl/>
        </w:rPr>
        <w:t>)</w:t>
      </w:r>
      <w:r w:rsidRPr="00B47C0E">
        <w:rPr>
          <w:rFonts w:hint="cs"/>
          <w:sz w:val="28"/>
          <w:szCs w:val="28"/>
          <w:rtl/>
        </w:rPr>
        <w:t xml:space="preserve"> وهذه هي الألفاظ المكرَّرة وبإزائها الصفحات التي تكرَّرت فيها: هيا شراهيا: 6/448؛ دِخريص: 6/233؛ شوذقة: 7/211؛ دختنوس: 17/27؛ قفَّان: 8/297؛ قبّان: 8/297؛ مساتق: 8/441؛ سُفرفُع: 10/59؛ خاميز: 12/262؛ زقوم: 17/205؛ قيروان: 9/93؛ مردقوش: 9/422؛ جردق: 9/384؛ ورستاق: 9/394؛ سرقين: 399؛ كُسبُج: 10/420؛ مصطكى: 10/42؛ جاموس: 10/585؛ رزجون: 11/245؛ اصفنط: 13/147؛ ورساطون: 13/147؛ فرزين: 9/400؛ كوخ: 4/416؛ برَق: 8/402؛ استبرق: 8/401و14/ 270؛ أُشكُز: 5/54؛ شِلق: 9/398؛ تُر:13/344؛ دليزاد: 12/130 و14/152؛ طرخة: 11/194؛ مترس: 10/529؛ مهزرَق: 5/302؛ اندرورد: 14/248؛ طاجن: 12/274، قفش:10/339. </w:t>
      </w:r>
    </w:p>
  </w:footnote>
  <w:footnote w:id="50">
    <w:p w:rsidR="00770374" w:rsidRPr="00B47C0E" w:rsidRDefault="00770374" w:rsidP="00C65A0E">
      <w:pPr>
        <w:pStyle w:val="a5"/>
        <w:tabs>
          <w:tab w:val="left" w:pos="7880"/>
          <w:tab w:val="left" w:pos="8022"/>
          <w:tab w:val="left" w:pos="8306"/>
        </w:tabs>
        <w:ind w:left="374" w:hanging="374"/>
        <w:rPr>
          <w:sz w:val="28"/>
          <w:szCs w:val="28"/>
          <w:rtl/>
        </w:rPr>
      </w:pPr>
      <w:r w:rsidRPr="00B47C0E">
        <w:rPr>
          <w:sz w:val="28"/>
          <w:szCs w:val="28"/>
          <w:rtl/>
        </w:rPr>
        <w:t>(</w:t>
      </w:r>
      <w:r w:rsidRPr="00B47C0E">
        <w:rPr>
          <w:rStyle w:val="a6"/>
          <w:sz w:val="28"/>
          <w:szCs w:val="28"/>
          <w:rtl/>
        </w:rPr>
        <w:footnoteRef/>
      </w:r>
      <w:r w:rsidRPr="00B47C0E">
        <w:rPr>
          <w:sz w:val="28"/>
          <w:szCs w:val="28"/>
          <w:rtl/>
        </w:rPr>
        <w:t>)</w:t>
      </w:r>
      <w:r w:rsidRPr="00B47C0E">
        <w:rPr>
          <w:rFonts w:hint="cs"/>
          <w:sz w:val="28"/>
          <w:szCs w:val="28"/>
          <w:rtl/>
        </w:rPr>
        <w:t xml:space="preserve"> الأزهري في كتابه تهذيب اللغة، رشيد عبد الرحمن العُبيدي، أطروحة دكتوراه، بإشراف: د. حسين نصَّار، كلية الآداب، جامعة القاهرة (1393هـ -1973م): 556-557.</w:t>
      </w:r>
    </w:p>
  </w:footnote>
  <w:footnote w:id="51">
    <w:p w:rsidR="00770374" w:rsidRPr="00B47C0E" w:rsidRDefault="00770374" w:rsidP="00C65A0E">
      <w:pPr>
        <w:pStyle w:val="a5"/>
        <w:tabs>
          <w:tab w:val="left" w:pos="7880"/>
          <w:tab w:val="left" w:pos="8022"/>
          <w:tab w:val="left" w:pos="8306"/>
        </w:tabs>
        <w:ind w:left="374" w:hanging="374"/>
        <w:rPr>
          <w:sz w:val="28"/>
          <w:szCs w:val="28"/>
          <w:rtl/>
        </w:rPr>
      </w:pPr>
      <w:r w:rsidRPr="00B47C0E">
        <w:rPr>
          <w:sz w:val="28"/>
          <w:szCs w:val="28"/>
          <w:rtl/>
        </w:rPr>
        <w:t>(</w:t>
      </w:r>
      <w:r w:rsidRPr="00B47C0E">
        <w:rPr>
          <w:rStyle w:val="a6"/>
          <w:sz w:val="28"/>
          <w:szCs w:val="28"/>
          <w:rtl/>
        </w:rPr>
        <w:footnoteRef/>
      </w:r>
      <w:r w:rsidRPr="00B47C0E">
        <w:rPr>
          <w:sz w:val="28"/>
          <w:szCs w:val="28"/>
          <w:rtl/>
        </w:rPr>
        <w:t>)</w:t>
      </w:r>
      <w:r w:rsidRPr="00B47C0E">
        <w:rPr>
          <w:rFonts w:hint="cs"/>
          <w:sz w:val="28"/>
          <w:szCs w:val="28"/>
          <w:rtl/>
        </w:rPr>
        <w:t xml:space="preserve"> المعاجم اللغوية، د. إبراهيم محمد نجا: 50.</w:t>
      </w:r>
    </w:p>
  </w:footnote>
  <w:footnote w:id="52">
    <w:p w:rsidR="00770374" w:rsidRPr="007B51A4" w:rsidRDefault="00770374" w:rsidP="00C65A0E">
      <w:pPr>
        <w:pStyle w:val="a5"/>
        <w:tabs>
          <w:tab w:val="left" w:pos="7880"/>
          <w:tab w:val="left" w:pos="8022"/>
          <w:tab w:val="left" w:pos="8306"/>
        </w:tabs>
        <w:ind w:left="374" w:hanging="374"/>
        <w:rPr>
          <w:sz w:val="24"/>
          <w:szCs w:val="24"/>
          <w:rtl/>
        </w:rPr>
      </w:pPr>
      <w:r w:rsidRPr="00B47C0E">
        <w:rPr>
          <w:sz w:val="28"/>
          <w:szCs w:val="28"/>
          <w:rtl/>
        </w:rPr>
        <w:t>(</w:t>
      </w:r>
      <w:r w:rsidRPr="00B47C0E">
        <w:rPr>
          <w:rStyle w:val="a6"/>
          <w:sz w:val="28"/>
          <w:szCs w:val="28"/>
          <w:rtl/>
        </w:rPr>
        <w:footnoteRef/>
      </w:r>
      <w:r w:rsidRPr="00B47C0E">
        <w:rPr>
          <w:sz w:val="28"/>
          <w:szCs w:val="28"/>
          <w:rtl/>
        </w:rPr>
        <w:t>)</w:t>
      </w:r>
      <w:r w:rsidRPr="00B47C0E">
        <w:rPr>
          <w:rFonts w:hint="cs"/>
          <w:sz w:val="28"/>
          <w:szCs w:val="28"/>
          <w:rtl/>
        </w:rPr>
        <w:t xml:space="preserve"> للتفصيل يُنظر: دخيل أم أثيل، عبد الحق فاضل، مجلة اللسان العربي، ج1 (1397هـ-1977م): 35، 40؛ وما يُسمى بالدَّخيل أو الأعجمي في المعجمات العربية، طه باقر، مجلة كلية الآداب، ع24 (1979م): 534-536، 544، 549؛ ومن تراثنا اللغوي القديم ما يُسمَّى في العربية بالدَّخيل، طه باقر: 36، 47، 53، 65، 71، 105، 114، 124، 128، 142؛ والكلمات العربية ذوات الأصول السومرية والأكدية، د. آركي سالون، ترجمة،  د. محمد قاسم مصطفى ود. توفيق عزيز عبد الله، مجلة الجامعة (الموصل)، السنة العاشرة، ع10، (1980م): 22؛ ومغامرات لغوية، عبد الحق فاضل: 136؛ وخطر الشعوبية على هوية اللغة العربية، د. أحمد محمد الشحّاذ، مجلة المعلم الجديد، المجلد 46، ج 1وجـ2 (1409هـ-1989م): 46-48، 53-54؛ وصيغة فاعل عربية، د. رشيد عبد الرحمن العبيدي، مجلة الضاد، ع3، (1989م): 50؛ وهل في القرآن أعجمي؟، د. علي فهمي خشيم: 41، 50، 57، 68، 76، 79، 90، 96، 103، 107، 181.</w:t>
      </w:r>
    </w:p>
  </w:footnote>
  <w:footnote w:id="53">
    <w:p w:rsidR="00770374" w:rsidRPr="005B72E2" w:rsidRDefault="00770374" w:rsidP="00C65A0E">
      <w:pPr>
        <w:pStyle w:val="a5"/>
        <w:tabs>
          <w:tab w:val="left" w:pos="7880"/>
          <w:tab w:val="left" w:pos="8022"/>
          <w:tab w:val="left" w:pos="8306"/>
        </w:tabs>
        <w:ind w:left="374" w:hanging="374"/>
        <w:rPr>
          <w:sz w:val="28"/>
          <w:szCs w:val="28"/>
          <w:rtl/>
        </w:rPr>
      </w:pPr>
      <w:r w:rsidRPr="005B72E2">
        <w:rPr>
          <w:sz w:val="28"/>
          <w:szCs w:val="28"/>
          <w:rtl/>
        </w:rPr>
        <w:t>(</w:t>
      </w:r>
      <w:r w:rsidRPr="005B72E2">
        <w:rPr>
          <w:rStyle w:val="a6"/>
          <w:sz w:val="28"/>
          <w:szCs w:val="28"/>
          <w:rtl/>
        </w:rPr>
        <w:footnoteRef/>
      </w:r>
      <w:r w:rsidRPr="005B72E2">
        <w:rPr>
          <w:sz w:val="28"/>
          <w:szCs w:val="28"/>
          <w:rtl/>
        </w:rPr>
        <w:t>)</w:t>
      </w:r>
      <w:r w:rsidRPr="005B72E2">
        <w:rPr>
          <w:rFonts w:hint="cs"/>
          <w:sz w:val="28"/>
          <w:szCs w:val="28"/>
          <w:rtl/>
        </w:rPr>
        <w:t xml:space="preserve"> المعرَّب: 220.</w:t>
      </w:r>
    </w:p>
  </w:footnote>
  <w:footnote w:id="54">
    <w:p w:rsidR="00770374" w:rsidRPr="007B51A4" w:rsidRDefault="00770374" w:rsidP="00C65A0E">
      <w:pPr>
        <w:pStyle w:val="a5"/>
        <w:tabs>
          <w:tab w:val="left" w:pos="7880"/>
          <w:tab w:val="left" w:pos="8022"/>
          <w:tab w:val="left" w:pos="8306"/>
        </w:tabs>
        <w:ind w:left="374" w:hanging="374"/>
        <w:rPr>
          <w:sz w:val="24"/>
          <w:szCs w:val="24"/>
          <w:rtl/>
        </w:rPr>
      </w:pPr>
      <w:r w:rsidRPr="005B72E2">
        <w:rPr>
          <w:sz w:val="28"/>
          <w:szCs w:val="28"/>
          <w:rtl/>
        </w:rPr>
        <w:t>(</w:t>
      </w:r>
      <w:r w:rsidRPr="005B72E2">
        <w:rPr>
          <w:rStyle w:val="a6"/>
          <w:sz w:val="28"/>
          <w:szCs w:val="28"/>
          <w:rtl/>
        </w:rPr>
        <w:footnoteRef/>
      </w:r>
      <w:r w:rsidRPr="005B72E2">
        <w:rPr>
          <w:sz w:val="28"/>
          <w:szCs w:val="28"/>
          <w:rtl/>
        </w:rPr>
        <w:t>)</w:t>
      </w:r>
      <w:r w:rsidRPr="005B72E2">
        <w:rPr>
          <w:rFonts w:hint="cs"/>
          <w:sz w:val="28"/>
          <w:szCs w:val="28"/>
          <w:rtl/>
        </w:rPr>
        <w:t xml:space="preserve"> طرق أئمة اللغة القدامى لمعرفة المعرَّب وما بُني عليها في العصر الحديث، ربيع مكي، مجلة الفكر العربي، ع75، السنة 15، (1994م): 71.</w:t>
      </w:r>
    </w:p>
  </w:footnote>
  <w:footnote w:id="55">
    <w:p w:rsidR="00770374" w:rsidRPr="005B72E2" w:rsidRDefault="00770374" w:rsidP="00C65A0E">
      <w:pPr>
        <w:pStyle w:val="a5"/>
        <w:tabs>
          <w:tab w:val="left" w:pos="7880"/>
          <w:tab w:val="left" w:pos="8022"/>
          <w:tab w:val="left" w:pos="8306"/>
        </w:tabs>
        <w:ind w:left="374" w:hanging="374"/>
        <w:rPr>
          <w:sz w:val="28"/>
          <w:szCs w:val="28"/>
          <w:rtl/>
        </w:rPr>
      </w:pPr>
      <w:r w:rsidRPr="005B72E2">
        <w:rPr>
          <w:sz w:val="28"/>
          <w:szCs w:val="28"/>
          <w:rtl/>
        </w:rPr>
        <w:t>(</w:t>
      </w:r>
      <w:r w:rsidRPr="005B72E2">
        <w:rPr>
          <w:rStyle w:val="a6"/>
          <w:sz w:val="28"/>
          <w:szCs w:val="28"/>
          <w:rtl/>
        </w:rPr>
        <w:footnoteRef/>
      </w:r>
      <w:r w:rsidRPr="005B72E2">
        <w:rPr>
          <w:sz w:val="28"/>
          <w:szCs w:val="28"/>
          <w:rtl/>
        </w:rPr>
        <w:t>)</w:t>
      </w:r>
      <w:r w:rsidRPr="005B72E2">
        <w:rPr>
          <w:rFonts w:hint="cs"/>
          <w:sz w:val="28"/>
          <w:szCs w:val="28"/>
          <w:rtl/>
        </w:rPr>
        <w:t xml:space="preserve"> الأزهريُّ في كتابه تهذيب اللُّغة: 505 (أُطروحة).</w:t>
      </w:r>
    </w:p>
  </w:footnote>
  <w:footnote w:id="56">
    <w:p w:rsidR="00770374" w:rsidRPr="005B72E2" w:rsidRDefault="00770374" w:rsidP="00C65A0E">
      <w:pPr>
        <w:pStyle w:val="a5"/>
        <w:tabs>
          <w:tab w:val="left" w:pos="7880"/>
          <w:tab w:val="left" w:pos="8022"/>
          <w:tab w:val="left" w:pos="8306"/>
        </w:tabs>
        <w:ind w:left="374" w:hanging="374"/>
        <w:rPr>
          <w:sz w:val="28"/>
          <w:szCs w:val="28"/>
          <w:rtl/>
        </w:rPr>
      </w:pPr>
      <w:r w:rsidRPr="005B72E2">
        <w:rPr>
          <w:sz w:val="28"/>
          <w:szCs w:val="28"/>
          <w:rtl/>
        </w:rPr>
        <w:t>(</w:t>
      </w:r>
      <w:r w:rsidRPr="005B72E2">
        <w:rPr>
          <w:rStyle w:val="a6"/>
          <w:sz w:val="28"/>
          <w:szCs w:val="28"/>
          <w:rtl/>
        </w:rPr>
        <w:footnoteRef/>
      </w:r>
      <w:r w:rsidRPr="005B72E2">
        <w:rPr>
          <w:sz w:val="28"/>
          <w:szCs w:val="28"/>
          <w:rtl/>
        </w:rPr>
        <w:t>)</w:t>
      </w:r>
      <w:r w:rsidRPr="005B72E2">
        <w:rPr>
          <w:rFonts w:hint="cs"/>
          <w:sz w:val="28"/>
          <w:szCs w:val="28"/>
          <w:rtl/>
        </w:rPr>
        <w:t xml:space="preserve"> يُنظر: التطور النحوي للُّغة العربيَّة، برجشتراسر: 211، والمعرَّب والدَّخيل في المعاجم العربيَّة: لجهينة نصر علي: 14.</w:t>
      </w:r>
    </w:p>
  </w:footnote>
  <w:footnote w:id="57">
    <w:p w:rsidR="00770374" w:rsidRPr="007B51A4" w:rsidRDefault="00770374" w:rsidP="00C65A0E">
      <w:pPr>
        <w:pStyle w:val="a5"/>
        <w:tabs>
          <w:tab w:val="left" w:pos="7880"/>
          <w:tab w:val="left" w:pos="8022"/>
          <w:tab w:val="left" w:pos="8306"/>
        </w:tabs>
        <w:ind w:left="374" w:hanging="374"/>
        <w:rPr>
          <w:sz w:val="24"/>
          <w:szCs w:val="24"/>
          <w:rtl/>
        </w:rPr>
      </w:pPr>
      <w:r w:rsidRPr="005B72E2">
        <w:rPr>
          <w:sz w:val="28"/>
          <w:szCs w:val="28"/>
          <w:rtl/>
        </w:rPr>
        <w:t>(</w:t>
      </w:r>
      <w:r w:rsidRPr="005B72E2">
        <w:rPr>
          <w:rStyle w:val="a6"/>
          <w:sz w:val="28"/>
          <w:szCs w:val="28"/>
          <w:rtl/>
        </w:rPr>
        <w:footnoteRef/>
      </w:r>
      <w:r w:rsidRPr="005B72E2">
        <w:rPr>
          <w:sz w:val="28"/>
          <w:szCs w:val="28"/>
          <w:rtl/>
        </w:rPr>
        <w:t>)</w:t>
      </w:r>
      <w:r w:rsidRPr="005B72E2">
        <w:rPr>
          <w:rFonts w:hint="cs"/>
          <w:sz w:val="28"/>
          <w:szCs w:val="28"/>
          <w:rtl/>
        </w:rPr>
        <w:t xml:space="preserve"> الأزهريُّ في كتابه تهذيب اللُّغة: 504 (أطروحة).</w:t>
      </w:r>
    </w:p>
  </w:footnote>
  <w:footnote w:id="58">
    <w:p w:rsidR="00770374" w:rsidRPr="005B72E2" w:rsidRDefault="00770374" w:rsidP="00C65A0E">
      <w:pPr>
        <w:pStyle w:val="a5"/>
        <w:tabs>
          <w:tab w:val="left" w:pos="7880"/>
          <w:tab w:val="left" w:pos="8022"/>
          <w:tab w:val="left" w:pos="8306"/>
        </w:tabs>
        <w:ind w:left="374" w:hanging="374"/>
        <w:rPr>
          <w:sz w:val="28"/>
          <w:szCs w:val="28"/>
          <w:rtl/>
          <w:lang w:val="en-US"/>
        </w:rPr>
      </w:pPr>
      <w:r w:rsidRPr="005B72E2">
        <w:rPr>
          <w:sz w:val="28"/>
          <w:szCs w:val="28"/>
          <w:rtl/>
        </w:rPr>
        <w:t>(</w:t>
      </w:r>
      <w:r w:rsidRPr="005B72E2">
        <w:rPr>
          <w:rStyle w:val="a6"/>
          <w:sz w:val="28"/>
          <w:szCs w:val="28"/>
          <w:rtl/>
        </w:rPr>
        <w:footnoteRef/>
      </w:r>
      <w:r w:rsidRPr="005B72E2">
        <w:rPr>
          <w:sz w:val="28"/>
          <w:szCs w:val="28"/>
          <w:rtl/>
        </w:rPr>
        <w:t>)</w:t>
      </w:r>
      <w:r w:rsidRPr="005B72E2">
        <w:rPr>
          <w:rFonts w:hint="cs"/>
          <w:sz w:val="28"/>
          <w:szCs w:val="28"/>
          <w:rtl/>
        </w:rPr>
        <w:t xml:space="preserve"> تُنظر: دراساتٌ في اللُّغتين السُّريانية والعربية، د. إبراهيم السامرائي: 25 ؛ والمعرَّب والدَّخيل في جمهرة اللغة، د. عامر باهر الحيالي، مجلة آداب الرافدين، ع33 (2002م): 325</w:t>
      </w:r>
      <w:r w:rsidRPr="005B72E2">
        <w:rPr>
          <w:rFonts w:hint="cs"/>
          <w:sz w:val="28"/>
          <w:szCs w:val="28"/>
          <w:rtl/>
          <w:lang w:val="en-US"/>
        </w:rPr>
        <w:t>.</w:t>
      </w:r>
    </w:p>
  </w:footnote>
  <w:footnote w:id="59">
    <w:p w:rsidR="00770374" w:rsidRPr="005B72E2" w:rsidRDefault="00770374" w:rsidP="00C65A0E">
      <w:pPr>
        <w:pStyle w:val="a5"/>
        <w:tabs>
          <w:tab w:val="left" w:pos="7880"/>
          <w:tab w:val="left" w:pos="8022"/>
          <w:tab w:val="left" w:pos="8306"/>
        </w:tabs>
        <w:ind w:left="374" w:hanging="374"/>
        <w:rPr>
          <w:sz w:val="28"/>
          <w:szCs w:val="28"/>
          <w:rtl/>
        </w:rPr>
      </w:pPr>
      <w:r w:rsidRPr="005B72E2">
        <w:rPr>
          <w:sz w:val="28"/>
          <w:szCs w:val="28"/>
          <w:rtl/>
        </w:rPr>
        <w:t>(</w:t>
      </w:r>
      <w:r w:rsidRPr="005B72E2">
        <w:rPr>
          <w:rStyle w:val="a6"/>
          <w:sz w:val="28"/>
          <w:szCs w:val="28"/>
          <w:rtl/>
        </w:rPr>
        <w:footnoteRef/>
      </w:r>
      <w:r w:rsidRPr="005B72E2">
        <w:rPr>
          <w:sz w:val="28"/>
          <w:szCs w:val="28"/>
          <w:rtl/>
        </w:rPr>
        <w:t>)</w:t>
      </w:r>
      <w:r w:rsidRPr="005B72E2">
        <w:rPr>
          <w:rFonts w:hint="cs"/>
          <w:sz w:val="28"/>
          <w:szCs w:val="28"/>
          <w:rtl/>
        </w:rPr>
        <w:t xml:space="preserve"> التعريب في التراث اللغوي مقاييسه وعلاماته، د. عبد العال سالم مكرم: 30؛ ويُنظر: المعرَّب والدَّخيل في جمهرة اللغة: 354 (بحث).</w:t>
      </w:r>
    </w:p>
  </w:footnote>
  <w:footnote w:id="60">
    <w:p w:rsidR="00770374" w:rsidRPr="005B72E2" w:rsidRDefault="00770374" w:rsidP="00C65A0E">
      <w:pPr>
        <w:pStyle w:val="a5"/>
        <w:tabs>
          <w:tab w:val="left" w:pos="7880"/>
          <w:tab w:val="left" w:pos="8022"/>
          <w:tab w:val="left" w:pos="8306"/>
        </w:tabs>
        <w:ind w:left="374" w:hanging="374"/>
        <w:rPr>
          <w:sz w:val="28"/>
          <w:szCs w:val="28"/>
          <w:rtl/>
        </w:rPr>
      </w:pPr>
      <w:r w:rsidRPr="005B72E2">
        <w:rPr>
          <w:sz w:val="28"/>
          <w:szCs w:val="28"/>
          <w:rtl/>
        </w:rPr>
        <w:t>(</w:t>
      </w:r>
      <w:r w:rsidRPr="005B72E2">
        <w:rPr>
          <w:rStyle w:val="a6"/>
          <w:sz w:val="28"/>
          <w:szCs w:val="28"/>
          <w:rtl/>
        </w:rPr>
        <w:footnoteRef/>
      </w:r>
      <w:r w:rsidRPr="005B72E2">
        <w:rPr>
          <w:sz w:val="28"/>
          <w:szCs w:val="28"/>
          <w:rtl/>
        </w:rPr>
        <w:t>)</w:t>
      </w:r>
      <w:r w:rsidRPr="005B72E2">
        <w:rPr>
          <w:rFonts w:hint="cs"/>
          <w:sz w:val="28"/>
          <w:szCs w:val="28"/>
          <w:rtl/>
        </w:rPr>
        <w:t xml:space="preserve"> يُنظر: المعرَّب في اللغة: 22 (رسالة).</w:t>
      </w:r>
    </w:p>
  </w:footnote>
  <w:footnote w:id="61">
    <w:p w:rsidR="00770374" w:rsidRPr="00A66F45" w:rsidRDefault="00770374" w:rsidP="00C65A0E">
      <w:pPr>
        <w:pStyle w:val="a5"/>
        <w:tabs>
          <w:tab w:val="left" w:pos="7880"/>
          <w:tab w:val="left" w:pos="8022"/>
          <w:tab w:val="left" w:pos="8306"/>
        </w:tabs>
        <w:ind w:left="374" w:hanging="374"/>
        <w:rPr>
          <w:sz w:val="28"/>
          <w:szCs w:val="28"/>
          <w:rtl/>
        </w:rPr>
      </w:pPr>
      <w:r w:rsidRPr="00A66F45">
        <w:rPr>
          <w:sz w:val="28"/>
          <w:szCs w:val="28"/>
          <w:rtl/>
        </w:rPr>
        <w:t>(</w:t>
      </w:r>
      <w:r w:rsidRPr="00A66F45">
        <w:rPr>
          <w:rStyle w:val="a6"/>
          <w:sz w:val="28"/>
          <w:szCs w:val="28"/>
          <w:rtl/>
        </w:rPr>
        <w:footnoteRef/>
      </w:r>
      <w:r w:rsidRPr="00A66F45">
        <w:rPr>
          <w:sz w:val="28"/>
          <w:szCs w:val="28"/>
          <w:rtl/>
        </w:rPr>
        <w:t>)</w:t>
      </w:r>
      <w:r w:rsidRPr="00A66F45">
        <w:rPr>
          <w:rFonts w:hint="cs"/>
          <w:sz w:val="28"/>
          <w:szCs w:val="28"/>
          <w:rtl/>
        </w:rPr>
        <w:t xml:space="preserve"> يُنظر: المعرَّب الصوتي في القرآن الكريم </w:t>
      </w:r>
      <w:r w:rsidRPr="00A66F45">
        <w:rPr>
          <w:sz w:val="28"/>
          <w:szCs w:val="28"/>
          <w:rtl/>
        </w:rPr>
        <w:t>–</w:t>
      </w:r>
      <w:r w:rsidRPr="00A66F45">
        <w:rPr>
          <w:rFonts w:hint="cs"/>
          <w:sz w:val="28"/>
          <w:szCs w:val="28"/>
          <w:rtl/>
        </w:rPr>
        <w:t xml:space="preserve"> دراسة ومعجم، إدريس سليمان مصطفى، رسالة ماجستير، بإشراف: د. هاني صبري آل يونس، كلية التربية، جامعة الموصل (1427هـ/2006م): 238.</w:t>
      </w:r>
    </w:p>
  </w:footnote>
  <w:footnote w:id="62">
    <w:p w:rsidR="00770374" w:rsidRPr="00A66F45" w:rsidRDefault="00770374" w:rsidP="00C65A0E">
      <w:pPr>
        <w:pStyle w:val="a5"/>
        <w:tabs>
          <w:tab w:val="left" w:pos="7880"/>
          <w:tab w:val="left" w:pos="8022"/>
          <w:tab w:val="left" w:pos="8306"/>
        </w:tabs>
        <w:ind w:left="374" w:hanging="374"/>
        <w:rPr>
          <w:sz w:val="28"/>
          <w:szCs w:val="28"/>
          <w:rtl/>
        </w:rPr>
      </w:pPr>
      <w:r w:rsidRPr="00A66F45">
        <w:rPr>
          <w:sz w:val="28"/>
          <w:szCs w:val="28"/>
          <w:rtl/>
        </w:rPr>
        <w:t>(</w:t>
      </w:r>
      <w:r w:rsidRPr="00A66F45">
        <w:rPr>
          <w:rStyle w:val="a6"/>
          <w:sz w:val="28"/>
          <w:szCs w:val="28"/>
          <w:rtl/>
        </w:rPr>
        <w:footnoteRef/>
      </w:r>
      <w:r w:rsidRPr="00A66F45">
        <w:rPr>
          <w:sz w:val="28"/>
          <w:szCs w:val="28"/>
          <w:rtl/>
        </w:rPr>
        <w:t>)</w:t>
      </w:r>
      <w:r w:rsidRPr="00A66F45">
        <w:rPr>
          <w:rFonts w:hint="cs"/>
          <w:sz w:val="28"/>
          <w:szCs w:val="28"/>
          <w:rtl/>
        </w:rPr>
        <w:t xml:space="preserve"> أثر العربية في الألفاظ المعرَّبة، د. حسن محمد تقي سعيد، مجلة اللسان العربي، ع40 (1995م): 44-45.</w:t>
      </w:r>
    </w:p>
  </w:footnote>
  <w:footnote w:id="63">
    <w:p w:rsidR="00770374" w:rsidRPr="00A66F45" w:rsidRDefault="00770374" w:rsidP="00C65A0E">
      <w:pPr>
        <w:pStyle w:val="a5"/>
        <w:tabs>
          <w:tab w:val="left" w:pos="7880"/>
          <w:tab w:val="left" w:pos="8022"/>
          <w:tab w:val="left" w:pos="8306"/>
        </w:tabs>
        <w:ind w:left="374" w:hanging="374"/>
        <w:rPr>
          <w:sz w:val="28"/>
          <w:szCs w:val="28"/>
          <w:rtl/>
        </w:rPr>
      </w:pPr>
      <w:r w:rsidRPr="00A66F45">
        <w:rPr>
          <w:sz w:val="28"/>
          <w:szCs w:val="28"/>
          <w:rtl/>
        </w:rPr>
        <w:t>(</w:t>
      </w:r>
      <w:r w:rsidRPr="00A66F45">
        <w:rPr>
          <w:rStyle w:val="a6"/>
          <w:sz w:val="28"/>
          <w:szCs w:val="28"/>
          <w:rtl/>
        </w:rPr>
        <w:footnoteRef/>
      </w:r>
      <w:r w:rsidRPr="00A66F45">
        <w:rPr>
          <w:sz w:val="28"/>
          <w:szCs w:val="28"/>
          <w:rtl/>
        </w:rPr>
        <w:t>)</w:t>
      </w:r>
      <w:r w:rsidRPr="00A66F45">
        <w:rPr>
          <w:rFonts w:hint="cs"/>
          <w:sz w:val="28"/>
          <w:szCs w:val="28"/>
          <w:rtl/>
        </w:rPr>
        <w:t xml:space="preserve"> يُنظر: المعرَّب والدَّخيل في كتاب العين: 72 (بحث).</w:t>
      </w:r>
    </w:p>
  </w:footnote>
  <w:footnote w:id="64">
    <w:p w:rsidR="00770374" w:rsidRPr="00A66F45" w:rsidRDefault="00770374" w:rsidP="00C65A0E">
      <w:pPr>
        <w:pStyle w:val="a5"/>
        <w:tabs>
          <w:tab w:val="left" w:pos="7880"/>
          <w:tab w:val="left" w:pos="8022"/>
          <w:tab w:val="left" w:pos="8306"/>
        </w:tabs>
        <w:ind w:left="374" w:hanging="374"/>
        <w:rPr>
          <w:sz w:val="28"/>
          <w:szCs w:val="28"/>
          <w:rtl/>
        </w:rPr>
      </w:pPr>
      <w:r w:rsidRPr="00A66F45">
        <w:rPr>
          <w:sz w:val="28"/>
          <w:szCs w:val="28"/>
          <w:rtl/>
        </w:rPr>
        <w:t>(</w:t>
      </w:r>
      <w:r w:rsidRPr="00A66F45">
        <w:rPr>
          <w:rStyle w:val="a6"/>
          <w:sz w:val="28"/>
          <w:szCs w:val="28"/>
          <w:rtl/>
        </w:rPr>
        <w:footnoteRef/>
      </w:r>
      <w:r w:rsidRPr="00A66F45">
        <w:rPr>
          <w:sz w:val="28"/>
          <w:szCs w:val="28"/>
          <w:rtl/>
        </w:rPr>
        <w:t>)</w:t>
      </w:r>
      <w:r w:rsidRPr="00A66F45">
        <w:rPr>
          <w:rFonts w:hint="cs"/>
          <w:sz w:val="28"/>
          <w:szCs w:val="28"/>
          <w:rtl/>
        </w:rPr>
        <w:t xml:space="preserve"> يُنظر: المعرَّب والدَّخيل في جمهرة اللغة: 351 (بحث).</w:t>
      </w:r>
    </w:p>
  </w:footnote>
  <w:footnote w:id="65">
    <w:p w:rsidR="00770374" w:rsidRPr="00A66F45" w:rsidRDefault="00770374" w:rsidP="00C65A0E">
      <w:pPr>
        <w:pStyle w:val="a5"/>
        <w:tabs>
          <w:tab w:val="left" w:pos="7880"/>
          <w:tab w:val="left" w:pos="8022"/>
          <w:tab w:val="left" w:pos="8306"/>
        </w:tabs>
        <w:ind w:left="374" w:hanging="374"/>
        <w:rPr>
          <w:sz w:val="28"/>
          <w:szCs w:val="28"/>
          <w:rtl/>
        </w:rPr>
      </w:pPr>
      <w:r w:rsidRPr="00A66F45">
        <w:rPr>
          <w:sz w:val="28"/>
          <w:szCs w:val="28"/>
          <w:rtl/>
        </w:rPr>
        <w:t>(</w:t>
      </w:r>
      <w:r w:rsidRPr="00A66F45">
        <w:rPr>
          <w:rStyle w:val="a6"/>
          <w:sz w:val="28"/>
          <w:szCs w:val="28"/>
          <w:rtl/>
        </w:rPr>
        <w:footnoteRef/>
      </w:r>
      <w:r w:rsidRPr="00A66F45">
        <w:rPr>
          <w:sz w:val="28"/>
          <w:szCs w:val="28"/>
          <w:rtl/>
        </w:rPr>
        <w:t>)</w:t>
      </w:r>
      <w:r w:rsidRPr="00A66F45">
        <w:rPr>
          <w:rFonts w:hint="cs"/>
          <w:sz w:val="28"/>
          <w:szCs w:val="28"/>
          <w:rtl/>
        </w:rPr>
        <w:t xml:space="preserve"> يُنظر: الألفاظ المعرَّبة في كتاب ديوان الأدب للفارابي، أُمية غانم أيوب الحديدي، مجلة جامعة تكريت للعلوم الإنسانية، العدد (1)، المجلد (15)، (2007 م): 310.</w:t>
      </w:r>
    </w:p>
  </w:footnote>
  <w:footnote w:id="66">
    <w:p w:rsidR="00770374" w:rsidRPr="00A66F45" w:rsidRDefault="00770374" w:rsidP="00C65A0E">
      <w:pPr>
        <w:pStyle w:val="a5"/>
        <w:tabs>
          <w:tab w:val="left" w:pos="7880"/>
          <w:tab w:val="left" w:pos="8022"/>
          <w:tab w:val="left" w:pos="8306"/>
        </w:tabs>
        <w:ind w:left="374" w:hanging="374"/>
        <w:rPr>
          <w:sz w:val="28"/>
          <w:szCs w:val="28"/>
          <w:rtl/>
        </w:rPr>
      </w:pPr>
      <w:r w:rsidRPr="00A66F45">
        <w:rPr>
          <w:sz w:val="28"/>
          <w:szCs w:val="28"/>
          <w:rtl/>
        </w:rPr>
        <w:t>(</w:t>
      </w:r>
      <w:r w:rsidRPr="00A66F45">
        <w:rPr>
          <w:rStyle w:val="a6"/>
          <w:sz w:val="28"/>
          <w:szCs w:val="28"/>
          <w:rtl/>
        </w:rPr>
        <w:footnoteRef/>
      </w:r>
      <w:r w:rsidRPr="00A66F45">
        <w:rPr>
          <w:sz w:val="28"/>
          <w:szCs w:val="28"/>
          <w:rtl/>
        </w:rPr>
        <w:t>)</w:t>
      </w:r>
      <w:r w:rsidRPr="00A66F45">
        <w:rPr>
          <w:rFonts w:hint="cs"/>
          <w:sz w:val="28"/>
          <w:szCs w:val="28"/>
          <w:rtl/>
        </w:rPr>
        <w:t xml:space="preserve"> المحيط في اللغة للصاحب بن عباد </w:t>
      </w:r>
      <w:r w:rsidRPr="00A66F45">
        <w:rPr>
          <w:sz w:val="28"/>
          <w:szCs w:val="28"/>
          <w:rtl/>
        </w:rPr>
        <w:t>–</w:t>
      </w:r>
      <w:r w:rsidRPr="00A66F45">
        <w:rPr>
          <w:rFonts w:hint="cs"/>
          <w:sz w:val="28"/>
          <w:szCs w:val="28"/>
          <w:rtl/>
        </w:rPr>
        <w:t xml:space="preserve"> دراسة في المنهج والمادة، فلاح محمد علوان الجبوري، أُطروحة دكتوراه، بإشراف: د. عامر باهر الحيالي، كلية الآداب، جامعة الموصل، (1424هـ -2003م): 191-192.</w:t>
      </w:r>
    </w:p>
  </w:footnote>
  <w:footnote w:id="67">
    <w:p w:rsidR="00770374" w:rsidRPr="007B51A4" w:rsidRDefault="00770374" w:rsidP="00C65A0E">
      <w:pPr>
        <w:pStyle w:val="a5"/>
        <w:tabs>
          <w:tab w:val="left" w:pos="7880"/>
          <w:tab w:val="left" w:pos="8022"/>
          <w:tab w:val="left" w:pos="8306"/>
        </w:tabs>
        <w:ind w:left="374" w:hanging="374"/>
        <w:rPr>
          <w:sz w:val="24"/>
          <w:szCs w:val="24"/>
          <w:rtl/>
        </w:rPr>
      </w:pPr>
      <w:r w:rsidRPr="00A66F45">
        <w:rPr>
          <w:sz w:val="28"/>
          <w:szCs w:val="28"/>
          <w:rtl/>
        </w:rPr>
        <w:t>(</w:t>
      </w:r>
      <w:r w:rsidRPr="00A66F45">
        <w:rPr>
          <w:rStyle w:val="a6"/>
          <w:sz w:val="28"/>
          <w:szCs w:val="28"/>
          <w:rtl/>
        </w:rPr>
        <w:footnoteRef/>
      </w:r>
      <w:r w:rsidRPr="00A66F45">
        <w:rPr>
          <w:sz w:val="28"/>
          <w:szCs w:val="28"/>
          <w:rtl/>
        </w:rPr>
        <w:t>)</w:t>
      </w:r>
      <w:r w:rsidRPr="00A66F45">
        <w:rPr>
          <w:rFonts w:hint="cs"/>
          <w:sz w:val="28"/>
          <w:szCs w:val="28"/>
          <w:rtl/>
        </w:rPr>
        <w:t xml:space="preserve"> نظرية صحة الألفاظ عند الجوهري، عامر باهر الحيالي، رسالة ماجستير، بإشراف: د. عبد الوهاب العدواني، كلية الآداب، جامعة الموصل (1410هـ-1989م): 46.</w:t>
      </w:r>
    </w:p>
  </w:footnote>
  <w:footnote w:id="68">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يُنظر: الدلالة في المعجم العربي المعاصر، د. عمرو مدكور: 229.</w:t>
      </w:r>
    </w:p>
  </w:footnote>
  <w:footnote w:id="69">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 1/67.</w:t>
      </w:r>
    </w:p>
  </w:footnote>
  <w:footnote w:id="70">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 3/337.</w:t>
      </w:r>
    </w:p>
  </w:footnote>
  <w:footnote w:id="71">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 5/397.</w:t>
      </w:r>
    </w:p>
  </w:footnote>
  <w:footnote w:id="72">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 12/159.</w:t>
      </w:r>
    </w:p>
  </w:footnote>
  <w:footnote w:id="73">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 4/248.</w:t>
      </w:r>
    </w:p>
  </w:footnote>
  <w:footnote w:id="74">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 7/42.</w:t>
      </w:r>
    </w:p>
  </w:footnote>
  <w:footnote w:id="75">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التهذيب:13/ 79.</w:t>
      </w:r>
    </w:p>
  </w:footnote>
  <w:footnote w:id="76">
    <w:p w:rsidR="00770374" w:rsidRPr="007B51A4" w:rsidRDefault="00770374" w:rsidP="00C65A0E">
      <w:pPr>
        <w:pStyle w:val="a5"/>
        <w:tabs>
          <w:tab w:val="left" w:pos="7880"/>
          <w:tab w:val="left" w:pos="8022"/>
          <w:tab w:val="left" w:pos="8306"/>
        </w:tabs>
        <w:ind w:left="374" w:hanging="374"/>
        <w:rPr>
          <w:sz w:val="24"/>
          <w:szCs w:val="24"/>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 14/54.</w:t>
      </w:r>
    </w:p>
  </w:footnote>
  <w:footnote w:id="77">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 6/6.</w:t>
      </w:r>
    </w:p>
  </w:footnote>
  <w:footnote w:id="78">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 10/598.</w:t>
      </w:r>
    </w:p>
  </w:footnote>
  <w:footnote w:id="79">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 12/390.</w:t>
      </w:r>
    </w:p>
  </w:footnote>
  <w:footnote w:id="80">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 14/308.</w:t>
      </w:r>
    </w:p>
  </w:footnote>
  <w:footnote w:id="81">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 6/500.</w:t>
      </w:r>
    </w:p>
  </w:footnote>
  <w:footnote w:id="82">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 9/30.</w:t>
      </w:r>
    </w:p>
  </w:footnote>
  <w:footnote w:id="83">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 6/521.</w:t>
      </w:r>
    </w:p>
  </w:footnote>
  <w:footnote w:id="84">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 9/205.</w:t>
      </w:r>
    </w:p>
  </w:footnote>
  <w:footnote w:id="85">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 9/399.</w:t>
      </w:r>
    </w:p>
  </w:footnote>
  <w:footnote w:id="86">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 10/3.</w:t>
      </w:r>
    </w:p>
  </w:footnote>
  <w:footnote w:id="87">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 5/397.</w:t>
      </w:r>
    </w:p>
  </w:footnote>
  <w:footnote w:id="88">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 7/655.</w:t>
      </w:r>
    </w:p>
  </w:footnote>
  <w:footnote w:id="89">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 7/461.</w:t>
      </w:r>
    </w:p>
  </w:footnote>
  <w:footnote w:id="90">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 9/378.</w:t>
      </w:r>
    </w:p>
  </w:footnote>
  <w:footnote w:id="91">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 4/420.</w:t>
      </w:r>
    </w:p>
  </w:footnote>
  <w:footnote w:id="92">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 6/82.</w:t>
      </w:r>
    </w:p>
  </w:footnote>
  <w:footnote w:id="93">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 10/585.</w:t>
      </w:r>
    </w:p>
  </w:footnote>
  <w:footnote w:id="94">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التهذيب:12/274.</w:t>
      </w:r>
    </w:p>
  </w:footnote>
  <w:footnote w:id="95">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 14/270.</w:t>
      </w:r>
    </w:p>
  </w:footnote>
  <w:footnote w:id="96">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 10/430.</w:t>
      </w:r>
    </w:p>
  </w:footnote>
  <w:footnote w:id="97">
    <w:p w:rsidR="00770374" w:rsidRPr="00956DFA" w:rsidRDefault="00770374" w:rsidP="00C65A0E">
      <w:pPr>
        <w:pStyle w:val="a5"/>
        <w:tabs>
          <w:tab w:val="left" w:pos="7880"/>
          <w:tab w:val="left" w:pos="8022"/>
          <w:tab w:val="left" w:pos="8306"/>
        </w:tabs>
        <w:ind w:left="374" w:hanging="374"/>
        <w:rPr>
          <w:sz w:val="28"/>
          <w:szCs w:val="28"/>
          <w:rtl/>
        </w:rPr>
      </w:pPr>
      <w:r w:rsidRPr="00956DFA">
        <w:rPr>
          <w:sz w:val="28"/>
          <w:szCs w:val="28"/>
          <w:rtl/>
        </w:rPr>
        <w:t>(</w:t>
      </w:r>
      <w:r w:rsidRPr="00956DFA">
        <w:rPr>
          <w:rStyle w:val="a6"/>
          <w:sz w:val="28"/>
          <w:szCs w:val="28"/>
          <w:rtl/>
        </w:rPr>
        <w:footnoteRef/>
      </w:r>
      <w:r w:rsidRPr="00956DFA">
        <w:rPr>
          <w:sz w:val="28"/>
          <w:szCs w:val="28"/>
          <w:rtl/>
        </w:rPr>
        <w:t>)</w:t>
      </w:r>
      <w:r w:rsidRPr="00956DFA">
        <w:rPr>
          <w:rFonts w:hint="cs"/>
          <w:sz w:val="28"/>
          <w:szCs w:val="28"/>
          <w:rtl/>
        </w:rPr>
        <w:t xml:space="preserve"> التهذيب: 10/3.</w:t>
      </w:r>
    </w:p>
  </w:footnote>
  <w:footnote w:id="98">
    <w:p w:rsidR="00770374" w:rsidRPr="00702513" w:rsidRDefault="00770374" w:rsidP="00C65A0E">
      <w:pPr>
        <w:pStyle w:val="a5"/>
        <w:tabs>
          <w:tab w:val="left" w:pos="7880"/>
          <w:tab w:val="left" w:pos="8022"/>
          <w:tab w:val="left" w:pos="8306"/>
        </w:tabs>
        <w:ind w:left="374" w:hanging="374"/>
        <w:rPr>
          <w:sz w:val="28"/>
          <w:szCs w:val="28"/>
          <w:rtl/>
        </w:rPr>
      </w:pPr>
      <w:r w:rsidRPr="00702513">
        <w:rPr>
          <w:sz w:val="28"/>
          <w:szCs w:val="28"/>
          <w:rtl/>
        </w:rPr>
        <w:t>(</w:t>
      </w:r>
      <w:r w:rsidRPr="00702513">
        <w:rPr>
          <w:rStyle w:val="a6"/>
          <w:sz w:val="28"/>
          <w:szCs w:val="28"/>
          <w:rtl/>
        </w:rPr>
        <w:footnoteRef/>
      </w:r>
      <w:r w:rsidRPr="00702513">
        <w:rPr>
          <w:sz w:val="28"/>
          <w:szCs w:val="28"/>
          <w:rtl/>
        </w:rPr>
        <w:t>)</w:t>
      </w:r>
      <w:r w:rsidRPr="00702513">
        <w:rPr>
          <w:rFonts w:hint="cs"/>
          <w:sz w:val="28"/>
          <w:szCs w:val="28"/>
          <w:rtl/>
        </w:rPr>
        <w:t xml:space="preserve"> يُنظر: أثر الدَّخيل على العربية الفُصحى: 64.</w:t>
      </w:r>
    </w:p>
  </w:footnote>
  <w:footnote w:id="99">
    <w:p w:rsidR="00770374" w:rsidRPr="00702513" w:rsidRDefault="00770374" w:rsidP="00C65A0E">
      <w:pPr>
        <w:pStyle w:val="a5"/>
        <w:tabs>
          <w:tab w:val="left" w:pos="7880"/>
          <w:tab w:val="left" w:pos="8022"/>
          <w:tab w:val="left" w:pos="8306"/>
        </w:tabs>
        <w:ind w:left="374" w:hanging="374"/>
        <w:rPr>
          <w:sz w:val="28"/>
          <w:szCs w:val="28"/>
          <w:rtl/>
        </w:rPr>
      </w:pPr>
      <w:r w:rsidRPr="00702513">
        <w:rPr>
          <w:sz w:val="28"/>
          <w:szCs w:val="28"/>
          <w:rtl/>
        </w:rPr>
        <w:t>(</w:t>
      </w:r>
      <w:r w:rsidRPr="00702513">
        <w:rPr>
          <w:rStyle w:val="a6"/>
          <w:sz w:val="28"/>
          <w:szCs w:val="28"/>
          <w:rtl/>
        </w:rPr>
        <w:footnoteRef/>
      </w:r>
      <w:r w:rsidRPr="00702513">
        <w:rPr>
          <w:sz w:val="28"/>
          <w:szCs w:val="28"/>
          <w:rtl/>
        </w:rPr>
        <w:t>)</w:t>
      </w:r>
      <w:r w:rsidRPr="00702513">
        <w:rPr>
          <w:rFonts w:hint="cs"/>
          <w:sz w:val="28"/>
          <w:szCs w:val="28"/>
          <w:rtl/>
        </w:rPr>
        <w:t xml:space="preserve"> يُنظر: طرق أئمة اللُّغة القدامى: 51 (بحث) ؛ والمعرّ</w:t>
      </w:r>
      <w:r>
        <w:rPr>
          <w:rFonts w:hint="cs"/>
          <w:sz w:val="28"/>
          <w:szCs w:val="28"/>
          <w:rtl/>
        </w:rPr>
        <w:t>َب والدَّخيل في جمهرة اللغة:356</w:t>
      </w:r>
      <w:r w:rsidRPr="00702513">
        <w:rPr>
          <w:rFonts w:hint="cs"/>
          <w:sz w:val="28"/>
          <w:szCs w:val="28"/>
          <w:rtl/>
        </w:rPr>
        <w:t>(بحث) .</w:t>
      </w:r>
    </w:p>
  </w:footnote>
  <w:footnote w:id="100">
    <w:p w:rsidR="00770374" w:rsidRPr="00702513" w:rsidRDefault="00770374" w:rsidP="00C65A0E">
      <w:pPr>
        <w:pStyle w:val="a5"/>
        <w:tabs>
          <w:tab w:val="left" w:pos="7880"/>
          <w:tab w:val="left" w:pos="8022"/>
          <w:tab w:val="left" w:pos="8306"/>
        </w:tabs>
        <w:ind w:left="374" w:hanging="374"/>
        <w:rPr>
          <w:sz w:val="28"/>
          <w:szCs w:val="28"/>
          <w:rtl/>
        </w:rPr>
      </w:pPr>
      <w:r w:rsidRPr="00702513">
        <w:rPr>
          <w:sz w:val="28"/>
          <w:szCs w:val="28"/>
          <w:rtl/>
        </w:rPr>
        <w:t>(</w:t>
      </w:r>
      <w:r w:rsidRPr="00702513">
        <w:rPr>
          <w:rStyle w:val="a6"/>
          <w:sz w:val="28"/>
          <w:szCs w:val="28"/>
          <w:rtl/>
        </w:rPr>
        <w:footnoteRef/>
      </w:r>
      <w:r w:rsidRPr="00702513">
        <w:rPr>
          <w:sz w:val="28"/>
          <w:szCs w:val="28"/>
          <w:rtl/>
        </w:rPr>
        <w:t>)</w:t>
      </w:r>
      <w:r w:rsidRPr="00702513">
        <w:rPr>
          <w:rFonts w:hint="cs"/>
          <w:sz w:val="28"/>
          <w:szCs w:val="28"/>
          <w:rtl/>
        </w:rPr>
        <w:t xml:space="preserve"> المزهر: 1/270.</w:t>
      </w:r>
    </w:p>
  </w:footnote>
  <w:footnote w:id="101">
    <w:p w:rsidR="00770374" w:rsidRPr="00702513" w:rsidRDefault="00770374" w:rsidP="00C65A0E">
      <w:pPr>
        <w:pStyle w:val="a5"/>
        <w:tabs>
          <w:tab w:val="left" w:pos="7880"/>
          <w:tab w:val="left" w:pos="8022"/>
          <w:tab w:val="left" w:pos="8306"/>
        </w:tabs>
        <w:ind w:left="374" w:hanging="374"/>
        <w:rPr>
          <w:sz w:val="28"/>
          <w:szCs w:val="28"/>
          <w:rtl/>
        </w:rPr>
      </w:pPr>
      <w:r w:rsidRPr="00702513">
        <w:rPr>
          <w:sz w:val="28"/>
          <w:szCs w:val="28"/>
          <w:rtl/>
        </w:rPr>
        <w:t>(</w:t>
      </w:r>
      <w:r w:rsidRPr="00702513">
        <w:rPr>
          <w:rStyle w:val="a6"/>
          <w:sz w:val="28"/>
          <w:szCs w:val="28"/>
          <w:rtl/>
        </w:rPr>
        <w:footnoteRef/>
      </w:r>
      <w:r w:rsidRPr="00702513">
        <w:rPr>
          <w:sz w:val="28"/>
          <w:szCs w:val="28"/>
          <w:rtl/>
        </w:rPr>
        <w:t>)</w:t>
      </w:r>
      <w:r w:rsidRPr="00702513">
        <w:rPr>
          <w:rFonts w:hint="cs"/>
          <w:sz w:val="28"/>
          <w:szCs w:val="28"/>
          <w:rtl/>
        </w:rPr>
        <w:t xml:space="preserve"> التهذيب: 3/331.</w:t>
      </w:r>
    </w:p>
  </w:footnote>
  <w:footnote w:id="102">
    <w:p w:rsidR="00770374" w:rsidRPr="00702513" w:rsidRDefault="00770374" w:rsidP="00C65A0E">
      <w:pPr>
        <w:pStyle w:val="a5"/>
        <w:tabs>
          <w:tab w:val="left" w:pos="7880"/>
          <w:tab w:val="left" w:pos="8022"/>
          <w:tab w:val="left" w:pos="8306"/>
        </w:tabs>
        <w:ind w:left="374" w:hanging="374"/>
        <w:rPr>
          <w:sz w:val="28"/>
          <w:szCs w:val="28"/>
          <w:rtl/>
        </w:rPr>
      </w:pPr>
      <w:r w:rsidRPr="00702513">
        <w:rPr>
          <w:sz w:val="28"/>
          <w:szCs w:val="28"/>
          <w:rtl/>
        </w:rPr>
        <w:t>(</w:t>
      </w:r>
      <w:r w:rsidRPr="00702513">
        <w:rPr>
          <w:rStyle w:val="a6"/>
          <w:sz w:val="28"/>
          <w:szCs w:val="28"/>
          <w:rtl/>
        </w:rPr>
        <w:footnoteRef/>
      </w:r>
      <w:r w:rsidRPr="00702513">
        <w:rPr>
          <w:sz w:val="28"/>
          <w:szCs w:val="28"/>
          <w:rtl/>
        </w:rPr>
        <w:t>)</w:t>
      </w:r>
      <w:r w:rsidRPr="00702513">
        <w:rPr>
          <w:rFonts w:hint="cs"/>
          <w:sz w:val="28"/>
          <w:szCs w:val="28"/>
          <w:rtl/>
        </w:rPr>
        <w:t xml:space="preserve"> التهذيب: 6/200.</w:t>
      </w:r>
    </w:p>
  </w:footnote>
  <w:footnote w:id="103">
    <w:p w:rsidR="00770374" w:rsidRPr="00702513" w:rsidRDefault="00770374" w:rsidP="00C65A0E">
      <w:pPr>
        <w:pStyle w:val="a5"/>
        <w:tabs>
          <w:tab w:val="left" w:pos="7880"/>
          <w:tab w:val="left" w:pos="8022"/>
          <w:tab w:val="left" w:pos="8306"/>
        </w:tabs>
        <w:ind w:left="374" w:hanging="374"/>
        <w:rPr>
          <w:sz w:val="28"/>
          <w:szCs w:val="28"/>
          <w:rtl/>
        </w:rPr>
      </w:pPr>
      <w:r w:rsidRPr="00702513">
        <w:rPr>
          <w:sz w:val="28"/>
          <w:szCs w:val="28"/>
          <w:rtl/>
        </w:rPr>
        <w:t>(</w:t>
      </w:r>
      <w:r w:rsidRPr="00702513">
        <w:rPr>
          <w:rStyle w:val="a6"/>
          <w:sz w:val="28"/>
          <w:szCs w:val="28"/>
          <w:rtl/>
        </w:rPr>
        <w:footnoteRef/>
      </w:r>
      <w:r w:rsidRPr="00702513">
        <w:rPr>
          <w:sz w:val="28"/>
          <w:szCs w:val="28"/>
          <w:rtl/>
        </w:rPr>
        <w:t>)</w:t>
      </w:r>
      <w:r w:rsidRPr="00702513">
        <w:rPr>
          <w:rFonts w:hint="cs"/>
          <w:sz w:val="28"/>
          <w:szCs w:val="28"/>
          <w:rtl/>
        </w:rPr>
        <w:t xml:space="preserve"> التهذيب: 4/348.</w:t>
      </w:r>
    </w:p>
  </w:footnote>
  <w:footnote w:id="104">
    <w:p w:rsidR="00770374" w:rsidRPr="00702513" w:rsidRDefault="00770374" w:rsidP="00C65A0E">
      <w:pPr>
        <w:pStyle w:val="a5"/>
        <w:tabs>
          <w:tab w:val="left" w:pos="7880"/>
          <w:tab w:val="left" w:pos="8022"/>
          <w:tab w:val="left" w:pos="8306"/>
        </w:tabs>
        <w:ind w:left="374" w:hanging="374"/>
        <w:rPr>
          <w:sz w:val="28"/>
          <w:szCs w:val="28"/>
          <w:rtl/>
        </w:rPr>
      </w:pPr>
      <w:r w:rsidRPr="00702513">
        <w:rPr>
          <w:sz w:val="28"/>
          <w:szCs w:val="28"/>
          <w:rtl/>
        </w:rPr>
        <w:t>(</w:t>
      </w:r>
      <w:r w:rsidRPr="00702513">
        <w:rPr>
          <w:rStyle w:val="a6"/>
          <w:sz w:val="28"/>
          <w:szCs w:val="28"/>
          <w:rtl/>
        </w:rPr>
        <w:footnoteRef/>
      </w:r>
      <w:r w:rsidRPr="00702513">
        <w:rPr>
          <w:sz w:val="28"/>
          <w:szCs w:val="28"/>
          <w:rtl/>
        </w:rPr>
        <w:t>)</w:t>
      </w:r>
      <w:r w:rsidRPr="00702513">
        <w:rPr>
          <w:rFonts w:hint="cs"/>
          <w:sz w:val="28"/>
          <w:szCs w:val="28"/>
          <w:rtl/>
        </w:rPr>
        <w:t xml:space="preserve"> التهذيب: 10/606.</w:t>
      </w:r>
    </w:p>
  </w:footnote>
  <w:footnote w:id="105">
    <w:p w:rsidR="00770374" w:rsidRPr="00702513" w:rsidRDefault="00770374" w:rsidP="00C65A0E">
      <w:pPr>
        <w:pStyle w:val="a5"/>
        <w:tabs>
          <w:tab w:val="left" w:pos="7880"/>
          <w:tab w:val="left" w:pos="8022"/>
          <w:tab w:val="left" w:pos="8306"/>
        </w:tabs>
        <w:ind w:left="374" w:hanging="374"/>
        <w:rPr>
          <w:sz w:val="28"/>
          <w:szCs w:val="28"/>
          <w:rtl/>
        </w:rPr>
      </w:pPr>
      <w:r w:rsidRPr="00702513">
        <w:rPr>
          <w:sz w:val="28"/>
          <w:szCs w:val="28"/>
          <w:rtl/>
        </w:rPr>
        <w:t>(</w:t>
      </w:r>
      <w:r w:rsidRPr="00702513">
        <w:rPr>
          <w:rStyle w:val="a6"/>
          <w:sz w:val="28"/>
          <w:szCs w:val="28"/>
          <w:rtl/>
        </w:rPr>
        <w:footnoteRef/>
      </w:r>
      <w:r w:rsidRPr="00702513">
        <w:rPr>
          <w:sz w:val="28"/>
          <w:szCs w:val="28"/>
          <w:rtl/>
        </w:rPr>
        <w:t>)</w:t>
      </w:r>
      <w:r w:rsidRPr="00702513">
        <w:rPr>
          <w:rFonts w:hint="cs"/>
          <w:sz w:val="28"/>
          <w:szCs w:val="28"/>
          <w:rtl/>
        </w:rPr>
        <w:t xml:space="preserve"> التهذيب: 3/365.</w:t>
      </w:r>
    </w:p>
  </w:footnote>
  <w:footnote w:id="106">
    <w:p w:rsidR="00770374" w:rsidRPr="0004012C" w:rsidRDefault="00770374" w:rsidP="00C65A0E">
      <w:pPr>
        <w:pStyle w:val="a5"/>
        <w:tabs>
          <w:tab w:val="left" w:pos="7880"/>
          <w:tab w:val="left" w:pos="8022"/>
          <w:tab w:val="left" w:pos="8306"/>
        </w:tabs>
        <w:ind w:left="374" w:hanging="374"/>
        <w:rPr>
          <w:sz w:val="28"/>
          <w:szCs w:val="28"/>
          <w:rtl/>
        </w:rPr>
      </w:pPr>
      <w:r w:rsidRPr="0004012C">
        <w:rPr>
          <w:sz w:val="28"/>
          <w:szCs w:val="28"/>
          <w:rtl/>
        </w:rPr>
        <w:t>(</w:t>
      </w:r>
      <w:r w:rsidRPr="0004012C">
        <w:rPr>
          <w:rStyle w:val="a6"/>
          <w:sz w:val="28"/>
          <w:szCs w:val="28"/>
          <w:rtl/>
        </w:rPr>
        <w:footnoteRef/>
      </w:r>
      <w:r w:rsidRPr="0004012C">
        <w:rPr>
          <w:sz w:val="28"/>
          <w:szCs w:val="28"/>
          <w:rtl/>
        </w:rPr>
        <w:t>)</w:t>
      </w:r>
      <w:r w:rsidRPr="0004012C">
        <w:rPr>
          <w:rFonts w:hint="cs"/>
          <w:sz w:val="28"/>
          <w:szCs w:val="28"/>
          <w:rtl/>
        </w:rPr>
        <w:t xml:space="preserve"> التهذيب: 9/154.</w:t>
      </w:r>
    </w:p>
  </w:footnote>
  <w:footnote w:id="107">
    <w:p w:rsidR="00770374" w:rsidRPr="0004012C" w:rsidRDefault="00770374" w:rsidP="00C65A0E">
      <w:pPr>
        <w:pStyle w:val="a5"/>
        <w:tabs>
          <w:tab w:val="left" w:pos="7880"/>
          <w:tab w:val="left" w:pos="8022"/>
          <w:tab w:val="left" w:pos="8306"/>
        </w:tabs>
        <w:ind w:left="374" w:hanging="374"/>
        <w:rPr>
          <w:sz w:val="28"/>
          <w:szCs w:val="28"/>
          <w:rtl/>
        </w:rPr>
      </w:pPr>
      <w:r w:rsidRPr="0004012C">
        <w:rPr>
          <w:sz w:val="28"/>
          <w:szCs w:val="28"/>
          <w:rtl/>
        </w:rPr>
        <w:t>(</w:t>
      </w:r>
      <w:r w:rsidRPr="0004012C">
        <w:rPr>
          <w:rStyle w:val="a6"/>
          <w:sz w:val="28"/>
          <w:szCs w:val="28"/>
          <w:rtl/>
        </w:rPr>
        <w:footnoteRef/>
      </w:r>
      <w:r w:rsidRPr="0004012C">
        <w:rPr>
          <w:sz w:val="28"/>
          <w:szCs w:val="28"/>
          <w:rtl/>
        </w:rPr>
        <w:t>)</w:t>
      </w:r>
      <w:r w:rsidRPr="0004012C">
        <w:rPr>
          <w:rFonts w:hint="cs"/>
          <w:sz w:val="28"/>
          <w:szCs w:val="28"/>
          <w:rtl/>
        </w:rPr>
        <w:t xml:space="preserve"> التهذيب: 9/222.</w:t>
      </w:r>
    </w:p>
  </w:footnote>
  <w:footnote w:id="108">
    <w:p w:rsidR="00770374" w:rsidRPr="0004012C" w:rsidRDefault="00770374" w:rsidP="00C65A0E">
      <w:pPr>
        <w:pStyle w:val="a5"/>
        <w:tabs>
          <w:tab w:val="left" w:pos="7880"/>
          <w:tab w:val="left" w:pos="8022"/>
          <w:tab w:val="left" w:pos="8306"/>
        </w:tabs>
        <w:ind w:left="374" w:hanging="374"/>
        <w:rPr>
          <w:sz w:val="28"/>
          <w:szCs w:val="28"/>
          <w:rtl/>
        </w:rPr>
      </w:pPr>
      <w:r w:rsidRPr="0004012C">
        <w:rPr>
          <w:sz w:val="28"/>
          <w:szCs w:val="28"/>
          <w:rtl/>
        </w:rPr>
        <w:t>(</w:t>
      </w:r>
      <w:r w:rsidRPr="0004012C">
        <w:rPr>
          <w:rStyle w:val="a6"/>
          <w:sz w:val="28"/>
          <w:szCs w:val="28"/>
          <w:rtl/>
        </w:rPr>
        <w:footnoteRef/>
      </w:r>
      <w:r w:rsidRPr="0004012C">
        <w:rPr>
          <w:sz w:val="28"/>
          <w:szCs w:val="28"/>
          <w:rtl/>
        </w:rPr>
        <w:t>)</w:t>
      </w:r>
      <w:r w:rsidRPr="0004012C">
        <w:rPr>
          <w:rFonts w:hint="cs"/>
          <w:sz w:val="28"/>
          <w:szCs w:val="28"/>
          <w:rtl/>
        </w:rPr>
        <w:t xml:space="preserve"> التهذيب: 10/243.</w:t>
      </w:r>
    </w:p>
  </w:footnote>
  <w:footnote w:id="109">
    <w:p w:rsidR="00770374" w:rsidRPr="0004012C" w:rsidRDefault="00770374" w:rsidP="00C65A0E">
      <w:pPr>
        <w:pStyle w:val="a5"/>
        <w:tabs>
          <w:tab w:val="left" w:pos="7880"/>
          <w:tab w:val="left" w:pos="8022"/>
          <w:tab w:val="left" w:pos="8306"/>
        </w:tabs>
        <w:ind w:left="374" w:hanging="374"/>
        <w:rPr>
          <w:sz w:val="28"/>
          <w:szCs w:val="28"/>
          <w:rtl/>
        </w:rPr>
      </w:pPr>
      <w:r w:rsidRPr="0004012C">
        <w:rPr>
          <w:sz w:val="28"/>
          <w:szCs w:val="28"/>
          <w:rtl/>
        </w:rPr>
        <w:t>(</w:t>
      </w:r>
      <w:r w:rsidRPr="0004012C">
        <w:rPr>
          <w:rStyle w:val="a6"/>
          <w:sz w:val="28"/>
          <w:szCs w:val="28"/>
          <w:rtl/>
        </w:rPr>
        <w:footnoteRef/>
      </w:r>
      <w:r w:rsidRPr="0004012C">
        <w:rPr>
          <w:sz w:val="28"/>
          <w:szCs w:val="28"/>
          <w:rtl/>
        </w:rPr>
        <w:t>)</w:t>
      </w:r>
      <w:r w:rsidRPr="0004012C">
        <w:rPr>
          <w:rFonts w:hint="cs"/>
          <w:sz w:val="28"/>
          <w:szCs w:val="28"/>
          <w:rtl/>
        </w:rPr>
        <w:t xml:space="preserve"> الأزهري في كتابه تهذيب اللُّغة: 395 (أطروحة).</w:t>
      </w:r>
    </w:p>
  </w:footnote>
  <w:footnote w:id="110">
    <w:p w:rsidR="00770374" w:rsidRPr="0004012C" w:rsidRDefault="00770374" w:rsidP="00C65A0E">
      <w:pPr>
        <w:pStyle w:val="a5"/>
        <w:tabs>
          <w:tab w:val="left" w:pos="7880"/>
          <w:tab w:val="left" w:pos="8022"/>
          <w:tab w:val="left" w:pos="8306"/>
        </w:tabs>
        <w:ind w:left="374" w:hanging="374"/>
        <w:rPr>
          <w:sz w:val="28"/>
          <w:szCs w:val="28"/>
          <w:rtl/>
        </w:rPr>
      </w:pPr>
      <w:r w:rsidRPr="0004012C">
        <w:rPr>
          <w:sz w:val="28"/>
          <w:szCs w:val="28"/>
          <w:rtl/>
        </w:rPr>
        <w:t>(</w:t>
      </w:r>
      <w:r w:rsidRPr="0004012C">
        <w:rPr>
          <w:rStyle w:val="a6"/>
          <w:sz w:val="28"/>
          <w:szCs w:val="28"/>
          <w:rtl/>
        </w:rPr>
        <w:footnoteRef/>
      </w:r>
      <w:r w:rsidRPr="0004012C">
        <w:rPr>
          <w:sz w:val="28"/>
          <w:szCs w:val="28"/>
          <w:rtl/>
        </w:rPr>
        <w:t>)</w:t>
      </w:r>
      <w:r w:rsidRPr="0004012C">
        <w:rPr>
          <w:rFonts w:hint="cs"/>
          <w:sz w:val="28"/>
          <w:szCs w:val="28"/>
          <w:rtl/>
        </w:rPr>
        <w:t xml:space="preserve"> يُنظر: طرق أئمة اللُّغة القدامى: 59 (بحث).</w:t>
      </w:r>
    </w:p>
  </w:footnote>
  <w:footnote w:id="111">
    <w:p w:rsidR="00770374" w:rsidRPr="0004012C" w:rsidRDefault="00770374" w:rsidP="00C65A0E">
      <w:pPr>
        <w:pStyle w:val="a5"/>
        <w:tabs>
          <w:tab w:val="left" w:pos="7880"/>
          <w:tab w:val="left" w:pos="8022"/>
          <w:tab w:val="left" w:pos="8306"/>
        </w:tabs>
        <w:ind w:left="374" w:hanging="374"/>
        <w:rPr>
          <w:sz w:val="28"/>
          <w:szCs w:val="28"/>
          <w:rtl/>
        </w:rPr>
      </w:pPr>
      <w:r w:rsidRPr="0004012C">
        <w:rPr>
          <w:sz w:val="28"/>
          <w:szCs w:val="28"/>
          <w:rtl/>
        </w:rPr>
        <w:t>(</w:t>
      </w:r>
      <w:r w:rsidRPr="0004012C">
        <w:rPr>
          <w:rStyle w:val="a6"/>
          <w:sz w:val="28"/>
          <w:szCs w:val="28"/>
          <w:rtl/>
        </w:rPr>
        <w:footnoteRef/>
      </w:r>
      <w:r w:rsidRPr="0004012C">
        <w:rPr>
          <w:sz w:val="28"/>
          <w:szCs w:val="28"/>
          <w:rtl/>
        </w:rPr>
        <w:t>)</w:t>
      </w:r>
      <w:r w:rsidRPr="0004012C">
        <w:rPr>
          <w:rFonts w:hint="cs"/>
          <w:sz w:val="28"/>
          <w:szCs w:val="28"/>
          <w:rtl/>
        </w:rPr>
        <w:t xml:space="preserve"> الألفاظ الدَّخيلة في اللغة العربية قبل الإسلام، د. أحمد إرحيِّم هبَّو، مجلة بحوث جامعة حلب، العدد 19، (1990م): 102.</w:t>
      </w:r>
    </w:p>
  </w:footnote>
  <w:footnote w:id="112">
    <w:p w:rsidR="00770374" w:rsidRPr="0004012C" w:rsidRDefault="00770374" w:rsidP="00C65A0E">
      <w:pPr>
        <w:pStyle w:val="a5"/>
        <w:tabs>
          <w:tab w:val="left" w:pos="7880"/>
          <w:tab w:val="left" w:pos="8022"/>
          <w:tab w:val="left" w:pos="8306"/>
        </w:tabs>
        <w:ind w:left="374" w:hanging="374"/>
        <w:rPr>
          <w:sz w:val="28"/>
          <w:szCs w:val="28"/>
          <w:rtl/>
        </w:rPr>
      </w:pPr>
      <w:r w:rsidRPr="0004012C">
        <w:rPr>
          <w:sz w:val="28"/>
          <w:szCs w:val="28"/>
          <w:rtl/>
        </w:rPr>
        <w:t>(</w:t>
      </w:r>
      <w:r w:rsidRPr="0004012C">
        <w:rPr>
          <w:rStyle w:val="a6"/>
          <w:sz w:val="28"/>
          <w:szCs w:val="28"/>
          <w:rtl/>
        </w:rPr>
        <w:footnoteRef/>
      </w:r>
      <w:r w:rsidRPr="0004012C">
        <w:rPr>
          <w:sz w:val="28"/>
          <w:szCs w:val="28"/>
          <w:rtl/>
        </w:rPr>
        <w:t>)</w:t>
      </w:r>
      <w:r w:rsidRPr="0004012C">
        <w:rPr>
          <w:rFonts w:hint="cs"/>
          <w:sz w:val="28"/>
          <w:szCs w:val="28"/>
          <w:rtl/>
        </w:rPr>
        <w:t xml:space="preserve"> يُنظر: طرق أئمة اللغة القدامى: 68 (بحث).</w:t>
      </w:r>
    </w:p>
  </w:footnote>
  <w:footnote w:id="113">
    <w:p w:rsidR="00770374" w:rsidRPr="0004012C" w:rsidRDefault="00770374" w:rsidP="00C65A0E">
      <w:pPr>
        <w:pStyle w:val="a5"/>
        <w:tabs>
          <w:tab w:val="left" w:pos="7880"/>
          <w:tab w:val="left" w:pos="8022"/>
          <w:tab w:val="left" w:pos="8306"/>
        </w:tabs>
        <w:ind w:left="374" w:hanging="374"/>
        <w:rPr>
          <w:sz w:val="28"/>
          <w:szCs w:val="28"/>
          <w:rtl/>
        </w:rPr>
      </w:pPr>
      <w:r w:rsidRPr="0004012C">
        <w:rPr>
          <w:sz w:val="28"/>
          <w:szCs w:val="28"/>
          <w:rtl/>
        </w:rPr>
        <w:t>(</w:t>
      </w:r>
      <w:r w:rsidRPr="0004012C">
        <w:rPr>
          <w:rStyle w:val="a6"/>
          <w:sz w:val="28"/>
          <w:szCs w:val="28"/>
          <w:rtl/>
        </w:rPr>
        <w:footnoteRef/>
      </w:r>
      <w:r w:rsidRPr="0004012C">
        <w:rPr>
          <w:sz w:val="28"/>
          <w:szCs w:val="28"/>
          <w:rtl/>
        </w:rPr>
        <w:t>)</w:t>
      </w:r>
      <w:r w:rsidRPr="0004012C">
        <w:rPr>
          <w:rFonts w:hint="cs"/>
          <w:sz w:val="28"/>
          <w:szCs w:val="28"/>
          <w:rtl/>
        </w:rPr>
        <w:t xml:space="preserve"> يُنظر: المعرَّب والدَّخيل في جمهرة اللغة: 360 (بحث).</w:t>
      </w:r>
    </w:p>
  </w:footnote>
  <w:footnote w:id="114">
    <w:p w:rsidR="00770374" w:rsidRPr="0004012C" w:rsidRDefault="00770374" w:rsidP="00C65A0E">
      <w:pPr>
        <w:pStyle w:val="a5"/>
        <w:tabs>
          <w:tab w:val="left" w:pos="7880"/>
          <w:tab w:val="left" w:pos="8022"/>
          <w:tab w:val="left" w:pos="8306"/>
        </w:tabs>
        <w:ind w:left="374" w:hanging="374"/>
        <w:rPr>
          <w:sz w:val="28"/>
          <w:szCs w:val="28"/>
          <w:rtl/>
        </w:rPr>
      </w:pPr>
      <w:r w:rsidRPr="0004012C">
        <w:rPr>
          <w:sz w:val="28"/>
          <w:szCs w:val="28"/>
          <w:rtl/>
        </w:rPr>
        <w:t>(</w:t>
      </w:r>
      <w:r w:rsidRPr="0004012C">
        <w:rPr>
          <w:rStyle w:val="a6"/>
          <w:sz w:val="28"/>
          <w:szCs w:val="28"/>
          <w:rtl/>
        </w:rPr>
        <w:footnoteRef/>
      </w:r>
      <w:r w:rsidRPr="0004012C">
        <w:rPr>
          <w:sz w:val="28"/>
          <w:szCs w:val="28"/>
          <w:rtl/>
        </w:rPr>
        <w:t>)</w:t>
      </w:r>
      <w:r w:rsidRPr="0004012C">
        <w:rPr>
          <w:rFonts w:hint="cs"/>
          <w:sz w:val="28"/>
          <w:szCs w:val="28"/>
          <w:rtl/>
        </w:rPr>
        <w:t xml:space="preserve"> التهذيب: 8/324.</w:t>
      </w:r>
    </w:p>
  </w:footnote>
  <w:footnote w:id="115">
    <w:p w:rsidR="00770374" w:rsidRPr="0004012C" w:rsidRDefault="00770374" w:rsidP="00C65A0E">
      <w:pPr>
        <w:pStyle w:val="a5"/>
        <w:tabs>
          <w:tab w:val="left" w:pos="7880"/>
          <w:tab w:val="left" w:pos="8022"/>
          <w:tab w:val="left" w:pos="8306"/>
        </w:tabs>
        <w:ind w:left="374" w:hanging="374"/>
        <w:rPr>
          <w:sz w:val="28"/>
          <w:szCs w:val="28"/>
          <w:rtl/>
        </w:rPr>
      </w:pPr>
      <w:r w:rsidRPr="0004012C">
        <w:rPr>
          <w:sz w:val="28"/>
          <w:szCs w:val="28"/>
          <w:rtl/>
        </w:rPr>
        <w:t>(</w:t>
      </w:r>
      <w:r w:rsidRPr="0004012C">
        <w:rPr>
          <w:rStyle w:val="a6"/>
          <w:sz w:val="28"/>
          <w:szCs w:val="28"/>
          <w:rtl/>
        </w:rPr>
        <w:footnoteRef/>
      </w:r>
      <w:r w:rsidRPr="0004012C">
        <w:rPr>
          <w:sz w:val="28"/>
          <w:szCs w:val="28"/>
          <w:rtl/>
        </w:rPr>
        <w:t>)</w:t>
      </w:r>
      <w:r w:rsidRPr="0004012C">
        <w:rPr>
          <w:rFonts w:hint="cs"/>
          <w:sz w:val="28"/>
          <w:szCs w:val="28"/>
          <w:rtl/>
        </w:rPr>
        <w:t xml:space="preserve"> التهذيب: 9/417.</w:t>
      </w:r>
    </w:p>
  </w:footnote>
  <w:footnote w:id="116">
    <w:p w:rsidR="00770374" w:rsidRPr="0004012C" w:rsidRDefault="00770374" w:rsidP="00C65A0E">
      <w:pPr>
        <w:pStyle w:val="a5"/>
        <w:tabs>
          <w:tab w:val="left" w:pos="7880"/>
          <w:tab w:val="left" w:pos="8022"/>
          <w:tab w:val="left" w:pos="8306"/>
        </w:tabs>
        <w:ind w:left="374" w:hanging="374"/>
        <w:rPr>
          <w:sz w:val="28"/>
          <w:szCs w:val="28"/>
          <w:rtl/>
        </w:rPr>
      </w:pPr>
      <w:r w:rsidRPr="0004012C">
        <w:rPr>
          <w:sz w:val="28"/>
          <w:szCs w:val="28"/>
          <w:rtl/>
        </w:rPr>
        <w:t>(</w:t>
      </w:r>
      <w:r w:rsidRPr="0004012C">
        <w:rPr>
          <w:rStyle w:val="a6"/>
          <w:sz w:val="28"/>
          <w:szCs w:val="28"/>
          <w:rtl/>
        </w:rPr>
        <w:footnoteRef/>
      </w:r>
      <w:r w:rsidRPr="0004012C">
        <w:rPr>
          <w:sz w:val="28"/>
          <w:szCs w:val="28"/>
          <w:rtl/>
        </w:rPr>
        <w:t>)</w:t>
      </w:r>
      <w:r w:rsidRPr="0004012C">
        <w:rPr>
          <w:rFonts w:hint="cs"/>
          <w:sz w:val="28"/>
          <w:szCs w:val="28"/>
          <w:rtl/>
        </w:rPr>
        <w:t xml:space="preserve"> التهذيب: 8/261.</w:t>
      </w:r>
    </w:p>
  </w:footnote>
  <w:footnote w:id="117">
    <w:p w:rsidR="00770374" w:rsidRPr="0004012C" w:rsidRDefault="00770374" w:rsidP="00C65A0E">
      <w:pPr>
        <w:pStyle w:val="a5"/>
        <w:tabs>
          <w:tab w:val="left" w:pos="7880"/>
          <w:tab w:val="left" w:pos="8022"/>
          <w:tab w:val="left" w:pos="8306"/>
        </w:tabs>
        <w:ind w:left="374" w:hanging="374"/>
        <w:rPr>
          <w:sz w:val="28"/>
          <w:szCs w:val="28"/>
          <w:rtl/>
        </w:rPr>
      </w:pPr>
      <w:r w:rsidRPr="0004012C">
        <w:rPr>
          <w:sz w:val="28"/>
          <w:szCs w:val="28"/>
          <w:rtl/>
        </w:rPr>
        <w:t>(</w:t>
      </w:r>
      <w:r w:rsidRPr="0004012C">
        <w:rPr>
          <w:rStyle w:val="a6"/>
          <w:sz w:val="28"/>
          <w:szCs w:val="28"/>
          <w:rtl/>
        </w:rPr>
        <w:footnoteRef/>
      </w:r>
      <w:r w:rsidRPr="0004012C">
        <w:rPr>
          <w:sz w:val="28"/>
          <w:szCs w:val="28"/>
          <w:rtl/>
        </w:rPr>
        <w:t>)</w:t>
      </w:r>
      <w:r w:rsidRPr="0004012C">
        <w:rPr>
          <w:rFonts w:hint="cs"/>
          <w:sz w:val="28"/>
          <w:szCs w:val="28"/>
          <w:rtl/>
        </w:rPr>
        <w:t xml:space="preserve"> التهذيب: 12/272.</w:t>
      </w:r>
    </w:p>
  </w:footnote>
  <w:footnote w:id="118">
    <w:p w:rsidR="00770374" w:rsidRPr="0004012C" w:rsidRDefault="00770374" w:rsidP="00C65A0E">
      <w:pPr>
        <w:pStyle w:val="a5"/>
        <w:tabs>
          <w:tab w:val="left" w:pos="7880"/>
          <w:tab w:val="left" w:pos="8022"/>
          <w:tab w:val="left" w:pos="8306"/>
        </w:tabs>
        <w:ind w:left="374" w:hanging="374"/>
        <w:rPr>
          <w:sz w:val="28"/>
          <w:szCs w:val="28"/>
          <w:rtl/>
        </w:rPr>
      </w:pPr>
      <w:r w:rsidRPr="0004012C">
        <w:rPr>
          <w:sz w:val="28"/>
          <w:szCs w:val="28"/>
          <w:rtl/>
        </w:rPr>
        <w:t>(</w:t>
      </w:r>
      <w:r w:rsidRPr="0004012C">
        <w:rPr>
          <w:rStyle w:val="a6"/>
          <w:sz w:val="28"/>
          <w:szCs w:val="28"/>
          <w:rtl/>
        </w:rPr>
        <w:footnoteRef/>
      </w:r>
      <w:r w:rsidRPr="0004012C">
        <w:rPr>
          <w:sz w:val="28"/>
          <w:szCs w:val="28"/>
          <w:rtl/>
        </w:rPr>
        <w:t>)</w:t>
      </w:r>
      <w:r w:rsidRPr="0004012C">
        <w:rPr>
          <w:rFonts w:hint="cs"/>
          <w:sz w:val="28"/>
          <w:szCs w:val="28"/>
          <w:rtl/>
        </w:rPr>
        <w:t xml:space="preserve"> النقد اللغوي في معجمات القرآن الرابع الهجري،عامر باهر الحيالي،أطروحة دكتوراه، بإشراف:أ.د.عبدالوهاب محمد العدواني،كلية الآداب،جامعة الموصل(1417هــ_1996م): 101.</w:t>
      </w:r>
    </w:p>
  </w:footnote>
  <w:footnote w:id="119">
    <w:p w:rsidR="00770374" w:rsidRPr="0004012C" w:rsidRDefault="00770374" w:rsidP="00C65A0E">
      <w:pPr>
        <w:pStyle w:val="a5"/>
        <w:tabs>
          <w:tab w:val="left" w:pos="7880"/>
          <w:tab w:val="left" w:pos="8022"/>
          <w:tab w:val="left" w:pos="8306"/>
        </w:tabs>
        <w:ind w:left="374" w:hanging="374"/>
        <w:rPr>
          <w:sz w:val="28"/>
          <w:szCs w:val="28"/>
          <w:rtl/>
        </w:rPr>
      </w:pPr>
      <w:r w:rsidRPr="0004012C">
        <w:rPr>
          <w:sz w:val="28"/>
          <w:szCs w:val="28"/>
          <w:rtl/>
        </w:rPr>
        <w:t>(</w:t>
      </w:r>
      <w:r w:rsidRPr="0004012C">
        <w:rPr>
          <w:rStyle w:val="a6"/>
          <w:sz w:val="28"/>
          <w:szCs w:val="28"/>
          <w:rtl/>
        </w:rPr>
        <w:footnoteRef/>
      </w:r>
      <w:r w:rsidRPr="0004012C">
        <w:rPr>
          <w:sz w:val="28"/>
          <w:szCs w:val="28"/>
          <w:rtl/>
        </w:rPr>
        <w:t>)</w:t>
      </w:r>
      <w:r w:rsidRPr="0004012C">
        <w:rPr>
          <w:rFonts w:hint="cs"/>
          <w:sz w:val="28"/>
          <w:szCs w:val="28"/>
          <w:rtl/>
        </w:rPr>
        <w:t xml:space="preserve"> يُنظر: طرق أئمة اللُّغة القدامى: 69 (بحث).</w:t>
      </w:r>
    </w:p>
  </w:footnote>
  <w:footnote w:id="120">
    <w:p w:rsidR="00770374" w:rsidRPr="0004012C" w:rsidRDefault="00770374" w:rsidP="00C65A0E">
      <w:pPr>
        <w:pStyle w:val="a5"/>
        <w:tabs>
          <w:tab w:val="left" w:pos="7880"/>
          <w:tab w:val="left" w:pos="8022"/>
          <w:tab w:val="left" w:pos="8306"/>
        </w:tabs>
        <w:ind w:left="374" w:hanging="374"/>
        <w:rPr>
          <w:sz w:val="28"/>
          <w:szCs w:val="28"/>
          <w:rtl/>
        </w:rPr>
      </w:pPr>
      <w:r w:rsidRPr="0004012C">
        <w:rPr>
          <w:sz w:val="28"/>
          <w:szCs w:val="28"/>
          <w:rtl/>
        </w:rPr>
        <w:t>(</w:t>
      </w:r>
      <w:r w:rsidRPr="0004012C">
        <w:rPr>
          <w:rStyle w:val="a6"/>
          <w:sz w:val="28"/>
          <w:szCs w:val="28"/>
          <w:rtl/>
        </w:rPr>
        <w:footnoteRef/>
      </w:r>
      <w:r w:rsidRPr="0004012C">
        <w:rPr>
          <w:sz w:val="28"/>
          <w:szCs w:val="28"/>
          <w:rtl/>
        </w:rPr>
        <w:t>)</w:t>
      </w:r>
      <w:r w:rsidRPr="0004012C">
        <w:rPr>
          <w:rFonts w:hint="cs"/>
          <w:sz w:val="28"/>
          <w:szCs w:val="28"/>
          <w:rtl/>
        </w:rPr>
        <w:t xml:space="preserve"> الرسالة: للشافعي: 42.</w:t>
      </w:r>
    </w:p>
  </w:footnote>
  <w:footnote w:id="121">
    <w:p w:rsidR="00770374" w:rsidRPr="0004012C" w:rsidRDefault="00770374" w:rsidP="00C65A0E">
      <w:pPr>
        <w:pStyle w:val="a5"/>
        <w:tabs>
          <w:tab w:val="left" w:pos="7880"/>
          <w:tab w:val="left" w:pos="8022"/>
          <w:tab w:val="left" w:pos="8306"/>
        </w:tabs>
        <w:ind w:left="374" w:hanging="374"/>
        <w:rPr>
          <w:sz w:val="28"/>
          <w:szCs w:val="28"/>
          <w:rtl/>
        </w:rPr>
      </w:pPr>
      <w:r w:rsidRPr="0004012C">
        <w:rPr>
          <w:sz w:val="28"/>
          <w:szCs w:val="28"/>
          <w:rtl/>
        </w:rPr>
        <w:t>(</w:t>
      </w:r>
      <w:r w:rsidRPr="0004012C">
        <w:rPr>
          <w:rStyle w:val="a6"/>
          <w:sz w:val="28"/>
          <w:szCs w:val="28"/>
          <w:rtl/>
        </w:rPr>
        <w:footnoteRef/>
      </w:r>
      <w:r w:rsidRPr="0004012C">
        <w:rPr>
          <w:sz w:val="28"/>
          <w:szCs w:val="28"/>
          <w:rtl/>
        </w:rPr>
        <w:t>)</w:t>
      </w:r>
      <w:r w:rsidRPr="0004012C">
        <w:rPr>
          <w:rFonts w:hint="cs"/>
          <w:sz w:val="28"/>
          <w:szCs w:val="28"/>
          <w:rtl/>
        </w:rPr>
        <w:t xml:space="preserve"> يُنظر: طرق أئمة اللُّغة القدامى: 70 (بحث)؛ والمعرَّب والدَّخيل في جمهرة اللغة:361 (بحث) .</w:t>
      </w:r>
    </w:p>
  </w:footnote>
  <w:footnote w:id="122">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يُنظر: نظرية صحة الألفاظ عند الجوهري: 42 (رسالة)؛ والمعرَّب والدَّخيل في جمهرة اللغة:362 (بحث) .</w:t>
      </w:r>
    </w:p>
  </w:footnote>
  <w:footnote w:id="123">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يُنظر: طرق أئمة اللُّغة القدامى: 70 (بحث).</w:t>
      </w:r>
    </w:p>
  </w:footnote>
  <w:footnote w:id="124">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9/205.</w:t>
      </w:r>
    </w:p>
  </w:footnote>
  <w:footnote w:id="125">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13/79.</w:t>
      </w:r>
    </w:p>
  </w:footnote>
  <w:footnote w:id="126">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ينظر: النهاية في غريب الحديث والأثر، ابن الأثير: 2/638.</w:t>
      </w:r>
    </w:p>
  </w:footnote>
  <w:footnote w:id="127">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5/179.</w:t>
      </w:r>
    </w:p>
  </w:footnote>
  <w:footnote w:id="128">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6/120.</w:t>
      </w:r>
    </w:p>
  </w:footnote>
  <w:footnote w:id="129">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6/273.</w:t>
      </w:r>
    </w:p>
  </w:footnote>
  <w:footnote w:id="130">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10/79.</w:t>
      </w:r>
    </w:p>
  </w:footnote>
  <w:footnote w:id="131">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10/600.</w:t>
      </w:r>
    </w:p>
  </w:footnote>
  <w:footnote w:id="132">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11/5.</w:t>
      </w:r>
    </w:p>
  </w:footnote>
  <w:footnote w:id="133">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12/209. </w:t>
      </w:r>
    </w:p>
  </w:footnote>
  <w:footnote w:id="134">
    <w:p w:rsidR="00770374" w:rsidRPr="00D156D6" w:rsidRDefault="00770374" w:rsidP="00C65A0E">
      <w:pPr>
        <w:pStyle w:val="a5"/>
        <w:tabs>
          <w:tab w:val="left" w:pos="7880"/>
          <w:tab w:val="left" w:pos="8022"/>
          <w:tab w:val="left" w:pos="8306"/>
        </w:tabs>
        <w:ind w:left="374" w:hanging="374"/>
        <w:rPr>
          <w:rFonts w:eastAsia="SimSun"/>
          <w:sz w:val="28"/>
          <w:szCs w:val="28"/>
          <w:rtl/>
          <w:lang w:eastAsia="zh-CN"/>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دراسات في اللُّغتين السُّريانية والعربية: 112</w:t>
      </w:r>
      <w:r w:rsidRPr="00D156D6">
        <w:rPr>
          <w:rFonts w:eastAsia="SimSun" w:hint="cs"/>
          <w:sz w:val="28"/>
          <w:szCs w:val="28"/>
          <w:rtl/>
          <w:lang w:eastAsia="zh-CN"/>
        </w:rPr>
        <w:t>؛ وينظر: المعرَّب والدَّخيل في جمهرة اللغة:362 (بحث).</w:t>
      </w:r>
    </w:p>
  </w:footnote>
  <w:footnote w:id="135">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المعرّب والدَّخيل في جمهرة اللغة: 363-364. (بحث).</w:t>
      </w:r>
    </w:p>
  </w:footnote>
  <w:footnote w:id="136">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4/441.</w:t>
      </w:r>
    </w:p>
  </w:footnote>
  <w:footnote w:id="137">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6/521.</w:t>
      </w:r>
    </w:p>
  </w:footnote>
  <w:footnote w:id="138">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6/524.</w:t>
      </w:r>
    </w:p>
  </w:footnote>
  <w:footnote w:id="139">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7/162.</w:t>
      </w:r>
    </w:p>
  </w:footnote>
  <w:footnote w:id="140">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7/655.</w:t>
      </w:r>
    </w:p>
  </w:footnote>
  <w:footnote w:id="141">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9/399.</w:t>
      </w:r>
    </w:p>
  </w:footnote>
  <w:footnote w:id="142">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17/223.</w:t>
      </w:r>
    </w:p>
  </w:footnote>
  <w:footnote w:id="143">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9/405.</w:t>
      </w:r>
    </w:p>
  </w:footnote>
  <w:footnote w:id="144">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10/563.</w:t>
      </w:r>
    </w:p>
  </w:footnote>
  <w:footnote w:id="145">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11/184.</w:t>
      </w:r>
    </w:p>
  </w:footnote>
  <w:footnote w:id="146">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11/256.</w:t>
      </w:r>
    </w:p>
  </w:footnote>
  <w:footnote w:id="147">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11/256.</w:t>
      </w:r>
    </w:p>
  </w:footnote>
  <w:footnote w:id="148">
    <w:p w:rsidR="00770374" w:rsidRPr="00D156D6" w:rsidRDefault="00770374" w:rsidP="00C65A0E">
      <w:pPr>
        <w:pStyle w:val="a5"/>
        <w:tabs>
          <w:tab w:val="left" w:pos="7880"/>
          <w:tab w:val="left" w:pos="8022"/>
          <w:tab w:val="left" w:pos="8306"/>
        </w:tabs>
        <w:spacing w:line="340" w:lineRule="exact"/>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يُنظر: طرق أئمة اللُّغة القدامى: 68 (بحث)؛ والمعرَّب والدَّخيل في جمهرة اللغة:365 (بحث) .</w:t>
      </w:r>
    </w:p>
  </w:footnote>
  <w:footnote w:id="149">
    <w:p w:rsidR="00770374" w:rsidRPr="00D156D6" w:rsidRDefault="00770374" w:rsidP="00C65A0E">
      <w:pPr>
        <w:pStyle w:val="a5"/>
        <w:tabs>
          <w:tab w:val="left" w:pos="7880"/>
          <w:tab w:val="left" w:pos="8022"/>
          <w:tab w:val="left" w:pos="8306"/>
        </w:tabs>
        <w:spacing w:line="340" w:lineRule="exact"/>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يُنظر: النقد اللغوي في معجمات القرن الرابع الهجري: 18 (أُطروحة).</w:t>
      </w:r>
    </w:p>
  </w:footnote>
  <w:footnote w:id="150">
    <w:p w:rsidR="00770374" w:rsidRPr="00D156D6" w:rsidRDefault="00770374" w:rsidP="00C65A0E">
      <w:pPr>
        <w:pStyle w:val="a5"/>
        <w:tabs>
          <w:tab w:val="left" w:pos="7880"/>
          <w:tab w:val="left" w:pos="8022"/>
          <w:tab w:val="left" w:pos="8306"/>
        </w:tabs>
        <w:spacing w:line="340" w:lineRule="exact"/>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يُنظر: المعجم العربي نشأته وتطوَّره، د. حسين نصَّار: 1/254-255.</w:t>
      </w:r>
    </w:p>
  </w:footnote>
  <w:footnote w:id="151">
    <w:p w:rsidR="00770374" w:rsidRPr="00D156D6" w:rsidRDefault="00770374" w:rsidP="00C65A0E">
      <w:pPr>
        <w:pStyle w:val="a5"/>
        <w:tabs>
          <w:tab w:val="left" w:pos="7880"/>
          <w:tab w:val="left" w:pos="8022"/>
          <w:tab w:val="left" w:pos="8306"/>
        </w:tabs>
        <w:spacing w:line="340" w:lineRule="exact"/>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2/59.</w:t>
      </w:r>
    </w:p>
  </w:footnote>
  <w:footnote w:id="152">
    <w:p w:rsidR="00770374" w:rsidRPr="00D156D6" w:rsidRDefault="00770374" w:rsidP="00C65A0E">
      <w:pPr>
        <w:pStyle w:val="a5"/>
        <w:tabs>
          <w:tab w:val="left" w:pos="7880"/>
          <w:tab w:val="left" w:pos="8022"/>
          <w:tab w:val="left" w:pos="8306"/>
        </w:tabs>
        <w:spacing w:line="340" w:lineRule="exact"/>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6/200.</w:t>
      </w:r>
    </w:p>
  </w:footnote>
  <w:footnote w:id="153">
    <w:p w:rsidR="00770374" w:rsidRPr="00D156D6" w:rsidRDefault="00770374" w:rsidP="00C65A0E">
      <w:pPr>
        <w:pStyle w:val="a5"/>
        <w:tabs>
          <w:tab w:val="left" w:pos="7880"/>
          <w:tab w:val="left" w:pos="8022"/>
          <w:tab w:val="left" w:pos="8306"/>
        </w:tabs>
        <w:spacing w:line="340" w:lineRule="exact"/>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6/502.</w:t>
      </w:r>
    </w:p>
  </w:footnote>
  <w:footnote w:id="154">
    <w:p w:rsidR="00770374" w:rsidRPr="00D156D6" w:rsidRDefault="00770374" w:rsidP="00C65A0E">
      <w:pPr>
        <w:pStyle w:val="a5"/>
        <w:tabs>
          <w:tab w:val="left" w:pos="7880"/>
          <w:tab w:val="left" w:pos="8022"/>
          <w:tab w:val="left" w:pos="8306"/>
        </w:tabs>
        <w:spacing w:line="340" w:lineRule="exact"/>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6/ 521.</w:t>
      </w:r>
    </w:p>
  </w:footnote>
  <w:footnote w:id="155">
    <w:p w:rsidR="00770374" w:rsidRPr="00D156D6" w:rsidRDefault="00770374" w:rsidP="00C65A0E">
      <w:pPr>
        <w:pStyle w:val="a5"/>
        <w:tabs>
          <w:tab w:val="left" w:pos="7880"/>
          <w:tab w:val="left" w:pos="8022"/>
          <w:tab w:val="left" w:pos="8306"/>
        </w:tabs>
        <w:spacing w:line="340" w:lineRule="exact"/>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يُنظر: المعجم العربي نشأته وتطوره: 1/255.</w:t>
      </w:r>
    </w:p>
  </w:footnote>
  <w:footnote w:id="156">
    <w:p w:rsidR="00770374" w:rsidRPr="007B51A4" w:rsidRDefault="00770374" w:rsidP="00C65A0E">
      <w:pPr>
        <w:pStyle w:val="a5"/>
        <w:tabs>
          <w:tab w:val="left" w:pos="7880"/>
          <w:tab w:val="left" w:pos="8022"/>
          <w:tab w:val="left" w:pos="8306"/>
        </w:tabs>
        <w:spacing w:line="340" w:lineRule="exact"/>
        <w:ind w:left="374" w:hanging="374"/>
        <w:rPr>
          <w:sz w:val="24"/>
          <w:szCs w:val="24"/>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يُنظر: النقد اللغوي في معجمات القرن الرابع الهجري: 21 (أطروحة).</w:t>
      </w:r>
    </w:p>
  </w:footnote>
  <w:footnote w:id="157">
    <w:p w:rsidR="00770374" w:rsidRPr="00D156D6" w:rsidRDefault="00770374" w:rsidP="00C65A0E">
      <w:pPr>
        <w:pStyle w:val="a5"/>
        <w:tabs>
          <w:tab w:val="left" w:pos="7880"/>
          <w:tab w:val="left" w:pos="8022"/>
          <w:tab w:val="left" w:pos="8306"/>
        </w:tabs>
        <w:spacing w:line="380" w:lineRule="exact"/>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5/369.</w:t>
      </w:r>
    </w:p>
  </w:footnote>
  <w:footnote w:id="158">
    <w:p w:rsidR="00770374" w:rsidRPr="00D156D6" w:rsidRDefault="00770374" w:rsidP="00C65A0E">
      <w:pPr>
        <w:pStyle w:val="a5"/>
        <w:tabs>
          <w:tab w:val="left" w:pos="7880"/>
          <w:tab w:val="left" w:pos="8022"/>
          <w:tab w:val="left" w:pos="8306"/>
        </w:tabs>
        <w:spacing w:line="380" w:lineRule="exact"/>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6/36.</w:t>
      </w:r>
    </w:p>
  </w:footnote>
  <w:footnote w:id="159">
    <w:p w:rsidR="00770374" w:rsidRPr="00D156D6" w:rsidRDefault="00770374" w:rsidP="00C65A0E">
      <w:pPr>
        <w:pStyle w:val="a5"/>
        <w:tabs>
          <w:tab w:val="left" w:pos="7880"/>
          <w:tab w:val="left" w:pos="8022"/>
          <w:tab w:val="left" w:pos="8306"/>
        </w:tabs>
        <w:spacing w:line="380" w:lineRule="exact"/>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10/424.</w:t>
      </w:r>
    </w:p>
  </w:footnote>
  <w:footnote w:id="160">
    <w:p w:rsidR="00770374" w:rsidRPr="00D156D6" w:rsidRDefault="00770374" w:rsidP="00C65A0E">
      <w:pPr>
        <w:pStyle w:val="a5"/>
        <w:tabs>
          <w:tab w:val="left" w:pos="7880"/>
          <w:tab w:val="left" w:pos="8022"/>
          <w:tab w:val="left" w:pos="8306"/>
        </w:tabs>
        <w:spacing w:line="380" w:lineRule="exact"/>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1/67.</w:t>
      </w:r>
    </w:p>
  </w:footnote>
  <w:footnote w:id="161">
    <w:p w:rsidR="00770374" w:rsidRPr="00D156D6" w:rsidRDefault="00770374" w:rsidP="00C65A0E">
      <w:pPr>
        <w:pStyle w:val="a5"/>
        <w:tabs>
          <w:tab w:val="left" w:pos="7880"/>
          <w:tab w:val="left" w:pos="8022"/>
          <w:tab w:val="left" w:pos="8306"/>
        </w:tabs>
        <w:spacing w:line="380" w:lineRule="exact"/>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4/183.</w:t>
      </w:r>
    </w:p>
  </w:footnote>
  <w:footnote w:id="162">
    <w:p w:rsidR="00770374" w:rsidRPr="00D156D6" w:rsidRDefault="00770374" w:rsidP="00C65A0E">
      <w:pPr>
        <w:pStyle w:val="a5"/>
        <w:tabs>
          <w:tab w:val="left" w:pos="7880"/>
          <w:tab w:val="left" w:pos="8022"/>
          <w:tab w:val="left" w:pos="8306"/>
        </w:tabs>
        <w:spacing w:line="380" w:lineRule="exact"/>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4/441.</w:t>
      </w:r>
    </w:p>
  </w:footnote>
  <w:footnote w:id="163">
    <w:p w:rsidR="00770374" w:rsidRPr="00D156D6" w:rsidRDefault="00770374" w:rsidP="00C65A0E">
      <w:pPr>
        <w:pStyle w:val="a5"/>
        <w:tabs>
          <w:tab w:val="left" w:pos="7880"/>
          <w:tab w:val="left" w:pos="8022"/>
          <w:tab w:val="left" w:pos="8306"/>
        </w:tabs>
        <w:spacing w:line="380" w:lineRule="exact"/>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6/6.</w:t>
      </w:r>
    </w:p>
  </w:footnote>
  <w:footnote w:id="164">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6/288.</w:t>
      </w:r>
    </w:p>
  </w:footnote>
  <w:footnote w:id="165">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5/369.</w:t>
      </w:r>
    </w:p>
  </w:footnote>
  <w:footnote w:id="166">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10/68.</w:t>
      </w:r>
    </w:p>
  </w:footnote>
  <w:footnote w:id="167">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10/606.</w:t>
      </w:r>
    </w:p>
  </w:footnote>
  <w:footnote w:id="168">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6/282.</w:t>
      </w:r>
    </w:p>
  </w:footnote>
  <w:footnote w:id="169">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6/416.</w:t>
      </w:r>
    </w:p>
  </w:footnote>
  <w:footnote w:id="170">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5/303.</w:t>
      </w:r>
    </w:p>
  </w:footnote>
  <w:footnote w:id="171">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7/312.</w:t>
      </w:r>
    </w:p>
  </w:footnote>
  <w:footnote w:id="172">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8/164.</w:t>
      </w:r>
    </w:p>
  </w:footnote>
  <w:footnote w:id="173">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11/48.</w:t>
      </w:r>
    </w:p>
  </w:footnote>
  <w:footnote w:id="174">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9/223.</w:t>
      </w:r>
    </w:p>
  </w:footnote>
  <w:footnote w:id="175">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13/242.</w:t>
      </w:r>
    </w:p>
  </w:footnote>
  <w:footnote w:id="176">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يُنظر: الأزهري في كتابه تهذيب اللُّغة: 501 (أُطروحة).</w:t>
      </w:r>
    </w:p>
  </w:footnote>
  <w:footnote w:id="177">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أثر الدَّخيل على العربية الفُصحى: 83.</w:t>
      </w:r>
    </w:p>
  </w:footnote>
  <w:footnote w:id="178">
    <w:p w:rsidR="00770374" w:rsidRPr="007B51A4" w:rsidRDefault="00770374" w:rsidP="00C65A0E">
      <w:pPr>
        <w:pStyle w:val="a5"/>
        <w:tabs>
          <w:tab w:val="left" w:pos="7880"/>
          <w:tab w:val="left" w:pos="8022"/>
          <w:tab w:val="left" w:pos="8306"/>
        </w:tabs>
        <w:ind w:left="374" w:hanging="374"/>
        <w:rPr>
          <w:sz w:val="24"/>
          <w:szCs w:val="24"/>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يُنظر: النقد اللغوي في معجمات القرن الرابع الهجري: 47 (أطروحة).</w:t>
      </w:r>
    </w:p>
  </w:footnote>
  <w:footnote w:id="179">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1/222.</w:t>
      </w:r>
    </w:p>
  </w:footnote>
  <w:footnote w:id="180">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6/393.</w:t>
      </w:r>
    </w:p>
  </w:footnote>
  <w:footnote w:id="181">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التهذيب:7/51.</w:t>
      </w:r>
    </w:p>
  </w:footnote>
  <w:footnote w:id="182">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التهذيب:4/348.</w:t>
      </w:r>
    </w:p>
  </w:footnote>
  <w:footnote w:id="183">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أساس البلاغة للزَّمخشري </w:t>
      </w:r>
      <w:r w:rsidRPr="00D156D6">
        <w:rPr>
          <w:sz w:val="28"/>
          <w:szCs w:val="28"/>
          <w:rtl/>
        </w:rPr>
        <w:t>–</w:t>
      </w:r>
      <w:r w:rsidRPr="00D156D6">
        <w:rPr>
          <w:rFonts w:hint="cs"/>
          <w:sz w:val="28"/>
          <w:szCs w:val="28"/>
          <w:rtl/>
        </w:rPr>
        <w:t xml:space="preserve"> دراسة في المنهج والمادة، فلاح محمد علوان الجبوري، رسالة ماجستير، بإشراف: د. طالب عبد الرحمن عبد الجبار، كلية الآداب، جامعة الموصل (1411هـ- 1990م): 163.</w:t>
      </w:r>
    </w:p>
  </w:footnote>
  <w:footnote w:id="184">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7/457.</w:t>
      </w:r>
    </w:p>
  </w:footnote>
  <w:footnote w:id="185">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9/404.</w:t>
      </w:r>
    </w:p>
  </w:footnote>
  <w:footnote w:id="186">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التهذيب:10/584.</w:t>
      </w:r>
    </w:p>
  </w:footnote>
  <w:footnote w:id="187">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10/600.</w:t>
      </w:r>
    </w:p>
  </w:footnote>
  <w:footnote w:id="188">
    <w:p w:rsidR="00770374" w:rsidRPr="00D156D6" w:rsidRDefault="00770374" w:rsidP="00C65A0E">
      <w:pPr>
        <w:pStyle w:val="a5"/>
        <w:tabs>
          <w:tab w:val="left" w:pos="7880"/>
          <w:tab w:val="left" w:pos="8022"/>
          <w:tab w:val="left" w:pos="8306"/>
        </w:tabs>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التهذيب:11/130.</w:t>
      </w:r>
    </w:p>
  </w:footnote>
  <w:footnote w:id="189">
    <w:p w:rsidR="00770374" w:rsidRPr="00D156D6" w:rsidRDefault="00770374" w:rsidP="00C65A0E">
      <w:pPr>
        <w:pStyle w:val="a5"/>
        <w:tabs>
          <w:tab w:val="left" w:pos="7880"/>
          <w:tab w:val="left" w:pos="8022"/>
          <w:tab w:val="left" w:pos="8306"/>
        </w:tabs>
        <w:spacing w:line="360" w:lineRule="exact"/>
        <w:ind w:left="374" w:hanging="374"/>
        <w:rPr>
          <w:sz w:val="28"/>
          <w:szCs w:val="28"/>
          <w:rtl/>
        </w:rPr>
      </w:pPr>
      <w:r w:rsidRPr="00D156D6">
        <w:rPr>
          <w:sz w:val="28"/>
          <w:szCs w:val="28"/>
          <w:rtl/>
        </w:rPr>
        <w:t>(</w:t>
      </w:r>
      <w:r w:rsidRPr="00D156D6">
        <w:rPr>
          <w:rStyle w:val="a6"/>
          <w:sz w:val="28"/>
          <w:szCs w:val="28"/>
          <w:rtl/>
        </w:rPr>
        <w:footnoteRef/>
      </w:r>
      <w:r w:rsidRPr="00D156D6">
        <w:rPr>
          <w:sz w:val="28"/>
          <w:szCs w:val="28"/>
          <w:rtl/>
        </w:rPr>
        <w:t>)</w:t>
      </w:r>
      <w:r w:rsidRPr="00D156D6">
        <w:rPr>
          <w:rFonts w:hint="cs"/>
          <w:sz w:val="28"/>
          <w:szCs w:val="28"/>
          <w:rtl/>
        </w:rPr>
        <w:t xml:space="preserve"> التهذيب: 6/332.</w:t>
      </w:r>
    </w:p>
  </w:footnote>
  <w:footnote w:id="190">
    <w:p w:rsidR="00770374" w:rsidRPr="00695D1A" w:rsidRDefault="00770374" w:rsidP="00C65A0E">
      <w:pPr>
        <w:pStyle w:val="a5"/>
        <w:tabs>
          <w:tab w:val="left" w:pos="7880"/>
          <w:tab w:val="left" w:pos="8022"/>
          <w:tab w:val="left" w:pos="8306"/>
        </w:tabs>
        <w:spacing w:line="360" w:lineRule="exact"/>
        <w:ind w:left="374" w:hanging="374"/>
        <w:rPr>
          <w:sz w:val="28"/>
          <w:szCs w:val="28"/>
          <w:rtl/>
        </w:rPr>
      </w:pPr>
      <w:r w:rsidRPr="00695D1A">
        <w:rPr>
          <w:sz w:val="28"/>
          <w:szCs w:val="28"/>
          <w:rtl/>
        </w:rPr>
        <w:t>(</w:t>
      </w:r>
      <w:r w:rsidRPr="00695D1A">
        <w:rPr>
          <w:rStyle w:val="a6"/>
          <w:sz w:val="28"/>
          <w:szCs w:val="28"/>
          <w:rtl/>
        </w:rPr>
        <w:footnoteRef/>
      </w:r>
      <w:r w:rsidRPr="00695D1A">
        <w:rPr>
          <w:sz w:val="28"/>
          <w:szCs w:val="28"/>
          <w:rtl/>
        </w:rPr>
        <w:t>)</w:t>
      </w:r>
      <w:r w:rsidRPr="00695D1A">
        <w:rPr>
          <w:rFonts w:hint="cs"/>
          <w:sz w:val="28"/>
          <w:szCs w:val="28"/>
          <w:rtl/>
        </w:rPr>
        <w:t xml:space="preserve"> التهذيب: 9/416.</w:t>
      </w:r>
    </w:p>
  </w:footnote>
  <w:footnote w:id="191">
    <w:p w:rsidR="00770374" w:rsidRPr="00695D1A" w:rsidRDefault="00770374" w:rsidP="00C65A0E">
      <w:pPr>
        <w:pStyle w:val="a5"/>
        <w:tabs>
          <w:tab w:val="left" w:pos="7880"/>
          <w:tab w:val="left" w:pos="8022"/>
          <w:tab w:val="left" w:pos="8306"/>
        </w:tabs>
        <w:spacing w:line="360" w:lineRule="exact"/>
        <w:ind w:left="374" w:hanging="374"/>
        <w:rPr>
          <w:sz w:val="28"/>
          <w:szCs w:val="28"/>
          <w:rtl/>
        </w:rPr>
      </w:pPr>
      <w:r w:rsidRPr="00695D1A">
        <w:rPr>
          <w:sz w:val="28"/>
          <w:szCs w:val="28"/>
          <w:rtl/>
        </w:rPr>
        <w:t>(</w:t>
      </w:r>
      <w:r w:rsidRPr="00695D1A">
        <w:rPr>
          <w:rStyle w:val="a6"/>
          <w:sz w:val="28"/>
          <w:szCs w:val="28"/>
          <w:rtl/>
        </w:rPr>
        <w:footnoteRef/>
      </w:r>
      <w:r w:rsidRPr="00695D1A">
        <w:rPr>
          <w:sz w:val="28"/>
          <w:szCs w:val="28"/>
          <w:rtl/>
        </w:rPr>
        <w:t>)</w:t>
      </w:r>
      <w:r w:rsidRPr="00695D1A">
        <w:rPr>
          <w:rFonts w:hint="cs"/>
          <w:sz w:val="28"/>
          <w:szCs w:val="28"/>
          <w:rtl/>
        </w:rPr>
        <w:t xml:space="preserve"> التهذيب: 10/3.</w:t>
      </w:r>
    </w:p>
  </w:footnote>
  <w:footnote w:id="192">
    <w:p w:rsidR="00770374" w:rsidRPr="00695D1A" w:rsidRDefault="00770374" w:rsidP="00C65A0E">
      <w:pPr>
        <w:pStyle w:val="a5"/>
        <w:tabs>
          <w:tab w:val="left" w:pos="7880"/>
          <w:tab w:val="left" w:pos="8022"/>
          <w:tab w:val="left" w:pos="8306"/>
        </w:tabs>
        <w:spacing w:line="360" w:lineRule="exact"/>
        <w:ind w:left="374" w:hanging="374"/>
        <w:rPr>
          <w:sz w:val="28"/>
          <w:szCs w:val="28"/>
          <w:rtl/>
        </w:rPr>
      </w:pPr>
      <w:r w:rsidRPr="00695D1A">
        <w:rPr>
          <w:sz w:val="28"/>
          <w:szCs w:val="28"/>
          <w:rtl/>
        </w:rPr>
        <w:t>(</w:t>
      </w:r>
      <w:r w:rsidRPr="00695D1A">
        <w:rPr>
          <w:rStyle w:val="a6"/>
          <w:sz w:val="28"/>
          <w:szCs w:val="28"/>
          <w:rtl/>
        </w:rPr>
        <w:footnoteRef/>
      </w:r>
      <w:r w:rsidRPr="00695D1A">
        <w:rPr>
          <w:sz w:val="28"/>
          <w:szCs w:val="28"/>
          <w:rtl/>
        </w:rPr>
        <w:t>)</w:t>
      </w:r>
      <w:r w:rsidRPr="00695D1A">
        <w:rPr>
          <w:rFonts w:hint="cs"/>
          <w:sz w:val="28"/>
          <w:szCs w:val="28"/>
          <w:rtl/>
        </w:rPr>
        <w:t xml:space="preserve"> التهذيب:11/257.</w:t>
      </w:r>
    </w:p>
  </w:footnote>
  <w:footnote w:id="193">
    <w:p w:rsidR="00770374" w:rsidRPr="00695D1A" w:rsidRDefault="00770374" w:rsidP="00C65A0E">
      <w:pPr>
        <w:pStyle w:val="a5"/>
        <w:tabs>
          <w:tab w:val="left" w:pos="7880"/>
          <w:tab w:val="left" w:pos="8022"/>
          <w:tab w:val="left" w:pos="8306"/>
        </w:tabs>
        <w:spacing w:line="360" w:lineRule="exact"/>
        <w:ind w:left="374" w:hanging="374"/>
        <w:rPr>
          <w:sz w:val="28"/>
          <w:szCs w:val="28"/>
          <w:rtl/>
        </w:rPr>
      </w:pPr>
      <w:r w:rsidRPr="00695D1A">
        <w:rPr>
          <w:sz w:val="28"/>
          <w:szCs w:val="28"/>
          <w:rtl/>
        </w:rPr>
        <w:t>(</w:t>
      </w:r>
      <w:r w:rsidRPr="00695D1A">
        <w:rPr>
          <w:rStyle w:val="a6"/>
          <w:sz w:val="28"/>
          <w:szCs w:val="28"/>
          <w:rtl/>
        </w:rPr>
        <w:footnoteRef/>
      </w:r>
      <w:r w:rsidRPr="00695D1A">
        <w:rPr>
          <w:sz w:val="28"/>
          <w:szCs w:val="28"/>
          <w:rtl/>
        </w:rPr>
        <w:t>)</w:t>
      </w:r>
      <w:r w:rsidRPr="00695D1A">
        <w:rPr>
          <w:rFonts w:hint="cs"/>
          <w:sz w:val="28"/>
          <w:szCs w:val="28"/>
          <w:rtl/>
        </w:rPr>
        <w:t xml:space="preserve"> التعليقات اللُّغوية للأزهريّ في كتابه تهذيب اللُّغة، ضباعة عبد العزيز علاوي، رسالة ماجستير، بإشراف: د. عامر باهر الحيالي، كلية الآداب، جامعة الموصل (1424هـ - 2003م): 115.</w:t>
      </w:r>
    </w:p>
  </w:footnote>
  <w:footnote w:id="194">
    <w:p w:rsidR="00770374" w:rsidRPr="00695D1A" w:rsidRDefault="00770374" w:rsidP="00C65A0E">
      <w:pPr>
        <w:pStyle w:val="a5"/>
        <w:tabs>
          <w:tab w:val="left" w:pos="7880"/>
          <w:tab w:val="left" w:pos="8022"/>
          <w:tab w:val="left" w:pos="8306"/>
        </w:tabs>
        <w:spacing w:line="360" w:lineRule="exact"/>
        <w:ind w:left="374" w:hanging="374"/>
        <w:rPr>
          <w:sz w:val="28"/>
          <w:szCs w:val="28"/>
          <w:rtl/>
        </w:rPr>
      </w:pPr>
      <w:r w:rsidRPr="00695D1A">
        <w:rPr>
          <w:sz w:val="28"/>
          <w:szCs w:val="28"/>
          <w:rtl/>
        </w:rPr>
        <w:t>(</w:t>
      </w:r>
      <w:r w:rsidRPr="00695D1A">
        <w:rPr>
          <w:rStyle w:val="a6"/>
          <w:sz w:val="28"/>
          <w:szCs w:val="28"/>
          <w:rtl/>
        </w:rPr>
        <w:footnoteRef/>
      </w:r>
      <w:r w:rsidRPr="00695D1A">
        <w:rPr>
          <w:sz w:val="28"/>
          <w:szCs w:val="28"/>
          <w:rtl/>
        </w:rPr>
        <w:t>)</w:t>
      </w:r>
      <w:r w:rsidRPr="00695D1A">
        <w:rPr>
          <w:rFonts w:hint="cs"/>
          <w:sz w:val="28"/>
          <w:szCs w:val="28"/>
          <w:rtl/>
        </w:rPr>
        <w:t xml:space="preserve"> التهذيب: 7/312.</w:t>
      </w:r>
    </w:p>
  </w:footnote>
  <w:footnote w:id="195">
    <w:p w:rsidR="00770374" w:rsidRPr="00695D1A" w:rsidRDefault="00770374" w:rsidP="00C65A0E">
      <w:pPr>
        <w:pStyle w:val="a5"/>
        <w:tabs>
          <w:tab w:val="left" w:pos="7880"/>
          <w:tab w:val="left" w:pos="8022"/>
          <w:tab w:val="left" w:pos="8306"/>
        </w:tabs>
        <w:spacing w:line="360" w:lineRule="exact"/>
        <w:ind w:left="374" w:hanging="374"/>
        <w:rPr>
          <w:sz w:val="28"/>
          <w:szCs w:val="28"/>
          <w:rtl/>
        </w:rPr>
      </w:pPr>
      <w:r w:rsidRPr="00695D1A">
        <w:rPr>
          <w:sz w:val="28"/>
          <w:szCs w:val="28"/>
          <w:rtl/>
        </w:rPr>
        <w:t>(</w:t>
      </w:r>
      <w:r w:rsidRPr="00695D1A">
        <w:rPr>
          <w:rStyle w:val="a6"/>
          <w:sz w:val="28"/>
          <w:szCs w:val="28"/>
          <w:rtl/>
        </w:rPr>
        <w:footnoteRef/>
      </w:r>
      <w:r w:rsidRPr="00695D1A">
        <w:rPr>
          <w:sz w:val="28"/>
          <w:szCs w:val="28"/>
          <w:rtl/>
        </w:rPr>
        <w:t>)</w:t>
      </w:r>
      <w:r w:rsidRPr="00695D1A">
        <w:rPr>
          <w:rFonts w:hint="cs"/>
          <w:sz w:val="28"/>
          <w:szCs w:val="28"/>
          <w:rtl/>
        </w:rPr>
        <w:t xml:space="preserve"> التهذيب:3/94.</w:t>
      </w:r>
    </w:p>
  </w:footnote>
  <w:footnote w:id="196">
    <w:p w:rsidR="00770374" w:rsidRPr="00695D1A" w:rsidRDefault="00770374" w:rsidP="00C65A0E">
      <w:pPr>
        <w:pStyle w:val="a5"/>
        <w:tabs>
          <w:tab w:val="left" w:pos="7880"/>
          <w:tab w:val="left" w:pos="8022"/>
          <w:tab w:val="left" w:pos="8306"/>
        </w:tabs>
        <w:spacing w:line="360" w:lineRule="exact"/>
        <w:ind w:left="374" w:hanging="374"/>
        <w:rPr>
          <w:sz w:val="28"/>
          <w:szCs w:val="28"/>
          <w:rtl/>
        </w:rPr>
      </w:pPr>
      <w:r w:rsidRPr="00695D1A">
        <w:rPr>
          <w:sz w:val="28"/>
          <w:szCs w:val="28"/>
          <w:rtl/>
        </w:rPr>
        <w:t>(</w:t>
      </w:r>
      <w:r w:rsidRPr="00695D1A">
        <w:rPr>
          <w:rStyle w:val="a6"/>
          <w:sz w:val="28"/>
          <w:szCs w:val="28"/>
          <w:rtl/>
        </w:rPr>
        <w:footnoteRef/>
      </w:r>
      <w:r w:rsidRPr="00695D1A">
        <w:rPr>
          <w:sz w:val="28"/>
          <w:szCs w:val="28"/>
          <w:rtl/>
        </w:rPr>
        <w:t>)</w:t>
      </w:r>
      <w:r w:rsidRPr="00695D1A">
        <w:rPr>
          <w:rFonts w:hint="cs"/>
          <w:sz w:val="28"/>
          <w:szCs w:val="28"/>
          <w:rtl/>
        </w:rPr>
        <w:t xml:space="preserve"> التهذيب:6/ 515.</w:t>
      </w:r>
    </w:p>
  </w:footnote>
  <w:footnote w:id="197">
    <w:p w:rsidR="00770374" w:rsidRPr="00695D1A" w:rsidRDefault="00770374" w:rsidP="00C65A0E">
      <w:pPr>
        <w:pStyle w:val="a5"/>
        <w:tabs>
          <w:tab w:val="left" w:pos="7880"/>
          <w:tab w:val="left" w:pos="8022"/>
          <w:tab w:val="left" w:pos="8306"/>
        </w:tabs>
        <w:spacing w:line="360" w:lineRule="exact"/>
        <w:ind w:left="374" w:hanging="374"/>
        <w:rPr>
          <w:sz w:val="28"/>
          <w:szCs w:val="28"/>
          <w:rtl/>
        </w:rPr>
      </w:pPr>
      <w:r w:rsidRPr="00695D1A">
        <w:rPr>
          <w:sz w:val="28"/>
          <w:szCs w:val="28"/>
          <w:rtl/>
        </w:rPr>
        <w:t>(</w:t>
      </w:r>
      <w:r w:rsidRPr="00695D1A">
        <w:rPr>
          <w:rStyle w:val="a6"/>
          <w:sz w:val="28"/>
          <w:szCs w:val="28"/>
          <w:rtl/>
        </w:rPr>
        <w:footnoteRef/>
      </w:r>
      <w:r w:rsidRPr="00695D1A">
        <w:rPr>
          <w:sz w:val="28"/>
          <w:szCs w:val="28"/>
          <w:rtl/>
        </w:rPr>
        <w:t>)</w:t>
      </w:r>
      <w:r w:rsidRPr="00695D1A">
        <w:rPr>
          <w:rFonts w:hint="cs"/>
          <w:sz w:val="28"/>
          <w:szCs w:val="28"/>
          <w:rtl/>
        </w:rPr>
        <w:t xml:space="preserve"> التهذيب:10/93.</w:t>
      </w:r>
    </w:p>
  </w:footnote>
  <w:footnote w:id="198">
    <w:p w:rsidR="00770374" w:rsidRPr="00695D1A" w:rsidRDefault="00770374" w:rsidP="00C65A0E">
      <w:pPr>
        <w:pStyle w:val="a5"/>
        <w:tabs>
          <w:tab w:val="left" w:pos="7880"/>
          <w:tab w:val="left" w:pos="8022"/>
          <w:tab w:val="left" w:pos="8306"/>
        </w:tabs>
        <w:spacing w:line="360" w:lineRule="exact"/>
        <w:ind w:left="374" w:hanging="374"/>
        <w:rPr>
          <w:sz w:val="28"/>
          <w:szCs w:val="28"/>
          <w:rtl/>
        </w:rPr>
      </w:pPr>
      <w:r w:rsidRPr="00695D1A">
        <w:rPr>
          <w:sz w:val="28"/>
          <w:szCs w:val="28"/>
          <w:rtl/>
        </w:rPr>
        <w:t>(</w:t>
      </w:r>
      <w:r w:rsidRPr="00695D1A">
        <w:rPr>
          <w:rStyle w:val="a6"/>
          <w:sz w:val="28"/>
          <w:szCs w:val="28"/>
          <w:rtl/>
        </w:rPr>
        <w:footnoteRef/>
      </w:r>
      <w:r w:rsidRPr="00695D1A">
        <w:rPr>
          <w:sz w:val="28"/>
          <w:szCs w:val="28"/>
          <w:rtl/>
        </w:rPr>
        <w:t>)</w:t>
      </w:r>
      <w:r w:rsidRPr="00695D1A">
        <w:rPr>
          <w:rFonts w:hint="cs"/>
          <w:sz w:val="28"/>
          <w:szCs w:val="28"/>
          <w:rtl/>
        </w:rPr>
        <w:t xml:space="preserve"> التهذيب:11/5.</w:t>
      </w:r>
    </w:p>
  </w:footnote>
  <w:footnote w:id="199">
    <w:p w:rsidR="00770374" w:rsidRPr="00695D1A" w:rsidRDefault="00770374" w:rsidP="00C65A0E">
      <w:pPr>
        <w:pStyle w:val="a5"/>
        <w:tabs>
          <w:tab w:val="left" w:pos="7880"/>
          <w:tab w:val="left" w:pos="8022"/>
          <w:tab w:val="left" w:pos="8306"/>
        </w:tabs>
        <w:spacing w:line="360" w:lineRule="exact"/>
        <w:ind w:left="374" w:hanging="374"/>
        <w:rPr>
          <w:sz w:val="28"/>
          <w:szCs w:val="28"/>
          <w:rtl/>
        </w:rPr>
      </w:pPr>
      <w:r w:rsidRPr="00695D1A">
        <w:rPr>
          <w:sz w:val="28"/>
          <w:szCs w:val="28"/>
          <w:rtl/>
        </w:rPr>
        <w:t>(</w:t>
      </w:r>
      <w:r w:rsidRPr="00695D1A">
        <w:rPr>
          <w:rStyle w:val="a6"/>
          <w:sz w:val="28"/>
          <w:szCs w:val="28"/>
          <w:rtl/>
        </w:rPr>
        <w:footnoteRef/>
      </w:r>
      <w:r w:rsidRPr="00695D1A">
        <w:rPr>
          <w:sz w:val="28"/>
          <w:szCs w:val="28"/>
          <w:rtl/>
        </w:rPr>
        <w:t>)</w:t>
      </w:r>
      <w:r w:rsidRPr="00695D1A">
        <w:rPr>
          <w:rFonts w:hint="cs"/>
          <w:sz w:val="28"/>
          <w:szCs w:val="28"/>
          <w:rtl/>
        </w:rPr>
        <w:t xml:space="preserve"> التهذيب:11/ 234.</w:t>
      </w:r>
    </w:p>
  </w:footnote>
  <w:footnote w:id="200">
    <w:p w:rsidR="00770374" w:rsidRPr="00695D1A" w:rsidRDefault="00770374" w:rsidP="00C65A0E">
      <w:pPr>
        <w:pStyle w:val="a5"/>
        <w:tabs>
          <w:tab w:val="left" w:pos="7880"/>
          <w:tab w:val="left" w:pos="8022"/>
          <w:tab w:val="left" w:pos="8306"/>
        </w:tabs>
        <w:spacing w:line="360" w:lineRule="exact"/>
        <w:ind w:left="374" w:hanging="374"/>
        <w:rPr>
          <w:sz w:val="28"/>
          <w:szCs w:val="28"/>
          <w:rtl/>
        </w:rPr>
      </w:pPr>
      <w:r w:rsidRPr="00695D1A">
        <w:rPr>
          <w:sz w:val="28"/>
          <w:szCs w:val="28"/>
          <w:rtl/>
        </w:rPr>
        <w:t>(</w:t>
      </w:r>
      <w:r w:rsidRPr="00695D1A">
        <w:rPr>
          <w:rStyle w:val="a6"/>
          <w:sz w:val="28"/>
          <w:szCs w:val="28"/>
          <w:rtl/>
        </w:rPr>
        <w:footnoteRef/>
      </w:r>
      <w:r w:rsidRPr="00695D1A">
        <w:rPr>
          <w:sz w:val="28"/>
          <w:szCs w:val="28"/>
          <w:rtl/>
        </w:rPr>
        <w:t>)</w:t>
      </w:r>
      <w:r w:rsidRPr="00695D1A">
        <w:rPr>
          <w:rFonts w:hint="cs"/>
          <w:sz w:val="28"/>
          <w:szCs w:val="28"/>
          <w:rtl/>
        </w:rPr>
        <w:t xml:space="preserve"> التهذيب:11/299.</w:t>
      </w:r>
    </w:p>
  </w:footnote>
  <w:footnote w:id="201">
    <w:p w:rsidR="00770374" w:rsidRPr="00695D1A" w:rsidRDefault="00770374" w:rsidP="00C65A0E">
      <w:pPr>
        <w:pStyle w:val="a5"/>
        <w:tabs>
          <w:tab w:val="left" w:pos="7880"/>
          <w:tab w:val="left" w:pos="8022"/>
          <w:tab w:val="left" w:pos="8306"/>
        </w:tabs>
        <w:spacing w:line="360" w:lineRule="exact"/>
        <w:ind w:left="374" w:hanging="374"/>
        <w:rPr>
          <w:sz w:val="28"/>
          <w:szCs w:val="28"/>
          <w:rtl/>
        </w:rPr>
      </w:pPr>
      <w:r w:rsidRPr="00695D1A">
        <w:rPr>
          <w:sz w:val="28"/>
          <w:szCs w:val="28"/>
          <w:rtl/>
        </w:rPr>
        <w:t>(</w:t>
      </w:r>
      <w:r w:rsidRPr="00695D1A">
        <w:rPr>
          <w:rStyle w:val="a6"/>
          <w:sz w:val="28"/>
          <w:szCs w:val="28"/>
          <w:rtl/>
        </w:rPr>
        <w:footnoteRef/>
      </w:r>
      <w:r w:rsidRPr="00695D1A">
        <w:rPr>
          <w:sz w:val="28"/>
          <w:szCs w:val="28"/>
          <w:rtl/>
        </w:rPr>
        <w:t>)</w:t>
      </w:r>
      <w:r w:rsidRPr="00695D1A">
        <w:rPr>
          <w:rFonts w:hint="cs"/>
          <w:sz w:val="28"/>
          <w:szCs w:val="28"/>
          <w:rtl/>
        </w:rPr>
        <w:t xml:space="preserve"> التهذيب:11/135.</w:t>
      </w:r>
    </w:p>
  </w:footnote>
  <w:footnote w:id="202">
    <w:p w:rsidR="00770374" w:rsidRPr="00695D1A" w:rsidRDefault="00770374" w:rsidP="00C65A0E">
      <w:pPr>
        <w:pStyle w:val="a5"/>
        <w:tabs>
          <w:tab w:val="left" w:pos="7880"/>
          <w:tab w:val="left" w:pos="8022"/>
          <w:tab w:val="left" w:pos="8306"/>
        </w:tabs>
        <w:spacing w:line="360" w:lineRule="exact"/>
        <w:ind w:left="374" w:hanging="374"/>
        <w:rPr>
          <w:sz w:val="28"/>
          <w:szCs w:val="28"/>
          <w:rtl/>
        </w:rPr>
      </w:pPr>
      <w:r w:rsidRPr="00695D1A">
        <w:rPr>
          <w:sz w:val="28"/>
          <w:szCs w:val="28"/>
          <w:rtl/>
        </w:rPr>
        <w:t>(</w:t>
      </w:r>
      <w:r w:rsidRPr="00695D1A">
        <w:rPr>
          <w:rStyle w:val="a6"/>
          <w:sz w:val="28"/>
          <w:szCs w:val="28"/>
          <w:rtl/>
        </w:rPr>
        <w:footnoteRef/>
      </w:r>
      <w:r w:rsidRPr="00695D1A">
        <w:rPr>
          <w:sz w:val="28"/>
          <w:szCs w:val="28"/>
          <w:rtl/>
        </w:rPr>
        <w:t>)</w:t>
      </w:r>
      <w:r w:rsidRPr="00695D1A">
        <w:rPr>
          <w:rFonts w:hint="cs"/>
          <w:sz w:val="28"/>
          <w:szCs w:val="28"/>
          <w:rtl/>
        </w:rPr>
        <w:t xml:space="preserve"> التهذيب: 11/264.</w:t>
      </w:r>
    </w:p>
  </w:footnote>
  <w:footnote w:id="203">
    <w:p w:rsidR="00770374" w:rsidRPr="007B51A4" w:rsidRDefault="00770374" w:rsidP="00C65A0E">
      <w:pPr>
        <w:pStyle w:val="a5"/>
        <w:tabs>
          <w:tab w:val="left" w:pos="7880"/>
          <w:tab w:val="left" w:pos="8022"/>
          <w:tab w:val="left" w:pos="8306"/>
        </w:tabs>
        <w:spacing w:line="360" w:lineRule="exact"/>
        <w:ind w:left="374" w:hanging="374"/>
        <w:rPr>
          <w:sz w:val="24"/>
          <w:szCs w:val="24"/>
          <w:rtl/>
        </w:rPr>
      </w:pPr>
      <w:r w:rsidRPr="00695D1A">
        <w:rPr>
          <w:sz w:val="28"/>
          <w:szCs w:val="28"/>
          <w:rtl/>
        </w:rPr>
        <w:t>(</w:t>
      </w:r>
      <w:r w:rsidRPr="00695D1A">
        <w:rPr>
          <w:rStyle w:val="a6"/>
          <w:sz w:val="28"/>
          <w:szCs w:val="28"/>
          <w:rtl/>
        </w:rPr>
        <w:footnoteRef/>
      </w:r>
      <w:r w:rsidRPr="00695D1A">
        <w:rPr>
          <w:sz w:val="28"/>
          <w:szCs w:val="28"/>
          <w:rtl/>
        </w:rPr>
        <w:t>)</w:t>
      </w:r>
      <w:r w:rsidRPr="00695D1A">
        <w:rPr>
          <w:rFonts w:hint="cs"/>
          <w:sz w:val="28"/>
          <w:szCs w:val="28"/>
          <w:rtl/>
        </w:rPr>
        <w:t xml:space="preserve"> التهذيب:15/301.</w:t>
      </w:r>
    </w:p>
  </w:footnote>
  <w:footnote w:id="204">
    <w:p w:rsidR="00770374" w:rsidRPr="00EF3ADF" w:rsidRDefault="00770374" w:rsidP="00C65A0E">
      <w:pPr>
        <w:pStyle w:val="a5"/>
        <w:tabs>
          <w:tab w:val="left" w:pos="7880"/>
          <w:tab w:val="left" w:pos="8022"/>
          <w:tab w:val="left" w:pos="8306"/>
        </w:tabs>
        <w:ind w:left="374" w:hanging="374"/>
        <w:rPr>
          <w:sz w:val="28"/>
          <w:szCs w:val="28"/>
          <w:rtl/>
        </w:rPr>
      </w:pPr>
      <w:r w:rsidRPr="00EF3ADF">
        <w:rPr>
          <w:sz w:val="28"/>
          <w:szCs w:val="28"/>
          <w:rtl/>
        </w:rPr>
        <w:t>(</w:t>
      </w:r>
      <w:r w:rsidRPr="00EF3ADF">
        <w:rPr>
          <w:rStyle w:val="a6"/>
          <w:sz w:val="28"/>
          <w:szCs w:val="28"/>
          <w:rtl/>
        </w:rPr>
        <w:footnoteRef/>
      </w:r>
      <w:r w:rsidRPr="00EF3ADF">
        <w:rPr>
          <w:sz w:val="28"/>
          <w:szCs w:val="28"/>
          <w:rtl/>
        </w:rPr>
        <w:t>)</w:t>
      </w:r>
      <w:r w:rsidRPr="00EF3ADF">
        <w:rPr>
          <w:rFonts w:hint="cs"/>
          <w:sz w:val="28"/>
          <w:szCs w:val="28"/>
          <w:rtl/>
        </w:rPr>
        <w:t xml:space="preserve"> يُنظر: المعجم العربي نشأته وتطوره:1/254 ؛ والمعاجم اللُّغوية العربية بداءَتها وتطورها، د. إميل يعقوب: 59.</w:t>
      </w:r>
    </w:p>
  </w:footnote>
  <w:footnote w:id="205">
    <w:p w:rsidR="00770374" w:rsidRPr="00EF3ADF" w:rsidRDefault="00770374" w:rsidP="00C65A0E">
      <w:pPr>
        <w:pStyle w:val="a5"/>
        <w:tabs>
          <w:tab w:val="left" w:pos="7880"/>
          <w:tab w:val="left" w:pos="8022"/>
          <w:tab w:val="left" w:pos="8306"/>
        </w:tabs>
        <w:ind w:left="374" w:hanging="374"/>
        <w:rPr>
          <w:sz w:val="28"/>
          <w:szCs w:val="28"/>
          <w:rtl/>
        </w:rPr>
      </w:pPr>
      <w:r w:rsidRPr="00EF3ADF">
        <w:rPr>
          <w:sz w:val="28"/>
          <w:szCs w:val="28"/>
          <w:rtl/>
        </w:rPr>
        <w:t>(</w:t>
      </w:r>
      <w:r w:rsidRPr="00EF3ADF">
        <w:rPr>
          <w:rStyle w:val="a6"/>
          <w:sz w:val="28"/>
          <w:szCs w:val="28"/>
          <w:rtl/>
        </w:rPr>
        <w:footnoteRef/>
      </w:r>
      <w:r w:rsidRPr="00EF3ADF">
        <w:rPr>
          <w:sz w:val="28"/>
          <w:szCs w:val="28"/>
          <w:rtl/>
        </w:rPr>
        <w:t>)</w:t>
      </w:r>
      <w:r w:rsidRPr="00EF3ADF">
        <w:rPr>
          <w:rFonts w:hint="cs"/>
          <w:sz w:val="28"/>
          <w:szCs w:val="28"/>
          <w:rtl/>
        </w:rPr>
        <w:t xml:space="preserve"> التهذيب: 1/222.</w:t>
      </w:r>
    </w:p>
  </w:footnote>
  <w:footnote w:id="206">
    <w:p w:rsidR="00770374" w:rsidRPr="00EF3ADF" w:rsidRDefault="00770374" w:rsidP="00C65A0E">
      <w:pPr>
        <w:pStyle w:val="a5"/>
        <w:tabs>
          <w:tab w:val="left" w:pos="7880"/>
          <w:tab w:val="left" w:pos="8022"/>
          <w:tab w:val="left" w:pos="8306"/>
        </w:tabs>
        <w:ind w:left="374" w:hanging="374"/>
        <w:rPr>
          <w:sz w:val="28"/>
          <w:szCs w:val="28"/>
          <w:rtl/>
        </w:rPr>
      </w:pPr>
      <w:r w:rsidRPr="00EF3ADF">
        <w:rPr>
          <w:sz w:val="28"/>
          <w:szCs w:val="28"/>
          <w:rtl/>
        </w:rPr>
        <w:t>(</w:t>
      </w:r>
      <w:r w:rsidRPr="00EF3ADF">
        <w:rPr>
          <w:rStyle w:val="a6"/>
          <w:sz w:val="28"/>
          <w:szCs w:val="28"/>
          <w:rtl/>
        </w:rPr>
        <w:footnoteRef/>
      </w:r>
      <w:r w:rsidRPr="00EF3ADF">
        <w:rPr>
          <w:sz w:val="28"/>
          <w:szCs w:val="28"/>
          <w:rtl/>
        </w:rPr>
        <w:t>)</w:t>
      </w:r>
      <w:r w:rsidRPr="00EF3ADF">
        <w:rPr>
          <w:rFonts w:hint="cs"/>
          <w:sz w:val="28"/>
          <w:szCs w:val="28"/>
          <w:rtl/>
        </w:rPr>
        <w:t xml:space="preserve"> التهذيب: 7/606-607.</w:t>
      </w:r>
    </w:p>
  </w:footnote>
  <w:footnote w:id="207">
    <w:p w:rsidR="00770374" w:rsidRPr="00EF3ADF" w:rsidRDefault="00770374" w:rsidP="00C65A0E">
      <w:pPr>
        <w:pStyle w:val="a5"/>
        <w:tabs>
          <w:tab w:val="left" w:pos="7880"/>
          <w:tab w:val="left" w:pos="8022"/>
          <w:tab w:val="left" w:pos="8306"/>
        </w:tabs>
        <w:ind w:left="374" w:hanging="374"/>
        <w:rPr>
          <w:sz w:val="28"/>
          <w:szCs w:val="28"/>
          <w:rtl/>
        </w:rPr>
      </w:pPr>
      <w:r w:rsidRPr="00EF3ADF">
        <w:rPr>
          <w:sz w:val="28"/>
          <w:szCs w:val="28"/>
          <w:rtl/>
        </w:rPr>
        <w:t>(</w:t>
      </w:r>
      <w:r w:rsidRPr="00EF3ADF">
        <w:rPr>
          <w:rStyle w:val="a6"/>
          <w:sz w:val="28"/>
          <w:szCs w:val="28"/>
          <w:rtl/>
        </w:rPr>
        <w:footnoteRef/>
      </w:r>
      <w:r w:rsidRPr="00EF3ADF">
        <w:rPr>
          <w:sz w:val="28"/>
          <w:szCs w:val="28"/>
          <w:rtl/>
        </w:rPr>
        <w:t>)</w:t>
      </w:r>
      <w:r w:rsidRPr="00EF3ADF">
        <w:rPr>
          <w:rFonts w:hint="cs"/>
          <w:sz w:val="28"/>
          <w:szCs w:val="28"/>
          <w:rtl/>
        </w:rPr>
        <w:t xml:space="preserve"> التهذيب: 7/634-635.</w:t>
      </w:r>
    </w:p>
  </w:footnote>
  <w:footnote w:id="208">
    <w:p w:rsidR="00770374" w:rsidRPr="00B229A6" w:rsidRDefault="00770374" w:rsidP="00C65A0E">
      <w:pPr>
        <w:pStyle w:val="a5"/>
        <w:tabs>
          <w:tab w:val="left" w:pos="7880"/>
          <w:tab w:val="left" w:pos="8022"/>
          <w:tab w:val="left" w:pos="8306"/>
        </w:tabs>
        <w:ind w:left="374" w:hanging="374"/>
        <w:rPr>
          <w:sz w:val="24"/>
          <w:szCs w:val="24"/>
          <w:rtl/>
        </w:rPr>
      </w:pPr>
      <w:r w:rsidRPr="00EF3ADF">
        <w:rPr>
          <w:sz w:val="28"/>
          <w:szCs w:val="28"/>
          <w:rtl/>
        </w:rPr>
        <w:t>(</w:t>
      </w:r>
      <w:r w:rsidRPr="00EF3ADF">
        <w:rPr>
          <w:rStyle w:val="a6"/>
          <w:sz w:val="28"/>
          <w:szCs w:val="28"/>
          <w:rtl/>
        </w:rPr>
        <w:footnoteRef/>
      </w:r>
      <w:r w:rsidRPr="00EF3ADF">
        <w:rPr>
          <w:sz w:val="28"/>
          <w:szCs w:val="28"/>
          <w:rtl/>
        </w:rPr>
        <w:t>)</w:t>
      </w:r>
      <w:r w:rsidRPr="00EF3ADF">
        <w:rPr>
          <w:rFonts w:hint="cs"/>
          <w:sz w:val="28"/>
          <w:szCs w:val="28"/>
          <w:rtl/>
        </w:rPr>
        <w:t xml:space="preserve"> التهذيب: 3/369.</w:t>
      </w:r>
    </w:p>
  </w:footnote>
  <w:footnote w:id="209">
    <w:p w:rsidR="00770374" w:rsidRPr="00EF3ADF" w:rsidRDefault="00770374" w:rsidP="00C65A0E">
      <w:pPr>
        <w:pStyle w:val="a5"/>
        <w:tabs>
          <w:tab w:val="left" w:pos="7880"/>
          <w:tab w:val="left" w:pos="8022"/>
          <w:tab w:val="left" w:pos="8306"/>
        </w:tabs>
        <w:ind w:left="374" w:hanging="374"/>
        <w:rPr>
          <w:sz w:val="28"/>
          <w:szCs w:val="28"/>
          <w:rtl/>
        </w:rPr>
      </w:pPr>
      <w:r w:rsidRPr="00EF3ADF">
        <w:rPr>
          <w:sz w:val="28"/>
          <w:szCs w:val="28"/>
          <w:rtl/>
        </w:rPr>
        <w:t>(</w:t>
      </w:r>
      <w:r w:rsidRPr="00EF3ADF">
        <w:rPr>
          <w:rStyle w:val="a6"/>
          <w:sz w:val="28"/>
          <w:szCs w:val="28"/>
          <w:rtl/>
        </w:rPr>
        <w:footnoteRef/>
      </w:r>
      <w:r w:rsidRPr="00EF3ADF">
        <w:rPr>
          <w:sz w:val="28"/>
          <w:szCs w:val="28"/>
          <w:rtl/>
        </w:rPr>
        <w:t>)</w:t>
      </w:r>
      <w:r w:rsidRPr="00EF3ADF">
        <w:rPr>
          <w:rFonts w:hint="cs"/>
          <w:sz w:val="28"/>
          <w:szCs w:val="28"/>
          <w:rtl/>
        </w:rPr>
        <w:t xml:space="preserve"> تقدم تخريجه في: 32.</w:t>
      </w:r>
    </w:p>
  </w:footnote>
  <w:footnote w:id="210">
    <w:p w:rsidR="00770374" w:rsidRPr="00EF3ADF" w:rsidRDefault="00770374" w:rsidP="00C65A0E">
      <w:pPr>
        <w:pStyle w:val="a5"/>
        <w:tabs>
          <w:tab w:val="left" w:pos="7880"/>
          <w:tab w:val="left" w:pos="8022"/>
          <w:tab w:val="left" w:pos="8306"/>
        </w:tabs>
        <w:ind w:left="374" w:hanging="374"/>
        <w:rPr>
          <w:sz w:val="28"/>
          <w:szCs w:val="28"/>
          <w:rtl/>
        </w:rPr>
      </w:pPr>
      <w:r w:rsidRPr="00EF3ADF">
        <w:rPr>
          <w:sz w:val="28"/>
          <w:szCs w:val="28"/>
          <w:rtl/>
        </w:rPr>
        <w:t>(</w:t>
      </w:r>
      <w:r w:rsidRPr="00EF3ADF">
        <w:rPr>
          <w:rStyle w:val="a6"/>
          <w:sz w:val="28"/>
          <w:szCs w:val="28"/>
          <w:rtl/>
        </w:rPr>
        <w:footnoteRef/>
      </w:r>
      <w:r w:rsidRPr="00EF3ADF">
        <w:rPr>
          <w:sz w:val="28"/>
          <w:szCs w:val="28"/>
          <w:rtl/>
        </w:rPr>
        <w:t>)</w:t>
      </w:r>
      <w:r w:rsidRPr="00EF3ADF">
        <w:rPr>
          <w:rFonts w:hint="cs"/>
          <w:sz w:val="28"/>
          <w:szCs w:val="28"/>
          <w:rtl/>
        </w:rPr>
        <w:t xml:space="preserve"> التهذيب: 5/179.</w:t>
      </w:r>
    </w:p>
  </w:footnote>
  <w:footnote w:id="211">
    <w:p w:rsidR="00770374" w:rsidRPr="00EF3ADF" w:rsidRDefault="00770374" w:rsidP="00C65A0E">
      <w:pPr>
        <w:pStyle w:val="a5"/>
        <w:tabs>
          <w:tab w:val="left" w:pos="7880"/>
          <w:tab w:val="left" w:pos="8022"/>
          <w:tab w:val="left" w:pos="8306"/>
        </w:tabs>
        <w:ind w:left="374" w:hanging="374"/>
        <w:rPr>
          <w:sz w:val="28"/>
          <w:szCs w:val="28"/>
          <w:rtl/>
        </w:rPr>
      </w:pPr>
      <w:r w:rsidRPr="00EF3ADF">
        <w:rPr>
          <w:sz w:val="28"/>
          <w:szCs w:val="28"/>
          <w:rtl/>
        </w:rPr>
        <w:t>(</w:t>
      </w:r>
      <w:r w:rsidRPr="00EF3ADF">
        <w:rPr>
          <w:rStyle w:val="a6"/>
          <w:sz w:val="28"/>
          <w:szCs w:val="28"/>
          <w:rtl/>
        </w:rPr>
        <w:footnoteRef/>
      </w:r>
      <w:r w:rsidRPr="00EF3ADF">
        <w:rPr>
          <w:sz w:val="28"/>
          <w:szCs w:val="28"/>
          <w:rtl/>
        </w:rPr>
        <w:t>)</w:t>
      </w:r>
      <w:r w:rsidRPr="00EF3ADF">
        <w:rPr>
          <w:rFonts w:hint="cs"/>
          <w:sz w:val="28"/>
          <w:szCs w:val="28"/>
          <w:rtl/>
        </w:rPr>
        <w:t xml:space="preserve"> استدارك الأزهري في تهذيب اللغة على ما أهمله الخليل في كتاب العين: سيف سعدالله البياتي، رسالة ماجستير، بإشراف: أ. د. عامر باهر الحيالي، كلية التربية الأساسية، جامعة الموصل (1430 هـ - 2009م): 61.</w:t>
      </w:r>
    </w:p>
  </w:footnote>
  <w:footnote w:id="212">
    <w:p w:rsidR="00770374" w:rsidRPr="00EF3ADF" w:rsidRDefault="00770374" w:rsidP="00C65A0E">
      <w:pPr>
        <w:pStyle w:val="a5"/>
        <w:tabs>
          <w:tab w:val="left" w:pos="7880"/>
          <w:tab w:val="left" w:pos="8022"/>
          <w:tab w:val="left" w:pos="8306"/>
        </w:tabs>
        <w:ind w:left="374" w:hanging="374"/>
        <w:rPr>
          <w:sz w:val="28"/>
          <w:szCs w:val="28"/>
          <w:rtl/>
        </w:rPr>
      </w:pPr>
      <w:r w:rsidRPr="00EF3ADF">
        <w:rPr>
          <w:sz w:val="28"/>
          <w:szCs w:val="28"/>
          <w:rtl/>
        </w:rPr>
        <w:t>(</w:t>
      </w:r>
      <w:r w:rsidRPr="00EF3ADF">
        <w:rPr>
          <w:rStyle w:val="a6"/>
          <w:sz w:val="28"/>
          <w:szCs w:val="28"/>
          <w:rtl/>
        </w:rPr>
        <w:footnoteRef/>
      </w:r>
      <w:r w:rsidRPr="00EF3ADF">
        <w:rPr>
          <w:sz w:val="28"/>
          <w:szCs w:val="28"/>
          <w:rtl/>
        </w:rPr>
        <w:t>)</w:t>
      </w:r>
      <w:r w:rsidRPr="00EF3ADF">
        <w:rPr>
          <w:rFonts w:hint="cs"/>
          <w:sz w:val="28"/>
          <w:szCs w:val="28"/>
          <w:rtl/>
        </w:rPr>
        <w:t xml:space="preserve"> التهذيب: 5/369.</w:t>
      </w:r>
    </w:p>
  </w:footnote>
  <w:footnote w:id="213">
    <w:p w:rsidR="00770374" w:rsidRPr="00EF3ADF" w:rsidRDefault="00770374" w:rsidP="00C65A0E">
      <w:pPr>
        <w:pStyle w:val="a5"/>
        <w:tabs>
          <w:tab w:val="left" w:pos="7880"/>
          <w:tab w:val="left" w:pos="8022"/>
          <w:tab w:val="left" w:pos="8306"/>
        </w:tabs>
        <w:ind w:left="374" w:hanging="374"/>
        <w:rPr>
          <w:sz w:val="28"/>
          <w:szCs w:val="28"/>
          <w:rtl/>
        </w:rPr>
      </w:pPr>
      <w:r w:rsidRPr="00EF3ADF">
        <w:rPr>
          <w:sz w:val="28"/>
          <w:szCs w:val="28"/>
          <w:rtl/>
        </w:rPr>
        <w:t>(</w:t>
      </w:r>
      <w:r w:rsidRPr="00EF3ADF">
        <w:rPr>
          <w:rStyle w:val="a6"/>
          <w:sz w:val="28"/>
          <w:szCs w:val="28"/>
          <w:rtl/>
        </w:rPr>
        <w:footnoteRef/>
      </w:r>
      <w:r w:rsidRPr="00EF3ADF">
        <w:rPr>
          <w:sz w:val="28"/>
          <w:szCs w:val="28"/>
          <w:rtl/>
        </w:rPr>
        <w:t>)</w:t>
      </w:r>
      <w:r w:rsidRPr="00EF3ADF">
        <w:rPr>
          <w:rFonts w:hint="cs"/>
          <w:sz w:val="28"/>
          <w:szCs w:val="28"/>
          <w:rtl/>
        </w:rPr>
        <w:t xml:space="preserve"> سورة طه: مِن الآية 39.</w:t>
      </w:r>
    </w:p>
  </w:footnote>
  <w:footnote w:id="214">
    <w:p w:rsidR="00770374" w:rsidRPr="00EF3ADF" w:rsidRDefault="00770374" w:rsidP="00C65A0E">
      <w:pPr>
        <w:pStyle w:val="a5"/>
        <w:tabs>
          <w:tab w:val="left" w:pos="7880"/>
          <w:tab w:val="left" w:pos="8022"/>
          <w:tab w:val="left" w:pos="8306"/>
        </w:tabs>
        <w:ind w:left="374" w:hanging="374"/>
        <w:rPr>
          <w:sz w:val="28"/>
          <w:szCs w:val="28"/>
          <w:rtl/>
        </w:rPr>
      </w:pPr>
      <w:r w:rsidRPr="00EF3ADF">
        <w:rPr>
          <w:sz w:val="28"/>
          <w:szCs w:val="28"/>
          <w:rtl/>
        </w:rPr>
        <w:t>(</w:t>
      </w:r>
      <w:r w:rsidRPr="00EF3ADF">
        <w:rPr>
          <w:rStyle w:val="a6"/>
          <w:sz w:val="28"/>
          <w:szCs w:val="28"/>
          <w:rtl/>
        </w:rPr>
        <w:footnoteRef/>
      </w:r>
      <w:r w:rsidRPr="00EF3ADF">
        <w:rPr>
          <w:sz w:val="28"/>
          <w:szCs w:val="28"/>
          <w:rtl/>
        </w:rPr>
        <w:t>)</w:t>
      </w:r>
      <w:r w:rsidRPr="00EF3ADF">
        <w:rPr>
          <w:rFonts w:hint="cs"/>
          <w:sz w:val="28"/>
          <w:szCs w:val="28"/>
          <w:rtl/>
        </w:rPr>
        <w:t xml:space="preserve"> التهذيب: 15/642. </w:t>
      </w:r>
    </w:p>
  </w:footnote>
  <w:footnote w:id="215">
    <w:p w:rsidR="00770374" w:rsidRPr="00EF3ADF" w:rsidRDefault="00770374" w:rsidP="00C65A0E">
      <w:pPr>
        <w:pStyle w:val="a5"/>
        <w:tabs>
          <w:tab w:val="left" w:pos="7880"/>
          <w:tab w:val="left" w:pos="8022"/>
          <w:tab w:val="left" w:pos="8306"/>
        </w:tabs>
        <w:ind w:left="374" w:hanging="374"/>
        <w:rPr>
          <w:sz w:val="28"/>
          <w:szCs w:val="28"/>
          <w:rtl/>
        </w:rPr>
      </w:pPr>
      <w:r w:rsidRPr="00EF3ADF">
        <w:rPr>
          <w:sz w:val="28"/>
          <w:szCs w:val="28"/>
          <w:rtl/>
        </w:rPr>
        <w:t>(</w:t>
      </w:r>
      <w:r w:rsidRPr="00EF3ADF">
        <w:rPr>
          <w:rStyle w:val="a6"/>
          <w:sz w:val="28"/>
          <w:szCs w:val="28"/>
          <w:rtl/>
        </w:rPr>
        <w:footnoteRef/>
      </w:r>
      <w:r w:rsidRPr="00EF3ADF">
        <w:rPr>
          <w:sz w:val="28"/>
          <w:szCs w:val="28"/>
          <w:rtl/>
        </w:rPr>
        <w:t>)</w:t>
      </w:r>
      <w:r w:rsidRPr="00EF3ADF">
        <w:rPr>
          <w:rFonts w:hint="cs"/>
          <w:sz w:val="28"/>
          <w:szCs w:val="28"/>
          <w:rtl/>
        </w:rPr>
        <w:t xml:space="preserve"> التهذيب: 8/98.</w:t>
      </w:r>
    </w:p>
  </w:footnote>
  <w:footnote w:id="216">
    <w:p w:rsidR="00770374" w:rsidRPr="00EF3ADF" w:rsidRDefault="00770374" w:rsidP="00C65A0E">
      <w:pPr>
        <w:pStyle w:val="a5"/>
        <w:tabs>
          <w:tab w:val="left" w:pos="7880"/>
          <w:tab w:val="left" w:pos="8022"/>
          <w:tab w:val="left" w:pos="8306"/>
        </w:tabs>
        <w:ind w:left="374" w:hanging="374"/>
        <w:rPr>
          <w:sz w:val="28"/>
          <w:szCs w:val="28"/>
          <w:rtl/>
        </w:rPr>
      </w:pPr>
      <w:r w:rsidRPr="00EF3ADF">
        <w:rPr>
          <w:sz w:val="28"/>
          <w:szCs w:val="28"/>
          <w:rtl/>
        </w:rPr>
        <w:t>(</w:t>
      </w:r>
      <w:r w:rsidRPr="00EF3ADF">
        <w:rPr>
          <w:rStyle w:val="a6"/>
          <w:sz w:val="28"/>
          <w:szCs w:val="28"/>
          <w:rtl/>
        </w:rPr>
        <w:footnoteRef/>
      </w:r>
      <w:r w:rsidRPr="00EF3ADF">
        <w:rPr>
          <w:sz w:val="28"/>
          <w:szCs w:val="28"/>
          <w:rtl/>
        </w:rPr>
        <w:t>)</w:t>
      </w:r>
      <w:r w:rsidRPr="00EF3ADF">
        <w:rPr>
          <w:rFonts w:hint="cs"/>
          <w:sz w:val="28"/>
          <w:szCs w:val="28"/>
          <w:rtl/>
        </w:rPr>
        <w:t xml:space="preserve"> التهذيب: 5/352.</w:t>
      </w:r>
    </w:p>
  </w:footnote>
  <w:footnote w:id="217">
    <w:p w:rsidR="00770374" w:rsidRPr="007B51A4" w:rsidRDefault="00770374" w:rsidP="00C65A0E">
      <w:pPr>
        <w:pStyle w:val="a5"/>
        <w:tabs>
          <w:tab w:val="left" w:pos="7880"/>
          <w:tab w:val="left" w:pos="8022"/>
          <w:tab w:val="left" w:pos="8306"/>
        </w:tabs>
        <w:ind w:left="374" w:hanging="374"/>
        <w:rPr>
          <w:sz w:val="24"/>
          <w:szCs w:val="24"/>
          <w:rtl/>
        </w:rPr>
      </w:pPr>
      <w:r w:rsidRPr="00EF3ADF">
        <w:rPr>
          <w:sz w:val="28"/>
          <w:szCs w:val="28"/>
          <w:rtl/>
        </w:rPr>
        <w:t>(</w:t>
      </w:r>
      <w:r w:rsidRPr="00EF3ADF">
        <w:rPr>
          <w:rStyle w:val="a6"/>
          <w:sz w:val="28"/>
          <w:szCs w:val="28"/>
          <w:rtl/>
        </w:rPr>
        <w:footnoteRef/>
      </w:r>
      <w:r w:rsidRPr="00EF3ADF">
        <w:rPr>
          <w:sz w:val="28"/>
          <w:szCs w:val="28"/>
          <w:rtl/>
        </w:rPr>
        <w:t>)</w:t>
      </w:r>
      <w:r w:rsidRPr="00EF3ADF">
        <w:rPr>
          <w:rFonts w:hint="cs"/>
          <w:sz w:val="28"/>
          <w:szCs w:val="28"/>
          <w:rtl/>
        </w:rPr>
        <w:t xml:space="preserve"> التهذيب: 10/587.</w:t>
      </w:r>
    </w:p>
  </w:footnote>
  <w:footnote w:id="218">
    <w:p w:rsidR="00770374" w:rsidRPr="00C17926" w:rsidRDefault="00770374" w:rsidP="00C65A0E">
      <w:pPr>
        <w:pStyle w:val="a5"/>
        <w:tabs>
          <w:tab w:val="left" w:pos="7880"/>
          <w:tab w:val="left" w:pos="8022"/>
          <w:tab w:val="left" w:pos="8306"/>
        </w:tabs>
        <w:ind w:left="374" w:hanging="374"/>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التهذيب: 11/248.</w:t>
      </w:r>
    </w:p>
  </w:footnote>
  <w:footnote w:id="219">
    <w:p w:rsidR="00770374" w:rsidRPr="00C17926" w:rsidRDefault="00770374" w:rsidP="00C65A0E">
      <w:pPr>
        <w:pStyle w:val="a5"/>
        <w:tabs>
          <w:tab w:val="left" w:pos="7880"/>
          <w:tab w:val="left" w:pos="8022"/>
          <w:tab w:val="left" w:pos="8306"/>
        </w:tabs>
        <w:ind w:left="374" w:hanging="374"/>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التهذيب: 12/ 390.</w:t>
      </w:r>
    </w:p>
  </w:footnote>
  <w:footnote w:id="220">
    <w:p w:rsidR="00770374" w:rsidRPr="00C17926" w:rsidRDefault="00770374" w:rsidP="00C65A0E">
      <w:pPr>
        <w:pStyle w:val="a5"/>
        <w:tabs>
          <w:tab w:val="left" w:pos="7880"/>
          <w:tab w:val="left" w:pos="8022"/>
          <w:tab w:val="left" w:pos="8306"/>
        </w:tabs>
        <w:ind w:left="374" w:hanging="374"/>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التهذيب: 5/357.</w:t>
      </w:r>
    </w:p>
  </w:footnote>
  <w:footnote w:id="221">
    <w:p w:rsidR="00770374" w:rsidRPr="00C17926" w:rsidRDefault="00770374" w:rsidP="00C65A0E">
      <w:pPr>
        <w:pStyle w:val="a5"/>
        <w:tabs>
          <w:tab w:val="left" w:pos="7880"/>
          <w:tab w:val="left" w:pos="8022"/>
          <w:tab w:val="left" w:pos="8306"/>
        </w:tabs>
        <w:ind w:left="374" w:hanging="374"/>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يُنظر: صيغة فاعَل عربية: 49 (بحث)؛ والنقد اللغوي في معجمات القرن الرابع الهجري: 85 (أطروحة).</w:t>
      </w:r>
    </w:p>
  </w:footnote>
  <w:footnote w:id="222">
    <w:p w:rsidR="00770374" w:rsidRPr="00C17926" w:rsidRDefault="00770374" w:rsidP="00C65A0E">
      <w:pPr>
        <w:pStyle w:val="a5"/>
        <w:tabs>
          <w:tab w:val="left" w:pos="7880"/>
          <w:tab w:val="left" w:pos="8022"/>
          <w:tab w:val="left" w:pos="8306"/>
        </w:tabs>
        <w:ind w:left="374" w:hanging="374"/>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التهذيب: 11/114.</w:t>
      </w:r>
    </w:p>
  </w:footnote>
  <w:footnote w:id="223">
    <w:p w:rsidR="00770374" w:rsidRPr="00C17926" w:rsidRDefault="00770374" w:rsidP="00C65A0E">
      <w:pPr>
        <w:pStyle w:val="a5"/>
        <w:tabs>
          <w:tab w:val="left" w:pos="7880"/>
          <w:tab w:val="left" w:pos="8022"/>
          <w:tab w:val="left" w:pos="8306"/>
        </w:tabs>
        <w:ind w:left="374" w:hanging="374"/>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التهذيب: 11/114.</w:t>
      </w:r>
    </w:p>
  </w:footnote>
  <w:footnote w:id="224">
    <w:p w:rsidR="00770374" w:rsidRPr="00C17926" w:rsidRDefault="00770374" w:rsidP="00C65A0E">
      <w:pPr>
        <w:pStyle w:val="a5"/>
        <w:tabs>
          <w:tab w:val="left" w:pos="7880"/>
          <w:tab w:val="left" w:pos="8022"/>
          <w:tab w:val="left" w:pos="8306"/>
        </w:tabs>
        <w:ind w:left="374" w:hanging="374"/>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التهذيب: 9/422.</w:t>
      </w:r>
    </w:p>
  </w:footnote>
  <w:footnote w:id="225">
    <w:p w:rsidR="00770374" w:rsidRPr="007B51A4" w:rsidRDefault="00770374" w:rsidP="00C65A0E">
      <w:pPr>
        <w:pStyle w:val="a5"/>
        <w:tabs>
          <w:tab w:val="left" w:pos="7880"/>
          <w:tab w:val="left" w:pos="8022"/>
          <w:tab w:val="left" w:pos="8306"/>
        </w:tabs>
        <w:ind w:left="374" w:hanging="374"/>
        <w:rPr>
          <w:sz w:val="24"/>
          <w:szCs w:val="24"/>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التهذيب: 14/269-270.</w:t>
      </w:r>
    </w:p>
  </w:footnote>
  <w:footnote w:id="226">
    <w:p w:rsidR="00770374" w:rsidRPr="00C17926" w:rsidRDefault="00770374" w:rsidP="00C65A0E">
      <w:pPr>
        <w:pStyle w:val="a5"/>
        <w:tabs>
          <w:tab w:val="left" w:pos="7880"/>
          <w:tab w:val="left" w:pos="8022"/>
          <w:tab w:val="left" w:pos="8306"/>
        </w:tabs>
        <w:ind w:left="374" w:hanging="374"/>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المعرَّب في اللُّغة: 85 (رسالة).</w:t>
      </w:r>
    </w:p>
  </w:footnote>
  <w:footnote w:id="227">
    <w:p w:rsidR="00770374" w:rsidRPr="00C17926" w:rsidRDefault="00770374" w:rsidP="00C65A0E">
      <w:pPr>
        <w:pStyle w:val="a5"/>
        <w:tabs>
          <w:tab w:val="left" w:pos="7880"/>
          <w:tab w:val="left" w:pos="8022"/>
          <w:tab w:val="left" w:pos="8306"/>
        </w:tabs>
        <w:ind w:left="374" w:hanging="374"/>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الأزهري مفسراً في كتابه تهذيب اللغة: ماهر جاسم حسن محمد، رسالة ماجستير، بإشراف: أ. د. محيي الدين توفيق إبراهيم، كلية الآداب، جامعة الموصل (1419 هـ - 1998م): 109.</w:t>
      </w:r>
    </w:p>
  </w:footnote>
  <w:footnote w:id="228">
    <w:p w:rsidR="00770374" w:rsidRPr="007B51A4" w:rsidRDefault="00770374" w:rsidP="00C65A0E">
      <w:pPr>
        <w:pStyle w:val="a5"/>
        <w:tabs>
          <w:tab w:val="left" w:pos="7880"/>
          <w:tab w:val="left" w:pos="8022"/>
          <w:tab w:val="left" w:pos="8306"/>
        </w:tabs>
        <w:ind w:left="374" w:hanging="374"/>
        <w:rPr>
          <w:sz w:val="24"/>
          <w:szCs w:val="24"/>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الأزهري في كتابه تهذيب اللغة: 509 (أطروحة).</w:t>
      </w:r>
    </w:p>
  </w:footnote>
  <w:footnote w:id="229">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ينظر: صحيح البخاري: 4/438 (الحديث 7042)؛ والنهاية: 1/84. </w:t>
      </w:r>
    </w:p>
  </w:footnote>
  <w:footnote w:id="230">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هو عبد الله بن مسلم بن قتيبة الدَّينَوَريّ النحويّ اللُّغوي، ت276هـ، ينظر: بغية الوعاة، للسيوطي: 2/63؛ والأعلام، للزركلي: 4/280.</w:t>
      </w:r>
    </w:p>
  </w:footnote>
  <w:footnote w:id="231">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لم نهتدِ إلى قائله.</w:t>
      </w:r>
    </w:p>
  </w:footnote>
  <w:footnote w:id="232">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التهذيب: 10/381-382؛ ويُنظر: اللسان: 1/241؛ والقاموس المحيط: 859؛ وقصد السبيل: 1/145؛ والآنُكُ هو الرَّصاصُ الأسود، الرديء؛ ينظر: الألفاظ الفارسيَّة المعرّبة: 10.</w:t>
      </w:r>
    </w:p>
  </w:footnote>
  <w:footnote w:id="233">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التهذيب: 13/227؛ ويُنظر: اللسان: 1/402؛ والقاموس المحيط: 1087؛ وشفاء الغليل:37؛ والمعرَّب والدخيل: 238.</w:t>
      </w:r>
    </w:p>
  </w:footnote>
  <w:footnote w:id="234">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هو اللَّيْثُ بن المُظفَّر، بارعٌ في الأدب، بصيرٌ بالشعر والغريب والنحو، لم يُؤَرَّخ لوفاته، يُنظر: إنباه الرُّواة: 3/42؛ وبغية الوعاة: 2/270.</w:t>
      </w:r>
    </w:p>
  </w:footnote>
  <w:footnote w:id="235">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في الأصل (أيُّ الأَيْرس) والصواب ما أثبتناه ،اعتماداً على العين: 4/55؛ واللسان: 1/523.</w:t>
      </w:r>
    </w:p>
  </w:footnote>
  <w:footnote w:id="236">
    <w:p w:rsidR="00770374" w:rsidRPr="00C17926" w:rsidRDefault="00770374" w:rsidP="00C65A0E">
      <w:pPr>
        <w:pStyle w:val="a5"/>
        <w:spacing w:line="380" w:lineRule="exact"/>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التهذيب: 6/309_308؛ ويُنظر: العين: 4/55؛ والمحكم والمحيط الأَعظم، لابن سيده: 4/33؛ واللسان: 1/523.</w:t>
      </w:r>
    </w:p>
  </w:footnote>
  <w:footnote w:id="237">
    <w:p w:rsidR="00770374" w:rsidRPr="00C17926" w:rsidRDefault="00770374" w:rsidP="00C65A0E">
      <w:pPr>
        <w:pStyle w:val="a5"/>
        <w:spacing w:line="380" w:lineRule="exact"/>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هو شَمِر بن حمدوَيه الهَرويّ، أَبو عَمرو، لغويٌّ أديب، ت 255هـ؛ يُنظر: نُزهة الألباء، لابن الأنباري: 259؛ وبغية الوعاة:2/4 ؛ ومرويات شمر بن حمدويه اللغوية: د. حازم سعيد يونس: 23.</w:t>
      </w:r>
    </w:p>
  </w:footnote>
  <w:footnote w:id="238">
    <w:p w:rsidR="00770374" w:rsidRPr="00C17926" w:rsidRDefault="00770374" w:rsidP="00C65A0E">
      <w:pPr>
        <w:pStyle w:val="a5"/>
        <w:spacing w:line="380" w:lineRule="exact"/>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في الأصل (توثق الحمَّامِ) والصواب ماأثبتناه، اعتماداً على تاج العروس: 8/187؛ ومرويات شمِر بن حمدويه اللغوية: 154.</w:t>
      </w:r>
    </w:p>
  </w:footnote>
  <w:footnote w:id="239">
    <w:p w:rsidR="00770374" w:rsidRPr="00C17926" w:rsidRDefault="00770374" w:rsidP="00C65A0E">
      <w:pPr>
        <w:pStyle w:val="a5"/>
        <w:spacing w:line="380" w:lineRule="exact"/>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التهذيب: 14/44؛ ويُنظر: اللسان: 1/161؛ وتاج العروس، للزُّبيدي:8/187؛ وقصد السبيل: 1/159؛ والأتُّون هو مَوقِد الحمَّام، وأُخدود الجيَّار والجصَّاص، يُنظر: المعجم المفصَّل: 23.</w:t>
      </w:r>
    </w:p>
  </w:footnote>
  <w:footnote w:id="240">
    <w:p w:rsidR="00770374" w:rsidRPr="00C17926" w:rsidRDefault="00770374" w:rsidP="00C65A0E">
      <w:pPr>
        <w:pStyle w:val="a5"/>
        <w:spacing w:line="380" w:lineRule="exact"/>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ينظر: صحيح مسلم: 463 (الحديث 1773)؛ النهاية: 1/51.</w:t>
      </w:r>
    </w:p>
  </w:footnote>
  <w:footnote w:id="241">
    <w:p w:rsidR="00770374" w:rsidRPr="00C7675E" w:rsidRDefault="00770374" w:rsidP="00C65A0E">
      <w:pPr>
        <w:pStyle w:val="a5"/>
        <w:spacing w:line="380" w:lineRule="exact"/>
        <w:ind w:left="369" w:hanging="369"/>
        <w:rPr>
          <w:sz w:val="24"/>
          <w:szCs w:val="24"/>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التهذيب: 13/65-66؛ وينظر: مقاييس اللُّغة: 51؛ واللسان: 1/116؛ وشفاء الغليل: 53؛ وقصد السبيل: 1/168؛ والمعرَّب والدَّخيل، د. محمد التونجي: 217.</w:t>
      </w:r>
    </w:p>
  </w:footnote>
  <w:footnote w:id="242">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Pr>
          <w:rFonts w:hint="cs"/>
          <w:sz w:val="28"/>
          <w:szCs w:val="28"/>
          <w:rtl/>
        </w:rPr>
        <w:t xml:space="preserve"> </w:t>
      </w:r>
      <w:r w:rsidRPr="00C17926">
        <w:rPr>
          <w:rFonts w:hint="cs"/>
          <w:sz w:val="28"/>
          <w:szCs w:val="28"/>
          <w:rtl/>
        </w:rPr>
        <w:t>هو القاسم بن سلام الهرويّ الأَزديّ، مِن كِبار العلماء بالحديث والأَدب والفقه، ت 210هـ؛ يُنظر: بغية الوعاة: 2/253-254؛ والأَعلام: 6/10.</w:t>
      </w:r>
    </w:p>
  </w:footnote>
  <w:footnote w:id="243">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التهذيب: 4/98؛ ويُنظر: اللسان: 5/299؛ وقصد السبيل: 1/170.</w:t>
      </w:r>
    </w:p>
  </w:footnote>
  <w:footnote w:id="244">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هو هشام بن محمد بن السائب الكلبيّ، ت204هـ؛ يُنظر: نُزهة الألباء: 76؛ والأَعلام: 7/87.</w:t>
      </w:r>
    </w:p>
  </w:footnote>
  <w:footnote w:id="245">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التهذيب: 15/301؛ ويُنظر: اللسان: 1/124.</w:t>
      </w:r>
    </w:p>
  </w:footnote>
  <w:footnote w:id="246">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هو الحارثُ بنُ رِبعيّ، صحابيٌّ، روى عن النَّبيَّ (</w:t>
      </w:r>
      <w:r w:rsidRPr="00C17926">
        <w:rPr>
          <w:rFonts w:hint="cs"/>
          <w:sz w:val="28"/>
          <w:szCs w:val="28"/>
        </w:rPr>
        <w:sym w:font="AGA Arabesque" w:char="F072"/>
      </w:r>
      <w:r w:rsidRPr="00C17926">
        <w:rPr>
          <w:rFonts w:hint="cs"/>
          <w:sz w:val="28"/>
          <w:szCs w:val="28"/>
          <w:rtl/>
        </w:rPr>
        <w:t>)؛ ينظر: تهذيب التهذيب، لابن حجر العسقلاني: 1/407.</w:t>
      </w:r>
    </w:p>
  </w:footnote>
  <w:footnote w:id="247">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ينظر: النهاية: 1/738.</w:t>
      </w:r>
    </w:p>
  </w:footnote>
  <w:footnote w:id="248">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Pr>
          <w:rFonts w:hint="cs"/>
          <w:sz w:val="28"/>
          <w:szCs w:val="28"/>
          <w:rtl/>
        </w:rPr>
        <w:t xml:space="preserve"> </w:t>
      </w:r>
      <w:r w:rsidRPr="00C17926">
        <w:rPr>
          <w:rFonts w:hint="cs"/>
          <w:sz w:val="28"/>
          <w:szCs w:val="28"/>
          <w:rtl/>
        </w:rPr>
        <w:t>هو معمرُ بن المثنى التيمي، البصريُّ مِن أئمة العلم بالأَدبِ واللُّغة، ت 224هـ، يُنظر: بغية الوعاة: 2/294؛ والأعلام: 8/191.</w:t>
      </w:r>
    </w:p>
  </w:footnote>
  <w:footnote w:id="249">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هو عبدُ الله بن سعيد بن إبان بن سعيد، أبو محمد الأموي اللغوي، ت 154هـ ، يُنظر: بُغية الوعاة: 2/43.</w:t>
      </w:r>
    </w:p>
  </w:footnote>
  <w:footnote w:id="250">
    <w:p w:rsidR="00770374" w:rsidRPr="00C7675E" w:rsidRDefault="00770374" w:rsidP="00C65A0E">
      <w:pPr>
        <w:pStyle w:val="a5"/>
        <w:ind w:left="369" w:hanging="369"/>
        <w:rPr>
          <w:sz w:val="24"/>
          <w:szCs w:val="24"/>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لم نهتدِ إلى قائله.</w:t>
      </w:r>
    </w:p>
  </w:footnote>
  <w:footnote w:id="251">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Pr>
          <w:rFonts w:hint="cs"/>
          <w:sz w:val="28"/>
          <w:szCs w:val="28"/>
          <w:rtl/>
        </w:rPr>
        <w:t xml:space="preserve"> </w:t>
      </w:r>
      <w:r w:rsidRPr="00C17926">
        <w:rPr>
          <w:rFonts w:hint="cs"/>
          <w:sz w:val="28"/>
          <w:szCs w:val="28"/>
          <w:rtl/>
        </w:rPr>
        <w:t>هو معمرُ بن المثنى التيمي، البصريُّ مِن أئمة العلم بالأَدبِ واللُّغة، ت 224هـ، يُنظر: بغية الوعاة: 2/294؛ والأعلام: 8/191.</w:t>
      </w:r>
    </w:p>
  </w:footnote>
  <w:footnote w:id="252">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هوأبو سعيدٍ الضَّرير أحمدُ بن خالد البغداديّ اللُّغويّ، كانَ حيَّاً قبل 217هـ؛ يُنظر: إنباه الرواة، للقفطي: 1/41؛ وبغية الوعاة: 1/305.</w:t>
      </w:r>
    </w:p>
  </w:footnote>
  <w:footnote w:id="253">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ينظر: ديوانه: 290.</w:t>
      </w:r>
    </w:p>
  </w:footnote>
  <w:footnote w:id="254">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التهذيب: 6/149-150؛ ويُنظر: اللسان: 6/99؛ وقصد السبيل: 1/172؛ والمعرَّب والدَّخيل: 59.</w:t>
      </w:r>
    </w:p>
  </w:footnote>
  <w:footnote w:id="255">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التهذيب: 10/573-574؛ ويُنظر: العين: 6/49-50؛ واللسان: 6/168؛ وقصد السبيل: 1/175؛ والأَلفاظ الفارسيَّة المعرَّبة، لادى شير: 6.</w:t>
      </w:r>
    </w:p>
  </w:footnote>
  <w:footnote w:id="256">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ينظر: ديوانه: 159 وفيه (قُرِنَ) بدلاً عن (إِنَّ).</w:t>
      </w:r>
    </w:p>
  </w:footnote>
  <w:footnote w:id="257">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ينظر: ديوانه: 64.</w:t>
      </w:r>
    </w:p>
  </w:footnote>
  <w:footnote w:id="258">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التهذيب: 12/382؛ ويُنظر: المعرَّب: 42؛ واللسان: 6/169؛ وشفاء الغليل: 35؛ وقصد السبيل: 1/176.</w:t>
      </w:r>
    </w:p>
  </w:footnote>
  <w:footnote w:id="259">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هو إِبراهيم بن السري بن سهل الزَّجَّاج، عالم بالنحو واللُّغة، ت 311هـ؛ ينظر: نُزهة الألباء: 183؛ وبغية الوعاة: 1/411.</w:t>
      </w:r>
    </w:p>
  </w:footnote>
  <w:footnote w:id="260">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Pr>
          <w:rFonts w:hint="cs"/>
          <w:sz w:val="28"/>
          <w:szCs w:val="28"/>
          <w:rtl/>
        </w:rPr>
        <w:t xml:space="preserve"> </w:t>
      </w:r>
      <w:r w:rsidRPr="00C17926">
        <w:rPr>
          <w:rFonts w:hint="cs"/>
          <w:sz w:val="28"/>
          <w:szCs w:val="28"/>
          <w:rtl/>
        </w:rPr>
        <w:t>سورة الإنسان: من الآية 21.</w:t>
      </w:r>
    </w:p>
  </w:footnote>
  <w:footnote w:id="261">
    <w:p w:rsidR="00770374" w:rsidRPr="00C17926" w:rsidRDefault="00770374" w:rsidP="00C65A0E">
      <w:pPr>
        <w:pStyle w:val="a5"/>
        <w:spacing w:line="380" w:lineRule="exact"/>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التهذيب: 9/422؛ ويُنظر المعرَّب: 15؛ والتفسير الكبير للرَّازي : 29/126؛ واللسان: 1/139؛ والتطور النحوي: 215؛ والمعجم الذهبي، د. محمد التونجي: 66.</w:t>
      </w:r>
    </w:p>
  </w:footnote>
  <w:footnote w:id="262">
    <w:p w:rsidR="00770374" w:rsidRPr="00C7675E" w:rsidRDefault="00770374" w:rsidP="00C65A0E">
      <w:pPr>
        <w:pStyle w:val="a5"/>
        <w:spacing w:line="380" w:lineRule="exact"/>
        <w:ind w:left="369" w:hanging="369"/>
        <w:rPr>
          <w:sz w:val="24"/>
          <w:szCs w:val="24"/>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التهذيب: 12/399؛ ويُنظر: اللسان: 6/245؛ والمصباح المنير: 148؛ والقاموس المحيط: 755؛ وقصد السبيل: 1/181؛ والأُسْرُفُّ هو الرَّصاصُ أو الرَّصاصُ الأَسودُ الرديء، يُنظر: الألفاظ الفارسيَّة المعرَّبة: 10.</w:t>
      </w:r>
    </w:p>
  </w:footnote>
  <w:footnote w:id="263">
    <w:p w:rsidR="00770374" w:rsidRPr="00C17926" w:rsidRDefault="00770374" w:rsidP="00C65A0E">
      <w:pPr>
        <w:pStyle w:val="a5"/>
        <w:spacing w:line="380" w:lineRule="exact"/>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هو يحيى بن زياد بن عبد الله، أبو زكريا، إمامُ الكوفيّين وأعلمُهم بالنحو واللُّغةِ وفنونِ الأدب، ت207هـ؛ يُنظر: إِنباه الرُّواة: 4/1؛ وبغية الوعاة: 2/333.</w:t>
      </w:r>
    </w:p>
  </w:footnote>
  <w:footnote w:id="264">
    <w:p w:rsidR="00770374" w:rsidRPr="00C17926" w:rsidRDefault="00770374" w:rsidP="00C65A0E">
      <w:pPr>
        <w:pStyle w:val="a5"/>
        <w:spacing w:line="380" w:lineRule="exact"/>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هو محمَّد بن الحسن بن دريد الأَزديّ، أبو بكر، مِن أَئمةِ اللُّغةِ والأَدب، ت321هـ، يُنظر: نُزهة الألباء: 191؛ وبغية الوعاة: 1/76. </w:t>
      </w:r>
    </w:p>
  </w:footnote>
  <w:footnote w:id="265">
    <w:p w:rsidR="00770374" w:rsidRPr="00C17926" w:rsidRDefault="00770374" w:rsidP="00C65A0E">
      <w:pPr>
        <w:pStyle w:val="a5"/>
        <w:spacing w:line="380" w:lineRule="exact"/>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التهذيب: 12/338؛ ويُنظر: اللسان: 6/260؛ والقاموس المحيط: 1111؛ وقصد السبيل: 1/182؛ والأَلفاظ الفارسيَّة المعرَّبة: 11؛ وكلمات فارسيَّة مستعلمة في عاميَّة الموصل، د. داود الجلبي: 9.</w:t>
      </w:r>
    </w:p>
  </w:footnote>
  <w:footnote w:id="266">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التهذيب: 9/210؛ ويُنظر:العين: 6/158؛ واللسان: 1/151؛ وقصد السبيل: 1/190؛ والأَلفاظ الفارسيَّة المعرَّبة: 11؛ والمعجم الذهبي: 595.</w:t>
      </w:r>
    </w:p>
  </w:footnote>
  <w:footnote w:id="267">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التهذيب: 10/6؛ ويُنظر: العين: 5/289؛ واللسان: 7/173؛ وقصد السبيل: 1/191؛ والمعجم المفصَّل، د. سعدي ضناوي: 39.</w:t>
      </w:r>
    </w:p>
  </w:footnote>
  <w:footnote w:id="268">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التهذيب: 11/415؛ ويُنظر: اللسان: 1/151؛ والقاموس المحيط: 884؛ وقصد السبيل: 1/192.</w:t>
      </w:r>
    </w:p>
  </w:footnote>
  <w:footnote w:id="269">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التهذيب: 11/299؛ وينظر: اللسان: 7/211؛ وأُشْنَاس: موضعٌ بساحلِ بحرِ فارس؛ ينظر: قصد السبيل: 1/192.</w:t>
      </w:r>
    </w:p>
  </w:footnote>
  <w:footnote w:id="270">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في الأصل (مبشورٌ) والصواب ما أثبتناه ،اعتماداً على اللسان: 1/151.</w:t>
      </w:r>
    </w:p>
  </w:footnote>
  <w:footnote w:id="271">
    <w:p w:rsidR="00770374" w:rsidRPr="00C17926" w:rsidRDefault="00770374" w:rsidP="00C65A0E">
      <w:pPr>
        <w:pStyle w:val="a5"/>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التهذيب: 11/416؛ ويُنظر: اللسان: 1/151؛ والقاموس المحيط: 1083؛ وقصد السبيل: 1/192؛ والأَلفاظ الفارسيَّة المعرَّبة: 11.</w:t>
      </w:r>
    </w:p>
  </w:footnote>
  <w:footnote w:id="272">
    <w:p w:rsidR="00770374" w:rsidRPr="00C17926" w:rsidRDefault="00770374" w:rsidP="00C65A0E">
      <w:pPr>
        <w:pStyle w:val="a5"/>
        <w:spacing w:line="380" w:lineRule="exact"/>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هو أبو العبَّاس أحمدُ بن يحيى بن زيد الشيبانيّ ، إمامُ الكوفيينَ في النحو واللُّغةِ، ت291هـ؛ يُنظر: نُزهة الألباء: 173؛ وبغية الوعاة: 1/296.</w:t>
      </w:r>
    </w:p>
  </w:footnote>
  <w:footnote w:id="273">
    <w:p w:rsidR="00770374" w:rsidRPr="00C17926" w:rsidRDefault="00770374" w:rsidP="00C65A0E">
      <w:pPr>
        <w:pStyle w:val="a5"/>
        <w:spacing w:line="380" w:lineRule="exact"/>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هو محمد بن زياد أبو عبد اللهِ، راويةٌ نسَّابةٌ، علاَّمةٌ بالَّلغةِ، ت 231هـ؛ يُنظر: بغية الوعاة: 1/105-106؛ والأَعلام: 6/365.</w:t>
      </w:r>
    </w:p>
  </w:footnote>
  <w:footnote w:id="274">
    <w:p w:rsidR="00770374" w:rsidRPr="00C17926" w:rsidRDefault="00770374" w:rsidP="00C65A0E">
      <w:pPr>
        <w:pStyle w:val="a5"/>
        <w:spacing w:line="380" w:lineRule="exact"/>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هو أبو عروة، القاسمُ بنُ مُخيمرةَ الهمذانيّ، مُحدِّثٌ، ت100هـ، يُنظر، تهذيب التهذيب: 4/530؛ والأَعلام: 6/20.</w:t>
      </w:r>
    </w:p>
  </w:footnote>
  <w:footnote w:id="275">
    <w:p w:rsidR="00770374" w:rsidRPr="00C17926" w:rsidRDefault="00770374" w:rsidP="00C65A0E">
      <w:pPr>
        <w:pStyle w:val="a5"/>
        <w:spacing w:line="380" w:lineRule="exact"/>
        <w:ind w:left="369" w:hanging="369"/>
        <w:rPr>
          <w:sz w:val="28"/>
          <w:szCs w:val="28"/>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التهذيب: 12/272؛ ويُنظر: المُعرَّب: 44؛ واللسان: 1/154؛ وقصد السبيل/ 1/195؛ ودراسات مقارنة في المعجم العربي، د.السيد يعقوب بكر: 65.</w:t>
      </w:r>
    </w:p>
  </w:footnote>
  <w:footnote w:id="276">
    <w:p w:rsidR="00770374" w:rsidRPr="00C7675E" w:rsidRDefault="00770374" w:rsidP="00C65A0E">
      <w:pPr>
        <w:pStyle w:val="a5"/>
        <w:spacing w:line="380" w:lineRule="exact"/>
        <w:ind w:left="369" w:hanging="369"/>
        <w:rPr>
          <w:sz w:val="24"/>
          <w:szCs w:val="24"/>
          <w:rtl/>
        </w:rPr>
      </w:pPr>
      <w:r w:rsidRPr="00C17926">
        <w:rPr>
          <w:sz w:val="28"/>
          <w:szCs w:val="28"/>
          <w:rtl/>
        </w:rPr>
        <w:t>(</w:t>
      </w:r>
      <w:r w:rsidRPr="00C17926">
        <w:rPr>
          <w:rStyle w:val="a6"/>
          <w:sz w:val="28"/>
          <w:szCs w:val="28"/>
          <w:rtl/>
        </w:rPr>
        <w:footnoteRef/>
      </w:r>
      <w:r w:rsidRPr="00C17926">
        <w:rPr>
          <w:sz w:val="28"/>
          <w:szCs w:val="28"/>
          <w:rtl/>
        </w:rPr>
        <w:t>)</w:t>
      </w:r>
      <w:r w:rsidRPr="00C17926">
        <w:rPr>
          <w:rFonts w:hint="cs"/>
          <w:sz w:val="28"/>
          <w:szCs w:val="28"/>
          <w:rtl/>
        </w:rPr>
        <w:t xml:space="preserve"> هو عبد الملك بن قريب بن عليّ بن أصمع الباهلي، راويةُ العرب، وأَحدُ أئمةِ العلم باللغةِ والشِّعرِ والبُلدان، ت216هـ، يُنظر: إنباهُ الرواة: 2/197؛ وبغية الوعاة: 2/112.</w:t>
      </w:r>
    </w:p>
  </w:footnote>
  <w:footnote w:id="277">
    <w:p w:rsidR="00770374" w:rsidRPr="00FD2C8C" w:rsidRDefault="00770374" w:rsidP="00C65A0E">
      <w:pPr>
        <w:pStyle w:val="a5"/>
        <w:spacing w:line="380" w:lineRule="exact"/>
        <w:ind w:left="369" w:hanging="369"/>
        <w:rPr>
          <w:sz w:val="28"/>
          <w:szCs w:val="28"/>
          <w:rtl/>
        </w:rPr>
      </w:pPr>
      <w:r w:rsidRPr="00FD2C8C">
        <w:rPr>
          <w:sz w:val="28"/>
          <w:szCs w:val="28"/>
          <w:rtl/>
        </w:rPr>
        <w:t>(</w:t>
      </w:r>
      <w:r w:rsidRPr="00FD2C8C">
        <w:rPr>
          <w:rStyle w:val="a6"/>
          <w:sz w:val="28"/>
          <w:szCs w:val="28"/>
          <w:rtl/>
        </w:rPr>
        <w:footnoteRef/>
      </w:r>
      <w:r w:rsidRPr="00FD2C8C">
        <w:rPr>
          <w:sz w:val="28"/>
          <w:szCs w:val="28"/>
          <w:rtl/>
        </w:rPr>
        <w:t>)</w:t>
      </w:r>
      <w:r w:rsidRPr="00FD2C8C">
        <w:rPr>
          <w:rFonts w:hint="cs"/>
          <w:sz w:val="28"/>
          <w:szCs w:val="28"/>
          <w:rtl/>
        </w:rPr>
        <w:t xml:space="preserve"> لم نقفْ عليه.</w:t>
      </w:r>
    </w:p>
  </w:footnote>
  <w:footnote w:id="278">
    <w:p w:rsidR="00770374" w:rsidRPr="00FD2C8C" w:rsidRDefault="00770374" w:rsidP="00C65A0E">
      <w:pPr>
        <w:pStyle w:val="a5"/>
        <w:spacing w:line="380" w:lineRule="exact"/>
        <w:ind w:left="369" w:hanging="369"/>
        <w:rPr>
          <w:sz w:val="28"/>
          <w:szCs w:val="28"/>
          <w:rtl/>
        </w:rPr>
      </w:pPr>
      <w:r w:rsidRPr="00FD2C8C">
        <w:rPr>
          <w:sz w:val="28"/>
          <w:szCs w:val="28"/>
          <w:rtl/>
        </w:rPr>
        <w:t>(</w:t>
      </w:r>
      <w:r w:rsidRPr="00FD2C8C">
        <w:rPr>
          <w:rStyle w:val="a6"/>
          <w:sz w:val="28"/>
          <w:szCs w:val="28"/>
          <w:rtl/>
        </w:rPr>
        <w:footnoteRef/>
      </w:r>
      <w:r w:rsidRPr="00FD2C8C">
        <w:rPr>
          <w:sz w:val="28"/>
          <w:szCs w:val="28"/>
          <w:rtl/>
        </w:rPr>
        <w:t>)</w:t>
      </w:r>
      <w:r w:rsidRPr="00FD2C8C">
        <w:rPr>
          <w:rFonts w:hint="cs"/>
          <w:sz w:val="28"/>
          <w:szCs w:val="28"/>
          <w:rtl/>
        </w:rPr>
        <w:t xml:space="preserve"> لم نجدْهُ في ديوانه.</w:t>
      </w:r>
    </w:p>
  </w:footnote>
  <w:footnote w:id="279">
    <w:p w:rsidR="00770374" w:rsidRPr="00FD2C8C" w:rsidRDefault="00770374" w:rsidP="00C65A0E">
      <w:pPr>
        <w:pStyle w:val="a5"/>
        <w:spacing w:line="380" w:lineRule="exact"/>
        <w:ind w:left="369" w:hanging="369"/>
        <w:rPr>
          <w:sz w:val="28"/>
          <w:szCs w:val="28"/>
          <w:rtl/>
        </w:rPr>
      </w:pPr>
      <w:r w:rsidRPr="00FD2C8C">
        <w:rPr>
          <w:sz w:val="28"/>
          <w:szCs w:val="28"/>
          <w:rtl/>
        </w:rPr>
        <w:t>(</w:t>
      </w:r>
      <w:r w:rsidRPr="00FD2C8C">
        <w:rPr>
          <w:rStyle w:val="a6"/>
          <w:sz w:val="28"/>
          <w:szCs w:val="28"/>
          <w:rtl/>
        </w:rPr>
        <w:footnoteRef/>
      </w:r>
      <w:r w:rsidRPr="00FD2C8C">
        <w:rPr>
          <w:sz w:val="28"/>
          <w:szCs w:val="28"/>
          <w:rtl/>
        </w:rPr>
        <w:t>)</w:t>
      </w:r>
      <w:r w:rsidRPr="00FD2C8C">
        <w:rPr>
          <w:rFonts w:hint="cs"/>
          <w:sz w:val="28"/>
          <w:szCs w:val="28"/>
          <w:rtl/>
        </w:rPr>
        <w:t xml:space="preserve"> التهذيب: 12/272؛ ويُنظر: الجمهرة: 2/807؛ والمعرَّب: 18؛ واللسان: 1/143؛ ومعجم المؤنثات السماعية، د. حامد صادق: 61؛ ومرويات شمر بن حمدويه اللغوية: 150-151. </w:t>
      </w:r>
    </w:p>
  </w:footnote>
  <w:footnote w:id="280">
    <w:p w:rsidR="00770374" w:rsidRPr="00FD2C8C" w:rsidRDefault="00770374" w:rsidP="00C65A0E">
      <w:pPr>
        <w:pStyle w:val="a5"/>
        <w:ind w:left="369" w:hanging="369"/>
        <w:rPr>
          <w:sz w:val="28"/>
          <w:szCs w:val="28"/>
          <w:rtl/>
        </w:rPr>
      </w:pPr>
      <w:r w:rsidRPr="00FD2C8C">
        <w:rPr>
          <w:sz w:val="28"/>
          <w:szCs w:val="28"/>
          <w:rtl/>
        </w:rPr>
        <w:t>(</w:t>
      </w:r>
      <w:r w:rsidRPr="00FD2C8C">
        <w:rPr>
          <w:rStyle w:val="a6"/>
          <w:sz w:val="28"/>
          <w:szCs w:val="28"/>
          <w:rtl/>
        </w:rPr>
        <w:footnoteRef/>
      </w:r>
      <w:r w:rsidRPr="00FD2C8C">
        <w:rPr>
          <w:sz w:val="28"/>
          <w:szCs w:val="28"/>
          <w:rtl/>
        </w:rPr>
        <w:t>)</w:t>
      </w:r>
      <w:r w:rsidRPr="00FD2C8C">
        <w:rPr>
          <w:rFonts w:hint="cs"/>
          <w:sz w:val="28"/>
          <w:szCs w:val="28"/>
          <w:rtl/>
        </w:rPr>
        <w:t xml:space="preserve"> التهذيب: 8/324؛ ويُنظر: العين: 5/41؛ واللسان: 11/280؛ والقاموس المحيط: 558؛ وتاج العروس: 4/340؛ والأَلفاظ الفارسيَّة المعرَّبة: 127؛ والأَقلَشُ هو المُلاعِبُ والذي لا يملكُ شيئاً أَولا يثبتُ على شيءٍ واحدٍ، يُنظر: تاج العروس: 4/340.</w:t>
      </w:r>
    </w:p>
  </w:footnote>
  <w:footnote w:id="281">
    <w:p w:rsidR="00770374" w:rsidRPr="00FD2C8C" w:rsidRDefault="00770374" w:rsidP="00C65A0E">
      <w:pPr>
        <w:pStyle w:val="a5"/>
        <w:ind w:left="369" w:hanging="369"/>
        <w:rPr>
          <w:sz w:val="28"/>
          <w:szCs w:val="28"/>
          <w:rtl/>
        </w:rPr>
      </w:pPr>
      <w:r w:rsidRPr="00FD2C8C">
        <w:rPr>
          <w:sz w:val="28"/>
          <w:szCs w:val="28"/>
          <w:rtl/>
        </w:rPr>
        <w:t>(</w:t>
      </w:r>
      <w:r w:rsidRPr="00FD2C8C">
        <w:rPr>
          <w:rStyle w:val="a6"/>
          <w:sz w:val="28"/>
          <w:szCs w:val="28"/>
          <w:rtl/>
        </w:rPr>
        <w:footnoteRef/>
      </w:r>
      <w:r w:rsidRPr="00FD2C8C">
        <w:rPr>
          <w:sz w:val="28"/>
          <w:szCs w:val="28"/>
          <w:rtl/>
        </w:rPr>
        <w:t>)</w:t>
      </w:r>
      <w:r w:rsidRPr="00FD2C8C">
        <w:rPr>
          <w:rFonts w:hint="cs"/>
          <w:sz w:val="28"/>
          <w:szCs w:val="28"/>
          <w:rtl/>
        </w:rPr>
        <w:t xml:space="preserve"> التهذيب: 9/32؛ ويُنظر: الجمهرة: 1/804؛ والمعرَّب: 314؛ والكشَّاف: 3/306؛ واللسان: 11/276؛ والمعجم الذهبي: 475؛ والمعرَّب والدَّخيل: 205.</w:t>
      </w:r>
    </w:p>
  </w:footnote>
  <w:footnote w:id="282">
    <w:p w:rsidR="00770374" w:rsidRPr="00FD2C8C" w:rsidRDefault="00770374" w:rsidP="00C65A0E">
      <w:pPr>
        <w:pStyle w:val="a5"/>
        <w:ind w:left="369" w:hanging="369"/>
        <w:rPr>
          <w:sz w:val="28"/>
          <w:szCs w:val="28"/>
          <w:rtl/>
        </w:rPr>
      </w:pPr>
      <w:r w:rsidRPr="00FD2C8C">
        <w:rPr>
          <w:sz w:val="28"/>
          <w:szCs w:val="28"/>
          <w:rtl/>
        </w:rPr>
        <w:t>(</w:t>
      </w:r>
      <w:r w:rsidRPr="00FD2C8C">
        <w:rPr>
          <w:rStyle w:val="a6"/>
          <w:sz w:val="28"/>
          <w:szCs w:val="28"/>
          <w:rtl/>
        </w:rPr>
        <w:footnoteRef/>
      </w:r>
      <w:r w:rsidRPr="00FD2C8C">
        <w:rPr>
          <w:sz w:val="28"/>
          <w:szCs w:val="28"/>
          <w:rtl/>
        </w:rPr>
        <w:t>)</w:t>
      </w:r>
      <w:r w:rsidRPr="00FD2C8C">
        <w:rPr>
          <w:rFonts w:hint="cs"/>
          <w:sz w:val="28"/>
          <w:szCs w:val="28"/>
          <w:rtl/>
        </w:rPr>
        <w:t xml:space="preserve"> التهذيب: 9/181؛ ويُنظر: الجمهرة: 2/641؛ والمُعرَّب:23؛ واللسان: 11/291؛ والسَّاميونَ ولغاتهم، د. حسن ظاظا: 157؛ والمعرَّب والدخيل: 34.</w:t>
      </w:r>
    </w:p>
  </w:footnote>
  <w:footnote w:id="283">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ينظر: صحيح البخاري: 2/423 (الحديث 3327)؛ والنهاية: 1/73.</w:t>
      </w:r>
    </w:p>
  </w:footnote>
  <w:footnote w:id="284">
    <w:p w:rsidR="00770374" w:rsidRPr="00133798" w:rsidRDefault="00770374" w:rsidP="00133798">
      <w:pPr>
        <w:pStyle w:val="a5"/>
        <w:spacing w:line="380" w:lineRule="exact"/>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15/430؛ ويُنظر: الجمهرة: 1/233؛ والصحاح: 6/2271؛ والمعرَّب: 44؛ والمخصَّص: 14/42؛ واللسان: 1/193؛ وقصد السبيل: 1/209؛ والمعرَّب والدَّخيل: 218.</w:t>
      </w:r>
    </w:p>
  </w:footnote>
  <w:footnote w:id="285">
    <w:p w:rsidR="00770374" w:rsidRPr="00133798" w:rsidRDefault="00770374" w:rsidP="00C65A0E">
      <w:pPr>
        <w:pStyle w:val="a5"/>
        <w:spacing w:line="380" w:lineRule="exact"/>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هو سلمانُ الخير الفارسيُّ، أبو عبد الله ابن الإسلام، أصلُهُ من أصبهان، وقيل مِن رامهُرمز، ت36هـ؛ يُنظر: تهذيب التهذيب: 2/370؛ والأعلام: 3/169.</w:t>
      </w:r>
    </w:p>
  </w:footnote>
  <w:footnote w:id="286">
    <w:p w:rsidR="00770374" w:rsidRPr="00133798" w:rsidRDefault="00770374" w:rsidP="00C65A0E">
      <w:pPr>
        <w:pStyle w:val="a5"/>
        <w:spacing w:line="380" w:lineRule="exact"/>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ينظر: النهاية: 1/82.</w:t>
      </w:r>
    </w:p>
  </w:footnote>
  <w:footnote w:id="287">
    <w:p w:rsidR="00770374" w:rsidRPr="00133798" w:rsidRDefault="00770374" w:rsidP="00C65A0E">
      <w:pPr>
        <w:pStyle w:val="a5"/>
        <w:spacing w:line="380" w:lineRule="exact"/>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14/247؛ ويُنظر:المعرَّب: 37؛ واللسان: 1/231؛ والقاموس المحيط: 255؛ وقصد السبيل: 1/216؛ والمساعد، للأَب أَنستانسماري الكرملي: 2/59.</w:t>
      </w:r>
    </w:p>
  </w:footnote>
  <w:footnote w:id="288">
    <w:p w:rsidR="00770374" w:rsidRPr="00133798" w:rsidRDefault="00770374" w:rsidP="00C65A0E">
      <w:pPr>
        <w:pStyle w:val="a5"/>
        <w:spacing w:line="380" w:lineRule="exact"/>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ينظر: ديوانه: 30؛ وعجزُه: </w:t>
      </w:r>
    </w:p>
    <w:tbl>
      <w:tblPr>
        <w:bidiVisual/>
        <w:tblW w:w="0" w:type="auto"/>
        <w:jc w:val="center"/>
        <w:tblLook w:val="01E0" w:firstRow="1" w:lastRow="1" w:firstColumn="1" w:lastColumn="1" w:noHBand="0" w:noVBand="0"/>
      </w:tblPr>
      <w:tblGrid>
        <w:gridCol w:w="3708"/>
      </w:tblGrid>
      <w:tr w:rsidR="00770374" w:rsidRPr="00133798" w:rsidTr="0019623D">
        <w:trPr>
          <w:trHeight w:hRule="exact" w:val="567"/>
          <w:jc w:val="center"/>
        </w:trPr>
        <w:tc>
          <w:tcPr>
            <w:tcW w:w="3708" w:type="dxa"/>
          </w:tcPr>
          <w:p w:rsidR="00770374" w:rsidRPr="00133798" w:rsidRDefault="00770374" w:rsidP="0019623D">
            <w:pPr>
              <w:spacing w:after="0" w:line="380" w:lineRule="exact"/>
              <w:rPr>
                <w:rFonts w:ascii="Simplified Arabic" w:hAnsi="Simplified Arabic"/>
                <w:b/>
                <w:bCs/>
                <w:sz w:val="28"/>
                <w:szCs w:val="28"/>
                <w:rtl/>
              </w:rPr>
            </w:pPr>
            <w:r w:rsidRPr="00133798">
              <w:rPr>
                <w:rFonts w:ascii="Simplified Arabic" w:hAnsi="Simplified Arabic" w:hint="cs"/>
                <w:b/>
                <w:bCs/>
                <w:sz w:val="28"/>
                <w:szCs w:val="28"/>
                <w:rtl/>
              </w:rPr>
              <w:t>كجرمَةِ نخلٍ أو كجنَّةِ يثربَ</w:t>
            </w:r>
            <w:r w:rsidRPr="00133798">
              <w:rPr>
                <w:rFonts w:ascii="Simplified Arabic" w:hAnsi="Simplified Arabic" w:hint="cs"/>
                <w:b/>
                <w:bCs/>
                <w:sz w:val="28"/>
                <w:szCs w:val="28"/>
                <w:rtl/>
              </w:rPr>
              <w:br/>
            </w:r>
          </w:p>
        </w:tc>
      </w:tr>
    </w:tbl>
    <w:p w:rsidR="00770374" w:rsidRPr="00133798" w:rsidRDefault="00770374" w:rsidP="00C65A0E">
      <w:pPr>
        <w:pStyle w:val="a5"/>
        <w:ind w:left="369" w:hanging="369"/>
        <w:rPr>
          <w:sz w:val="28"/>
          <w:szCs w:val="28"/>
          <w:rtl/>
        </w:rPr>
      </w:pPr>
    </w:p>
  </w:footnote>
  <w:footnote w:id="289">
    <w:p w:rsidR="00770374" w:rsidRPr="00133798" w:rsidRDefault="00770374" w:rsidP="00C65A0E">
      <w:pPr>
        <w:pStyle w:val="a5"/>
        <w:spacing w:line="380" w:lineRule="exact"/>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10/106؛ والمعرَّب: 25؛ ومُعجم ما استَعجم، لعبدالله البكري: 1/200؛ ومُعجم البلدان، لياقوت الحموي: 1/266؛ واللسان: 14/189.</w:t>
      </w:r>
    </w:p>
  </w:footnote>
  <w:footnote w:id="290">
    <w:p w:rsidR="00770374" w:rsidRPr="00C7675E" w:rsidRDefault="00770374" w:rsidP="00C65A0E">
      <w:pPr>
        <w:pStyle w:val="a5"/>
        <w:spacing w:line="380" w:lineRule="exact"/>
        <w:ind w:left="369" w:hanging="369"/>
        <w:rPr>
          <w:sz w:val="24"/>
          <w:szCs w:val="24"/>
          <w:rtl/>
        </w:rPr>
      </w:pPr>
      <w:r w:rsidRPr="00133798">
        <w:rPr>
          <w:sz w:val="28"/>
          <w:szCs w:val="28"/>
          <w:rtl/>
        </w:rPr>
        <w:t>(</w:t>
      </w:r>
      <w:r w:rsidRPr="00133798">
        <w:rPr>
          <w:rStyle w:val="a6"/>
          <w:sz w:val="28"/>
          <w:szCs w:val="28"/>
          <w:rtl/>
        </w:rPr>
        <w:footnoteRef/>
      </w:r>
      <w:r w:rsidRPr="00133798">
        <w:rPr>
          <w:sz w:val="28"/>
          <w:szCs w:val="28"/>
          <w:rtl/>
        </w:rPr>
        <w:t>)</w:t>
      </w:r>
      <w:r>
        <w:rPr>
          <w:rFonts w:hint="cs"/>
          <w:sz w:val="28"/>
          <w:szCs w:val="28"/>
          <w:rtl/>
        </w:rPr>
        <w:t xml:space="preserve"> </w:t>
      </w:r>
      <w:r w:rsidRPr="00133798">
        <w:rPr>
          <w:rFonts w:hint="cs"/>
          <w:sz w:val="28"/>
          <w:szCs w:val="28"/>
          <w:rtl/>
        </w:rPr>
        <w:t>سورة التوبة: مِن الآية 114.</w:t>
      </w:r>
    </w:p>
  </w:footnote>
  <w:footnote w:id="291">
    <w:p w:rsidR="00770374" w:rsidRPr="00133798" w:rsidRDefault="00770374" w:rsidP="00C65A0E">
      <w:pPr>
        <w:pStyle w:val="a5"/>
        <w:spacing w:line="380" w:lineRule="exact"/>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البيتُ للمثقَّب العبدي؛ يُنظر: شعراء النصرانية، للأب لويس اليسوعي: 3/408.</w:t>
      </w:r>
    </w:p>
  </w:footnote>
  <w:footnote w:id="292">
    <w:p w:rsidR="00770374" w:rsidRPr="00133798" w:rsidRDefault="00770374" w:rsidP="00C65A0E">
      <w:pPr>
        <w:pStyle w:val="a5"/>
        <w:spacing w:line="380" w:lineRule="exact"/>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6/481؛ ويُنظر: السان: 1/274؛ والقاموس المحيط: 1144؛ والإتقان، للسيوطي: 408؛ وقصد السبيل: 1/226.</w:t>
      </w:r>
    </w:p>
  </w:footnote>
  <w:footnote w:id="293">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15/436؛ وينظر: العين: 8/357؛ والصحاح: 4/1629؛ واللسان: 1/289؛ وروح المعاني: للآلوسي:10/56؛ والمعرَّب والدخيل: 193.</w:t>
      </w:r>
    </w:p>
  </w:footnote>
  <w:footnote w:id="294">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15/461؛ وينظر: العين: 8/357؛ واللسان: 1/289؛ والقاموس المحيط: 887؛ وقصد السبيل: 1/230.</w:t>
      </w:r>
    </w:p>
  </w:footnote>
  <w:footnote w:id="295">
    <w:p w:rsidR="00770374" w:rsidRPr="00C7675E" w:rsidRDefault="00770374" w:rsidP="00C65A0E">
      <w:pPr>
        <w:pStyle w:val="a5"/>
        <w:ind w:left="369" w:hanging="369"/>
        <w:rPr>
          <w:sz w:val="24"/>
          <w:szCs w:val="24"/>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15/462؛ وينظر: العين: 8/357؛ والمعرَّب: 32؛ واللسان: 1/289؛ وشفاء الغليل: 37؛ وقصد السبيل: 1/230.</w:t>
      </w:r>
    </w:p>
  </w:footnote>
  <w:footnote w:id="296">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5/125؛ وينظر: اللسان: 11/49؛ وشفاء الغليل: 73؛ وقصد السبيل: 1/235؛ والمعرَّب والدخيل: 106.</w:t>
      </w:r>
    </w:p>
  </w:footnote>
  <w:footnote w:id="297">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هو عبد الله بن عباس بن عبد المطلب القُرشيّ الهاشمي، صحابيٌ، ت68هـ، يُنظر: تهذيب التهذيب: 3/180؛ والأَعلام: 4/228.</w:t>
      </w:r>
    </w:p>
  </w:footnote>
  <w:footnote w:id="298">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ينظر: النهاية: 1/117.</w:t>
      </w:r>
    </w:p>
  </w:footnote>
  <w:footnote w:id="299">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9/76؛ ويُنظر: المعرَّب: 81؛ واللسان: 1/352؛ وشفاء الغليل: 67؛ وقصد السبيل: 1/239؛ والبَاذَقُ هو ضربٌ من الخمرِ أَو النَّبيذ، يُنظر: المعجم الذهبي: 92.</w:t>
      </w:r>
    </w:p>
  </w:footnote>
  <w:footnote w:id="300">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13/ 195؛ ويُنظر: الصحاح: 2/589؛ والمعرَّب: 78؛ واللسان: 1/398؛ وشفاء الغليل: 63؛ وفي الفارسيَّة الحديثة: بازَياروبازدَار؛ ينظر: المعجم الذهبي: 95-96.</w:t>
      </w:r>
    </w:p>
  </w:footnote>
  <w:footnote w:id="301">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12/413؛ ويُنظر: الجمهرة: 1/316؛ والمعرَّب: 58؛ واللَّسان: 1/406؛ وشفاء الغليل: 65.</w:t>
      </w:r>
    </w:p>
  </w:footnote>
  <w:footnote w:id="302">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ينظر: ديوان الهُذليِّيين: 1/59.</w:t>
      </w:r>
    </w:p>
  </w:footnote>
  <w:footnote w:id="303">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15/394-395؛ ويُنظر: الجمهرة: 2/806؛ والصحاح: 4/1642؛ والمعرَّب: 51؛ واللسان: 1/542.</w:t>
      </w:r>
    </w:p>
  </w:footnote>
  <w:footnote w:id="304">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هو زيدُ بن أسلم العدويّ العُمري، فقيهٌ مُفسِّر، ت136هـ، يُنظر: تهذيب التهذيب: 2/231؛ والأعلام: 3/95.</w:t>
      </w:r>
    </w:p>
  </w:footnote>
  <w:footnote w:id="305">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هو عُمر بن الخطَّاب القُرشيَّ العدويَّ، أبو حفص ثاني الخلفاء الراشدين، ت23 هـ، ينظر: الإصابة، لابن حجر العسقلاني: 2/518؛ والأعلام: 5/203.</w:t>
      </w:r>
    </w:p>
  </w:footnote>
  <w:footnote w:id="306">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ينظر: صحيح البخاري: 3/140 (الحديث 4235)؛ والنهاية: 1/98.</w:t>
      </w:r>
    </w:p>
  </w:footnote>
  <w:footnote w:id="307">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لم نقف عليه.</w:t>
      </w:r>
    </w:p>
  </w:footnote>
  <w:footnote w:id="308">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هو أبو عباد هشام بن سعد المدنيّ، محدِّث، ت160هـ؛ ينظر: تهذيب التهذيب: 6/30.</w:t>
      </w:r>
    </w:p>
  </w:footnote>
  <w:footnote w:id="309">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هو زيادُ بن كُليب التميمي الكوفيّ، مُحدِّث، ت120هـ، يُنظر: تهذيب التهذيب: 2/223.</w:t>
      </w:r>
    </w:p>
  </w:footnote>
  <w:footnote w:id="310">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15/592-593؛ ويُنظر: المعرَّب: 72؛ واللسان: 1/307؛ وشفاء الغليل: 67؛ وقصد السبيل: 1/252؛ والألفاظ الفارسيَّة المعرَّبة: 16.</w:t>
      </w:r>
    </w:p>
  </w:footnote>
  <w:footnote w:id="311">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15/214؛ ويُنظر: المعرَّب: 62؛ واللسان: 1/306؛ والقاموس المحيط: 324؛ وشفاء الغليل: 63؛ وقصد السبيل: 1/253؛ والألفاظ الفارسيَّة المعرَّبة: 16.</w:t>
      </w:r>
    </w:p>
  </w:footnote>
  <w:footnote w:id="312">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هو أبو محمد سلمة بن عاصم النحويَّ، ت 310هـ، يُنظر: بغية الوعاة: 1/596؛ والأعلام: 3/172.</w:t>
      </w:r>
    </w:p>
  </w:footnote>
  <w:footnote w:id="313">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في الأصل (وهو) والصواب ما أثبتناه .</w:t>
      </w:r>
    </w:p>
  </w:footnote>
  <w:footnote w:id="314">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5/331؛ ويُنظر: اللسان: 4/402.</w:t>
      </w:r>
    </w:p>
  </w:footnote>
  <w:footnote w:id="315">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7/312؛ ويُنظر: الجمهرة: 1/240؛ والصحاح: 1/243؛ والمعرَّب: 57؛ واللسان: 1/328؛ وشفاء الغليل: 64. </w:t>
      </w:r>
    </w:p>
  </w:footnote>
  <w:footnote w:id="316">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الفالِج: هو الجملُ الضَّخم ذو السَّنامَين يُحمل من الهند للفِحلَة ، يُنظر: القاموس المحيط: 197.</w:t>
      </w:r>
    </w:p>
  </w:footnote>
  <w:footnote w:id="317">
    <w:p w:rsidR="00770374" w:rsidRPr="00C7675E" w:rsidRDefault="00770374" w:rsidP="00C65A0E">
      <w:pPr>
        <w:pStyle w:val="a5"/>
        <w:ind w:left="369" w:hanging="369"/>
        <w:rPr>
          <w:sz w:val="24"/>
          <w:szCs w:val="24"/>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7/312-313 ؛ ويُنظر: العين: 4/241؛ والصحاح: 1/243؛ واللسان: 1/328؛ وشفاء الغليل: 64؛ ومتن اللغة: 1/246.</w:t>
      </w:r>
    </w:p>
  </w:footnote>
  <w:footnote w:id="318">
    <w:p w:rsidR="00770374" w:rsidRPr="00133798" w:rsidRDefault="00770374" w:rsidP="00C65A0E">
      <w:pPr>
        <w:pStyle w:val="a5"/>
        <w:spacing w:line="380" w:lineRule="exact"/>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14/77؛ ويُنظر: العين: 8/13؛ والجمهرة: 1/45؛ والمعرَّب: 83؛ واللسان: 1/340؛ وشفاء الغليل: 64.</w:t>
      </w:r>
    </w:p>
  </w:footnote>
  <w:footnote w:id="319">
    <w:p w:rsidR="00770374" w:rsidRPr="00133798" w:rsidRDefault="00770374" w:rsidP="00C65A0E">
      <w:pPr>
        <w:pStyle w:val="a5"/>
        <w:spacing w:line="380" w:lineRule="exact"/>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Pr>
          <w:rFonts w:hint="cs"/>
          <w:sz w:val="28"/>
          <w:szCs w:val="28"/>
          <w:rtl/>
        </w:rPr>
        <w:t xml:space="preserve"> </w:t>
      </w:r>
      <w:r w:rsidRPr="00133798">
        <w:rPr>
          <w:rFonts w:hint="cs"/>
          <w:sz w:val="28"/>
          <w:szCs w:val="28"/>
          <w:rtl/>
        </w:rPr>
        <w:t>في الأصل (بَتْر) والصواب ما أثبتناه، اعتماداً على اللسان: 1/357؛ والمعجم الذهبي: 105.</w:t>
      </w:r>
    </w:p>
  </w:footnote>
  <w:footnote w:id="320">
    <w:p w:rsidR="00770374" w:rsidRPr="00133798" w:rsidRDefault="00770374" w:rsidP="00C65A0E">
      <w:pPr>
        <w:pStyle w:val="a5"/>
        <w:spacing w:line="380" w:lineRule="exact"/>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Pr>
          <w:rFonts w:hint="cs"/>
          <w:sz w:val="28"/>
          <w:szCs w:val="28"/>
          <w:rtl/>
        </w:rPr>
        <w:t xml:space="preserve"> </w:t>
      </w:r>
      <w:r w:rsidRPr="00133798">
        <w:rPr>
          <w:rFonts w:hint="cs"/>
          <w:sz w:val="28"/>
          <w:szCs w:val="28"/>
          <w:rtl/>
        </w:rPr>
        <w:t>التهذيب: 14/59؛ ويُنظر: العين: 7/472؛ والمعرَّب: 71؛ واللسان: 1/357؛  والقاموس المحيط: 607؛ والألفاظ الفارسيَّة المعرَّبة: 18؛ وفي الفارسيَّة الحديثة: بر = صدر، وبَتْ = بَط، يُنظر: المعجم الذهبي: 101، 105.</w:t>
      </w:r>
    </w:p>
  </w:footnote>
  <w:footnote w:id="321">
    <w:p w:rsidR="00770374" w:rsidRPr="00133798" w:rsidRDefault="00770374" w:rsidP="00C65A0E">
      <w:pPr>
        <w:pStyle w:val="a5"/>
        <w:spacing w:line="380" w:lineRule="exact"/>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الرَّجزُ للعجَّاج،ينظر:ديوانه: 463؛ وفيه:</w:t>
      </w:r>
    </w:p>
    <w:tbl>
      <w:tblPr>
        <w:bidiVisual/>
        <w:tblW w:w="0" w:type="auto"/>
        <w:jc w:val="center"/>
        <w:tblLook w:val="01E0" w:firstRow="1" w:lastRow="1" w:firstColumn="1" w:lastColumn="1" w:noHBand="0" w:noVBand="0"/>
      </w:tblPr>
      <w:tblGrid>
        <w:gridCol w:w="3708"/>
      </w:tblGrid>
      <w:tr w:rsidR="00770374" w:rsidRPr="00133798" w:rsidTr="0019623D">
        <w:trPr>
          <w:trHeight w:hRule="exact" w:val="567"/>
          <w:jc w:val="center"/>
        </w:trPr>
        <w:tc>
          <w:tcPr>
            <w:tcW w:w="3708" w:type="dxa"/>
          </w:tcPr>
          <w:p w:rsidR="00770374" w:rsidRPr="00133798" w:rsidRDefault="00770374" w:rsidP="0019623D">
            <w:pPr>
              <w:spacing w:after="0" w:line="380" w:lineRule="exact"/>
              <w:rPr>
                <w:b/>
                <w:bCs/>
                <w:sz w:val="28"/>
                <w:szCs w:val="28"/>
                <w:rtl/>
                <w:lang w:bidi="ar-IQ"/>
              </w:rPr>
            </w:pPr>
            <w:r w:rsidRPr="00133798">
              <w:rPr>
                <w:rFonts w:hint="cs"/>
                <w:b/>
                <w:bCs/>
                <w:sz w:val="28"/>
                <w:szCs w:val="28"/>
                <w:rtl/>
                <w:lang w:bidi="ar-IQ"/>
              </w:rPr>
              <w:t>ولو أقولُ بَرِّخوالبَرَّخوا..</w:t>
            </w:r>
            <w:r w:rsidRPr="00133798">
              <w:rPr>
                <w:rFonts w:hint="cs"/>
                <w:b/>
                <w:bCs/>
                <w:sz w:val="28"/>
                <w:szCs w:val="28"/>
                <w:rtl/>
                <w:lang w:bidi="ar-IQ"/>
              </w:rPr>
              <w:br/>
            </w:r>
          </w:p>
        </w:tc>
      </w:tr>
    </w:tbl>
    <w:p w:rsidR="00770374" w:rsidRPr="00133798" w:rsidRDefault="00770374" w:rsidP="00C65A0E">
      <w:pPr>
        <w:pStyle w:val="a5"/>
        <w:ind w:left="369" w:hanging="369"/>
        <w:rPr>
          <w:sz w:val="28"/>
          <w:szCs w:val="28"/>
          <w:rtl/>
        </w:rPr>
      </w:pPr>
    </w:p>
  </w:footnote>
  <w:footnote w:id="322">
    <w:p w:rsidR="00770374" w:rsidRPr="00133798" w:rsidRDefault="00770374" w:rsidP="00C65A0E">
      <w:pPr>
        <w:pStyle w:val="a5"/>
        <w:spacing w:line="380" w:lineRule="exact"/>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7/362-363؛ ويُنظر: العين: 4/257؛ والجمهرة: 2/288؛ والمعرَّب: 82؛ واللسان: 1/364؛ والقاموس المحيط: 240.</w:t>
      </w:r>
    </w:p>
  </w:footnote>
  <w:footnote w:id="323">
    <w:p w:rsidR="00770374" w:rsidRPr="00C7675E" w:rsidRDefault="00770374" w:rsidP="00C65A0E">
      <w:pPr>
        <w:pStyle w:val="a5"/>
        <w:spacing w:line="380" w:lineRule="exact"/>
        <w:ind w:left="369" w:hanging="369"/>
        <w:rPr>
          <w:sz w:val="24"/>
          <w:szCs w:val="24"/>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13/157؛ وينظر: الجمهرة: 2/552؛ والمعرَّب: 45؛ واللسان: 1/376؛ وشفاء الغليل: 61؛ وقصد السبيل: 1/270.</w:t>
      </w:r>
    </w:p>
  </w:footnote>
  <w:footnote w:id="324">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Pr>
          <w:rFonts w:hint="cs"/>
          <w:sz w:val="28"/>
          <w:szCs w:val="28"/>
          <w:rtl/>
        </w:rPr>
        <w:t xml:space="preserve"> </w:t>
      </w:r>
      <w:r w:rsidRPr="00133798">
        <w:rPr>
          <w:rFonts w:hint="cs"/>
          <w:sz w:val="28"/>
          <w:szCs w:val="28"/>
          <w:rtl/>
        </w:rPr>
        <w:t>التهذيب: 9/131؛ ويُنظر: العين: 5/155؛ والجمهرة: 1/34؛ والمعرَّب:45؛ واللسان: 1/383؛ وشفاء الغليل: 63؛ وفي الفارسيَّة الحديثة: (بَرَّه)، تعني: الحَمَل؛ يُنظر: المعجم الذهبي: 111.</w:t>
      </w:r>
    </w:p>
  </w:footnote>
  <w:footnote w:id="325">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10/442؛ ويُنظر: الجمهرة: 2/557؛ والمعرَّب: 56؛ واللسان: 1/393؛ وقصد السبيل: 1/274؛ والألفاظ الفارسيَّة المعرَّبة:20؛ وفي الفارسيَّة الحديثة "بركالة": كساء أسود أو ضربٌ من الثياب، يُنظر: المعجم الذهبي: 150. </w:t>
      </w:r>
    </w:p>
  </w:footnote>
  <w:footnote w:id="326">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17/271؛ ويُنظر: المُعرَّب: 281؛ والمصباح المنير: 13؛ وشفاء الغليل: 212؛ وقصد السبيل: 1/277.</w:t>
      </w:r>
    </w:p>
  </w:footnote>
  <w:footnote w:id="327">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12/390؛ ويُنظر: اللسان: 1/404؛ والقاموس المحيط: 312؛ وشفاء الغليل: 63؛ وقصد السبيل: 1/281؛ والبُسَّذ هو الحَجَرُ المعروفُ بالمرجَان؛ ينظر: الألفاظ الفارسيَّة المعرَّبة: 23.</w:t>
      </w:r>
    </w:p>
  </w:footnote>
  <w:footnote w:id="328">
    <w:p w:rsidR="00770374" w:rsidRPr="00C7675E" w:rsidRDefault="00770374" w:rsidP="00C65A0E">
      <w:pPr>
        <w:pStyle w:val="a5"/>
        <w:ind w:left="369" w:hanging="369"/>
        <w:rPr>
          <w:sz w:val="24"/>
          <w:szCs w:val="24"/>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12/208؛ ويُنظر: اللسان: 1/423؛ وقصد السبيل: 1/285.</w:t>
      </w:r>
    </w:p>
  </w:footnote>
  <w:footnote w:id="329">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11/480؛ ويُنظر: العين: 7/16؛ واللسان: 1/424؛ والمعرَّب والدَّخيل في العين: 78 (بحث).</w:t>
      </w:r>
    </w:p>
  </w:footnote>
  <w:footnote w:id="330">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لم نجدْهُ في شعرِه.</w:t>
      </w:r>
    </w:p>
  </w:footnote>
  <w:footnote w:id="331">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10/430؛ وينظر: اللسان: 1/431؛ وقصد السبيل: 1/287؛ والألفاظ النَّصرانية في العربية؛ د.إبراهيم السامرائي، مجلة الأُستاذ، المجلَّد 14، العدد 1-2 (1966-1967): 60.</w:t>
      </w:r>
    </w:p>
  </w:footnote>
  <w:footnote w:id="332">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Pr>
          <w:rFonts w:hint="cs"/>
          <w:sz w:val="28"/>
          <w:szCs w:val="28"/>
          <w:rtl/>
        </w:rPr>
        <w:t xml:space="preserve"> </w:t>
      </w:r>
      <w:r w:rsidRPr="00133798">
        <w:rPr>
          <w:rFonts w:hint="cs"/>
          <w:sz w:val="28"/>
          <w:szCs w:val="28"/>
          <w:rtl/>
        </w:rPr>
        <w:t>التهذيب: 9/407؛ والبارع في اللَّغة، لأبي علي القالي: 554؛ والمُعرَّب: 76؛ واللسان: 1/430؛ والقاموس المحيط: 800؛ وشفاء الغليل: 66؛ ومعجم لغات القبائل والأمصار، د. جميل سعيد، ود. داود سلوم: 1/36.</w:t>
      </w:r>
    </w:p>
  </w:footnote>
  <w:footnote w:id="333">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12/341؛ ويُنظر: اللسان: 1/431؛ وقصد السبيل: 1/289؛ وبِطيَاس هي قريةٌ ببَاب حلب؛ ينظر: معجم البُلدان: 1/450.</w:t>
      </w:r>
    </w:p>
  </w:footnote>
  <w:footnote w:id="334">
    <w:p w:rsidR="00770374" w:rsidRPr="00133798" w:rsidRDefault="00770374" w:rsidP="00C65A0E">
      <w:pPr>
        <w:pStyle w:val="a5"/>
        <w:spacing w:line="360" w:lineRule="exact"/>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الصواب: إنه للعجَّاج، يُنظر: ديوانه: 438.</w:t>
      </w:r>
    </w:p>
  </w:footnote>
  <w:footnote w:id="335">
    <w:p w:rsidR="00770374" w:rsidRPr="00133798" w:rsidRDefault="00770374" w:rsidP="00C65A0E">
      <w:pPr>
        <w:pStyle w:val="a5"/>
        <w:spacing w:line="360" w:lineRule="exact"/>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9/205؛ ويُنظر: العين: 5/182؛ والجمهرة: 1/403؛ ولحن العوام، للزبيدي: 107؛ ومقاييس اللغة: 127؛ والمعرَّب: 59؛ واللسان: 1/466.</w:t>
      </w:r>
    </w:p>
  </w:footnote>
  <w:footnote w:id="336">
    <w:p w:rsidR="00770374" w:rsidRPr="00133798" w:rsidRDefault="00770374" w:rsidP="00C65A0E">
      <w:pPr>
        <w:pStyle w:val="a5"/>
        <w:spacing w:line="360" w:lineRule="exact"/>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12/442؛ ويُنظر: الجمهرة: 1/358؛ والمعرَّب: 46؛ واللسان: 1/482؛ والقاموس المحيط: 494؛ وشفاء الغليل: 62؛ والبَلاسُ كيسٌ مِن الشَّعرِ يُجعَلُ فيه التِّبنُ؛ يُنظر: اللسان: 1/482.</w:t>
      </w:r>
    </w:p>
  </w:footnote>
  <w:footnote w:id="337">
    <w:p w:rsidR="00770374" w:rsidRPr="00133798" w:rsidRDefault="00770374" w:rsidP="00C65A0E">
      <w:pPr>
        <w:pStyle w:val="a5"/>
        <w:spacing w:line="360" w:lineRule="exact"/>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15/591؛ ويُنظر: العين: 8/411؛ والمعرَّب: 73؛ واللسان: 1/501؛ وشفاء الغليل: 66؛ وقصد السبيل: 1/301.</w:t>
      </w:r>
    </w:p>
  </w:footnote>
  <w:footnote w:id="338">
    <w:p w:rsidR="00770374" w:rsidRPr="00133798" w:rsidRDefault="00770374" w:rsidP="00C65A0E">
      <w:pPr>
        <w:pStyle w:val="a5"/>
        <w:spacing w:line="360" w:lineRule="exact"/>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في الأصل (المدائن) والصواب ما أثبتناه، اعتماداً على العين: 8/104 ؛ واللسان: 1/502.</w:t>
      </w:r>
    </w:p>
  </w:footnote>
  <w:footnote w:id="339">
    <w:p w:rsidR="00770374" w:rsidRPr="00133798" w:rsidRDefault="00770374" w:rsidP="00C65A0E">
      <w:pPr>
        <w:pStyle w:val="a5"/>
        <w:spacing w:line="360" w:lineRule="exact"/>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14/245؛ ويُنظر: العين: 8/104؛ واللسان: 1/502؛ وقصد السبيل: 1/301؛ وفي الفارسيَّة الحديثة "بُنْدَار" هو كثيرُ المال، أو المحتكِر، أو تاجرُ المعادن؛ يُنظر: المعجم الذهبي: 121.</w:t>
      </w:r>
    </w:p>
  </w:footnote>
  <w:footnote w:id="340">
    <w:p w:rsidR="00770374" w:rsidRPr="00C7675E" w:rsidRDefault="00770374" w:rsidP="00C65A0E">
      <w:pPr>
        <w:pStyle w:val="a5"/>
        <w:spacing w:line="360" w:lineRule="exact"/>
        <w:ind w:left="369" w:hanging="369"/>
        <w:rPr>
          <w:sz w:val="24"/>
          <w:szCs w:val="24"/>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10/289؛ ويُنظر الصحاح: 4/1576؛ والمحكم: 7/54؛ واللسان: 1/504؛ والألفاظ الفارسيَّة المعرَّبة: 28.</w:t>
      </w:r>
    </w:p>
  </w:footnote>
  <w:footnote w:id="341">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6/289؛ ويُنظر: اللسان: 1/518؛ وقصد السبيل: 1/311؛ والألفاظ الفارسيَّة المعرَّبة: 28؛ والمعجم المفصَّل: 106؛ والبَهَار نبتٌ طيِّب الرائحة، ينبُت أيام الربيع، يُنظر: الألفاظ الفارسيَّة المعرَّبة: 28.</w:t>
      </w:r>
    </w:p>
  </w:footnote>
  <w:footnote w:id="342">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هو أبو عبد الله عمرو بن العاص بن وائل السهمي القُرشي، صحابي، ت 43هـ، ينظر: الإصابة: 2/539؛ والأعلام: 5/248.</w:t>
      </w:r>
    </w:p>
  </w:footnote>
  <w:footnote w:id="343">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هو طلحة بن عبيد الله بن عثمان القرشي التيمي، صحابيٌّ، ت36هـ، ينظر: تهذيب التهذيب: 3/16-17؛ والأعلام: 3/331.</w:t>
      </w:r>
    </w:p>
  </w:footnote>
  <w:footnote w:id="344">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ينظر: النهاية: 1/168.</w:t>
      </w:r>
    </w:p>
  </w:footnote>
  <w:footnote w:id="345">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لم نهتدِ إلى قائله.</w:t>
      </w:r>
    </w:p>
  </w:footnote>
  <w:footnote w:id="346">
    <w:p w:rsidR="00770374" w:rsidRPr="00133798" w:rsidRDefault="00770374" w:rsidP="00C65A0E">
      <w:pPr>
        <w:pStyle w:val="a5"/>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6/288-289؛ ويُنظر: العين: 4/48؛ والجمهرة: 1/346؛ واللسان: 1/517-518؛ وشفاء الغليل: 66.</w:t>
      </w:r>
    </w:p>
  </w:footnote>
  <w:footnote w:id="347">
    <w:p w:rsidR="00770374" w:rsidRPr="00C7675E" w:rsidRDefault="00770374" w:rsidP="00C65A0E">
      <w:pPr>
        <w:pStyle w:val="a5"/>
        <w:ind w:left="369" w:hanging="369"/>
        <w:rPr>
          <w:sz w:val="24"/>
          <w:szCs w:val="24"/>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6/241؛ وينظر: اللسان: 1/514؛ والمعجم الفصَّل: 107.</w:t>
      </w:r>
    </w:p>
  </w:footnote>
  <w:footnote w:id="348">
    <w:p w:rsidR="00770374" w:rsidRPr="00133798" w:rsidRDefault="00770374" w:rsidP="00C65A0E">
      <w:pPr>
        <w:pStyle w:val="a5"/>
        <w:spacing w:line="360" w:lineRule="exact"/>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6/514؛ ويُنظر: الجمهرة: 2/544؛ والمعرَّب: 50؛ واللسان: 1/518؛ وشفاء الغليل: 62؛ وقصد السبيل: 1/312؛ وفي الفارسيَّة الحديثة "نَابَهْرَهْ" بمعنى الزائف من النقود؛ يُنظر: المعجم الذهبي: 579.</w:t>
      </w:r>
    </w:p>
  </w:footnote>
  <w:footnote w:id="349">
    <w:p w:rsidR="00770374" w:rsidRPr="00133798" w:rsidRDefault="00770374" w:rsidP="00C65A0E">
      <w:pPr>
        <w:pStyle w:val="a5"/>
        <w:spacing w:line="360" w:lineRule="exact"/>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لم نهتدِ إلى قائله.</w:t>
      </w:r>
    </w:p>
  </w:footnote>
  <w:footnote w:id="350">
    <w:p w:rsidR="00770374" w:rsidRPr="00133798" w:rsidRDefault="00770374" w:rsidP="00C65A0E">
      <w:pPr>
        <w:pStyle w:val="a5"/>
        <w:spacing w:line="360" w:lineRule="exact"/>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6/181؛ ويُنظر: الصحاح: 3/1117؛ واللسان: 1/521؛ والقاموس المحيط: 608؛  وقصد السبيل: 1/313؛ وتاج العروس: 5/112.</w:t>
      </w:r>
    </w:p>
  </w:footnote>
  <w:footnote w:id="351">
    <w:p w:rsidR="00770374" w:rsidRPr="00133798" w:rsidRDefault="00770374" w:rsidP="00C65A0E">
      <w:pPr>
        <w:pStyle w:val="a5"/>
        <w:spacing w:line="360" w:lineRule="exact"/>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6/327 ؛ وينظر: العين: 4/59 ؛ واللسان: 1/527.</w:t>
      </w:r>
    </w:p>
  </w:footnote>
  <w:footnote w:id="352">
    <w:p w:rsidR="00770374" w:rsidRPr="00133798" w:rsidRDefault="00770374" w:rsidP="00C65A0E">
      <w:pPr>
        <w:pStyle w:val="a5"/>
        <w:spacing w:line="360" w:lineRule="exact"/>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لم نهتدِ إلى قائله.</w:t>
      </w:r>
    </w:p>
  </w:footnote>
  <w:footnote w:id="353">
    <w:p w:rsidR="00770374" w:rsidRPr="00133798" w:rsidRDefault="00770374" w:rsidP="00C65A0E">
      <w:pPr>
        <w:pStyle w:val="a5"/>
        <w:spacing w:line="360" w:lineRule="exact"/>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هو عبد الرحمن بن بُزُرجٍ، من أعلام اللغة المتقدمين، كان حافظاً للغريب والنوادر، ذكر الأزهريُّ أنه رأى له حروفاً كثيرة في كتب شمر، ت في حدود 250 هـ، ينظر: التهذيب: 1/19؛ وإنباه الرواة: 2/161 ؛ ومرويات ابن بزرج اللغوية في كتابه النوادر </w:t>
      </w:r>
      <w:r w:rsidRPr="00133798">
        <w:rPr>
          <w:sz w:val="28"/>
          <w:szCs w:val="28"/>
          <w:rtl/>
        </w:rPr>
        <w:t>–</w:t>
      </w:r>
      <w:r w:rsidRPr="00133798">
        <w:rPr>
          <w:rFonts w:hint="cs"/>
          <w:sz w:val="28"/>
          <w:szCs w:val="28"/>
          <w:rtl/>
        </w:rPr>
        <w:t xml:space="preserve"> جمع وتوثيق ودراسة - مجيد حميد عبيد البديري، رسالة ماجستير، بإشراف: د. عبدالعزيز ياسين عبدالله، كلية الآداب والعلوم </w:t>
      </w:r>
      <w:r w:rsidRPr="00133798">
        <w:rPr>
          <w:sz w:val="28"/>
          <w:szCs w:val="28"/>
          <w:rtl/>
        </w:rPr>
        <w:t>–</w:t>
      </w:r>
      <w:r w:rsidRPr="00133798">
        <w:rPr>
          <w:rFonts w:hint="cs"/>
          <w:sz w:val="28"/>
          <w:szCs w:val="28"/>
          <w:rtl/>
        </w:rPr>
        <w:t xml:space="preserve"> مصراته- جامعة التحدي، ليبيا (2000م).</w:t>
      </w:r>
    </w:p>
  </w:footnote>
  <w:footnote w:id="354">
    <w:p w:rsidR="00770374" w:rsidRPr="00133798" w:rsidRDefault="00770374" w:rsidP="00C65A0E">
      <w:pPr>
        <w:pStyle w:val="a5"/>
        <w:spacing w:line="360" w:lineRule="exact"/>
        <w:ind w:left="369" w:hanging="369"/>
        <w:rPr>
          <w:sz w:val="28"/>
          <w:szCs w:val="28"/>
          <w:rtl/>
        </w:rPr>
      </w:pPr>
      <w:r w:rsidRPr="00133798">
        <w:rPr>
          <w:sz w:val="28"/>
          <w:szCs w:val="28"/>
          <w:rtl/>
        </w:rPr>
        <w:t>(</w:t>
      </w:r>
      <w:r w:rsidRPr="00133798">
        <w:rPr>
          <w:rStyle w:val="a6"/>
          <w:sz w:val="28"/>
          <w:szCs w:val="28"/>
          <w:rtl/>
        </w:rPr>
        <w:footnoteRef/>
      </w:r>
      <w:r w:rsidRPr="00133798">
        <w:rPr>
          <w:sz w:val="28"/>
          <w:szCs w:val="28"/>
          <w:rtl/>
        </w:rPr>
        <w:t>)</w:t>
      </w:r>
      <w:r w:rsidRPr="00133798">
        <w:rPr>
          <w:rFonts w:hint="cs"/>
          <w:sz w:val="28"/>
          <w:szCs w:val="28"/>
          <w:rtl/>
        </w:rPr>
        <w:t xml:space="preserve"> التهذيب: 9/76؛ ويُنظر: الجمهرة: 1/311؛ والمعرَّب: 83؛ وشفاء الغليل: 64؛ والألفاظ الفارسيَّة المعرَّبة: 32؛ وفي الفارسيَّةالحديثة"بيَاده" تعني الراجِلُ أو المش</w:t>
      </w:r>
      <w:r>
        <w:rPr>
          <w:rFonts w:hint="cs"/>
          <w:sz w:val="28"/>
          <w:szCs w:val="28"/>
          <w:rtl/>
        </w:rPr>
        <w:t>اة في الجيش، ينظر: ا</w:t>
      </w:r>
      <w:r w:rsidRPr="00133798">
        <w:rPr>
          <w:rFonts w:hint="cs"/>
          <w:sz w:val="28"/>
          <w:szCs w:val="28"/>
          <w:rtl/>
        </w:rPr>
        <w:t>لمعجم الذهبي: 167.</w:t>
      </w:r>
    </w:p>
  </w:footnote>
  <w:footnote w:id="355">
    <w:p w:rsidR="00770374" w:rsidRPr="00D63A53" w:rsidRDefault="00770374" w:rsidP="00C65A0E">
      <w:pPr>
        <w:pStyle w:val="a5"/>
        <w:ind w:left="369" w:hanging="369"/>
        <w:rPr>
          <w:sz w:val="28"/>
          <w:szCs w:val="28"/>
          <w:rtl/>
        </w:rPr>
      </w:pPr>
      <w:r w:rsidRPr="00D63A53">
        <w:rPr>
          <w:sz w:val="28"/>
          <w:szCs w:val="28"/>
          <w:rtl/>
        </w:rPr>
        <w:t>(</w:t>
      </w:r>
      <w:r w:rsidRPr="00D63A53">
        <w:rPr>
          <w:rStyle w:val="a6"/>
          <w:sz w:val="28"/>
          <w:szCs w:val="28"/>
          <w:rtl/>
        </w:rPr>
        <w:footnoteRef/>
      </w:r>
      <w:r w:rsidRPr="00D63A53">
        <w:rPr>
          <w:sz w:val="28"/>
          <w:szCs w:val="28"/>
          <w:rtl/>
        </w:rPr>
        <w:t>)</w:t>
      </w:r>
      <w:r w:rsidRPr="00D63A53">
        <w:rPr>
          <w:rFonts w:hint="cs"/>
          <w:sz w:val="28"/>
          <w:szCs w:val="28"/>
          <w:rtl/>
        </w:rPr>
        <w:t xml:space="preserve"> التهذيب: 12/104، 168؛ وينظر: اللسان: 1/462؛ وقصد السبيل: 1/321.</w:t>
      </w:r>
    </w:p>
  </w:footnote>
  <w:footnote w:id="356">
    <w:p w:rsidR="00770374" w:rsidRPr="00D63A53" w:rsidRDefault="00770374" w:rsidP="00C65A0E">
      <w:pPr>
        <w:pStyle w:val="a5"/>
        <w:spacing w:line="360" w:lineRule="exact"/>
        <w:ind w:left="369" w:hanging="369"/>
        <w:rPr>
          <w:sz w:val="28"/>
          <w:szCs w:val="28"/>
          <w:rtl/>
        </w:rPr>
      </w:pPr>
      <w:r w:rsidRPr="00D63A53">
        <w:rPr>
          <w:sz w:val="28"/>
          <w:szCs w:val="28"/>
          <w:rtl/>
        </w:rPr>
        <w:t>(</w:t>
      </w:r>
      <w:r w:rsidRPr="00D63A53">
        <w:rPr>
          <w:rStyle w:val="a6"/>
          <w:sz w:val="28"/>
          <w:szCs w:val="28"/>
          <w:rtl/>
        </w:rPr>
        <w:footnoteRef/>
      </w:r>
      <w:r w:rsidRPr="00D63A53">
        <w:rPr>
          <w:sz w:val="28"/>
          <w:szCs w:val="28"/>
          <w:rtl/>
        </w:rPr>
        <w:t>)</w:t>
      </w:r>
      <w:r w:rsidRPr="00D63A53">
        <w:rPr>
          <w:rFonts w:hint="cs"/>
          <w:sz w:val="28"/>
          <w:szCs w:val="28"/>
          <w:rtl/>
        </w:rPr>
        <w:t xml:space="preserve"> التهذيب: 11/164؛ ويُنظر: اللسان: 2/62؛ وقصدُ السبيل: 1/322؛ والألفاظ الفارسيَّة المعرَّبة: 34؛ والمعجمُ المفصَّل: 121؛ وفي الفارسيَّة الحديثة "تَاز"، يُنظر: المعجم الذهبي: 181.</w:t>
      </w:r>
    </w:p>
  </w:footnote>
  <w:footnote w:id="357">
    <w:p w:rsidR="00770374" w:rsidRPr="00D63A53" w:rsidRDefault="00770374" w:rsidP="00C65A0E">
      <w:pPr>
        <w:pStyle w:val="a5"/>
        <w:spacing w:line="360" w:lineRule="exact"/>
        <w:ind w:left="369" w:hanging="369"/>
        <w:rPr>
          <w:sz w:val="28"/>
          <w:szCs w:val="28"/>
          <w:rtl/>
        </w:rPr>
      </w:pPr>
      <w:r w:rsidRPr="00D63A53">
        <w:rPr>
          <w:sz w:val="28"/>
          <w:szCs w:val="28"/>
          <w:rtl/>
        </w:rPr>
        <w:t>(</w:t>
      </w:r>
      <w:r w:rsidRPr="00D63A53">
        <w:rPr>
          <w:rStyle w:val="a6"/>
          <w:sz w:val="28"/>
          <w:szCs w:val="28"/>
          <w:rtl/>
        </w:rPr>
        <w:footnoteRef/>
      </w:r>
      <w:r w:rsidRPr="00D63A53">
        <w:rPr>
          <w:sz w:val="28"/>
          <w:szCs w:val="28"/>
          <w:rtl/>
        </w:rPr>
        <w:t>)</w:t>
      </w:r>
      <w:r w:rsidRPr="00D63A53">
        <w:rPr>
          <w:rFonts w:hint="cs"/>
          <w:sz w:val="28"/>
          <w:szCs w:val="28"/>
          <w:rtl/>
        </w:rPr>
        <w:t xml:space="preserve"> التهذيب: 7/545-546؛ ويُنظر: مقاييس اللغة: 57؛ والمعرَّب: 89؛ واللسان: 1/113؛ وشفاء الغليل: 83؛ وقصد السبيل: 1/323.</w:t>
      </w:r>
    </w:p>
  </w:footnote>
  <w:footnote w:id="358">
    <w:p w:rsidR="00770374" w:rsidRPr="00D63A53" w:rsidRDefault="00770374" w:rsidP="00C65A0E">
      <w:pPr>
        <w:pStyle w:val="a5"/>
        <w:spacing w:line="360" w:lineRule="exact"/>
        <w:ind w:left="369" w:hanging="369"/>
        <w:rPr>
          <w:sz w:val="28"/>
          <w:szCs w:val="28"/>
          <w:rtl/>
        </w:rPr>
      </w:pPr>
      <w:r w:rsidRPr="00D63A53">
        <w:rPr>
          <w:sz w:val="28"/>
          <w:szCs w:val="28"/>
          <w:rtl/>
        </w:rPr>
        <w:t>(</w:t>
      </w:r>
      <w:r w:rsidRPr="00D63A53">
        <w:rPr>
          <w:rStyle w:val="a6"/>
          <w:sz w:val="28"/>
          <w:szCs w:val="28"/>
          <w:rtl/>
        </w:rPr>
        <w:footnoteRef/>
      </w:r>
      <w:r w:rsidRPr="00D63A53">
        <w:rPr>
          <w:sz w:val="28"/>
          <w:szCs w:val="28"/>
          <w:rtl/>
        </w:rPr>
        <w:t>)</w:t>
      </w:r>
      <w:r w:rsidRPr="00D63A53">
        <w:rPr>
          <w:rFonts w:hint="cs"/>
          <w:sz w:val="28"/>
          <w:szCs w:val="28"/>
          <w:rtl/>
        </w:rPr>
        <w:t xml:space="preserve"> التهذيب: 2/284؛ ويُنظر:العين: 2/79؛ واللسان: 2/16.</w:t>
      </w:r>
    </w:p>
  </w:footnote>
  <w:footnote w:id="359">
    <w:p w:rsidR="00770374" w:rsidRPr="00D63A53" w:rsidRDefault="00770374" w:rsidP="00C65A0E">
      <w:pPr>
        <w:pStyle w:val="a5"/>
        <w:spacing w:line="360" w:lineRule="exact"/>
        <w:ind w:left="369" w:hanging="369"/>
        <w:rPr>
          <w:sz w:val="28"/>
          <w:szCs w:val="28"/>
          <w:rtl/>
        </w:rPr>
      </w:pPr>
      <w:r w:rsidRPr="00D63A53">
        <w:rPr>
          <w:sz w:val="28"/>
          <w:szCs w:val="28"/>
          <w:rtl/>
        </w:rPr>
        <w:t>(</w:t>
      </w:r>
      <w:r w:rsidRPr="00D63A53">
        <w:rPr>
          <w:rStyle w:val="a6"/>
          <w:sz w:val="28"/>
          <w:szCs w:val="28"/>
          <w:rtl/>
        </w:rPr>
        <w:footnoteRef/>
      </w:r>
      <w:r w:rsidRPr="00D63A53">
        <w:rPr>
          <w:sz w:val="28"/>
          <w:szCs w:val="28"/>
          <w:rtl/>
        </w:rPr>
        <w:t>)</w:t>
      </w:r>
      <w:r w:rsidRPr="00D63A53">
        <w:rPr>
          <w:rFonts w:hint="cs"/>
          <w:sz w:val="28"/>
          <w:szCs w:val="28"/>
          <w:rtl/>
        </w:rPr>
        <w:t xml:space="preserve"> هو أخو خارجة بن مُصعَب السَّرخسيّ، كانَ ضعيف الحديث، ينظر: ميزان الاعتدال، للذهبي: 3/156.</w:t>
      </w:r>
    </w:p>
  </w:footnote>
  <w:footnote w:id="360">
    <w:p w:rsidR="00770374" w:rsidRPr="00D63A53" w:rsidRDefault="00770374" w:rsidP="00C65A0E">
      <w:pPr>
        <w:pStyle w:val="a5"/>
        <w:spacing w:line="360" w:lineRule="exact"/>
        <w:ind w:left="369" w:hanging="369"/>
        <w:rPr>
          <w:sz w:val="28"/>
          <w:szCs w:val="28"/>
          <w:rtl/>
        </w:rPr>
      </w:pPr>
      <w:r w:rsidRPr="00D63A53">
        <w:rPr>
          <w:sz w:val="28"/>
          <w:szCs w:val="28"/>
          <w:rtl/>
        </w:rPr>
        <w:t>(</w:t>
      </w:r>
      <w:r w:rsidRPr="00D63A53">
        <w:rPr>
          <w:rStyle w:val="a6"/>
          <w:sz w:val="28"/>
          <w:szCs w:val="28"/>
          <w:rtl/>
        </w:rPr>
        <w:footnoteRef/>
      </w:r>
      <w:r w:rsidRPr="00D63A53">
        <w:rPr>
          <w:sz w:val="28"/>
          <w:szCs w:val="28"/>
          <w:rtl/>
        </w:rPr>
        <w:t>)</w:t>
      </w:r>
      <w:r w:rsidRPr="00D63A53">
        <w:rPr>
          <w:rFonts w:hint="cs"/>
          <w:sz w:val="28"/>
          <w:szCs w:val="28"/>
          <w:rtl/>
        </w:rPr>
        <w:t xml:space="preserve"> لم نهتدِ إلى قائله.</w:t>
      </w:r>
    </w:p>
  </w:footnote>
  <w:footnote w:id="361">
    <w:p w:rsidR="00770374" w:rsidRPr="00D63A53" w:rsidRDefault="00770374" w:rsidP="00C65A0E">
      <w:pPr>
        <w:pStyle w:val="a5"/>
        <w:ind w:left="369" w:hanging="369"/>
        <w:rPr>
          <w:sz w:val="28"/>
          <w:szCs w:val="28"/>
          <w:rtl/>
        </w:rPr>
      </w:pPr>
      <w:r w:rsidRPr="00D63A53">
        <w:rPr>
          <w:sz w:val="28"/>
          <w:szCs w:val="28"/>
          <w:rtl/>
        </w:rPr>
        <w:t>(</w:t>
      </w:r>
      <w:r w:rsidRPr="00D63A53">
        <w:rPr>
          <w:rStyle w:val="a6"/>
          <w:sz w:val="28"/>
          <w:szCs w:val="28"/>
          <w:rtl/>
        </w:rPr>
        <w:footnoteRef/>
      </w:r>
      <w:r w:rsidRPr="00D63A53">
        <w:rPr>
          <w:sz w:val="28"/>
          <w:szCs w:val="28"/>
          <w:rtl/>
        </w:rPr>
        <w:t>)</w:t>
      </w:r>
      <w:r w:rsidRPr="00D63A53">
        <w:rPr>
          <w:rFonts w:hint="cs"/>
          <w:sz w:val="28"/>
          <w:szCs w:val="28"/>
          <w:rtl/>
        </w:rPr>
        <w:t xml:space="preserve"> التهذيب: 4/420؛ ويُنظر: اللسان: 4/302.</w:t>
      </w:r>
    </w:p>
  </w:footnote>
  <w:footnote w:id="362">
    <w:p w:rsidR="00770374" w:rsidRPr="00D63A53" w:rsidRDefault="00770374" w:rsidP="00C65A0E">
      <w:pPr>
        <w:pStyle w:val="a5"/>
        <w:ind w:left="369" w:hanging="369"/>
        <w:rPr>
          <w:sz w:val="28"/>
          <w:szCs w:val="28"/>
          <w:rtl/>
        </w:rPr>
      </w:pPr>
      <w:r w:rsidRPr="00D63A53">
        <w:rPr>
          <w:sz w:val="28"/>
          <w:szCs w:val="28"/>
          <w:rtl/>
        </w:rPr>
        <w:t>(</w:t>
      </w:r>
      <w:r w:rsidRPr="00D63A53">
        <w:rPr>
          <w:rStyle w:val="a6"/>
          <w:sz w:val="28"/>
          <w:szCs w:val="28"/>
          <w:rtl/>
        </w:rPr>
        <w:footnoteRef/>
      </w:r>
      <w:r w:rsidRPr="00D63A53">
        <w:rPr>
          <w:sz w:val="28"/>
          <w:szCs w:val="28"/>
          <w:rtl/>
        </w:rPr>
        <w:t>)</w:t>
      </w:r>
      <w:r w:rsidRPr="00D63A53">
        <w:rPr>
          <w:rFonts w:hint="cs"/>
          <w:sz w:val="28"/>
          <w:szCs w:val="28"/>
          <w:rtl/>
        </w:rPr>
        <w:t xml:space="preserve"> التهذيب: 11/327؛ ويُنظر: العين: 6/245؛ واللسان: 2/34؛ والقاموس المحيط: 334؛ وقصد السبيل: 1/338..</w:t>
      </w:r>
    </w:p>
  </w:footnote>
  <w:footnote w:id="363">
    <w:p w:rsidR="00770374" w:rsidRPr="00D63A53" w:rsidRDefault="00770374" w:rsidP="00C65A0E">
      <w:pPr>
        <w:pStyle w:val="a5"/>
        <w:ind w:left="369" w:hanging="369"/>
        <w:rPr>
          <w:sz w:val="28"/>
          <w:szCs w:val="28"/>
          <w:rtl/>
        </w:rPr>
      </w:pPr>
      <w:r w:rsidRPr="00D63A53">
        <w:rPr>
          <w:sz w:val="28"/>
          <w:szCs w:val="28"/>
          <w:rtl/>
        </w:rPr>
        <w:t>(</w:t>
      </w:r>
      <w:r w:rsidRPr="00D63A53">
        <w:rPr>
          <w:rStyle w:val="a6"/>
          <w:sz w:val="28"/>
          <w:szCs w:val="28"/>
          <w:rtl/>
        </w:rPr>
        <w:footnoteRef/>
      </w:r>
      <w:r w:rsidRPr="00D63A53">
        <w:rPr>
          <w:sz w:val="28"/>
          <w:szCs w:val="28"/>
          <w:rtl/>
        </w:rPr>
        <w:t>)</w:t>
      </w:r>
      <w:r w:rsidRPr="00D63A53">
        <w:rPr>
          <w:rFonts w:hint="cs"/>
          <w:sz w:val="28"/>
          <w:szCs w:val="28"/>
          <w:rtl/>
        </w:rPr>
        <w:t xml:space="preserve"> التهذيب: 14/269-270؛ ويُنظر: الجمهرة: 2/809؛ والمعرَّب: 84؛ واللسان: 2/56؛ وشفاء الغليل: 83؛ وقصد السبيل: 1/348؛ والآثار الآرامية في لغة الموصل العامية: د.داود الجلبي: 27.</w:t>
      </w:r>
    </w:p>
  </w:footnote>
  <w:footnote w:id="364">
    <w:p w:rsidR="00770374" w:rsidRPr="00D63A53" w:rsidRDefault="00770374" w:rsidP="00C65A0E">
      <w:pPr>
        <w:pStyle w:val="a5"/>
        <w:ind w:left="369" w:hanging="369"/>
        <w:rPr>
          <w:sz w:val="28"/>
          <w:szCs w:val="28"/>
          <w:rtl/>
        </w:rPr>
      </w:pPr>
      <w:r w:rsidRPr="00D63A53">
        <w:rPr>
          <w:sz w:val="28"/>
          <w:szCs w:val="28"/>
          <w:rtl/>
        </w:rPr>
        <w:t>(</w:t>
      </w:r>
      <w:r w:rsidRPr="00D63A53">
        <w:rPr>
          <w:rStyle w:val="a6"/>
          <w:sz w:val="28"/>
          <w:szCs w:val="28"/>
          <w:rtl/>
        </w:rPr>
        <w:footnoteRef/>
      </w:r>
      <w:r w:rsidRPr="00D63A53">
        <w:rPr>
          <w:sz w:val="28"/>
          <w:szCs w:val="28"/>
          <w:rtl/>
        </w:rPr>
        <w:t>)</w:t>
      </w:r>
      <w:r w:rsidRPr="00D63A53">
        <w:rPr>
          <w:rFonts w:hint="cs"/>
          <w:sz w:val="28"/>
          <w:szCs w:val="28"/>
          <w:rtl/>
        </w:rPr>
        <w:t xml:space="preserve"> التهذيب: 14/308؛ ويُنظر: المعرَّب: 90؛ واللسان: 2/62؛ والمصباح المنير: 47؛ والمزهر: 1/273؛ وقصد السبيل: 1/351؛ وفي الفارسيَّة الحديثة "تُوث"، يُنظر: المعجم الذهبي: 198.</w:t>
      </w:r>
    </w:p>
  </w:footnote>
  <w:footnote w:id="365">
    <w:p w:rsidR="00770374" w:rsidRPr="00C7675E" w:rsidRDefault="00770374" w:rsidP="00C65A0E">
      <w:pPr>
        <w:pStyle w:val="a5"/>
        <w:ind w:left="369" w:hanging="369"/>
        <w:rPr>
          <w:sz w:val="24"/>
          <w:szCs w:val="24"/>
          <w:rtl/>
        </w:rPr>
      </w:pPr>
      <w:r w:rsidRPr="00D63A53">
        <w:rPr>
          <w:sz w:val="28"/>
          <w:szCs w:val="28"/>
          <w:rtl/>
        </w:rPr>
        <w:t>(</w:t>
      </w:r>
      <w:r w:rsidRPr="00D63A53">
        <w:rPr>
          <w:rStyle w:val="a6"/>
          <w:sz w:val="28"/>
          <w:szCs w:val="28"/>
          <w:rtl/>
        </w:rPr>
        <w:footnoteRef/>
      </w:r>
      <w:r w:rsidRPr="00D63A53">
        <w:rPr>
          <w:sz w:val="28"/>
          <w:szCs w:val="28"/>
          <w:rtl/>
        </w:rPr>
        <w:t>)</w:t>
      </w:r>
      <w:r w:rsidRPr="00D63A53">
        <w:rPr>
          <w:rFonts w:hint="cs"/>
          <w:sz w:val="28"/>
          <w:szCs w:val="28"/>
          <w:rtl/>
        </w:rPr>
        <w:t xml:space="preserve"> التهذيب: 12/274؛ ويُنظر: الصحاح: 2/602؛ والمعرَّب: 86؛ واللسان: 2/63؛ وشفاء الغليل: 82؛ وقصد السبيل: 1/352؛ والتَّور هو إناءٌ مِن صُفرٍ يُتوضَّأُ به، والرسولُ بين القوم أو العُشَّاقِ، ينظر: المصباح المنير: 47.</w:t>
      </w:r>
    </w:p>
  </w:footnote>
  <w:footnote w:id="366">
    <w:p w:rsidR="00770374" w:rsidRPr="00D63A53" w:rsidRDefault="00770374" w:rsidP="00C65A0E">
      <w:pPr>
        <w:pStyle w:val="a5"/>
        <w:ind w:left="369" w:hanging="369"/>
        <w:rPr>
          <w:sz w:val="28"/>
          <w:szCs w:val="28"/>
          <w:rtl/>
        </w:rPr>
      </w:pPr>
      <w:r w:rsidRPr="00D63A53">
        <w:rPr>
          <w:sz w:val="28"/>
          <w:szCs w:val="28"/>
          <w:rtl/>
        </w:rPr>
        <w:t>(</w:t>
      </w:r>
      <w:r w:rsidRPr="00D63A53">
        <w:rPr>
          <w:rStyle w:val="a6"/>
          <w:sz w:val="28"/>
          <w:szCs w:val="28"/>
          <w:rtl/>
        </w:rPr>
        <w:footnoteRef/>
      </w:r>
      <w:r w:rsidRPr="00D63A53">
        <w:rPr>
          <w:sz w:val="28"/>
          <w:szCs w:val="28"/>
          <w:rtl/>
        </w:rPr>
        <w:t>)</w:t>
      </w:r>
      <w:r w:rsidRPr="00D63A53">
        <w:rPr>
          <w:rFonts w:hint="cs"/>
          <w:sz w:val="28"/>
          <w:szCs w:val="28"/>
          <w:rtl/>
        </w:rPr>
        <w:t xml:space="preserve"> التهذيب: 11/5؛ ويُنظر: المعرَّب: 104؛ واللسان: 2/318؛ والقاموس المحيط: 151؛ وقصد السبيل: 1/364؛ ومعجم الألفاظ والأعلام القرآنية، لمحمد إسماعيل إبراهيم: 109؛ وجالوت: هو اسمُ ملكٍ طاغٍ من مُلوك العمالقة، قتلهُ داود (</w:t>
      </w:r>
      <w:r w:rsidRPr="00D63A53">
        <w:rPr>
          <w:rFonts w:hint="cs"/>
          <w:sz w:val="28"/>
          <w:szCs w:val="28"/>
        </w:rPr>
        <w:sym w:font="AGA Arabesque" w:char="F075"/>
      </w:r>
      <w:r w:rsidRPr="00D63A53">
        <w:rPr>
          <w:rFonts w:hint="cs"/>
          <w:sz w:val="28"/>
          <w:szCs w:val="28"/>
          <w:rtl/>
        </w:rPr>
        <w:t>)، يُنظر: المفردات في غريب القرآن، للراغب الأصفهاني: 92.</w:t>
      </w:r>
    </w:p>
  </w:footnote>
  <w:footnote w:id="367">
    <w:p w:rsidR="00770374" w:rsidRPr="00D63A53" w:rsidRDefault="00770374" w:rsidP="00C65A0E">
      <w:pPr>
        <w:pStyle w:val="a5"/>
        <w:ind w:left="369" w:hanging="369"/>
        <w:rPr>
          <w:sz w:val="28"/>
          <w:szCs w:val="28"/>
          <w:rtl/>
        </w:rPr>
      </w:pPr>
      <w:r w:rsidRPr="00D63A53">
        <w:rPr>
          <w:sz w:val="28"/>
          <w:szCs w:val="28"/>
          <w:rtl/>
        </w:rPr>
        <w:t>(</w:t>
      </w:r>
      <w:r w:rsidRPr="00D63A53">
        <w:rPr>
          <w:rStyle w:val="a6"/>
          <w:sz w:val="28"/>
          <w:szCs w:val="28"/>
          <w:rtl/>
        </w:rPr>
        <w:footnoteRef/>
      </w:r>
      <w:r w:rsidRPr="00D63A53">
        <w:rPr>
          <w:sz w:val="28"/>
          <w:szCs w:val="28"/>
          <w:rtl/>
        </w:rPr>
        <w:t>)</w:t>
      </w:r>
      <w:r w:rsidRPr="00D63A53">
        <w:rPr>
          <w:rFonts w:hint="cs"/>
          <w:sz w:val="28"/>
          <w:szCs w:val="28"/>
          <w:rtl/>
        </w:rPr>
        <w:t xml:space="preserve"> التهذيب: 10/600؛ ويُنظر: العين: 6/60؛ والمعرَّب: 104؛ واللسان: 2/354؛ وشفاء الغليل: 93؛ وفي الفارسيَّة الحديثة "كاوميش"، يُنظر: المعجم الذهبي: 492.</w:t>
      </w:r>
    </w:p>
  </w:footnote>
  <w:footnote w:id="368">
    <w:p w:rsidR="00770374" w:rsidRPr="00D63A53" w:rsidRDefault="00770374" w:rsidP="00C65A0E">
      <w:pPr>
        <w:pStyle w:val="a5"/>
        <w:ind w:left="369" w:hanging="369"/>
        <w:rPr>
          <w:sz w:val="28"/>
          <w:szCs w:val="28"/>
          <w:rtl/>
        </w:rPr>
      </w:pPr>
      <w:r w:rsidRPr="00D63A53">
        <w:rPr>
          <w:sz w:val="28"/>
          <w:szCs w:val="28"/>
          <w:rtl/>
        </w:rPr>
        <w:t>(</w:t>
      </w:r>
      <w:r w:rsidRPr="00D63A53">
        <w:rPr>
          <w:rStyle w:val="a6"/>
          <w:sz w:val="28"/>
          <w:szCs w:val="28"/>
          <w:rtl/>
        </w:rPr>
        <w:footnoteRef/>
      </w:r>
      <w:r w:rsidRPr="00D63A53">
        <w:rPr>
          <w:sz w:val="28"/>
          <w:szCs w:val="28"/>
          <w:rtl/>
        </w:rPr>
        <w:t>)</w:t>
      </w:r>
      <w:r w:rsidRPr="00D63A53">
        <w:rPr>
          <w:rFonts w:hint="cs"/>
          <w:sz w:val="28"/>
          <w:szCs w:val="28"/>
          <w:rtl/>
        </w:rPr>
        <w:t xml:space="preserve"> التهذيب: 10/460؛ ويُنظر: الجمهرة: 2/808؛ والمعرَّب: 95؛ واللسان: 2/204؛ وقصد السبيل: 1/373.</w:t>
      </w:r>
    </w:p>
  </w:footnote>
  <w:footnote w:id="369">
    <w:p w:rsidR="00770374" w:rsidRPr="00D63A53" w:rsidRDefault="00770374" w:rsidP="00C65A0E">
      <w:pPr>
        <w:pStyle w:val="a5"/>
        <w:ind w:left="369" w:hanging="369"/>
        <w:rPr>
          <w:sz w:val="28"/>
          <w:szCs w:val="28"/>
          <w:rtl/>
        </w:rPr>
      </w:pPr>
      <w:r w:rsidRPr="00D63A53">
        <w:rPr>
          <w:sz w:val="28"/>
          <w:szCs w:val="28"/>
          <w:rtl/>
        </w:rPr>
        <w:t>(</w:t>
      </w:r>
      <w:r w:rsidRPr="00D63A53">
        <w:rPr>
          <w:rStyle w:val="a6"/>
          <w:sz w:val="28"/>
          <w:szCs w:val="28"/>
          <w:rtl/>
        </w:rPr>
        <w:footnoteRef/>
      </w:r>
      <w:r w:rsidRPr="00D63A53">
        <w:rPr>
          <w:sz w:val="28"/>
          <w:szCs w:val="28"/>
          <w:rtl/>
        </w:rPr>
        <w:t>)</w:t>
      </w:r>
      <w:r w:rsidRPr="00D63A53">
        <w:rPr>
          <w:rFonts w:hint="cs"/>
          <w:sz w:val="28"/>
          <w:szCs w:val="28"/>
          <w:rtl/>
        </w:rPr>
        <w:t xml:space="preserve"> هو سهلُ بن محمد بن عثمان الحبشيّ السَّجستاني، من كبار العلماءِ باللُّغةِ والشعر، ت248هـ، يُنظر: نُزهة الألباء: 145؛ والأَعلام: 3/210.</w:t>
      </w:r>
    </w:p>
  </w:footnote>
  <w:footnote w:id="370">
    <w:p w:rsidR="00770374" w:rsidRPr="00C7675E" w:rsidRDefault="00770374" w:rsidP="00C65A0E">
      <w:pPr>
        <w:pStyle w:val="a5"/>
        <w:ind w:left="369" w:hanging="369"/>
        <w:rPr>
          <w:sz w:val="24"/>
          <w:szCs w:val="24"/>
          <w:rtl/>
        </w:rPr>
      </w:pPr>
      <w:r w:rsidRPr="00D63A53">
        <w:rPr>
          <w:sz w:val="28"/>
          <w:szCs w:val="28"/>
          <w:rtl/>
        </w:rPr>
        <w:t>(</w:t>
      </w:r>
      <w:r w:rsidRPr="00D63A53">
        <w:rPr>
          <w:rStyle w:val="a6"/>
          <w:sz w:val="28"/>
          <w:szCs w:val="28"/>
          <w:rtl/>
        </w:rPr>
        <w:footnoteRef/>
      </w:r>
      <w:r w:rsidRPr="00D63A53">
        <w:rPr>
          <w:sz w:val="28"/>
          <w:szCs w:val="28"/>
          <w:rtl/>
        </w:rPr>
        <w:t>)</w:t>
      </w:r>
      <w:r w:rsidRPr="00D63A53">
        <w:rPr>
          <w:rFonts w:hint="cs"/>
          <w:sz w:val="28"/>
          <w:szCs w:val="28"/>
          <w:rtl/>
        </w:rPr>
        <w:t xml:space="preserve"> التهذيب: 10/458-459؛ ويُنظر: المعرَّب: 109؛ واللسان: 2/199؛ وشفاء الغليل: 93؛ وقصد السبيل: 1/373.</w:t>
      </w:r>
    </w:p>
  </w:footnote>
  <w:footnote w:id="371">
    <w:p w:rsidR="00770374" w:rsidRPr="00D63A53" w:rsidRDefault="00770374" w:rsidP="00C65A0E">
      <w:pPr>
        <w:pStyle w:val="a5"/>
        <w:ind w:left="369" w:hanging="369"/>
        <w:rPr>
          <w:sz w:val="28"/>
          <w:szCs w:val="28"/>
          <w:rtl/>
        </w:rPr>
      </w:pPr>
      <w:r w:rsidRPr="00D63A53">
        <w:rPr>
          <w:sz w:val="28"/>
          <w:szCs w:val="28"/>
          <w:rtl/>
        </w:rPr>
        <w:t>(</w:t>
      </w:r>
      <w:r w:rsidRPr="00D63A53">
        <w:rPr>
          <w:rStyle w:val="a6"/>
          <w:sz w:val="28"/>
          <w:szCs w:val="28"/>
          <w:rtl/>
        </w:rPr>
        <w:footnoteRef/>
      </w:r>
      <w:r w:rsidRPr="00D63A53">
        <w:rPr>
          <w:sz w:val="28"/>
          <w:szCs w:val="28"/>
          <w:rtl/>
        </w:rPr>
        <w:t>)</w:t>
      </w:r>
      <w:r w:rsidRPr="00D63A53">
        <w:rPr>
          <w:rFonts w:hint="cs"/>
          <w:sz w:val="28"/>
          <w:szCs w:val="28"/>
          <w:rtl/>
        </w:rPr>
        <w:t xml:space="preserve"> ينظر: شعره: 170.</w:t>
      </w:r>
    </w:p>
  </w:footnote>
  <w:footnote w:id="372">
    <w:p w:rsidR="00770374" w:rsidRPr="00D63A53" w:rsidRDefault="00770374" w:rsidP="00C65A0E">
      <w:pPr>
        <w:pStyle w:val="a5"/>
        <w:ind w:left="369" w:hanging="369"/>
        <w:rPr>
          <w:sz w:val="28"/>
          <w:szCs w:val="28"/>
          <w:rtl/>
        </w:rPr>
      </w:pPr>
      <w:r w:rsidRPr="00D63A53">
        <w:rPr>
          <w:sz w:val="28"/>
          <w:szCs w:val="28"/>
          <w:rtl/>
        </w:rPr>
        <w:t>(</w:t>
      </w:r>
      <w:r w:rsidRPr="00D63A53">
        <w:rPr>
          <w:rStyle w:val="a6"/>
          <w:sz w:val="28"/>
          <w:szCs w:val="28"/>
          <w:rtl/>
        </w:rPr>
        <w:footnoteRef/>
      </w:r>
      <w:r w:rsidRPr="00D63A53">
        <w:rPr>
          <w:sz w:val="28"/>
          <w:szCs w:val="28"/>
          <w:rtl/>
        </w:rPr>
        <w:t>)</w:t>
      </w:r>
      <w:r w:rsidRPr="00D63A53">
        <w:rPr>
          <w:rFonts w:hint="cs"/>
          <w:sz w:val="28"/>
          <w:szCs w:val="28"/>
          <w:rtl/>
        </w:rPr>
        <w:t xml:space="preserve"> التهذيب: 11/52؛ وينظر: الجمهرة: 1/259؛ والصحاح: 1/99؛ والمعرَّب: 99؛ واللسان: 2/229؛ وشفاء الغليل: 92؛ وقصد السبيل: 1/376؛ وفي الفارسيَّة الحديثة "كريبان"؛ يُنظر: المعجم الذهبي: 501.</w:t>
      </w:r>
    </w:p>
  </w:footnote>
  <w:footnote w:id="373">
    <w:p w:rsidR="00770374" w:rsidRPr="00D63A53" w:rsidRDefault="00770374" w:rsidP="00C65A0E">
      <w:pPr>
        <w:pStyle w:val="a5"/>
        <w:ind w:left="369" w:hanging="369"/>
        <w:rPr>
          <w:sz w:val="28"/>
          <w:szCs w:val="28"/>
          <w:rtl/>
        </w:rPr>
      </w:pPr>
      <w:r w:rsidRPr="00D63A53">
        <w:rPr>
          <w:sz w:val="28"/>
          <w:szCs w:val="28"/>
          <w:rtl/>
        </w:rPr>
        <w:t>(</w:t>
      </w:r>
      <w:r w:rsidRPr="00D63A53">
        <w:rPr>
          <w:rStyle w:val="a6"/>
          <w:sz w:val="28"/>
          <w:szCs w:val="28"/>
          <w:rtl/>
        </w:rPr>
        <w:footnoteRef/>
      </w:r>
      <w:r w:rsidRPr="00D63A53">
        <w:rPr>
          <w:sz w:val="28"/>
          <w:szCs w:val="28"/>
          <w:rtl/>
        </w:rPr>
        <w:t>)</w:t>
      </w:r>
      <w:r w:rsidRPr="00D63A53">
        <w:rPr>
          <w:rFonts w:hint="cs"/>
          <w:sz w:val="28"/>
          <w:szCs w:val="28"/>
          <w:rtl/>
        </w:rPr>
        <w:t xml:space="preserve"> التهذيب: 11/248؛ ويُنظر: العين: 6/203؛ والجمهرة: 2/543؛ والمعرَّب: 96؛ واللسان: 2/231؛ وشفاء الغليل: 91؛ وفي الفارسيَّة الحديثة "كُربُز" يُنظر: المعجم الذهبي: 495.</w:t>
      </w:r>
    </w:p>
  </w:footnote>
  <w:footnote w:id="374">
    <w:p w:rsidR="00770374" w:rsidRPr="00D63A53" w:rsidRDefault="00770374" w:rsidP="00C65A0E">
      <w:pPr>
        <w:pStyle w:val="a5"/>
        <w:ind w:left="369" w:hanging="369"/>
        <w:rPr>
          <w:sz w:val="28"/>
          <w:szCs w:val="28"/>
          <w:rtl/>
        </w:rPr>
      </w:pPr>
      <w:r w:rsidRPr="00D63A53">
        <w:rPr>
          <w:sz w:val="28"/>
          <w:szCs w:val="28"/>
          <w:rtl/>
        </w:rPr>
        <w:t>(</w:t>
      </w:r>
      <w:r w:rsidRPr="00D63A53">
        <w:rPr>
          <w:rStyle w:val="a6"/>
          <w:sz w:val="28"/>
          <w:szCs w:val="28"/>
          <w:rtl/>
        </w:rPr>
        <w:footnoteRef/>
      </w:r>
      <w:r w:rsidRPr="00D63A53">
        <w:rPr>
          <w:sz w:val="28"/>
          <w:szCs w:val="28"/>
          <w:rtl/>
        </w:rPr>
        <w:t>)</w:t>
      </w:r>
      <w:r w:rsidRPr="00D63A53">
        <w:rPr>
          <w:rFonts w:hint="cs"/>
          <w:sz w:val="28"/>
          <w:szCs w:val="28"/>
          <w:rtl/>
        </w:rPr>
        <w:t xml:space="preserve"> هو أبو إسحاق محمد بن الفرج بن الوليد الشعراني، لغويٌ، ت نحو 275 هـ، يُنظر: الفهرست،لابن النديم: 92 ؛ وإنباه الرواة: 1/110؛ وبغية الوعاة: 1/209 ؛ ومرويات أبي تراب اللغوية في كتاب الاعتقاب - جمع وتحقيق ودراسة - زهراء سعد الدين شيت، رسالة ماجستير، بإشراف: د. عبد العزيز ياسين عبد الله، كلية الآداب، جامعة الموصل، (1417هـ/1996م): 13-14.</w:t>
      </w:r>
    </w:p>
  </w:footnote>
  <w:footnote w:id="375">
    <w:p w:rsidR="00770374" w:rsidRPr="00D63A53" w:rsidRDefault="00770374" w:rsidP="00C65A0E">
      <w:pPr>
        <w:pStyle w:val="a5"/>
        <w:ind w:left="369" w:hanging="369"/>
        <w:rPr>
          <w:sz w:val="28"/>
          <w:szCs w:val="28"/>
          <w:rtl/>
        </w:rPr>
      </w:pPr>
      <w:r w:rsidRPr="00D63A53">
        <w:rPr>
          <w:sz w:val="28"/>
          <w:szCs w:val="28"/>
          <w:rtl/>
        </w:rPr>
        <w:t>(</w:t>
      </w:r>
      <w:r w:rsidRPr="00D63A53">
        <w:rPr>
          <w:rStyle w:val="a6"/>
          <w:sz w:val="28"/>
          <w:szCs w:val="28"/>
          <w:rtl/>
        </w:rPr>
        <w:footnoteRef/>
      </w:r>
      <w:r w:rsidRPr="00D63A53">
        <w:rPr>
          <w:sz w:val="28"/>
          <w:szCs w:val="28"/>
          <w:rtl/>
        </w:rPr>
        <w:t>)</w:t>
      </w:r>
      <w:r w:rsidRPr="00D63A53">
        <w:rPr>
          <w:rFonts w:hint="cs"/>
          <w:sz w:val="28"/>
          <w:szCs w:val="28"/>
          <w:rtl/>
        </w:rPr>
        <w:t xml:space="preserve"> هو شجاع السُّلَّمي مِن الأعراب الرواة، يُنظر: مرويات أبي تراب اللُّغوية: 27.</w:t>
      </w:r>
    </w:p>
  </w:footnote>
  <w:footnote w:id="376">
    <w:p w:rsidR="00770374" w:rsidRPr="00C7675E" w:rsidRDefault="00770374" w:rsidP="00C65A0E">
      <w:pPr>
        <w:pStyle w:val="a5"/>
        <w:ind w:left="369" w:hanging="369"/>
        <w:rPr>
          <w:sz w:val="24"/>
          <w:szCs w:val="24"/>
          <w:rtl/>
        </w:rPr>
      </w:pPr>
      <w:r w:rsidRPr="00D63A53">
        <w:rPr>
          <w:sz w:val="28"/>
          <w:szCs w:val="28"/>
          <w:rtl/>
        </w:rPr>
        <w:t>(</w:t>
      </w:r>
      <w:r w:rsidRPr="00D63A53">
        <w:rPr>
          <w:rStyle w:val="a6"/>
          <w:sz w:val="28"/>
          <w:szCs w:val="28"/>
          <w:rtl/>
        </w:rPr>
        <w:footnoteRef/>
      </w:r>
      <w:r w:rsidRPr="00D63A53">
        <w:rPr>
          <w:sz w:val="28"/>
          <w:szCs w:val="28"/>
          <w:rtl/>
        </w:rPr>
        <w:t>)</w:t>
      </w:r>
      <w:r w:rsidRPr="00D63A53">
        <w:rPr>
          <w:rFonts w:hint="cs"/>
          <w:sz w:val="28"/>
          <w:szCs w:val="28"/>
          <w:rtl/>
        </w:rPr>
        <w:t xml:space="preserve"> التهذيب: 9/378؛ ويُنظر: المعرَّب: 95؛ واللسان: 2/262؛ وقصد السبيل: 1/381.</w:t>
      </w:r>
    </w:p>
  </w:footnote>
  <w:footnote w:id="377">
    <w:p w:rsidR="00770374" w:rsidRPr="00D63A53" w:rsidRDefault="00770374" w:rsidP="00C65A0E">
      <w:pPr>
        <w:pStyle w:val="a5"/>
        <w:spacing w:line="360" w:lineRule="exact"/>
        <w:ind w:left="369" w:hanging="369"/>
        <w:rPr>
          <w:sz w:val="28"/>
          <w:szCs w:val="28"/>
          <w:rtl/>
        </w:rPr>
      </w:pPr>
      <w:r w:rsidRPr="00D63A53">
        <w:rPr>
          <w:sz w:val="28"/>
          <w:szCs w:val="28"/>
          <w:rtl/>
        </w:rPr>
        <w:t>(</w:t>
      </w:r>
      <w:r w:rsidRPr="00D63A53">
        <w:rPr>
          <w:rStyle w:val="a6"/>
          <w:sz w:val="28"/>
          <w:szCs w:val="28"/>
          <w:rtl/>
        </w:rPr>
        <w:footnoteRef/>
      </w:r>
      <w:r w:rsidRPr="00D63A53">
        <w:rPr>
          <w:sz w:val="28"/>
          <w:szCs w:val="28"/>
          <w:rtl/>
        </w:rPr>
        <w:t>)</w:t>
      </w:r>
      <w:r w:rsidRPr="00D63A53">
        <w:rPr>
          <w:rFonts w:hint="cs"/>
          <w:sz w:val="28"/>
          <w:szCs w:val="28"/>
          <w:rtl/>
        </w:rPr>
        <w:t xml:space="preserve"> ينظر: شرح أشعار الهُذليِّين: 1/295. </w:t>
      </w:r>
    </w:p>
  </w:footnote>
  <w:footnote w:id="378">
    <w:p w:rsidR="00770374" w:rsidRPr="00D63A53" w:rsidRDefault="00770374" w:rsidP="00C65A0E">
      <w:pPr>
        <w:pStyle w:val="a5"/>
        <w:spacing w:line="360" w:lineRule="exact"/>
        <w:ind w:left="369" w:hanging="369"/>
        <w:rPr>
          <w:sz w:val="28"/>
          <w:szCs w:val="28"/>
          <w:rtl/>
        </w:rPr>
      </w:pPr>
      <w:r w:rsidRPr="00D63A53">
        <w:rPr>
          <w:sz w:val="28"/>
          <w:szCs w:val="28"/>
          <w:rtl/>
        </w:rPr>
        <w:t>(</w:t>
      </w:r>
      <w:r w:rsidRPr="00D63A53">
        <w:rPr>
          <w:rStyle w:val="a6"/>
          <w:sz w:val="28"/>
          <w:szCs w:val="28"/>
          <w:rtl/>
        </w:rPr>
        <w:footnoteRef/>
      </w:r>
      <w:r w:rsidRPr="00D63A53">
        <w:rPr>
          <w:sz w:val="28"/>
          <w:szCs w:val="28"/>
          <w:rtl/>
        </w:rPr>
        <w:t>)</w:t>
      </w:r>
      <w:r w:rsidRPr="00D63A53">
        <w:rPr>
          <w:rFonts w:hint="cs"/>
          <w:sz w:val="28"/>
          <w:szCs w:val="28"/>
          <w:rtl/>
        </w:rPr>
        <w:t xml:space="preserve"> التهذيب: 10/625؛ ويُنظر: الصحاح: 4/1337؛ واللسان: 2/275؛ والقاموس المحيط: 735؛ وشفاء الغليل: 93؛ وقصد السبيل: 1/384؛ وفي الفارسيَّة الحديثة "كُزَاف"، يُنظر: المعجم الذهبي: 503.</w:t>
      </w:r>
    </w:p>
  </w:footnote>
  <w:footnote w:id="379">
    <w:p w:rsidR="00770374" w:rsidRPr="00D63A53" w:rsidRDefault="00770374" w:rsidP="00C65A0E">
      <w:pPr>
        <w:pStyle w:val="a5"/>
        <w:spacing w:line="360" w:lineRule="exact"/>
        <w:ind w:left="369" w:hanging="369"/>
        <w:rPr>
          <w:sz w:val="28"/>
          <w:szCs w:val="28"/>
          <w:rtl/>
        </w:rPr>
      </w:pPr>
      <w:r w:rsidRPr="00D63A53">
        <w:rPr>
          <w:sz w:val="28"/>
          <w:szCs w:val="28"/>
          <w:rtl/>
        </w:rPr>
        <w:t>(</w:t>
      </w:r>
      <w:r w:rsidRPr="00D63A53">
        <w:rPr>
          <w:rStyle w:val="a6"/>
          <w:sz w:val="28"/>
          <w:szCs w:val="28"/>
          <w:rtl/>
        </w:rPr>
        <w:footnoteRef/>
      </w:r>
      <w:r w:rsidRPr="00D63A53">
        <w:rPr>
          <w:sz w:val="28"/>
          <w:szCs w:val="28"/>
          <w:rtl/>
        </w:rPr>
        <w:t>)</w:t>
      </w:r>
      <w:r w:rsidRPr="00D63A53">
        <w:rPr>
          <w:rFonts w:hint="cs"/>
          <w:sz w:val="28"/>
          <w:szCs w:val="28"/>
          <w:rtl/>
        </w:rPr>
        <w:t xml:space="preserve"> هو يعقوبُ بن إسحاق، أبو يوسف، إمامٌ في اللُّغةِ والأدب، ت 244 هـ، يُنظر: نُزهة الألباء: 138؛ وبغية الوعاة: 2/349.</w:t>
      </w:r>
    </w:p>
  </w:footnote>
  <w:footnote w:id="380">
    <w:p w:rsidR="00770374" w:rsidRPr="00D63A53" w:rsidRDefault="00770374" w:rsidP="00C65A0E">
      <w:pPr>
        <w:pStyle w:val="a5"/>
        <w:spacing w:line="360" w:lineRule="exact"/>
        <w:ind w:left="369" w:hanging="369"/>
        <w:rPr>
          <w:sz w:val="28"/>
          <w:szCs w:val="28"/>
          <w:rtl/>
        </w:rPr>
      </w:pPr>
      <w:r w:rsidRPr="00D63A53">
        <w:rPr>
          <w:sz w:val="28"/>
          <w:szCs w:val="28"/>
          <w:rtl/>
        </w:rPr>
        <w:t>(</w:t>
      </w:r>
      <w:r w:rsidRPr="00D63A53">
        <w:rPr>
          <w:rStyle w:val="a6"/>
          <w:sz w:val="28"/>
          <w:szCs w:val="28"/>
          <w:rtl/>
        </w:rPr>
        <w:footnoteRef/>
      </w:r>
      <w:r w:rsidRPr="00D63A53">
        <w:rPr>
          <w:sz w:val="28"/>
          <w:szCs w:val="28"/>
          <w:rtl/>
        </w:rPr>
        <w:t>)</w:t>
      </w:r>
      <w:r w:rsidRPr="00D63A53">
        <w:rPr>
          <w:rFonts w:hint="cs"/>
          <w:sz w:val="28"/>
          <w:szCs w:val="28"/>
          <w:rtl/>
        </w:rPr>
        <w:t xml:space="preserve"> التهذيب: 10/448؛ ويُنظر: الجمهرة: 1/73؛ ومقاييس اللغة: 182؛ والصحاح: 3/1032؛ والمعرَّب: 95؛ واللسان: 2/291؛ وشفاء الغليل: 90.</w:t>
      </w:r>
    </w:p>
  </w:footnote>
  <w:footnote w:id="381">
    <w:p w:rsidR="00770374" w:rsidRPr="00D63A53" w:rsidRDefault="00770374" w:rsidP="00C65A0E">
      <w:pPr>
        <w:pStyle w:val="a5"/>
        <w:spacing w:line="360" w:lineRule="exact"/>
        <w:ind w:left="369" w:hanging="369"/>
        <w:rPr>
          <w:sz w:val="28"/>
          <w:szCs w:val="28"/>
          <w:rtl/>
        </w:rPr>
      </w:pPr>
      <w:r w:rsidRPr="00D63A53">
        <w:rPr>
          <w:sz w:val="28"/>
          <w:szCs w:val="28"/>
          <w:rtl/>
        </w:rPr>
        <w:t>(</w:t>
      </w:r>
      <w:r w:rsidRPr="00D63A53">
        <w:rPr>
          <w:rStyle w:val="a6"/>
          <w:sz w:val="28"/>
          <w:szCs w:val="28"/>
          <w:rtl/>
        </w:rPr>
        <w:footnoteRef/>
      </w:r>
      <w:r w:rsidRPr="00D63A53">
        <w:rPr>
          <w:sz w:val="28"/>
          <w:szCs w:val="28"/>
          <w:rtl/>
        </w:rPr>
        <w:t>)</w:t>
      </w:r>
      <w:r>
        <w:rPr>
          <w:rFonts w:hint="cs"/>
          <w:sz w:val="28"/>
          <w:szCs w:val="28"/>
          <w:rtl/>
        </w:rPr>
        <w:t xml:space="preserve"> </w:t>
      </w:r>
      <w:r w:rsidRPr="00D63A53">
        <w:rPr>
          <w:rFonts w:hint="cs"/>
          <w:sz w:val="28"/>
          <w:szCs w:val="28"/>
          <w:rtl/>
        </w:rPr>
        <w:t>هي أُمُّ المؤمنينَ عائشة بنتُ أبي بكر الصِّدِّيق، وكانت راويةً للحديث، ت 58هـ، يُنظر: تهذيب التهذيب: 6/604.</w:t>
      </w:r>
    </w:p>
  </w:footnote>
  <w:footnote w:id="382">
    <w:p w:rsidR="00770374" w:rsidRPr="00D63A53" w:rsidRDefault="00770374" w:rsidP="00C65A0E">
      <w:pPr>
        <w:pStyle w:val="a5"/>
        <w:spacing w:line="360" w:lineRule="exact"/>
        <w:ind w:left="369" w:hanging="369"/>
        <w:rPr>
          <w:sz w:val="28"/>
          <w:szCs w:val="28"/>
          <w:rtl/>
        </w:rPr>
      </w:pPr>
      <w:r w:rsidRPr="00D63A53">
        <w:rPr>
          <w:sz w:val="28"/>
          <w:szCs w:val="28"/>
          <w:rtl/>
        </w:rPr>
        <w:t>(</w:t>
      </w:r>
      <w:r w:rsidRPr="00D63A53">
        <w:rPr>
          <w:rStyle w:val="a6"/>
          <w:sz w:val="28"/>
          <w:szCs w:val="28"/>
          <w:rtl/>
        </w:rPr>
        <w:footnoteRef/>
      </w:r>
      <w:r w:rsidRPr="00D63A53">
        <w:rPr>
          <w:sz w:val="28"/>
          <w:szCs w:val="28"/>
          <w:rtl/>
        </w:rPr>
        <w:t>)</w:t>
      </w:r>
      <w:r w:rsidRPr="00D63A53">
        <w:rPr>
          <w:rFonts w:hint="cs"/>
          <w:sz w:val="28"/>
          <w:szCs w:val="28"/>
          <w:rtl/>
        </w:rPr>
        <w:t xml:space="preserve"> ينظر: صحيح البخاري: 1/88 (الحديث 258)؛ وصحيح مسلم: 86 (الحديث 318).</w:t>
      </w:r>
    </w:p>
  </w:footnote>
  <w:footnote w:id="383">
    <w:p w:rsidR="00770374" w:rsidRPr="00C7675E" w:rsidRDefault="00770374" w:rsidP="00C65A0E">
      <w:pPr>
        <w:pStyle w:val="a5"/>
        <w:spacing w:line="360" w:lineRule="exact"/>
        <w:ind w:left="369" w:hanging="369"/>
        <w:rPr>
          <w:sz w:val="24"/>
          <w:szCs w:val="24"/>
          <w:rtl/>
        </w:rPr>
      </w:pPr>
      <w:r w:rsidRPr="00D63A53">
        <w:rPr>
          <w:sz w:val="28"/>
          <w:szCs w:val="28"/>
          <w:rtl/>
        </w:rPr>
        <w:t>(</w:t>
      </w:r>
      <w:r w:rsidRPr="00D63A53">
        <w:rPr>
          <w:rStyle w:val="a6"/>
          <w:sz w:val="28"/>
          <w:szCs w:val="28"/>
          <w:rtl/>
        </w:rPr>
        <w:footnoteRef/>
      </w:r>
      <w:r w:rsidRPr="00D63A53">
        <w:rPr>
          <w:sz w:val="28"/>
          <w:szCs w:val="28"/>
          <w:rtl/>
        </w:rPr>
        <w:t>)</w:t>
      </w:r>
      <w:r>
        <w:rPr>
          <w:rFonts w:hint="cs"/>
          <w:sz w:val="28"/>
          <w:szCs w:val="28"/>
          <w:rtl/>
        </w:rPr>
        <w:t xml:space="preserve"> </w:t>
      </w:r>
      <w:r w:rsidRPr="00D63A53">
        <w:rPr>
          <w:rFonts w:hint="cs"/>
          <w:sz w:val="28"/>
          <w:szCs w:val="28"/>
          <w:rtl/>
        </w:rPr>
        <w:t>التهذيب: 11/90-91؛ ويُنظر: المعرَّب: 106؛ واللسان: 2/317؛ وشفاء الغليل: 91؛ وقصد السبيل: 1/392؛ وفي الفارسيَّة الحديثة: "كُل = ورد، وآب = ماء"، يُنظر: المعجم الذَّهبي: 22، 507.</w:t>
      </w:r>
    </w:p>
  </w:footnote>
  <w:footnote w:id="384">
    <w:p w:rsidR="00770374" w:rsidRPr="00D16A37" w:rsidRDefault="00770374" w:rsidP="00C65A0E">
      <w:pPr>
        <w:pStyle w:val="a5"/>
        <w:spacing w:line="380" w:lineRule="exact"/>
        <w:ind w:left="369" w:hanging="369"/>
        <w:rPr>
          <w:sz w:val="28"/>
          <w:szCs w:val="28"/>
          <w:rtl/>
        </w:rPr>
      </w:pPr>
      <w:r w:rsidRPr="00D16A37">
        <w:rPr>
          <w:sz w:val="28"/>
          <w:szCs w:val="28"/>
          <w:rtl/>
        </w:rPr>
        <w:t>(</w:t>
      </w:r>
      <w:r w:rsidRPr="00D16A37">
        <w:rPr>
          <w:rStyle w:val="a6"/>
          <w:sz w:val="28"/>
          <w:szCs w:val="28"/>
          <w:rtl/>
        </w:rPr>
        <w:footnoteRef/>
      </w:r>
      <w:r w:rsidRPr="00D16A37">
        <w:rPr>
          <w:sz w:val="28"/>
          <w:szCs w:val="28"/>
          <w:rtl/>
        </w:rPr>
        <w:t>)</w:t>
      </w:r>
      <w:r w:rsidRPr="00D16A37">
        <w:rPr>
          <w:rFonts w:hint="cs"/>
          <w:sz w:val="28"/>
          <w:szCs w:val="28"/>
          <w:rtl/>
        </w:rPr>
        <w:t xml:space="preserve"> ينظر: ديوانه: 293.</w:t>
      </w:r>
    </w:p>
  </w:footnote>
  <w:footnote w:id="385">
    <w:p w:rsidR="00770374" w:rsidRPr="00D16A37" w:rsidRDefault="00770374" w:rsidP="00C65A0E">
      <w:pPr>
        <w:pStyle w:val="a5"/>
        <w:spacing w:line="380" w:lineRule="exact"/>
        <w:ind w:left="369" w:hanging="369"/>
        <w:rPr>
          <w:sz w:val="28"/>
          <w:szCs w:val="28"/>
          <w:rtl/>
        </w:rPr>
      </w:pPr>
      <w:r w:rsidRPr="00D16A37">
        <w:rPr>
          <w:sz w:val="28"/>
          <w:szCs w:val="28"/>
          <w:rtl/>
        </w:rPr>
        <w:t>(</w:t>
      </w:r>
      <w:r w:rsidRPr="00D16A37">
        <w:rPr>
          <w:rStyle w:val="a6"/>
          <w:sz w:val="28"/>
          <w:szCs w:val="28"/>
          <w:rtl/>
        </w:rPr>
        <w:footnoteRef/>
      </w:r>
      <w:r w:rsidRPr="00D16A37">
        <w:rPr>
          <w:sz w:val="28"/>
          <w:szCs w:val="28"/>
          <w:rtl/>
        </w:rPr>
        <w:t>)</w:t>
      </w:r>
      <w:r w:rsidRPr="00D16A37">
        <w:rPr>
          <w:rFonts w:hint="cs"/>
          <w:sz w:val="28"/>
          <w:szCs w:val="28"/>
          <w:rtl/>
        </w:rPr>
        <w:t xml:space="preserve"> التهذيب: 10/584؛ ويُنظر: الصحاح: 3/914؛ والمعرَّب: 105؛ واللسان: 2/328؛ وشفاء الغليل: 93؛ وقصد السبيل: 1/392.</w:t>
      </w:r>
    </w:p>
  </w:footnote>
  <w:footnote w:id="386">
    <w:p w:rsidR="00770374" w:rsidRPr="00D16A37" w:rsidRDefault="00770374" w:rsidP="00C65A0E">
      <w:pPr>
        <w:pStyle w:val="a5"/>
        <w:ind w:left="369" w:hanging="369"/>
        <w:rPr>
          <w:sz w:val="28"/>
          <w:szCs w:val="28"/>
          <w:rtl/>
        </w:rPr>
      </w:pPr>
      <w:r w:rsidRPr="00D16A37">
        <w:rPr>
          <w:sz w:val="28"/>
          <w:szCs w:val="28"/>
          <w:rtl/>
        </w:rPr>
        <w:t>(</w:t>
      </w:r>
      <w:r w:rsidRPr="00D16A37">
        <w:rPr>
          <w:rStyle w:val="a6"/>
          <w:sz w:val="28"/>
          <w:szCs w:val="28"/>
          <w:rtl/>
        </w:rPr>
        <w:footnoteRef/>
      </w:r>
      <w:r w:rsidRPr="00D16A37">
        <w:rPr>
          <w:sz w:val="28"/>
          <w:szCs w:val="28"/>
          <w:rtl/>
        </w:rPr>
        <w:t>)</w:t>
      </w:r>
      <w:r w:rsidRPr="00D16A37">
        <w:rPr>
          <w:rFonts w:hint="cs"/>
          <w:sz w:val="28"/>
          <w:szCs w:val="28"/>
          <w:rtl/>
        </w:rPr>
        <w:t xml:space="preserve"> هو أبو عبدالرحمن يُونس بن حَبيب الضَّبيّ نحويٌ بصريّ، ت 182 هـ، يُنظر: الألباء: 47؛ والأَعلام: 9/344. </w:t>
      </w:r>
    </w:p>
  </w:footnote>
  <w:footnote w:id="387">
    <w:p w:rsidR="00770374" w:rsidRPr="00D16A37" w:rsidRDefault="00770374" w:rsidP="00C65A0E">
      <w:pPr>
        <w:pStyle w:val="a5"/>
        <w:ind w:left="369" w:hanging="369"/>
        <w:rPr>
          <w:sz w:val="28"/>
          <w:szCs w:val="28"/>
          <w:rtl/>
        </w:rPr>
      </w:pPr>
      <w:r w:rsidRPr="00D16A37">
        <w:rPr>
          <w:sz w:val="28"/>
          <w:szCs w:val="28"/>
          <w:rtl/>
        </w:rPr>
        <w:t>(</w:t>
      </w:r>
      <w:r w:rsidRPr="00D16A37">
        <w:rPr>
          <w:rStyle w:val="a6"/>
          <w:sz w:val="28"/>
          <w:szCs w:val="28"/>
          <w:rtl/>
        </w:rPr>
        <w:footnoteRef/>
      </w:r>
      <w:r w:rsidRPr="00D16A37">
        <w:rPr>
          <w:sz w:val="28"/>
          <w:szCs w:val="28"/>
          <w:rtl/>
        </w:rPr>
        <w:t>)</w:t>
      </w:r>
      <w:r w:rsidRPr="00D16A37">
        <w:rPr>
          <w:rFonts w:hint="cs"/>
          <w:sz w:val="28"/>
          <w:szCs w:val="28"/>
          <w:rtl/>
        </w:rPr>
        <w:t xml:space="preserve"> التهذيب: 6/515؛ ويُنظر: المعرَّب: 107؛ واللسان: 2/404؛ وشفاء الغليل: 92؛ وروح المعاني: 3/96؛ والتحرير والتنوير، لابن عاشور: 2/272.</w:t>
      </w:r>
    </w:p>
  </w:footnote>
  <w:footnote w:id="388">
    <w:p w:rsidR="00770374" w:rsidRPr="00D16A37" w:rsidRDefault="00770374" w:rsidP="00C65A0E">
      <w:pPr>
        <w:pStyle w:val="a5"/>
        <w:ind w:left="369" w:hanging="369"/>
        <w:rPr>
          <w:sz w:val="28"/>
          <w:szCs w:val="28"/>
          <w:rtl/>
        </w:rPr>
      </w:pPr>
      <w:r w:rsidRPr="00D16A37">
        <w:rPr>
          <w:sz w:val="28"/>
          <w:szCs w:val="28"/>
          <w:rtl/>
        </w:rPr>
        <w:t>(</w:t>
      </w:r>
      <w:r w:rsidRPr="00D16A37">
        <w:rPr>
          <w:rStyle w:val="a6"/>
          <w:sz w:val="28"/>
          <w:szCs w:val="28"/>
          <w:rtl/>
        </w:rPr>
        <w:footnoteRef/>
      </w:r>
      <w:r w:rsidRPr="00D16A37">
        <w:rPr>
          <w:sz w:val="28"/>
          <w:szCs w:val="28"/>
          <w:rtl/>
        </w:rPr>
        <w:t>)</w:t>
      </w:r>
      <w:r w:rsidRPr="00D16A37">
        <w:rPr>
          <w:rFonts w:hint="cs"/>
          <w:sz w:val="28"/>
          <w:szCs w:val="28"/>
          <w:rtl/>
        </w:rPr>
        <w:t xml:space="preserve"> التهذيب: 8/307؛ ويُنظر: العين: 5/6؛ والمعرَّب: 110؛ واللسان: 2/333؛ وشفاء الغليل: 92؛ وفي الفارسيَّة الحديثة: "كُوَال وكُوَالة"، يُنظر: المعجم الذهبي: 514؛ وفي التركية الحديثة "جُوَال"، يُنظر: المعجم التركي العربي، لإبراهيم الداقوقي: 1/407؛ والجُوَالِق: وعاءٌ كبيرٌ يُنسَجُ من الصُّوفِ أو الشَّعر أو نحوهما، يُنظر: اللسان: 2/333.</w:t>
      </w:r>
    </w:p>
  </w:footnote>
  <w:footnote w:id="389">
    <w:p w:rsidR="00770374" w:rsidRPr="00C7675E" w:rsidRDefault="00770374" w:rsidP="00C65A0E">
      <w:pPr>
        <w:pStyle w:val="a5"/>
        <w:ind w:left="369" w:hanging="369"/>
        <w:rPr>
          <w:sz w:val="24"/>
          <w:szCs w:val="24"/>
          <w:rtl/>
        </w:rPr>
      </w:pPr>
      <w:r w:rsidRPr="00D16A37">
        <w:rPr>
          <w:sz w:val="28"/>
          <w:szCs w:val="28"/>
          <w:rtl/>
        </w:rPr>
        <w:t>(</w:t>
      </w:r>
      <w:r w:rsidRPr="00D16A37">
        <w:rPr>
          <w:rStyle w:val="a6"/>
          <w:sz w:val="28"/>
          <w:szCs w:val="28"/>
          <w:rtl/>
        </w:rPr>
        <w:footnoteRef/>
      </w:r>
      <w:r w:rsidRPr="00D16A37">
        <w:rPr>
          <w:sz w:val="28"/>
          <w:szCs w:val="28"/>
          <w:rtl/>
        </w:rPr>
        <w:t>)</w:t>
      </w:r>
      <w:r w:rsidRPr="00D16A37">
        <w:rPr>
          <w:rFonts w:hint="cs"/>
          <w:sz w:val="28"/>
          <w:szCs w:val="28"/>
          <w:rtl/>
        </w:rPr>
        <w:t xml:space="preserve"> التهذيب: 7/461؛ ويُنظر: المعرَّب: 110؛ واللسان: 2/411؛ وشفاء الغليل: 92؛ وقصد السبيل: 1/405؛ والألفاظ الفارسيَّة المعرَّبة: 47، والجَوخان: هو بَيدرُ القَمحِ ونحوه، يُنظر: اللسان: 2/411.</w:t>
      </w:r>
    </w:p>
  </w:footnote>
  <w:footnote w:id="390">
    <w:p w:rsidR="00770374" w:rsidRPr="000A6D25" w:rsidRDefault="00770374" w:rsidP="00C65A0E">
      <w:pPr>
        <w:pStyle w:val="a5"/>
        <w:ind w:left="369" w:hanging="369"/>
        <w:rPr>
          <w:sz w:val="28"/>
          <w:szCs w:val="28"/>
          <w:rtl/>
        </w:rPr>
      </w:pPr>
      <w:r w:rsidRPr="000A6D25">
        <w:rPr>
          <w:sz w:val="28"/>
          <w:szCs w:val="28"/>
          <w:rtl/>
        </w:rPr>
        <w:t>(</w:t>
      </w:r>
      <w:r w:rsidRPr="000A6D25">
        <w:rPr>
          <w:rStyle w:val="a6"/>
          <w:sz w:val="28"/>
          <w:szCs w:val="28"/>
          <w:rtl/>
        </w:rPr>
        <w:footnoteRef/>
      </w:r>
      <w:r w:rsidRPr="000A6D25">
        <w:rPr>
          <w:sz w:val="28"/>
          <w:szCs w:val="28"/>
          <w:rtl/>
        </w:rPr>
        <w:t>)</w:t>
      </w:r>
      <w:r w:rsidRPr="000A6D25">
        <w:rPr>
          <w:rFonts w:hint="cs"/>
          <w:sz w:val="28"/>
          <w:szCs w:val="28"/>
          <w:rtl/>
        </w:rPr>
        <w:t xml:space="preserve"> ينظر: ديوانه: 71؛ وفيه (بأجلادِها) بدلاً عن (بأجيَادِها).</w:t>
      </w:r>
    </w:p>
  </w:footnote>
  <w:footnote w:id="391">
    <w:p w:rsidR="00770374" w:rsidRPr="000A6D25" w:rsidRDefault="00770374" w:rsidP="00C65A0E">
      <w:pPr>
        <w:pStyle w:val="a5"/>
        <w:ind w:left="369" w:hanging="369"/>
        <w:rPr>
          <w:sz w:val="28"/>
          <w:szCs w:val="28"/>
          <w:rtl/>
        </w:rPr>
      </w:pPr>
      <w:r w:rsidRPr="000A6D25">
        <w:rPr>
          <w:sz w:val="28"/>
          <w:szCs w:val="28"/>
          <w:rtl/>
        </w:rPr>
        <w:t>(</w:t>
      </w:r>
      <w:r w:rsidRPr="000A6D25">
        <w:rPr>
          <w:rStyle w:val="a6"/>
          <w:sz w:val="28"/>
          <w:szCs w:val="28"/>
          <w:rtl/>
        </w:rPr>
        <w:footnoteRef/>
      </w:r>
      <w:r w:rsidRPr="000A6D25">
        <w:rPr>
          <w:sz w:val="28"/>
          <w:szCs w:val="28"/>
          <w:rtl/>
        </w:rPr>
        <w:t>)</w:t>
      </w:r>
      <w:r w:rsidRPr="000A6D25">
        <w:rPr>
          <w:rFonts w:hint="cs"/>
          <w:sz w:val="28"/>
          <w:szCs w:val="28"/>
          <w:rtl/>
        </w:rPr>
        <w:t xml:space="preserve"> التهذيب: 11/164-143؛ ويُنظر: أدب الكاتب: 309؛ والمعرَّب: 111؛ واللسان: 2/413؛ وقصد السبيل: 1/405؛ والمعجم المفصَّل: 168.</w:t>
      </w:r>
    </w:p>
  </w:footnote>
  <w:footnote w:id="392">
    <w:p w:rsidR="00770374" w:rsidRPr="000A6D25" w:rsidRDefault="00770374" w:rsidP="00C65A0E">
      <w:pPr>
        <w:pStyle w:val="a5"/>
        <w:ind w:left="369" w:hanging="369"/>
        <w:rPr>
          <w:sz w:val="28"/>
          <w:szCs w:val="28"/>
          <w:rtl/>
        </w:rPr>
      </w:pPr>
      <w:r w:rsidRPr="000A6D25">
        <w:rPr>
          <w:sz w:val="28"/>
          <w:szCs w:val="28"/>
          <w:rtl/>
        </w:rPr>
        <w:t>(</w:t>
      </w:r>
      <w:r w:rsidRPr="000A6D25">
        <w:rPr>
          <w:rStyle w:val="a6"/>
          <w:sz w:val="28"/>
          <w:szCs w:val="28"/>
          <w:rtl/>
        </w:rPr>
        <w:footnoteRef/>
      </w:r>
      <w:r w:rsidRPr="000A6D25">
        <w:rPr>
          <w:sz w:val="28"/>
          <w:szCs w:val="28"/>
          <w:rtl/>
        </w:rPr>
        <w:t>)</w:t>
      </w:r>
      <w:r w:rsidRPr="000A6D25">
        <w:rPr>
          <w:rFonts w:hint="cs"/>
          <w:sz w:val="28"/>
          <w:szCs w:val="28"/>
          <w:rtl/>
        </w:rPr>
        <w:t xml:space="preserve"> التهذيب: 8/306؛ ويُنظر: اللسان: 2/276؛ والقاموس المحيط: 803؛ وقصد السبيل: 2/408؛ والألفاظ الفارسيَّة المعرَّبة: 48. </w:t>
      </w:r>
    </w:p>
  </w:footnote>
  <w:footnote w:id="393">
    <w:p w:rsidR="00770374" w:rsidRPr="000A6D25" w:rsidRDefault="00770374" w:rsidP="00C65A0E">
      <w:pPr>
        <w:pStyle w:val="a5"/>
        <w:ind w:left="369" w:hanging="369"/>
        <w:rPr>
          <w:sz w:val="28"/>
          <w:szCs w:val="28"/>
          <w:rtl/>
        </w:rPr>
      </w:pPr>
      <w:r w:rsidRPr="000A6D25">
        <w:rPr>
          <w:sz w:val="28"/>
          <w:szCs w:val="28"/>
          <w:rtl/>
        </w:rPr>
        <w:t>(</w:t>
      </w:r>
      <w:r w:rsidRPr="000A6D25">
        <w:rPr>
          <w:rStyle w:val="a6"/>
          <w:sz w:val="28"/>
          <w:szCs w:val="28"/>
          <w:rtl/>
        </w:rPr>
        <w:footnoteRef/>
      </w:r>
      <w:r w:rsidRPr="000A6D25">
        <w:rPr>
          <w:sz w:val="28"/>
          <w:szCs w:val="28"/>
          <w:rtl/>
        </w:rPr>
        <w:t>)</w:t>
      </w:r>
      <w:r w:rsidRPr="000A6D25">
        <w:rPr>
          <w:rFonts w:hint="cs"/>
          <w:sz w:val="28"/>
          <w:szCs w:val="28"/>
          <w:rtl/>
        </w:rPr>
        <w:t xml:space="preserve"> التهذيب: 8/306؛ ويُنظر: العين: 5/32؛ والمعرَّب: 97؛ واللسان: 2/284؛ وشفاء الغليل: 91؛ وقصد السبيل: 1/409.</w:t>
      </w:r>
    </w:p>
  </w:footnote>
  <w:footnote w:id="394">
    <w:p w:rsidR="00770374" w:rsidRPr="00C7675E" w:rsidRDefault="00770374" w:rsidP="00C65A0E">
      <w:pPr>
        <w:pStyle w:val="a5"/>
        <w:ind w:left="369" w:hanging="369"/>
        <w:rPr>
          <w:sz w:val="24"/>
          <w:szCs w:val="24"/>
          <w:rtl/>
        </w:rPr>
      </w:pPr>
      <w:r w:rsidRPr="000A6D25">
        <w:rPr>
          <w:sz w:val="28"/>
          <w:szCs w:val="28"/>
          <w:rtl/>
        </w:rPr>
        <w:t>(</w:t>
      </w:r>
      <w:r w:rsidRPr="000A6D25">
        <w:rPr>
          <w:rStyle w:val="a6"/>
          <w:sz w:val="28"/>
          <w:szCs w:val="28"/>
          <w:rtl/>
        </w:rPr>
        <w:footnoteRef/>
      </w:r>
      <w:r w:rsidRPr="000A6D25">
        <w:rPr>
          <w:sz w:val="28"/>
          <w:szCs w:val="28"/>
          <w:rtl/>
        </w:rPr>
        <w:t>)</w:t>
      </w:r>
      <w:r w:rsidRPr="000A6D25">
        <w:rPr>
          <w:rFonts w:hint="cs"/>
          <w:sz w:val="28"/>
          <w:szCs w:val="28"/>
          <w:rtl/>
        </w:rPr>
        <w:t xml:space="preserve"> التهذيب: 11/225؛ ويُنظر: العين: 6/195؛ واللسان: 2/426؛ وقصد السبيل: 1/410.</w:t>
      </w:r>
    </w:p>
  </w:footnote>
  <w:footnote w:id="395">
    <w:p w:rsidR="00770374" w:rsidRPr="000A6D25" w:rsidRDefault="00770374" w:rsidP="00C65A0E">
      <w:pPr>
        <w:pStyle w:val="a5"/>
        <w:ind w:left="369" w:hanging="369"/>
        <w:rPr>
          <w:sz w:val="28"/>
          <w:szCs w:val="28"/>
          <w:rtl/>
        </w:rPr>
      </w:pPr>
      <w:r w:rsidRPr="000A6D25">
        <w:rPr>
          <w:sz w:val="28"/>
          <w:szCs w:val="28"/>
          <w:rtl/>
        </w:rPr>
        <w:t>(</w:t>
      </w:r>
      <w:r w:rsidRPr="000A6D25">
        <w:rPr>
          <w:rStyle w:val="a6"/>
          <w:sz w:val="28"/>
          <w:szCs w:val="28"/>
          <w:rtl/>
        </w:rPr>
        <w:footnoteRef/>
      </w:r>
      <w:r w:rsidRPr="000A6D25">
        <w:rPr>
          <w:sz w:val="28"/>
          <w:szCs w:val="28"/>
          <w:rtl/>
        </w:rPr>
        <w:t>)</w:t>
      </w:r>
      <w:r w:rsidRPr="000A6D25">
        <w:rPr>
          <w:rFonts w:hint="cs"/>
          <w:sz w:val="28"/>
          <w:szCs w:val="28"/>
          <w:rtl/>
        </w:rPr>
        <w:t xml:space="preserve"> التهذيب: 4/9؛ ويُنظر: الجمهرة: 1/43؛ والمعرَّب: 120؛ واللسان: 3/11؛ وشفاء الغليل: 102؛ وقصد السبيل: 1/422؛ والألفاظ الفارسيَّة المعرَّبة: 50؛ وفي الفارسيَّة الحديثة ((خُنبَه))، يُنظر: المعجم الذهبي: 242.</w:t>
      </w:r>
    </w:p>
  </w:footnote>
  <w:footnote w:id="396">
    <w:p w:rsidR="00770374" w:rsidRPr="000A6D25" w:rsidRDefault="00770374" w:rsidP="00C65A0E">
      <w:pPr>
        <w:pStyle w:val="a5"/>
        <w:ind w:left="369" w:hanging="369"/>
        <w:rPr>
          <w:sz w:val="28"/>
          <w:szCs w:val="28"/>
          <w:rtl/>
        </w:rPr>
      </w:pPr>
      <w:r w:rsidRPr="000A6D25">
        <w:rPr>
          <w:sz w:val="28"/>
          <w:szCs w:val="28"/>
          <w:rtl/>
        </w:rPr>
        <w:t>(</w:t>
      </w:r>
      <w:r w:rsidRPr="000A6D25">
        <w:rPr>
          <w:rStyle w:val="a6"/>
          <w:sz w:val="28"/>
          <w:szCs w:val="28"/>
          <w:rtl/>
        </w:rPr>
        <w:footnoteRef/>
      </w:r>
      <w:r w:rsidRPr="000A6D25">
        <w:rPr>
          <w:sz w:val="28"/>
          <w:szCs w:val="28"/>
          <w:rtl/>
        </w:rPr>
        <w:t>)</w:t>
      </w:r>
      <w:r w:rsidRPr="000A6D25">
        <w:rPr>
          <w:rFonts w:hint="cs"/>
          <w:sz w:val="28"/>
          <w:szCs w:val="28"/>
          <w:rtl/>
        </w:rPr>
        <w:t xml:space="preserve"> التهذيب: 5/303؛ ويُنظر: اللسان: 3/155؛ وقصد السبيل: 1/429.</w:t>
      </w:r>
    </w:p>
  </w:footnote>
  <w:footnote w:id="397">
    <w:p w:rsidR="00770374" w:rsidRPr="000A6D25" w:rsidRDefault="00770374" w:rsidP="00C65A0E">
      <w:pPr>
        <w:pStyle w:val="a5"/>
        <w:ind w:left="369" w:hanging="369"/>
        <w:rPr>
          <w:sz w:val="28"/>
          <w:szCs w:val="28"/>
          <w:rtl/>
        </w:rPr>
      </w:pPr>
      <w:r w:rsidRPr="000A6D25">
        <w:rPr>
          <w:sz w:val="28"/>
          <w:szCs w:val="28"/>
          <w:rtl/>
        </w:rPr>
        <w:t>(</w:t>
      </w:r>
      <w:r w:rsidRPr="000A6D25">
        <w:rPr>
          <w:rStyle w:val="a6"/>
          <w:sz w:val="28"/>
          <w:szCs w:val="28"/>
          <w:rtl/>
        </w:rPr>
        <w:footnoteRef/>
      </w:r>
      <w:r w:rsidRPr="000A6D25">
        <w:rPr>
          <w:sz w:val="28"/>
          <w:szCs w:val="28"/>
          <w:rtl/>
        </w:rPr>
        <w:t>)</w:t>
      </w:r>
      <w:r w:rsidRPr="000A6D25">
        <w:rPr>
          <w:rFonts w:hint="cs"/>
          <w:sz w:val="28"/>
          <w:szCs w:val="28"/>
          <w:rtl/>
        </w:rPr>
        <w:t xml:space="preserve"> لم نهتدِ إلى قائله.</w:t>
      </w:r>
    </w:p>
  </w:footnote>
  <w:footnote w:id="398">
    <w:p w:rsidR="00770374" w:rsidRPr="00C7675E" w:rsidRDefault="00770374" w:rsidP="00C65A0E">
      <w:pPr>
        <w:pStyle w:val="a5"/>
        <w:ind w:left="369" w:hanging="369"/>
        <w:rPr>
          <w:sz w:val="24"/>
          <w:szCs w:val="24"/>
          <w:rtl/>
        </w:rPr>
      </w:pPr>
      <w:r w:rsidRPr="000A6D25">
        <w:rPr>
          <w:sz w:val="28"/>
          <w:szCs w:val="28"/>
          <w:rtl/>
        </w:rPr>
        <w:t>(</w:t>
      </w:r>
      <w:r w:rsidRPr="000A6D25">
        <w:rPr>
          <w:rStyle w:val="a6"/>
          <w:sz w:val="28"/>
          <w:szCs w:val="28"/>
          <w:rtl/>
        </w:rPr>
        <w:footnoteRef/>
      </w:r>
      <w:r w:rsidRPr="000A6D25">
        <w:rPr>
          <w:sz w:val="28"/>
          <w:szCs w:val="28"/>
          <w:rtl/>
        </w:rPr>
        <w:t>)</w:t>
      </w:r>
      <w:r w:rsidRPr="000A6D25">
        <w:rPr>
          <w:rFonts w:hint="cs"/>
          <w:sz w:val="28"/>
          <w:szCs w:val="28"/>
          <w:rtl/>
        </w:rPr>
        <w:t xml:space="preserve"> التهذيب: 4/441؛ ويُنظر: اللسان: 3/281؛ وقصد السبيل: 2/238؛ والمعجم المفصَّل: 177؛ والحِلْتيت هو صَمغُ شجرٍ لا ينبُت ببلادِ العرب، يُنظر: اللسان: 3/281.</w:t>
      </w:r>
    </w:p>
  </w:footnote>
  <w:footnote w:id="399">
    <w:p w:rsidR="00770374" w:rsidRPr="000A6D25" w:rsidRDefault="00770374" w:rsidP="00C65A0E">
      <w:pPr>
        <w:pStyle w:val="a5"/>
        <w:ind w:left="369" w:hanging="369"/>
        <w:rPr>
          <w:sz w:val="28"/>
          <w:szCs w:val="28"/>
          <w:rtl/>
        </w:rPr>
      </w:pPr>
      <w:r w:rsidRPr="000A6D25">
        <w:rPr>
          <w:sz w:val="28"/>
          <w:szCs w:val="28"/>
          <w:rtl/>
        </w:rPr>
        <w:t>(</w:t>
      </w:r>
      <w:r w:rsidRPr="000A6D25">
        <w:rPr>
          <w:rStyle w:val="a6"/>
          <w:sz w:val="28"/>
          <w:szCs w:val="28"/>
          <w:rtl/>
        </w:rPr>
        <w:footnoteRef/>
      </w:r>
      <w:r w:rsidRPr="000A6D25">
        <w:rPr>
          <w:sz w:val="28"/>
          <w:szCs w:val="28"/>
          <w:rtl/>
        </w:rPr>
        <w:t>)</w:t>
      </w:r>
      <w:r w:rsidRPr="000A6D25">
        <w:rPr>
          <w:rFonts w:hint="cs"/>
          <w:sz w:val="28"/>
          <w:szCs w:val="28"/>
          <w:rtl/>
        </w:rPr>
        <w:t xml:space="preserve"> هو سعيد بن أوس الأنصاريّ، أحدُ أئمةِ الأدبِ واللُّغةِ، ت215هـ، يُنظر: إنباه الرُّواة: 2/30؛ والأعلام: 3/144.</w:t>
      </w:r>
    </w:p>
  </w:footnote>
  <w:footnote w:id="400">
    <w:p w:rsidR="00770374" w:rsidRPr="000A6D25" w:rsidRDefault="00770374" w:rsidP="00C65A0E">
      <w:pPr>
        <w:pStyle w:val="a5"/>
        <w:ind w:left="369" w:hanging="369"/>
        <w:rPr>
          <w:sz w:val="28"/>
          <w:szCs w:val="28"/>
          <w:rtl/>
        </w:rPr>
      </w:pPr>
      <w:r w:rsidRPr="000A6D25">
        <w:rPr>
          <w:sz w:val="28"/>
          <w:szCs w:val="28"/>
          <w:rtl/>
        </w:rPr>
        <w:t>(</w:t>
      </w:r>
      <w:r w:rsidRPr="000A6D25">
        <w:rPr>
          <w:rStyle w:val="a6"/>
          <w:sz w:val="28"/>
          <w:szCs w:val="28"/>
          <w:rtl/>
        </w:rPr>
        <w:footnoteRef/>
      </w:r>
      <w:r w:rsidRPr="000A6D25">
        <w:rPr>
          <w:sz w:val="28"/>
          <w:szCs w:val="28"/>
          <w:rtl/>
        </w:rPr>
        <w:t>)</w:t>
      </w:r>
      <w:r w:rsidRPr="000A6D25">
        <w:rPr>
          <w:rFonts w:hint="cs"/>
          <w:sz w:val="28"/>
          <w:szCs w:val="28"/>
          <w:rtl/>
        </w:rPr>
        <w:t xml:space="preserve"> لم نهتدِ إلى قائله.</w:t>
      </w:r>
    </w:p>
  </w:footnote>
  <w:footnote w:id="401">
    <w:p w:rsidR="00770374" w:rsidRPr="000A6D25" w:rsidRDefault="00770374" w:rsidP="00C65A0E">
      <w:pPr>
        <w:pStyle w:val="a5"/>
        <w:ind w:left="369" w:hanging="369"/>
        <w:rPr>
          <w:sz w:val="28"/>
          <w:szCs w:val="28"/>
          <w:rtl/>
        </w:rPr>
      </w:pPr>
      <w:r w:rsidRPr="000A6D25">
        <w:rPr>
          <w:sz w:val="28"/>
          <w:szCs w:val="28"/>
          <w:rtl/>
        </w:rPr>
        <w:t>(</w:t>
      </w:r>
      <w:r w:rsidRPr="000A6D25">
        <w:rPr>
          <w:rStyle w:val="a6"/>
          <w:sz w:val="28"/>
          <w:szCs w:val="28"/>
          <w:rtl/>
        </w:rPr>
        <w:footnoteRef/>
      </w:r>
      <w:r w:rsidRPr="000A6D25">
        <w:rPr>
          <w:sz w:val="28"/>
          <w:szCs w:val="28"/>
          <w:rtl/>
        </w:rPr>
        <w:t>)</w:t>
      </w:r>
      <w:r w:rsidRPr="000A6D25">
        <w:rPr>
          <w:rFonts w:hint="cs"/>
          <w:sz w:val="28"/>
          <w:szCs w:val="28"/>
          <w:rtl/>
        </w:rPr>
        <w:t xml:space="preserve"> التهذيب: 7/465؛ ويُنظر: اللسان: 4/244؛ وقصد السبيل: 1/447؛ والمعجم المفصَّل: 181.</w:t>
      </w:r>
    </w:p>
  </w:footnote>
  <w:footnote w:id="402">
    <w:p w:rsidR="00770374" w:rsidRPr="000A6D25" w:rsidRDefault="00770374" w:rsidP="00C65A0E">
      <w:pPr>
        <w:pStyle w:val="a5"/>
        <w:ind w:left="369" w:hanging="369"/>
        <w:rPr>
          <w:sz w:val="28"/>
          <w:szCs w:val="28"/>
          <w:rtl/>
        </w:rPr>
      </w:pPr>
      <w:r w:rsidRPr="000A6D25">
        <w:rPr>
          <w:sz w:val="28"/>
          <w:szCs w:val="28"/>
          <w:rtl/>
        </w:rPr>
        <w:t>(</w:t>
      </w:r>
      <w:r w:rsidRPr="000A6D25">
        <w:rPr>
          <w:rStyle w:val="a6"/>
          <w:sz w:val="28"/>
          <w:szCs w:val="28"/>
          <w:rtl/>
        </w:rPr>
        <w:footnoteRef/>
      </w:r>
      <w:r w:rsidRPr="000A6D25">
        <w:rPr>
          <w:sz w:val="28"/>
          <w:szCs w:val="28"/>
          <w:rtl/>
        </w:rPr>
        <w:t>)</w:t>
      </w:r>
      <w:r>
        <w:rPr>
          <w:rFonts w:hint="cs"/>
          <w:sz w:val="28"/>
          <w:szCs w:val="28"/>
          <w:rtl/>
        </w:rPr>
        <w:t xml:space="preserve"> </w:t>
      </w:r>
      <w:r w:rsidRPr="000A6D25">
        <w:rPr>
          <w:rFonts w:hint="cs"/>
          <w:sz w:val="28"/>
          <w:szCs w:val="28"/>
          <w:rtl/>
        </w:rPr>
        <w:t>خقَّنُوه: رأّسُوهُ وملَّكُوه، ينظر: المعجم المفصَّل: 181.</w:t>
      </w:r>
    </w:p>
  </w:footnote>
  <w:footnote w:id="403">
    <w:p w:rsidR="00770374" w:rsidRPr="000A6D25" w:rsidRDefault="00770374" w:rsidP="00C65A0E">
      <w:pPr>
        <w:pStyle w:val="a5"/>
        <w:ind w:left="369" w:hanging="369"/>
        <w:rPr>
          <w:sz w:val="28"/>
          <w:szCs w:val="28"/>
          <w:rtl/>
        </w:rPr>
      </w:pPr>
      <w:r w:rsidRPr="000A6D25">
        <w:rPr>
          <w:sz w:val="28"/>
          <w:szCs w:val="28"/>
          <w:rtl/>
        </w:rPr>
        <w:t>(</w:t>
      </w:r>
      <w:r w:rsidRPr="000A6D25">
        <w:rPr>
          <w:rStyle w:val="a6"/>
          <w:sz w:val="28"/>
          <w:szCs w:val="28"/>
          <w:rtl/>
        </w:rPr>
        <w:footnoteRef/>
      </w:r>
      <w:r w:rsidRPr="000A6D25">
        <w:rPr>
          <w:sz w:val="28"/>
          <w:szCs w:val="28"/>
          <w:rtl/>
        </w:rPr>
        <w:t>)</w:t>
      </w:r>
      <w:r w:rsidRPr="000A6D25">
        <w:rPr>
          <w:rFonts w:hint="cs"/>
          <w:sz w:val="28"/>
          <w:szCs w:val="28"/>
          <w:rtl/>
        </w:rPr>
        <w:t xml:space="preserve"> التهذيب: 7/35؛ ويُنظر: اللسان: 4/164؛ وقصد السبيل: 1/448؛ والألفاظ الفارسيَّة المعرَّبة: 56؛ وفي التركية الحديثة (خَاقان): اسمٌ كان يُطلق على إمبراطور الأتراك القُدامى، يُنظر: المعجم التركي العربي: 2/144.</w:t>
      </w:r>
    </w:p>
  </w:footnote>
  <w:footnote w:id="404">
    <w:p w:rsidR="00770374" w:rsidRPr="00C7675E" w:rsidRDefault="00770374" w:rsidP="00C65A0E">
      <w:pPr>
        <w:pStyle w:val="a5"/>
        <w:ind w:left="369" w:hanging="369"/>
        <w:rPr>
          <w:sz w:val="24"/>
          <w:szCs w:val="24"/>
          <w:rtl/>
        </w:rPr>
      </w:pPr>
      <w:r w:rsidRPr="000A6D25">
        <w:rPr>
          <w:sz w:val="28"/>
          <w:szCs w:val="28"/>
          <w:rtl/>
        </w:rPr>
        <w:t>(</w:t>
      </w:r>
      <w:r w:rsidRPr="000A6D25">
        <w:rPr>
          <w:rStyle w:val="a6"/>
          <w:sz w:val="28"/>
          <w:szCs w:val="28"/>
          <w:rtl/>
        </w:rPr>
        <w:footnoteRef/>
      </w:r>
      <w:r w:rsidRPr="000A6D25">
        <w:rPr>
          <w:sz w:val="28"/>
          <w:szCs w:val="28"/>
          <w:rtl/>
        </w:rPr>
        <w:t>)</w:t>
      </w:r>
      <w:r w:rsidRPr="000A6D25">
        <w:rPr>
          <w:rFonts w:hint="cs"/>
          <w:sz w:val="28"/>
          <w:szCs w:val="28"/>
          <w:rtl/>
        </w:rPr>
        <w:t xml:space="preserve"> ينظر: صحيح البخاري: 4/74 (الحديث 5643)، والنهاية: 1/541.</w:t>
      </w:r>
    </w:p>
  </w:footnote>
  <w:footnote w:id="405">
    <w:p w:rsidR="00770374" w:rsidRPr="002B715D" w:rsidRDefault="00770374" w:rsidP="00C65A0E">
      <w:pPr>
        <w:pStyle w:val="a5"/>
        <w:spacing w:line="360" w:lineRule="exact"/>
        <w:ind w:left="369" w:hanging="369"/>
        <w:rPr>
          <w:sz w:val="28"/>
          <w:szCs w:val="28"/>
          <w:rtl/>
        </w:rPr>
      </w:pPr>
      <w:r w:rsidRPr="002B715D">
        <w:rPr>
          <w:sz w:val="28"/>
          <w:szCs w:val="28"/>
          <w:rtl/>
        </w:rPr>
        <w:t>(</w:t>
      </w:r>
      <w:r w:rsidRPr="002B715D">
        <w:rPr>
          <w:rStyle w:val="a6"/>
          <w:sz w:val="28"/>
          <w:szCs w:val="28"/>
          <w:rtl/>
        </w:rPr>
        <w:footnoteRef/>
      </w:r>
      <w:r w:rsidRPr="002B715D">
        <w:rPr>
          <w:sz w:val="28"/>
          <w:szCs w:val="28"/>
          <w:rtl/>
        </w:rPr>
        <w:t>)</w:t>
      </w:r>
      <w:r w:rsidRPr="002B715D">
        <w:rPr>
          <w:rFonts w:hint="cs"/>
          <w:sz w:val="28"/>
          <w:szCs w:val="28"/>
          <w:rtl/>
        </w:rPr>
        <w:t xml:space="preserve"> ينظر: ديوانه: 198؛ وفيه: </w:t>
      </w:r>
      <w:r w:rsidRPr="002B715D">
        <w:rPr>
          <w:rFonts w:hint="cs"/>
          <w:b/>
          <w:bCs/>
          <w:sz w:val="28"/>
          <w:szCs w:val="28"/>
          <w:rtl/>
        </w:rPr>
        <w:t>إنَّما الناسُ مثْلُ نابِتَةِ الزَّرعِ...</w:t>
      </w:r>
    </w:p>
  </w:footnote>
  <w:footnote w:id="406">
    <w:p w:rsidR="00770374" w:rsidRPr="002B715D" w:rsidRDefault="00770374" w:rsidP="00C65A0E">
      <w:pPr>
        <w:pStyle w:val="a5"/>
        <w:spacing w:line="360" w:lineRule="exact"/>
        <w:ind w:left="369" w:hanging="369"/>
        <w:rPr>
          <w:sz w:val="28"/>
          <w:szCs w:val="28"/>
          <w:rtl/>
        </w:rPr>
      </w:pPr>
      <w:r w:rsidRPr="002B715D">
        <w:rPr>
          <w:sz w:val="28"/>
          <w:szCs w:val="28"/>
          <w:rtl/>
        </w:rPr>
        <w:t>(</w:t>
      </w:r>
      <w:r w:rsidRPr="002B715D">
        <w:rPr>
          <w:rStyle w:val="a6"/>
          <w:sz w:val="28"/>
          <w:szCs w:val="28"/>
          <w:rtl/>
        </w:rPr>
        <w:footnoteRef/>
      </w:r>
      <w:r w:rsidRPr="002B715D">
        <w:rPr>
          <w:sz w:val="28"/>
          <w:szCs w:val="28"/>
          <w:rtl/>
        </w:rPr>
        <w:t>)</w:t>
      </w:r>
      <w:r w:rsidR="00D6631B">
        <w:rPr>
          <w:rFonts w:hint="cs"/>
          <w:sz w:val="28"/>
          <w:szCs w:val="28"/>
          <w:rtl/>
        </w:rPr>
        <w:t xml:space="preserve"> </w:t>
      </w:r>
      <w:r w:rsidRPr="002B715D">
        <w:rPr>
          <w:rFonts w:hint="cs"/>
          <w:sz w:val="28"/>
          <w:szCs w:val="28"/>
          <w:rtl/>
        </w:rPr>
        <w:t>التهذيب: 7/607-608؛ ويُنظر: اللسان: 4/270؛ وقصد السبيل: 1/488؛ والألفاظ الفارسيَّة المعرَّبة: 59؛ وفي التركية الحديثة ((خامَة)) تعني الشيء الفج وغير الناضج، يُنظر: المعجم التركي العربي: 2/152.</w:t>
      </w:r>
    </w:p>
  </w:footnote>
  <w:footnote w:id="407">
    <w:p w:rsidR="00770374" w:rsidRPr="002B715D" w:rsidRDefault="00770374" w:rsidP="00C65A0E">
      <w:pPr>
        <w:pStyle w:val="a5"/>
        <w:spacing w:line="360" w:lineRule="exact"/>
        <w:ind w:left="369" w:hanging="369"/>
        <w:rPr>
          <w:sz w:val="28"/>
          <w:szCs w:val="28"/>
          <w:rtl/>
        </w:rPr>
      </w:pPr>
      <w:r w:rsidRPr="002B715D">
        <w:rPr>
          <w:sz w:val="28"/>
          <w:szCs w:val="28"/>
          <w:rtl/>
        </w:rPr>
        <w:t>(</w:t>
      </w:r>
      <w:r w:rsidRPr="002B715D">
        <w:rPr>
          <w:rStyle w:val="a6"/>
          <w:sz w:val="28"/>
          <w:szCs w:val="28"/>
          <w:rtl/>
        </w:rPr>
        <w:footnoteRef/>
      </w:r>
      <w:r w:rsidRPr="002B715D">
        <w:rPr>
          <w:sz w:val="28"/>
          <w:szCs w:val="28"/>
          <w:rtl/>
        </w:rPr>
        <w:t>)</w:t>
      </w:r>
      <w:r w:rsidRPr="002B715D">
        <w:rPr>
          <w:rFonts w:hint="cs"/>
          <w:sz w:val="28"/>
          <w:szCs w:val="28"/>
          <w:rtl/>
        </w:rPr>
        <w:t xml:space="preserve"> التهذيب: 7/217؛ ويُنظر: العين: 4/212؛ واللسان: 4/214؛ وقصد السبيل: 1/448؛ والألفاظ الفارسيَّة المعرَّبة: 12.</w:t>
      </w:r>
    </w:p>
  </w:footnote>
  <w:footnote w:id="408">
    <w:p w:rsidR="00770374" w:rsidRPr="002B715D" w:rsidRDefault="00770374" w:rsidP="00C65A0E">
      <w:pPr>
        <w:pStyle w:val="a5"/>
        <w:spacing w:line="360" w:lineRule="exact"/>
        <w:ind w:left="369" w:hanging="369"/>
        <w:rPr>
          <w:sz w:val="28"/>
          <w:szCs w:val="28"/>
          <w:rtl/>
        </w:rPr>
      </w:pPr>
      <w:r w:rsidRPr="002B715D">
        <w:rPr>
          <w:sz w:val="28"/>
          <w:szCs w:val="28"/>
          <w:rtl/>
        </w:rPr>
        <w:t>(</w:t>
      </w:r>
      <w:r w:rsidRPr="002B715D">
        <w:rPr>
          <w:rStyle w:val="a6"/>
          <w:sz w:val="28"/>
          <w:szCs w:val="28"/>
          <w:rtl/>
        </w:rPr>
        <w:footnoteRef/>
      </w:r>
      <w:r w:rsidRPr="002B715D">
        <w:rPr>
          <w:sz w:val="28"/>
          <w:szCs w:val="28"/>
          <w:rtl/>
        </w:rPr>
        <w:t>)</w:t>
      </w:r>
      <w:r w:rsidRPr="002B715D">
        <w:rPr>
          <w:rFonts w:hint="cs"/>
          <w:sz w:val="28"/>
          <w:szCs w:val="28"/>
          <w:rtl/>
        </w:rPr>
        <w:t xml:space="preserve"> التهذيب: 7/672؛ ويُنظر: البيان والتبيين: 1/19؛ والمعرَّب: 137؛ واللسان: 4/50؛ وشفاء الغليل: 52؛ وفي الفارسيَّة الحديثة: (خَرْبُز) هو البطيخ الأصفر، ينظر: المعجم الذهبي: 235؛ وفي التركية الحديثة (كُربُز) هو البطِّيخ الأحمر، ينظر: المعجم التركي العربي: 3/65.</w:t>
      </w:r>
    </w:p>
  </w:footnote>
  <w:footnote w:id="409">
    <w:p w:rsidR="00770374" w:rsidRPr="00C7675E" w:rsidRDefault="00770374" w:rsidP="00C65A0E">
      <w:pPr>
        <w:pStyle w:val="a5"/>
        <w:spacing w:line="360" w:lineRule="exact"/>
        <w:ind w:left="369" w:hanging="369"/>
        <w:rPr>
          <w:sz w:val="24"/>
          <w:szCs w:val="24"/>
          <w:rtl/>
        </w:rPr>
      </w:pPr>
      <w:r w:rsidRPr="002B715D">
        <w:rPr>
          <w:sz w:val="28"/>
          <w:szCs w:val="28"/>
          <w:rtl/>
        </w:rPr>
        <w:t>(</w:t>
      </w:r>
      <w:r w:rsidRPr="002B715D">
        <w:rPr>
          <w:rStyle w:val="a6"/>
          <w:sz w:val="28"/>
          <w:szCs w:val="28"/>
          <w:rtl/>
        </w:rPr>
        <w:footnoteRef/>
      </w:r>
      <w:r w:rsidRPr="002B715D">
        <w:rPr>
          <w:sz w:val="28"/>
          <w:szCs w:val="28"/>
          <w:rtl/>
        </w:rPr>
        <w:t>)</w:t>
      </w:r>
      <w:r w:rsidRPr="002B715D">
        <w:rPr>
          <w:rFonts w:hint="cs"/>
          <w:sz w:val="28"/>
          <w:szCs w:val="28"/>
          <w:rtl/>
        </w:rPr>
        <w:t xml:space="preserve"> التهذيب: 7/451؛ ويُنظر: المحكم: 5/137؛ والمعرَّب: 129؛ واللسان: 4/224؛ وشفاء الغليل: 112؛ وقصد السبيل: 1/465.</w:t>
      </w:r>
    </w:p>
  </w:footnote>
  <w:footnote w:id="410">
    <w:p w:rsidR="00770374" w:rsidRPr="002B715D" w:rsidRDefault="00770374" w:rsidP="00C65A0E">
      <w:pPr>
        <w:pStyle w:val="a5"/>
        <w:ind w:left="369" w:hanging="369"/>
        <w:rPr>
          <w:sz w:val="28"/>
          <w:szCs w:val="28"/>
          <w:rtl/>
        </w:rPr>
      </w:pPr>
      <w:r w:rsidRPr="002B715D">
        <w:rPr>
          <w:sz w:val="28"/>
          <w:szCs w:val="28"/>
          <w:rtl/>
        </w:rPr>
        <w:t>(</w:t>
      </w:r>
      <w:r w:rsidRPr="002B715D">
        <w:rPr>
          <w:rStyle w:val="a6"/>
          <w:sz w:val="28"/>
          <w:szCs w:val="28"/>
          <w:rtl/>
        </w:rPr>
        <w:footnoteRef/>
      </w:r>
      <w:r w:rsidRPr="002B715D">
        <w:rPr>
          <w:sz w:val="28"/>
          <w:szCs w:val="28"/>
          <w:rtl/>
        </w:rPr>
        <w:t>)</w:t>
      </w:r>
      <w:r w:rsidRPr="002B715D">
        <w:rPr>
          <w:rFonts w:hint="cs"/>
          <w:sz w:val="28"/>
          <w:szCs w:val="28"/>
          <w:rtl/>
        </w:rPr>
        <w:t xml:space="preserve"> لم نجدْهُ في شعره.</w:t>
      </w:r>
    </w:p>
  </w:footnote>
  <w:footnote w:id="411">
    <w:p w:rsidR="00770374" w:rsidRPr="002B715D" w:rsidRDefault="00770374" w:rsidP="00C65A0E">
      <w:pPr>
        <w:pStyle w:val="a5"/>
        <w:ind w:left="369" w:hanging="369"/>
        <w:rPr>
          <w:sz w:val="28"/>
          <w:szCs w:val="28"/>
          <w:rtl/>
        </w:rPr>
      </w:pPr>
      <w:r w:rsidRPr="002B715D">
        <w:rPr>
          <w:sz w:val="28"/>
          <w:szCs w:val="28"/>
          <w:rtl/>
        </w:rPr>
        <w:t>(</w:t>
      </w:r>
      <w:r w:rsidRPr="002B715D">
        <w:rPr>
          <w:rStyle w:val="a6"/>
          <w:sz w:val="28"/>
          <w:szCs w:val="28"/>
          <w:rtl/>
        </w:rPr>
        <w:footnoteRef/>
      </w:r>
      <w:r w:rsidRPr="002B715D">
        <w:rPr>
          <w:sz w:val="28"/>
          <w:szCs w:val="28"/>
          <w:rtl/>
        </w:rPr>
        <w:t>)</w:t>
      </w:r>
      <w:r w:rsidRPr="002B715D">
        <w:rPr>
          <w:rFonts w:hint="cs"/>
          <w:sz w:val="28"/>
          <w:szCs w:val="28"/>
          <w:rtl/>
        </w:rPr>
        <w:t xml:space="preserve"> التهذيب: 7/ 584؛ ويُنظر: العين: 4/309؛ والصحاح: 5/2110؛ والمعرَّب: 129؛ واللسان:4/254؛ وشفاء الغليل: 112؛ وقصد السبيل: 1/469.</w:t>
      </w:r>
    </w:p>
  </w:footnote>
  <w:footnote w:id="412">
    <w:p w:rsidR="00770374" w:rsidRPr="002B715D" w:rsidRDefault="00770374" w:rsidP="00C65A0E">
      <w:pPr>
        <w:pStyle w:val="a5"/>
        <w:ind w:left="369" w:hanging="369"/>
        <w:rPr>
          <w:sz w:val="28"/>
          <w:szCs w:val="28"/>
          <w:rtl/>
        </w:rPr>
      </w:pPr>
      <w:r w:rsidRPr="002B715D">
        <w:rPr>
          <w:sz w:val="28"/>
          <w:szCs w:val="28"/>
          <w:rtl/>
        </w:rPr>
        <w:t>(</w:t>
      </w:r>
      <w:r w:rsidRPr="002B715D">
        <w:rPr>
          <w:rStyle w:val="a6"/>
          <w:sz w:val="28"/>
          <w:szCs w:val="28"/>
          <w:rtl/>
        </w:rPr>
        <w:footnoteRef/>
      </w:r>
      <w:r w:rsidRPr="002B715D">
        <w:rPr>
          <w:sz w:val="28"/>
          <w:szCs w:val="28"/>
          <w:rtl/>
        </w:rPr>
        <w:t>)</w:t>
      </w:r>
      <w:r w:rsidR="00B52226">
        <w:rPr>
          <w:rFonts w:hint="cs"/>
          <w:sz w:val="28"/>
          <w:szCs w:val="28"/>
          <w:rtl/>
        </w:rPr>
        <w:t xml:space="preserve"> </w:t>
      </w:r>
      <w:r w:rsidRPr="002B715D">
        <w:rPr>
          <w:rFonts w:hint="cs"/>
          <w:sz w:val="28"/>
          <w:szCs w:val="28"/>
          <w:rtl/>
        </w:rPr>
        <w:t>البيت للأعشى، يُنظر: ديوانُه: 219.</w:t>
      </w:r>
    </w:p>
  </w:footnote>
  <w:footnote w:id="413">
    <w:p w:rsidR="00770374" w:rsidRPr="002B715D" w:rsidRDefault="00770374" w:rsidP="00C65A0E">
      <w:pPr>
        <w:pStyle w:val="a5"/>
        <w:ind w:left="369" w:hanging="369"/>
        <w:rPr>
          <w:sz w:val="28"/>
          <w:szCs w:val="28"/>
          <w:rtl/>
        </w:rPr>
      </w:pPr>
      <w:r w:rsidRPr="002B715D">
        <w:rPr>
          <w:sz w:val="28"/>
          <w:szCs w:val="28"/>
          <w:rtl/>
        </w:rPr>
        <w:t>(</w:t>
      </w:r>
      <w:r w:rsidRPr="002B715D">
        <w:rPr>
          <w:rStyle w:val="a6"/>
          <w:sz w:val="28"/>
          <w:szCs w:val="28"/>
          <w:rtl/>
        </w:rPr>
        <w:footnoteRef/>
      </w:r>
      <w:r w:rsidRPr="002B715D">
        <w:rPr>
          <w:sz w:val="28"/>
          <w:szCs w:val="28"/>
          <w:rtl/>
        </w:rPr>
        <w:t>)</w:t>
      </w:r>
      <w:r w:rsidRPr="002B715D">
        <w:rPr>
          <w:rFonts w:hint="cs"/>
          <w:sz w:val="28"/>
          <w:szCs w:val="28"/>
          <w:rtl/>
        </w:rPr>
        <w:t xml:space="preserve"> التهذيب: 7/630؛ ويُنظر: العين: 4/321؛ والمعرَب: 126؛ واللسان: 4/78؛ وشفاء الغليل: 112؛ وقصد السبيل: 1/470؛ وفي الفارسيَّة الحديثة: (خُرْنَكاه): محلُ الأكلِ، يُنظر: المعجم الذهبي: 246.</w:t>
      </w:r>
    </w:p>
  </w:footnote>
  <w:footnote w:id="414">
    <w:p w:rsidR="00770374" w:rsidRPr="00C7675E" w:rsidRDefault="00770374" w:rsidP="00C65A0E">
      <w:pPr>
        <w:pStyle w:val="a5"/>
        <w:ind w:left="369" w:hanging="369"/>
        <w:rPr>
          <w:sz w:val="24"/>
          <w:szCs w:val="24"/>
          <w:rtl/>
        </w:rPr>
      </w:pPr>
      <w:r w:rsidRPr="002B715D">
        <w:rPr>
          <w:sz w:val="28"/>
          <w:szCs w:val="28"/>
          <w:rtl/>
        </w:rPr>
        <w:t>(</w:t>
      </w:r>
      <w:r w:rsidRPr="002B715D">
        <w:rPr>
          <w:rStyle w:val="a6"/>
          <w:sz w:val="28"/>
          <w:szCs w:val="28"/>
          <w:rtl/>
        </w:rPr>
        <w:footnoteRef/>
      </w:r>
      <w:r w:rsidRPr="002B715D">
        <w:rPr>
          <w:sz w:val="28"/>
          <w:szCs w:val="28"/>
          <w:rtl/>
        </w:rPr>
        <w:t>)</w:t>
      </w:r>
      <w:r w:rsidRPr="002B715D">
        <w:rPr>
          <w:rFonts w:hint="cs"/>
          <w:sz w:val="28"/>
          <w:szCs w:val="28"/>
          <w:rtl/>
        </w:rPr>
        <w:t xml:space="preserve"> التهذيب: 7/511؛ ويُنظر: العين: 4/295؛ واللسان: 4/257؛ والقاموس المحيط: 268؛ وقصد السبيل: 1/472؛ والألفاظ الفارسيَّة المعرَّبة: 58؛ وفي الفارسيَّة الحديثة: (خَويد) الخضراواتُ الفجَّةُ، ينظر: المعجم الذهبي: 248.</w:t>
      </w:r>
    </w:p>
  </w:footnote>
  <w:footnote w:id="415">
    <w:p w:rsidR="00770374" w:rsidRPr="002B715D" w:rsidRDefault="00770374" w:rsidP="00C65A0E">
      <w:pPr>
        <w:pStyle w:val="a5"/>
        <w:ind w:left="369" w:hanging="369"/>
        <w:rPr>
          <w:sz w:val="28"/>
          <w:szCs w:val="28"/>
          <w:rtl/>
        </w:rPr>
      </w:pPr>
      <w:r w:rsidRPr="002B715D">
        <w:rPr>
          <w:sz w:val="28"/>
          <w:szCs w:val="28"/>
          <w:rtl/>
        </w:rPr>
        <w:t>(</w:t>
      </w:r>
      <w:r w:rsidRPr="002B715D">
        <w:rPr>
          <w:rStyle w:val="a6"/>
          <w:sz w:val="28"/>
          <w:szCs w:val="28"/>
          <w:rtl/>
        </w:rPr>
        <w:footnoteRef/>
      </w:r>
      <w:r w:rsidRPr="002B715D">
        <w:rPr>
          <w:sz w:val="28"/>
          <w:szCs w:val="28"/>
          <w:rtl/>
        </w:rPr>
        <w:t>)</w:t>
      </w:r>
      <w:r w:rsidR="00B52226">
        <w:rPr>
          <w:rFonts w:hint="cs"/>
          <w:sz w:val="28"/>
          <w:szCs w:val="28"/>
          <w:rtl/>
        </w:rPr>
        <w:t xml:space="preserve"> </w:t>
      </w:r>
      <w:r w:rsidRPr="002B715D">
        <w:rPr>
          <w:rFonts w:hint="cs"/>
          <w:sz w:val="28"/>
          <w:szCs w:val="28"/>
          <w:rtl/>
        </w:rPr>
        <w:t>الدَّستَاران: العطيَّةُ الأُجرةُ المدفوعةُ سَلَفاً، يُنظر: الألفاظ الفارسيَّة المعرَّبة: 63؛ والمعجم المفصَّل: 2116</w:t>
      </w:r>
    </w:p>
  </w:footnote>
  <w:footnote w:id="416">
    <w:p w:rsidR="00770374" w:rsidRPr="002B715D" w:rsidRDefault="00770374" w:rsidP="00C65A0E">
      <w:pPr>
        <w:pStyle w:val="a5"/>
        <w:ind w:left="369" w:hanging="369"/>
        <w:rPr>
          <w:sz w:val="28"/>
          <w:szCs w:val="28"/>
          <w:rtl/>
        </w:rPr>
      </w:pPr>
      <w:r w:rsidRPr="002B715D">
        <w:rPr>
          <w:sz w:val="28"/>
          <w:szCs w:val="28"/>
          <w:rtl/>
        </w:rPr>
        <w:t>(</w:t>
      </w:r>
      <w:r w:rsidRPr="002B715D">
        <w:rPr>
          <w:rStyle w:val="a6"/>
          <w:sz w:val="28"/>
          <w:szCs w:val="28"/>
          <w:rtl/>
        </w:rPr>
        <w:footnoteRef/>
      </w:r>
      <w:r w:rsidRPr="002B715D">
        <w:rPr>
          <w:sz w:val="28"/>
          <w:szCs w:val="28"/>
          <w:rtl/>
        </w:rPr>
        <w:t>)</w:t>
      </w:r>
      <w:r w:rsidRPr="002B715D">
        <w:rPr>
          <w:rFonts w:hint="cs"/>
          <w:sz w:val="28"/>
          <w:szCs w:val="28"/>
          <w:rtl/>
        </w:rPr>
        <w:t xml:space="preserve"> التهذيب: 11/322؛ ويُنظر: العين: 6/243؛ والمعرَّب: 145؛ واللسان: 4/349؛ وقصد السبيل: 2/10؛ ومرويات النضر بن شميل اللغوية </w:t>
      </w:r>
      <w:r w:rsidRPr="002B715D">
        <w:rPr>
          <w:sz w:val="28"/>
          <w:szCs w:val="28"/>
          <w:rtl/>
        </w:rPr>
        <w:t>–</w:t>
      </w:r>
      <w:r w:rsidRPr="002B715D">
        <w:rPr>
          <w:rFonts w:hint="cs"/>
          <w:sz w:val="28"/>
          <w:szCs w:val="28"/>
          <w:rtl/>
        </w:rPr>
        <w:t xml:space="preserve"> جمع وتحقيق ودراسة </w:t>
      </w:r>
      <w:r w:rsidRPr="002B715D">
        <w:rPr>
          <w:sz w:val="28"/>
          <w:szCs w:val="28"/>
          <w:rtl/>
        </w:rPr>
        <w:t>–</w:t>
      </w:r>
      <w:r w:rsidRPr="002B715D">
        <w:rPr>
          <w:rFonts w:hint="cs"/>
          <w:sz w:val="28"/>
          <w:szCs w:val="28"/>
          <w:rtl/>
        </w:rPr>
        <w:t xml:space="preserve"> محمد سعيد حميد عبدالله، رسالة دكتوراه، بإشراف د. طالب عبد الرحمن عبد الجبار، كلية الآداب، جامعة الموصل، (1415هـ/1995م): 140.وفي الفارسيَّة الحديثة: (داشِن) هو الجديدُ الذي لم يُسْتَعمَل مِن الثوبِ أو الدَّار، يُنظر: المعجم الذهبي: 254.</w:t>
      </w:r>
    </w:p>
  </w:footnote>
  <w:footnote w:id="417">
    <w:p w:rsidR="00770374" w:rsidRPr="002B715D" w:rsidRDefault="00770374" w:rsidP="00C65A0E">
      <w:pPr>
        <w:pStyle w:val="a5"/>
        <w:ind w:left="369" w:hanging="369"/>
        <w:rPr>
          <w:sz w:val="28"/>
          <w:szCs w:val="28"/>
          <w:rtl/>
        </w:rPr>
      </w:pPr>
      <w:r w:rsidRPr="002B715D">
        <w:rPr>
          <w:sz w:val="28"/>
          <w:szCs w:val="28"/>
          <w:rtl/>
        </w:rPr>
        <w:t>(</w:t>
      </w:r>
      <w:r w:rsidRPr="002B715D">
        <w:rPr>
          <w:rStyle w:val="a6"/>
          <w:sz w:val="28"/>
          <w:szCs w:val="28"/>
          <w:rtl/>
        </w:rPr>
        <w:footnoteRef/>
      </w:r>
      <w:r w:rsidRPr="002B715D">
        <w:rPr>
          <w:sz w:val="28"/>
          <w:szCs w:val="28"/>
          <w:rtl/>
        </w:rPr>
        <w:t>)</w:t>
      </w:r>
      <w:r w:rsidRPr="002B715D">
        <w:rPr>
          <w:rFonts w:hint="cs"/>
          <w:sz w:val="28"/>
          <w:szCs w:val="28"/>
          <w:rtl/>
        </w:rPr>
        <w:t xml:space="preserve"> هو أصحمة مَلكُ الحبشة، معدودٌ في الصَّحابة، ت9هـ، يُنظر: سِيَر أعلام النُّبلاء: 1/428.</w:t>
      </w:r>
    </w:p>
  </w:footnote>
  <w:footnote w:id="418">
    <w:p w:rsidR="00770374" w:rsidRPr="002B715D" w:rsidRDefault="00770374" w:rsidP="00C65A0E">
      <w:pPr>
        <w:pStyle w:val="a5"/>
        <w:ind w:left="369" w:hanging="369"/>
        <w:rPr>
          <w:sz w:val="28"/>
          <w:szCs w:val="28"/>
          <w:rtl/>
        </w:rPr>
      </w:pPr>
      <w:r w:rsidRPr="002B715D">
        <w:rPr>
          <w:sz w:val="28"/>
          <w:szCs w:val="28"/>
          <w:rtl/>
        </w:rPr>
        <w:t>(</w:t>
      </w:r>
      <w:r w:rsidRPr="002B715D">
        <w:rPr>
          <w:rStyle w:val="a6"/>
          <w:sz w:val="28"/>
          <w:szCs w:val="28"/>
          <w:rtl/>
        </w:rPr>
        <w:footnoteRef/>
      </w:r>
      <w:r w:rsidRPr="002B715D">
        <w:rPr>
          <w:sz w:val="28"/>
          <w:szCs w:val="28"/>
          <w:rtl/>
        </w:rPr>
        <w:t>)</w:t>
      </w:r>
      <w:r w:rsidR="00B52226">
        <w:rPr>
          <w:rFonts w:hint="cs"/>
          <w:sz w:val="28"/>
          <w:szCs w:val="28"/>
          <w:rtl/>
        </w:rPr>
        <w:t xml:space="preserve"> </w:t>
      </w:r>
      <w:r w:rsidRPr="002B715D">
        <w:rPr>
          <w:rFonts w:hint="cs"/>
          <w:sz w:val="28"/>
          <w:szCs w:val="28"/>
          <w:rtl/>
        </w:rPr>
        <w:t>ينظر: النهاية: 2/551.</w:t>
      </w:r>
    </w:p>
  </w:footnote>
  <w:footnote w:id="419">
    <w:p w:rsidR="00770374" w:rsidRPr="002B715D" w:rsidRDefault="00770374" w:rsidP="00C65A0E">
      <w:pPr>
        <w:pStyle w:val="a5"/>
        <w:ind w:left="369" w:hanging="369"/>
        <w:rPr>
          <w:sz w:val="28"/>
          <w:szCs w:val="28"/>
          <w:rtl/>
        </w:rPr>
      </w:pPr>
      <w:r w:rsidRPr="002B715D">
        <w:rPr>
          <w:sz w:val="28"/>
          <w:szCs w:val="28"/>
          <w:rtl/>
        </w:rPr>
        <w:t>(</w:t>
      </w:r>
      <w:r w:rsidRPr="002B715D">
        <w:rPr>
          <w:rStyle w:val="a6"/>
          <w:sz w:val="28"/>
          <w:szCs w:val="28"/>
          <w:rtl/>
        </w:rPr>
        <w:footnoteRef/>
      </w:r>
      <w:r w:rsidRPr="002B715D">
        <w:rPr>
          <w:sz w:val="28"/>
          <w:szCs w:val="28"/>
          <w:rtl/>
        </w:rPr>
        <w:t>)</w:t>
      </w:r>
      <w:r w:rsidRPr="002B715D">
        <w:rPr>
          <w:rFonts w:hint="cs"/>
          <w:sz w:val="28"/>
          <w:szCs w:val="28"/>
          <w:rtl/>
        </w:rPr>
        <w:t xml:space="preserve"> التهذيب: 14/113؛ ويُنظر: اللسان: 4/285.</w:t>
      </w:r>
    </w:p>
  </w:footnote>
  <w:footnote w:id="420">
    <w:p w:rsidR="00770374" w:rsidRPr="002B715D" w:rsidRDefault="00770374" w:rsidP="00C65A0E">
      <w:pPr>
        <w:pStyle w:val="a5"/>
        <w:ind w:left="369" w:hanging="369"/>
        <w:rPr>
          <w:sz w:val="28"/>
          <w:szCs w:val="28"/>
          <w:rtl/>
        </w:rPr>
      </w:pPr>
      <w:r w:rsidRPr="002B715D">
        <w:rPr>
          <w:sz w:val="28"/>
          <w:szCs w:val="28"/>
          <w:rtl/>
        </w:rPr>
        <w:t>(</w:t>
      </w:r>
      <w:r w:rsidRPr="002B715D">
        <w:rPr>
          <w:rStyle w:val="a6"/>
          <w:sz w:val="28"/>
          <w:szCs w:val="28"/>
          <w:rtl/>
        </w:rPr>
        <w:footnoteRef/>
      </w:r>
      <w:r w:rsidRPr="002B715D">
        <w:rPr>
          <w:sz w:val="28"/>
          <w:szCs w:val="28"/>
          <w:rtl/>
        </w:rPr>
        <w:t>)</w:t>
      </w:r>
      <w:r w:rsidRPr="002B715D">
        <w:rPr>
          <w:rFonts w:hint="cs"/>
          <w:sz w:val="28"/>
          <w:szCs w:val="28"/>
          <w:rtl/>
        </w:rPr>
        <w:t xml:space="preserve"> التهذيب: 12/373؛ ويُنظر: اللسان: 4/286؛ والقاموس المحيط: 503؛ وشفاء الغليل: 119؛ وقصد السبيل: 2/14؛ والدَّبوسُ: مِقْمَعَةٌ وكُلُّ ما يُضرَبُ به الرأسُ، يُنظر: الجمهرة: 2/315.</w:t>
      </w:r>
    </w:p>
  </w:footnote>
  <w:footnote w:id="421">
    <w:p w:rsidR="00770374" w:rsidRPr="002B715D" w:rsidRDefault="00770374" w:rsidP="00C65A0E">
      <w:pPr>
        <w:pStyle w:val="a5"/>
        <w:ind w:left="369" w:hanging="369"/>
        <w:rPr>
          <w:sz w:val="28"/>
          <w:szCs w:val="28"/>
          <w:rtl/>
        </w:rPr>
      </w:pPr>
      <w:r w:rsidRPr="002B715D">
        <w:rPr>
          <w:sz w:val="28"/>
          <w:szCs w:val="28"/>
          <w:rtl/>
        </w:rPr>
        <w:t>(</w:t>
      </w:r>
      <w:r w:rsidRPr="002B715D">
        <w:rPr>
          <w:rStyle w:val="a6"/>
          <w:sz w:val="28"/>
          <w:szCs w:val="28"/>
          <w:rtl/>
        </w:rPr>
        <w:footnoteRef/>
      </w:r>
      <w:r w:rsidRPr="002B715D">
        <w:rPr>
          <w:sz w:val="28"/>
          <w:szCs w:val="28"/>
          <w:rtl/>
        </w:rPr>
        <w:t>)</w:t>
      </w:r>
      <w:r w:rsidRPr="002B715D">
        <w:rPr>
          <w:rFonts w:hint="cs"/>
          <w:sz w:val="28"/>
          <w:szCs w:val="28"/>
          <w:rtl/>
        </w:rPr>
        <w:t xml:space="preserve"> وهو من سادات العرب في الجاهلية، ت نحو 3هـ، يُنظر: الأعلام: 2/153.</w:t>
      </w:r>
    </w:p>
  </w:footnote>
  <w:footnote w:id="422">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7/695؛ ويُنظر: الجمهرة: 2/809؛ والمعرَّب: 142؛ واللسان: 4/305؛ والقاموس المحيط: 503؛ وقصد السبيل: 2/16.</w:t>
      </w:r>
    </w:p>
  </w:footnote>
  <w:footnote w:id="423">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7/686؛ ويُنظر: المعرَّب: 141؛ واللسان: 4/305؛ والقاموس المحيط: 365؛ وشفاء الغليل: 124؛ وقصد السبيل: 2/17؛ وفي الفارسيَّة الحديثة: (تختَ دار)؛ يُنظر: المعجم الذهبي: 184.</w:t>
      </w:r>
    </w:p>
  </w:footnote>
  <w:footnote w:id="424">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هو عَمرُو بن أَبي عَمرو الشَّيباني اللُّغوي، ت231هـ، يُنظر: إنباه الرُّواة: 2/360؛ وبغية الوعاة: 2/228.</w:t>
      </w:r>
    </w:p>
  </w:footnote>
  <w:footnote w:id="425">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7/655؛ ويُنظر: الجمهرة: 2/581؛ والمعرَّب: 144؛ واللسان: 4/306؛ وقصد السبيل: 1/330؛ والألفاظ الفارسيَّة المعرَّبة: 34.</w:t>
      </w:r>
    </w:p>
  </w:footnote>
  <w:footnote w:id="426">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9/422؛ ويُنظر: اللسان: 4/324؛ والقاموس المحيط: 504؛ وقصد السبيل: 2/18.</w:t>
      </w:r>
    </w:p>
  </w:footnote>
  <w:footnote w:id="427">
    <w:p w:rsidR="00770374" w:rsidRPr="00C7675E" w:rsidRDefault="00770374" w:rsidP="00C65A0E">
      <w:pPr>
        <w:pStyle w:val="a5"/>
        <w:spacing w:line="380" w:lineRule="exact"/>
        <w:ind w:left="369" w:hanging="369"/>
        <w:rPr>
          <w:sz w:val="24"/>
          <w:szCs w:val="24"/>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13/181؛ ويُنظر: العين: 7/356؛ والجمهرة: 1/740؛ واللسان: 4/328؛ وشفاء الغليل: 124؛ وفي الفارسيَّة الحديثة: (دَرْز): هو الشَّقُّ في القماش، يُنظر: المعجم الذهبي: 281.</w:t>
      </w:r>
    </w:p>
  </w:footnote>
  <w:footnote w:id="428">
    <w:p w:rsidR="00770374" w:rsidRPr="00E411B5" w:rsidRDefault="00770374" w:rsidP="00C65A0E">
      <w:pPr>
        <w:pStyle w:val="a5"/>
        <w:spacing w:line="380" w:lineRule="exact"/>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لعلَّهُ مُصنِّف المغازي، ثقةٌ، حَسَن الحديث، ت 151هـ، يُنظر: وفيات الأعيان، لابن خلّكان: 4/276؛ وتهذيب التهذيب: 5/31-32.</w:t>
      </w:r>
    </w:p>
  </w:footnote>
  <w:footnote w:id="429">
    <w:p w:rsidR="00770374" w:rsidRPr="00E411B5" w:rsidRDefault="00770374" w:rsidP="00C65A0E">
      <w:pPr>
        <w:pStyle w:val="a5"/>
        <w:spacing w:line="380" w:lineRule="exact"/>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00B52226">
        <w:rPr>
          <w:rFonts w:hint="cs"/>
          <w:sz w:val="28"/>
          <w:szCs w:val="28"/>
          <w:rtl/>
        </w:rPr>
        <w:t xml:space="preserve"> </w:t>
      </w:r>
      <w:r w:rsidRPr="00E411B5">
        <w:rPr>
          <w:rFonts w:hint="cs"/>
          <w:sz w:val="28"/>
          <w:szCs w:val="28"/>
          <w:rtl/>
        </w:rPr>
        <w:t>ينظر:النهاية: 1/565.</w:t>
      </w:r>
    </w:p>
  </w:footnote>
  <w:footnote w:id="430">
    <w:p w:rsidR="00770374" w:rsidRPr="00E411B5" w:rsidRDefault="00770374" w:rsidP="00C65A0E">
      <w:pPr>
        <w:pStyle w:val="a5"/>
        <w:spacing w:line="380" w:lineRule="exact"/>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10/439؛ ويُنظر: الجمهرة: 2/586؛ والمعرَّب: 151؛ واللسان: 4/334؛ والقاموس المحيط: 919؛ وشفاء الغليل: 122.</w:t>
      </w:r>
    </w:p>
  </w:footnote>
  <w:footnote w:id="431">
    <w:p w:rsidR="00770374" w:rsidRPr="00E411B5" w:rsidRDefault="00770374" w:rsidP="00C65A0E">
      <w:pPr>
        <w:pStyle w:val="a5"/>
        <w:spacing w:line="380" w:lineRule="exact"/>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6/233؛ ويُنظر: الجمهرة: 2/809؛ والمعرَّب: 142؛ واللسان: 4/333؛ وشفاء الغليل: 120؛ وقصد السبيل: 1/335؛ والدِّرياق هو الخمرُ أو دواء السُّموم، يُنظر: المعرَّب: 142.</w:t>
      </w:r>
    </w:p>
  </w:footnote>
  <w:footnote w:id="432">
    <w:p w:rsidR="00770374" w:rsidRPr="00E411B5" w:rsidRDefault="00770374" w:rsidP="00C65A0E">
      <w:pPr>
        <w:pStyle w:val="a5"/>
        <w:spacing w:line="380" w:lineRule="exact"/>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10/79؛ ويُنظر: المعرَّب: 138؛ واللسان: 4/349؛ وشفاء الغليل: 122؛ وقصد السبيل: 2/26.</w:t>
      </w:r>
    </w:p>
  </w:footnote>
  <w:footnote w:id="433">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10/423-424؛ ويُنظر: الجمهرة: 2/585؛ والمعرَّب: 150؛ واللسان: 4/347؛ والمصباح المنير: 107؛ وقصد السبيل: 2/29.</w:t>
      </w:r>
    </w:p>
  </w:footnote>
  <w:footnote w:id="434">
    <w:p w:rsidR="00770374" w:rsidRPr="00C7675E" w:rsidRDefault="00770374" w:rsidP="00C65A0E">
      <w:pPr>
        <w:pStyle w:val="a5"/>
        <w:ind w:left="369" w:hanging="369"/>
        <w:rPr>
          <w:sz w:val="24"/>
          <w:szCs w:val="24"/>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8/394؛ ويُنظر: اللسان: 4/377؛ وقصد السبيل: 2/30.</w:t>
      </w:r>
    </w:p>
  </w:footnote>
  <w:footnote w:id="435">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11/326؛ ويُنظر: اللسان: 4/403؛ وقصد السبيل: 2/33.</w:t>
      </w:r>
    </w:p>
  </w:footnote>
  <w:footnote w:id="436">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4/426؛ ويُنظر: الجمهرة: 1/582؛ والمعرَّب: 114؛ واللسان: 4/416؛ والمصباح المنير: 110؛ والألفاظ النَّصْرانيَّة في العربية: 63 (بحث).</w:t>
      </w:r>
    </w:p>
  </w:footnote>
  <w:footnote w:id="437">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في الأصل (يرى الرجلَ تأمرهُ) والصواب ما أثبتناه، اعتماداً على اللسان: 13/120.</w:t>
      </w:r>
    </w:p>
  </w:footnote>
  <w:footnote w:id="438">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00B52226">
        <w:rPr>
          <w:rFonts w:hint="cs"/>
          <w:sz w:val="28"/>
          <w:szCs w:val="28"/>
          <w:rtl/>
        </w:rPr>
        <w:t xml:space="preserve"> </w:t>
      </w:r>
      <w:r w:rsidRPr="00E411B5">
        <w:rPr>
          <w:rFonts w:hint="cs"/>
          <w:sz w:val="28"/>
          <w:szCs w:val="28"/>
          <w:rtl/>
        </w:rPr>
        <w:t xml:space="preserve">ينظر: ديوانه: 166، وصدرُه: </w:t>
      </w:r>
    </w:p>
    <w:tbl>
      <w:tblPr>
        <w:bidiVisual/>
        <w:tblW w:w="0" w:type="auto"/>
        <w:jc w:val="center"/>
        <w:tblLook w:val="01E0" w:firstRow="1" w:lastRow="1" w:firstColumn="1" w:lastColumn="1" w:noHBand="0" w:noVBand="0"/>
      </w:tblPr>
      <w:tblGrid>
        <w:gridCol w:w="3734"/>
      </w:tblGrid>
      <w:tr w:rsidR="00770374" w:rsidRPr="00E411B5" w:rsidTr="0019623D">
        <w:trPr>
          <w:trHeight w:hRule="exact" w:val="567"/>
          <w:jc w:val="center"/>
        </w:trPr>
        <w:tc>
          <w:tcPr>
            <w:tcW w:w="3734" w:type="dxa"/>
          </w:tcPr>
          <w:p w:rsidR="00770374" w:rsidRPr="00E411B5" w:rsidRDefault="00770374" w:rsidP="0019623D">
            <w:pPr>
              <w:spacing w:after="0"/>
              <w:rPr>
                <w:b/>
                <w:bCs/>
                <w:sz w:val="28"/>
                <w:szCs w:val="28"/>
                <w:rtl/>
                <w:lang w:bidi="ar-IQ"/>
              </w:rPr>
            </w:pPr>
            <w:r w:rsidRPr="00E411B5">
              <w:rPr>
                <w:rFonts w:hint="cs"/>
                <w:b/>
                <w:bCs/>
                <w:sz w:val="28"/>
                <w:szCs w:val="28"/>
                <w:rtl/>
                <w:lang w:bidi="ar-IQ"/>
              </w:rPr>
              <w:t>فاليومَ قد نَهْنَهَني تَنَهْنُهِي</w:t>
            </w:r>
            <w:r w:rsidRPr="00E411B5">
              <w:rPr>
                <w:rFonts w:hint="cs"/>
                <w:b/>
                <w:bCs/>
                <w:sz w:val="28"/>
                <w:szCs w:val="28"/>
                <w:rtl/>
                <w:lang w:bidi="ar-IQ"/>
              </w:rPr>
              <w:br/>
            </w:r>
          </w:p>
        </w:tc>
      </w:tr>
    </w:tbl>
    <w:p w:rsidR="00770374" w:rsidRPr="00E411B5" w:rsidRDefault="00770374" w:rsidP="00C65A0E">
      <w:pPr>
        <w:pStyle w:val="a5"/>
        <w:ind w:left="369" w:hanging="369"/>
        <w:rPr>
          <w:sz w:val="28"/>
          <w:szCs w:val="28"/>
          <w:rtl/>
        </w:rPr>
      </w:pPr>
    </w:p>
  </w:footnote>
  <w:footnote w:id="439">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ينظر: مجمع الأمثال : للميداني: 1/62-63.</w:t>
      </w:r>
    </w:p>
  </w:footnote>
  <w:footnote w:id="440">
    <w:p w:rsidR="00770374" w:rsidRPr="00C7675E" w:rsidRDefault="00770374" w:rsidP="00C65A0E">
      <w:pPr>
        <w:pStyle w:val="a5"/>
        <w:ind w:left="369" w:hanging="369"/>
        <w:rPr>
          <w:sz w:val="24"/>
          <w:szCs w:val="24"/>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زيادة واجبة من اللسان: 13/120.</w:t>
      </w:r>
    </w:p>
  </w:footnote>
  <w:footnote w:id="441">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هو محمدُ بن السائب الكلبي، من علماء الكوفة، اشتهرَ بالتفسير وأيام العرب، ت139هـ، يُنظر: نزهة الألباء: 116.</w:t>
      </w:r>
    </w:p>
  </w:footnote>
  <w:footnote w:id="442">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في الأصل (فقالوا) والصواب ما أثبتناه، اعتماداً على اللسان: 4/422.</w:t>
      </w:r>
    </w:p>
  </w:footnote>
  <w:footnote w:id="443">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في الأصل (فقالوا) والصواب ما أثبتناه، اعتماداً على اللسان: 4/422.</w:t>
      </w:r>
    </w:p>
  </w:footnote>
  <w:footnote w:id="444">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في الأصل (فأخبرهم) والصواب ما أثبتناه، اعتماداً على اللسان: 4/422.</w:t>
      </w:r>
    </w:p>
  </w:footnote>
  <w:footnote w:id="445">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5/355-356؛ وينظر: العين: 3/348؛ واللسان: 4/422؛ وقصد السبيل: 1/206.</w:t>
      </w:r>
    </w:p>
  </w:footnote>
  <w:footnote w:id="446">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هو يزيدُ بن عبد اللهِ بن الحُرِّ الكلابيّ: عالمٌ بالأدبِ، ت نحو 200هـ، يُنظر: الفِهرست: 2/50؛ والأعلام: 9/238.</w:t>
      </w:r>
    </w:p>
  </w:footnote>
  <w:footnote w:id="447">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هو مُحمَّد بن أبي جعفر المنذري الهَرويّ، لُغويُّ، ت 309هـ، يُنظر: بغية الوعاة: 1/72؛ والأعلام: 6/298.</w:t>
      </w:r>
    </w:p>
  </w:footnote>
  <w:footnote w:id="448">
    <w:p w:rsidR="00770374" w:rsidRPr="00C7675E" w:rsidRDefault="00770374" w:rsidP="00C65A0E">
      <w:pPr>
        <w:pStyle w:val="a5"/>
        <w:ind w:left="369" w:hanging="369"/>
        <w:rPr>
          <w:sz w:val="24"/>
          <w:szCs w:val="24"/>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هو أبو الهيثم الرَّازي، عالمٌ بالعربيَّةِ، ت276هـ، يُنظر: نزهة الألباء: 118، وبغية الوعاة: 2/329.</w:t>
      </w:r>
    </w:p>
  </w:footnote>
  <w:footnote w:id="449">
    <w:p w:rsidR="00770374" w:rsidRPr="00E411B5" w:rsidRDefault="00770374" w:rsidP="00C65A0E">
      <w:pPr>
        <w:pStyle w:val="a5"/>
        <w:spacing w:line="380" w:lineRule="exact"/>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يُنظر: المستقصى في أمثال العرب: للزمخشري: 2/83.</w:t>
      </w:r>
    </w:p>
  </w:footnote>
  <w:footnote w:id="450">
    <w:p w:rsidR="00770374" w:rsidRPr="00E411B5" w:rsidRDefault="00770374" w:rsidP="00C65A0E">
      <w:pPr>
        <w:pStyle w:val="a5"/>
        <w:spacing w:line="380" w:lineRule="exact"/>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5/356-357؛ ويُنظر: اللسان: 4/422؛ وشفاء الغليل: 121؛ وقصد السبيل: 2/40؛ والمعجم المفصَّل: 223.</w:t>
      </w:r>
    </w:p>
  </w:footnote>
  <w:footnote w:id="451">
    <w:p w:rsidR="00770374" w:rsidRPr="00E411B5" w:rsidRDefault="00770374" w:rsidP="00C65A0E">
      <w:pPr>
        <w:pStyle w:val="a5"/>
        <w:spacing w:line="380" w:lineRule="exact"/>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لم نجدْهُ في ديوانه، وقد نسبه الجواليقي لسُراقة البارقي، ينظر: المعرَّب: 301، ونَسَبَهُ الخفاجي لابن السِّكِّيت، يُنظر: شفاء الغليل: 125.</w:t>
      </w:r>
    </w:p>
  </w:footnote>
  <w:footnote w:id="452">
    <w:p w:rsidR="00770374" w:rsidRPr="00E411B5" w:rsidRDefault="00770374" w:rsidP="00C65A0E">
      <w:pPr>
        <w:pStyle w:val="a5"/>
        <w:spacing w:line="380" w:lineRule="exact"/>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ينظر: المعرَّب: 150؛ وشفاء الغليل: 125؛ وقصد السبيل: 2/417.</w:t>
      </w:r>
    </w:p>
  </w:footnote>
  <w:footnote w:id="453">
    <w:p w:rsidR="00770374" w:rsidRPr="00E411B5" w:rsidRDefault="00770374" w:rsidP="00C65A0E">
      <w:pPr>
        <w:pStyle w:val="a5"/>
        <w:spacing w:line="380" w:lineRule="exact"/>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6/200؛ ويُنظر: العين: 4/25؛ والمعرَّب: 150؛ واللسان: 4/429؛ وشفاء الغليل: 125؛ وقصد السبيل: 2/417.</w:t>
      </w:r>
    </w:p>
  </w:footnote>
  <w:footnote w:id="454">
    <w:p w:rsidR="00770374" w:rsidRPr="00C7675E" w:rsidRDefault="00770374" w:rsidP="00C65A0E">
      <w:pPr>
        <w:pStyle w:val="a5"/>
        <w:spacing w:line="380" w:lineRule="exact"/>
        <w:ind w:left="369" w:hanging="369"/>
        <w:rPr>
          <w:sz w:val="24"/>
          <w:szCs w:val="24"/>
          <w:rtl/>
        </w:rPr>
      </w:pPr>
      <w:r w:rsidRPr="00E411B5">
        <w:rPr>
          <w:sz w:val="28"/>
          <w:szCs w:val="28"/>
          <w:rtl/>
        </w:rPr>
        <w:t>(</w:t>
      </w:r>
      <w:r w:rsidRPr="00E411B5">
        <w:rPr>
          <w:rStyle w:val="a6"/>
          <w:sz w:val="28"/>
          <w:szCs w:val="28"/>
          <w:rtl/>
        </w:rPr>
        <w:footnoteRef/>
      </w:r>
      <w:r w:rsidRPr="00E411B5">
        <w:rPr>
          <w:sz w:val="28"/>
          <w:szCs w:val="28"/>
          <w:rtl/>
        </w:rPr>
        <w:t>)</w:t>
      </w:r>
      <w:r w:rsidR="00B52226">
        <w:rPr>
          <w:rFonts w:hint="cs"/>
          <w:sz w:val="28"/>
          <w:szCs w:val="28"/>
          <w:rtl/>
        </w:rPr>
        <w:t xml:space="preserve"> </w:t>
      </w:r>
      <w:r w:rsidRPr="00E411B5">
        <w:rPr>
          <w:rFonts w:hint="cs"/>
          <w:sz w:val="28"/>
          <w:szCs w:val="28"/>
          <w:rtl/>
        </w:rPr>
        <w:t>التهذيب: 6/524؛ ويُنظر: العين: 4/123؛ والصحاح: 3/878؛ واللسان: 4/49؛ وشفاء الغليل: 124؛ وقصد السبيل: 2/42؛ وفي الفارسيَّة الحديثة (دِهْلِيز): ما بين الباب والدَّار، يُنظر: المعجم الذهبي: 285.</w:t>
      </w:r>
    </w:p>
  </w:footnote>
  <w:footnote w:id="455">
    <w:p w:rsidR="00770374" w:rsidRPr="00E411B5" w:rsidRDefault="00770374" w:rsidP="00C65A0E">
      <w:pPr>
        <w:pStyle w:val="a5"/>
        <w:spacing w:line="360" w:lineRule="exact"/>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في الأصل (يحكُ منه) والصواب ما اثبتناه، اعتماداً على تاج العروس: 2/46.</w:t>
      </w:r>
    </w:p>
  </w:footnote>
  <w:footnote w:id="456">
    <w:p w:rsidR="00770374" w:rsidRPr="00E411B5" w:rsidRDefault="00770374" w:rsidP="00C65A0E">
      <w:pPr>
        <w:pStyle w:val="a5"/>
        <w:spacing w:line="360" w:lineRule="exact"/>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ينظر: ديوانه: 433، وفيه (تُمشِّي) بدلاً عن (تُمسي).</w:t>
      </w:r>
    </w:p>
  </w:footnote>
  <w:footnote w:id="457">
    <w:p w:rsidR="00770374" w:rsidRPr="00E411B5" w:rsidRDefault="00770374" w:rsidP="00C65A0E">
      <w:pPr>
        <w:pStyle w:val="a5"/>
        <w:spacing w:line="360" w:lineRule="exact"/>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6/511؛ ويُنظر: العين: 4/116؛ والصحاح: 1/316؛ واللسان: 4/435؛ وتاج العروس: 2/46.</w:t>
      </w:r>
    </w:p>
  </w:footnote>
  <w:footnote w:id="458">
    <w:p w:rsidR="00770374" w:rsidRPr="00E411B5" w:rsidRDefault="00770374" w:rsidP="00C65A0E">
      <w:pPr>
        <w:pStyle w:val="a5"/>
        <w:spacing w:line="360" w:lineRule="exact"/>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14/224؛ ويُنظر: اللسان:4/453؛ وَدَوَادُو: هو الجِبِلَّة وتراكُضُ أشخاصٍ كثيرينَ من كُلِّ جهةٍ وطَرَفٍ، ينظر: الألفاظ الفارسيَّة المعرَّبة: 68.</w:t>
      </w:r>
    </w:p>
  </w:footnote>
  <w:footnote w:id="459">
    <w:p w:rsidR="00770374" w:rsidRPr="00E411B5" w:rsidRDefault="00770374" w:rsidP="00C65A0E">
      <w:pPr>
        <w:pStyle w:val="a5"/>
        <w:spacing w:line="360" w:lineRule="exact"/>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9/30؛ ويُنظر: الجمهرة: 1/751؛ والمعرَّب: 145؛ واللسان:4/333؛ وشفاء الغليل: 120؛ وقصد السبيل: 2/36.</w:t>
      </w:r>
    </w:p>
  </w:footnote>
  <w:footnote w:id="460">
    <w:p w:rsidR="00770374" w:rsidRPr="00E411B5" w:rsidRDefault="00770374" w:rsidP="00C65A0E">
      <w:pPr>
        <w:pStyle w:val="a5"/>
        <w:spacing w:line="360" w:lineRule="exact"/>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14/212؛ ويُنظر: اللسان: 4/448؛ وقصد السبيل: 2/38.</w:t>
      </w:r>
    </w:p>
  </w:footnote>
  <w:footnote w:id="461">
    <w:p w:rsidR="00770374" w:rsidRPr="00C7675E" w:rsidRDefault="00770374" w:rsidP="00C65A0E">
      <w:pPr>
        <w:pStyle w:val="a5"/>
        <w:spacing w:line="360" w:lineRule="exact"/>
        <w:ind w:left="369" w:hanging="369"/>
        <w:rPr>
          <w:sz w:val="24"/>
          <w:szCs w:val="24"/>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10/585؛ ويُنظر: الجمهرة: 1/256؛ والمعرَّب: 140؛ واللسان: 4/278؛ وشفاء الغليل: 119؛ وقصد السبيل: 2/43؛ وفي الفارسيَّة الحديثة: (دِيو= جن، وباف = نَسْج)، أي: نسْج الجنِّ، ينظر: المعجم الذَّهبي: 98، 287. </w:t>
      </w:r>
    </w:p>
  </w:footnote>
  <w:footnote w:id="462">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14/75؛ وينظر: الجمهرة: 2/692؛ والمعرَّب: 141؛ واللسان: 4/288؛ وشفاء الغليل: 119؛ وفي الفارسيَّة الحديثة: (ديدَه = مرقب، وبَان = لاحقة بمعنى حارس وحافظ)، ينظر: المعجم الذهبي: 100، 286.</w:t>
      </w:r>
    </w:p>
  </w:footnote>
  <w:footnote w:id="463">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14/93؛ ويُنظر: اللسان: 4/416.</w:t>
      </w:r>
    </w:p>
  </w:footnote>
  <w:footnote w:id="464">
    <w:p w:rsidR="00770374" w:rsidRPr="00C7675E" w:rsidRDefault="00770374" w:rsidP="00C65A0E">
      <w:pPr>
        <w:pStyle w:val="a5"/>
        <w:ind w:left="369" w:hanging="369"/>
        <w:rPr>
          <w:sz w:val="24"/>
          <w:szCs w:val="24"/>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14/270؛ وينظر: الجمهرة: 1/758؛ والمعرَّب: 39؛ وشفاء الغليل: 124؛ وقصد السبيل: 2/47.</w:t>
      </w:r>
    </w:p>
  </w:footnote>
  <w:footnote w:id="465">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8/410؛ ويُنظر: العين: 5/80؛ واللسان: 11/317؛ والقاموس المحيط: 525؛ وقصد السبيل: 2/56؛ والألفاظ الفارسيَّة المعرَّبة: 72؛ والرَّاسَنُ: هو نبتٌ طيِّبُ الرائحةِ يُشبِهُ نباتَ الزَّنجبيل، ينظر: القاموس المحيط: 525.</w:t>
      </w:r>
    </w:p>
  </w:footnote>
  <w:footnote w:id="466">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11/37؛ ويُنظر: المعرَّب: 162؛ واللسان: 5/331؛ وقصد السبيل: 2/58؛ والألفاظ الفارسيَّة المعرَّبة: 73.</w:t>
      </w:r>
    </w:p>
  </w:footnote>
  <w:footnote w:id="467">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البيت لابن أحمر، يُنظر: اللسان: 5/126.</w:t>
      </w:r>
    </w:p>
  </w:footnote>
  <w:footnote w:id="468">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15/213؛ ويُنظر: المعرَّب: 59؛ واللسان: 5/126؛ وشفاء الغليل: 133؛ وقصد السبيل: 2/60؛ والمعرَّب والدَّخيل: 110.</w:t>
      </w:r>
    </w:p>
  </w:footnote>
  <w:footnote w:id="469">
    <w:p w:rsidR="00770374" w:rsidRPr="00C7675E" w:rsidRDefault="00770374" w:rsidP="00C65A0E">
      <w:pPr>
        <w:pStyle w:val="a5"/>
        <w:ind w:left="369" w:hanging="369"/>
        <w:rPr>
          <w:sz w:val="24"/>
          <w:szCs w:val="24"/>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15/213؛ ويُنظر: العين: 8/269؛ والمعرَّب: 232؛ واللسان: 5/126؛ وقصد السَّبيل: 1/164.</w:t>
      </w:r>
    </w:p>
  </w:footnote>
  <w:footnote w:id="470">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هو أبو العباس المُبرِّد محمد بن يزيد الثَمالي الأزدي، إمام العربية ببغدادَ في زمنهِ، ت 285 هـ، يُنظر: إنباه الرواة: 3/241؛ ؛ وبغية الوعاة: 1/269.</w:t>
      </w:r>
    </w:p>
  </w:footnote>
  <w:footnote w:id="471">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Pr>
          <w:rFonts w:hint="cs"/>
          <w:sz w:val="28"/>
          <w:szCs w:val="28"/>
          <w:rtl/>
        </w:rPr>
        <w:t xml:space="preserve"> </w:t>
      </w:r>
      <w:r w:rsidRPr="00E411B5">
        <w:rPr>
          <w:rFonts w:hint="cs"/>
          <w:sz w:val="28"/>
          <w:szCs w:val="28"/>
          <w:rtl/>
        </w:rPr>
        <w:t>سورة الفاتحة: الآية 3.</w:t>
      </w:r>
    </w:p>
  </w:footnote>
  <w:footnote w:id="472">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ينظر: ديوانه: 494؛ وليسَ فيه البيت الثاني.</w:t>
      </w:r>
    </w:p>
  </w:footnote>
  <w:footnote w:id="473">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5/50؛ ويُنظر: معاني القرآن للنحَّاس: 1/21؛ والجامع لأحكام القرآن، للقرطبي: 1/104 ؛  واللسان: 5/174؛ وقصد السبيل: 2/61؛ والمعجم المفصَّل: 236.</w:t>
      </w:r>
    </w:p>
  </w:footnote>
  <w:footnote w:id="474">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Pr>
          <w:rFonts w:hint="cs"/>
          <w:sz w:val="28"/>
          <w:szCs w:val="28"/>
          <w:rtl/>
        </w:rPr>
        <w:t xml:space="preserve"> </w:t>
      </w:r>
      <w:r w:rsidRPr="00E411B5">
        <w:rPr>
          <w:rFonts w:hint="cs"/>
          <w:sz w:val="28"/>
          <w:szCs w:val="28"/>
          <w:rtl/>
        </w:rPr>
        <w:t>التهذيب: 6/567؛ ويُنظر: العين: 4/139؛ واللسان: 5/178؛ وقصد السبيل: 2/62؛ وفي الفارسيَّة الحديثة: (رُخَّ) هو حَجرُ الشطرنج، ينظر: المعجم الذَّهبي: 294.</w:t>
      </w:r>
    </w:p>
  </w:footnote>
  <w:footnote w:id="475">
    <w:p w:rsidR="00770374" w:rsidRPr="00E411B5" w:rsidRDefault="00770374" w:rsidP="00C65A0E">
      <w:pPr>
        <w:pStyle w:val="a5"/>
        <w:ind w:left="369" w:hanging="369"/>
        <w:rPr>
          <w:sz w:val="28"/>
          <w:szCs w:val="28"/>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7/47؛ ويُنظر: العين: 4/244؛ ومعجم ما استعجم: 2/646؛ ومعجم البلدان: 3/38؛ واللسان: 5/177.</w:t>
      </w:r>
    </w:p>
  </w:footnote>
  <w:footnote w:id="476">
    <w:p w:rsidR="00770374" w:rsidRPr="00C7675E" w:rsidRDefault="00770374" w:rsidP="00C65A0E">
      <w:pPr>
        <w:pStyle w:val="a5"/>
        <w:ind w:left="369" w:hanging="369"/>
        <w:rPr>
          <w:sz w:val="24"/>
          <w:szCs w:val="24"/>
          <w:rtl/>
        </w:rPr>
      </w:pPr>
      <w:r w:rsidRPr="00E411B5">
        <w:rPr>
          <w:sz w:val="28"/>
          <w:szCs w:val="28"/>
          <w:rtl/>
        </w:rPr>
        <w:t>(</w:t>
      </w:r>
      <w:r w:rsidRPr="00E411B5">
        <w:rPr>
          <w:rStyle w:val="a6"/>
          <w:sz w:val="28"/>
          <w:szCs w:val="28"/>
          <w:rtl/>
        </w:rPr>
        <w:footnoteRef/>
      </w:r>
      <w:r w:rsidRPr="00E411B5">
        <w:rPr>
          <w:sz w:val="28"/>
          <w:szCs w:val="28"/>
          <w:rtl/>
        </w:rPr>
        <w:t>)</w:t>
      </w:r>
      <w:r w:rsidRPr="00E411B5">
        <w:rPr>
          <w:rFonts w:hint="cs"/>
          <w:sz w:val="28"/>
          <w:szCs w:val="28"/>
          <w:rtl/>
        </w:rPr>
        <w:t xml:space="preserve"> التهذيب: 12/326؛ ويُنظر: المُعرَّب: 157؛ واللسان: 5/210؛ والقاموس المحيط: 615؛ وشفاء الغليل: 133؛ وقصد السبيل: 2/65.</w:t>
      </w:r>
    </w:p>
  </w:footnote>
  <w:footnote w:id="477">
    <w:p w:rsidR="00770374" w:rsidRPr="0007302C" w:rsidRDefault="00770374" w:rsidP="00C65A0E">
      <w:pPr>
        <w:pStyle w:val="a5"/>
        <w:ind w:left="368" w:hanging="368"/>
        <w:rPr>
          <w:sz w:val="28"/>
          <w:szCs w:val="28"/>
          <w:rtl/>
        </w:rPr>
      </w:pPr>
      <w:r w:rsidRPr="0007302C">
        <w:rPr>
          <w:sz w:val="28"/>
          <w:szCs w:val="28"/>
          <w:rtl/>
        </w:rPr>
        <w:t>(</w:t>
      </w:r>
      <w:r w:rsidRPr="0007302C">
        <w:rPr>
          <w:rStyle w:val="a6"/>
          <w:sz w:val="28"/>
          <w:szCs w:val="28"/>
          <w:rtl/>
        </w:rPr>
        <w:footnoteRef/>
      </w:r>
      <w:r w:rsidRPr="0007302C">
        <w:rPr>
          <w:sz w:val="28"/>
          <w:szCs w:val="28"/>
          <w:rtl/>
        </w:rPr>
        <w:t xml:space="preserve">) </w:t>
      </w:r>
      <w:r w:rsidRPr="0007302C">
        <w:rPr>
          <w:rFonts w:hint="cs"/>
          <w:sz w:val="28"/>
          <w:szCs w:val="28"/>
          <w:rtl/>
        </w:rPr>
        <w:t>التهذيب: 9/399، وينظر: الجمهرة: 2/808، والصحاح: 4/1481، والمعرَّب: 157، والقاموس المحيط: 816، وفي الفارسيَّة الحديثة: (رَستَه)، ينظر: المعجم الذهبي: 296</w:t>
      </w:r>
      <w:r w:rsidRPr="0007302C">
        <w:rPr>
          <w:sz w:val="28"/>
          <w:szCs w:val="28"/>
          <w:rtl/>
        </w:rPr>
        <w:t>.</w:t>
      </w:r>
    </w:p>
  </w:footnote>
  <w:footnote w:id="478">
    <w:p w:rsidR="00770374" w:rsidRPr="0007302C" w:rsidRDefault="00770374" w:rsidP="00C65A0E">
      <w:pPr>
        <w:pStyle w:val="a5"/>
        <w:ind w:left="368" w:hanging="368"/>
        <w:rPr>
          <w:sz w:val="28"/>
          <w:szCs w:val="28"/>
          <w:rtl/>
        </w:rPr>
      </w:pPr>
      <w:r w:rsidRPr="0007302C">
        <w:rPr>
          <w:sz w:val="28"/>
          <w:szCs w:val="28"/>
          <w:rtl/>
        </w:rPr>
        <w:t>(</w:t>
      </w:r>
      <w:r w:rsidRPr="0007302C">
        <w:rPr>
          <w:rStyle w:val="a6"/>
          <w:sz w:val="28"/>
          <w:szCs w:val="28"/>
          <w:rtl/>
        </w:rPr>
        <w:footnoteRef/>
      </w:r>
      <w:r w:rsidRPr="0007302C">
        <w:rPr>
          <w:sz w:val="28"/>
          <w:szCs w:val="28"/>
          <w:rtl/>
        </w:rPr>
        <w:t xml:space="preserve">) </w:t>
      </w:r>
      <w:r w:rsidRPr="0007302C">
        <w:rPr>
          <w:rFonts w:hint="cs"/>
          <w:sz w:val="28"/>
          <w:szCs w:val="28"/>
          <w:rtl/>
        </w:rPr>
        <w:t>التهذيب: 9/399، وينظر: المعرَّب: 157، واللسان: 5/201، 208، وقصد السبيل: 2/64، والألفاظ الفارسيَّة المعرَّبة: 71، وفي الفارسيَّة الحديثة: (رُوستَا)، القرية، ينظر: المعجم الذهبي: 302</w:t>
      </w:r>
      <w:r w:rsidRPr="0007302C">
        <w:rPr>
          <w:sz w:val="28"/>
          <w:szCs w:val="28"/>
          <w:rtl/>
        </w:rPr>
        <w:t>.</w:t>
      </w:r>
    </w:p>
  </w:footnote>
  <w:footnote w:id="479">
    <w:p w:rsidR="00770374" w:rsidRPr="0007302C" w:rsidRDefault="00770374" w:rsidP="00C65A0E">
      <w:pPr>
        <w:pStyle w:val="a5"/>
        <w:ind w:left="369" w:hanging="369"/>
        <w:rPr>
          <w:sz w:val="28"/>
          <w:szCs w:val="28"/>
          <w:rtl/>
        </w:rPr>
      </w:pPr>
      <w:r w:rsidRPr="0007302C">
        <w:rPr>
          <w:sz w:val="28"/>
          <w:szCs w:val="28"/>
          <w:rtl/>
        </w:rPr>
        <w:t>(</w:t>
      </w:r>
      <w:r w:rsidRPr="0007302C">
        <w:rPr>
          <w:rStyle w:val="a6"/>
          <w:sz w:val="28"/>
          <w:szCs w:val="28"/>
          <w:rtl/>
        </w:rPr>
        <w:footnoteRef/>
      </w:r>
      <w:r w:rsidRPr="0007302C">
        <w:rPr>
          <w:sz w:val="28"/>
          <w:szCs w:val="28"/>
          <w:rtl/>
        </w:rPr>
        <w:t>)</w:t>
      </w:r>
      <w:r w:rsidRPr="0007302C">
        <w:rPr>
          <w:rFonts w:hint="cs"/>
          <w:sz w:val="28"/>
          <w:szCs w:val="28"/>
          <w:rtl/>
        </w:rPr>
        <w:t xml:space="preserve"> هو أبو سعيد، الحسنُ بنُ يَسار البَصريّ، تابعيٌّ، ت 110هـ، يُنظر: تهذيب التهذيب: 1/481؛ والأعلام: 2/242.</w:t>
      </w:r>
    </w:p>
  </w:footnote>
  <w:footnote w:id="480">
    <w:p w:rsidR="00770374" w:rsidRPr="0007302C" w:rsidRDefault="00770374" w:rsidP="00C65A0E">
      <w:pPr>
        <w:pStyle w:val="a5"/>
        <w:ind w:left="369" w:hanging="369"/>
        <w:rPr>
          <w:sz w:val="28"/>
          <w:szCs w:val="28"/>
          <w:rtl/>
        </w:rPr>
      </w:pPr>
      <w:r w:rsidRPr="0007302C">
        <w:rPr>
          <w:sz w:val="28"/>
          <w:szCs w:val="28"/>
          <w:rtl/>
        </w:rPr>
        <w:t>(</w:t>
      </w:r>
      <w:r w:rsidRPr="0007302C">
        <w:rPr>
          <w:rStyle w:val="a6"/>
          <w:sz w:val="28"/>
          <w:szCs w:val="28"/>
          <w:rtl/>
        </w:rPr>
        <w:footnoteRef/>
      </w:r>
      <w:r w:rsidRPr="0007302C">
        <w:rPr>
          <w:sz w:val="28"/>
          <w:szCs w:val="28"/>
          <w:rtl/>
        </w:rPr>
        <w:t>)</w:t>
      </w:r>
      <w:r w:rsidRPr="0007302C">
        <w:rPr>
          <w:rFonts w:hint="cs"/>
          <w:sz w:val="28"/>
          <w:szCs w:val="28"/>
          <w:rtl/>
        </w:rPr>
        <w:t xml:space="preserve"> التهذيب: 10/19؛ ويُنظر: اللسان: 5/222؛ وقصد السبيل: 2/67؛ والألفاظ الفارسيَّة المعرَّبة: 73؛ وفي الفارسيَّة الحديثة: (رَشْك) هو الرَّجلُ الكثُّ اللِّحيَةِ، يُنظر: المعجم الذهبي: 297.</w:t>
      </w:r>
    </w:p>
  </w:footnote>
  <w:footnote w:id="481">
    <w:p w:rsidR="00770374" w:rsidRPr="0007302C" w:rsidRDefault="00770374" w:rsidP="00C65A0E">
      <w:pPr>
        <w:pStyle w:val="a5"/>
        <w:ind w:left="369" w:hanging="369"/>
        <w:rPr>
          <w:sz w:val="28"/>
          <w:szCs w:val="28"/>
          <w:rtl/>
        </w:rPr>
      </w:pPr>
      <w:r w:rsidRPr="0007302C">
        <w:rPr>
          <w:sz w:val="28"/>
          <w:szCs w:val="28"/>
          <w:rtl/>
        </w:rPr>
        <w:t>(</w:t>
      </w:r>
      <w:r w:rsidRPr="0007302C">
        <w:rPr>
          <w:rStyle w:val="a6"/>
          <w:sz w:val="28"/>
          <w:szCs w:val="28"/>
          <w:rtl/>
        </w:rPr>
        <w:footnoteRef/>
      </w:r>
      <w:r w:rsidRPr="0007302C">
        <w:rPr>
          <w:sz w:val="28"/>
          <w:szCs w:val="28"/>
          <w:rtl/>
        </w:rPr>
        <w:t>)</w:t>
      </w:r>
      <w:r w:rsidRPr="0007302C">
        <w:rPr>
          <w:rFonts w:hint="cs"/>
          <w:sz w:val="28"/>
          <w:szCs w:val="28"/>
          <w:rtl/>
        </w:rPr>
        <w:t xml:space="preserve"> التهذيب: 11/48؛ ويُنظر: اللسان: 5/264؛ وقصد السبيل: 2/68.</w:t>
      </w:r>
    </w:p>
  </w:footnote>
  <w:footnote w:id="482">
    <w:p w:rsidR="00770374" w:rsidRPr="0007302C" w:rsidRDefault="00770374" w:rsidP="00C65A0E">
      <w:pPr>
        <w:pStyle w:val="a5"/>
        <w:ind w:left="369" w:hanging="369"/>
        <w:rPr>
          <w:sz w:val="28"/>
          <w:szCs w:val="28"/>
          <w:rtl/>
        </w:rPr>
      </w:pPr>
      <w:r w:rsidRPr="0007302C">
        <w:rPr>
          <w:sz w:val="28"/>
          <w:szCs w:val="28"/>
          <w:rtl/>
        </w:rPr>
        <w:t>(</w:t>
      </w:r>
      <w:r w:rsidRPr="0007302C">
        <w:rPr>
          <w:rStyle w:val="a6"/>
          <w:sz w:val="28"/>
          <w:szCs w:val="28"/>
          <w:rtl/>
        </w:rPr>
        <w:footnoteRef/>
      </w:r>
      <w:r w:rsidRPr="0007302C">
        <w:rPr>
          <w:sz w:val="28"/>
          <w:szCs w:val="28"/>
          <w:rtl/>
        </w:rPr>
        <w:t>)</w:t>
      </w:r>
      <w:r w:rsidRPr="0007302C">
        <w:rPr>
          <w:rFonts w:hint="cs"/>
          <w:sz w:val="28"/>
          <w:szCs w:val="28"/>
          <w:rtl/>
        </w:rPr>
        <w:t xml:space="preserve"> ينظر: مُسند الإمام أحمد: 4/257؛ والنِّهاية: 1/686.</w:t>
      </w:r>
    </w:p>
  </w:footnote>
  <w:footnote w:id="483">
    <w:p w:rsidR="00770374" w:rsidRPr="00C7675E" w:rsidRDefault="00770374" w:rsidP="00C65A0E">
      <w:pPr>
        <w:pStyle w:val="a5"/>
        <w:ind w:left="369" w:hanging="369"/>
        <w:rPr>
          <w:sz w:val="24"/>
          <w:szCs w:val="24"/>
          <w:rtl/>
        </w:rPr>
      </w:pPr>
      <w:r w:rsidRPr="0007302C">
        <w:rPr>
          <w:sz w:val="28"/>
          <w:szCs w:val="28"/>
          <w:rtl/>
        </w:rPr>
        <w:t>(</w:t>
      </w:r>
      <w:r w:rsidRPr="0007302C">
        <w:rPr>
          <w:rStyle w:val="a6"/>
          <w:sz w:val="28"/>
          <w:szCs w:val="28"/>
          <w:rtl/>
        </w:rPr>
        <w:footnoteRef/>
      </w:r>
      <w:r w:rsidRPr="0007302C">
        <w:rPr>
          <w:sz w:val="28"/>
          <w:szCs w:val="28"/>
          <w:rtl/>
        </w:rPr>
        <w:t>)</w:t>
      </w:r>
      <w:r w:rsidRPr="0007302C">
        <w:rPr>
          <w:rFonts w:hint="cs"/>
          <w:sz w:val="28"/>
          <w:szCs w:val="28"/>
          <w:rtl/>
        </w:rPr>
        <w:t xml:space="preserve"> التهذيب: 10/60؛ ويُنظر: اللسان: 5/301؛ وقَصد السبيل: 2/71؛ والمعرَّب والدَّخِيل: 222.والرَّكوسيَّةُ دينٌ بين النَّصرانية والصابِئَة، يُنظر: القاموس المحيط: 508.</w:t>
      </w:r>
    </w:p>
  </w:footnote>
  <w:footnote w:id="484">
    <w:p w:rsidR="00770374" w:rsidRPr="0007302C" w:rsidRDefault="00770374" w:rsidP="00C65A0E">
      <w:pPr>
        <w:pStyle w:val="a5"/>
        <w:ind w:left="369" w:hanging="369"/>
        <w:rPr>
          <w:sz w:val="28"/>
          <w:szCs w:val="28"/>
          <w:rtl/>
        </w:rPr>
      </w:pPr>
      <w:r w:rsidRPr="0007302C">
        <w:rPr>
          <w:sz w:val="28"/>
          <w:szCs w:val="28"/>
          <w:rtl/>
        </w:rPr>
        <w:t>(</w:t>
      </w:r>
      <w:r w:rsidRPr="0007302C">
        <w:rPr>
          <w:rStyle w:val="a6"/>
          <w:sz w:val="28"/>
          <w:szCs w:val="28"/>
          <w:rtl/>
        </w:rPr>
        <w:footnoteRef/>
      </w:r>
      <w:r w:rsidRPr="0007302C">
        <w:rPr>
          <w:sz w:val="28"/>
          <w:szCs w:val="28"/>
          <w:rtl/>
        </w:rPr>
        <w:t>)</w:t>
      </w:r>
      <w:r w:rsidRPr="0007302C">
        <w:rPr>
          <w:rFonts w:hint="cs"/>
          <w:sz w:val="28"/>
          <w:szCs w:val="28"/>
          <w:rtl/>
        </w:rPr>
        <w:t xml:space="preserve"> ينظر: ديوانه: 117.</w:t>
      </w:r>
    </w:p>
  </w:footnote>
  <w:footnote w:id="485">
    <w:p w:rsidR="00770374" w:rsidRPr="0007302C" w:rsidRDefault="00770374" w:rsidP="00C65A0E">
      <w:pPr>
        <w:pStyle w:val="a5"/>
        <w:ind w:left="369" w:hanging="369"/>
        <w:rPr>
          <w:sz w:val="28"/>
          <w:szCs w:val="28"/>
          <w:rtl/>
        </w:rPr>
      </w:pPr>
      <w:r w:rsidRPr="0007302C">
        <w:rPr>
          <w:sz w:val="28"/>
          <w:szCs w:val="28"/>
          <w:rtl/>
        </w:rPr>
        <w:t>(</w:t>
      </w:r>
      <w:r w:rsidRPr="0007302C">
        <w:rPr>
          <w:rStyle w:val="a6"/>
          <w:sz w:val="28"/>
          <w:szCs w:val="28"/>
          <w:rtl/>
        </w:rPr>
        <w:footnoteRef/>
      </w:r>
      <w:r w:rsidRPr="0007302C">
        <w:rPr>
          <w:sz w:val="28"/>
          <w:szCs w:val="28"/>
          <w:rtl/>
        </w:rPr>
        <w:t>)</w:t>
      </w:r>
      <w:r w:rsidRPr="0007302C">
        <w:rPr>
          <w:rFonts w:hint="cs"/>
          <w:sz w:val="28"/>
          <w:szCs w:val="28"/>
          <w:rtl/>
        </w:rPr>
        <w:t xml:space="preserve"> هو ريَّان بن عمَّار التميمي المازني البصري، من أئِمَّة اللُّغةِ والأدبِ، ت154هـ، يُنظر: نزهة الألباء: 30. </w:t>
      </w:r>
    </w:p>
  </w:footnote>
  <w:footnote w:id="486">
    <w:p w:rsidR="00770374" w:rsidRPr="0007302C" w:rsidRDefault="00770374" w:rsidP="00C65A0E">
      <w:pPr>
        <w:pStyle w:val="a5"/>
        <w:ind w:left="369" w:hanging="369"/>
        <w:rPr>
          <w:sz w:val="28"/>
          <w:szCs w:val="28"/>
          <w:rtl/>
        </w:rPr>
      </w:pPr>
      <w:r w:rsidRPr="0007302C">
        <w:rPr>
          <w:sz w:val="28"/>
          <w:szCs w:val="28"/>
          <w:rtl/>
        </w:rPr>
        <w:t>(</w:t>
      </w:r>
      <w:r w:rsidRPr="0007302C">
        <w:rPr>
          <w:rStyle w:val="a6"/>
          <w:sz w:val="28"/>
          <w:szCs w:val="28"/>
          <w:rtl/>
        </w:rPr>
        <w:footnoteRef/>
      </w:r>
      <w:r w:rsidRPr="0007302C">
        <w:rPr>
          <w:sz w:val="28"/>
          <w:szCs w:val="28"/>
          <w:rtl/>
        </w:rPr>
        <w:t>)</w:t>
      </w:r>
      <w:r w:rsidRPr="0007302C">
        <w:rPr>
          <w:rFonts w:hint="cs"/>
          <w:sz w:val="28"/>
          <w:szCs w:val="28"/>
          <w:rtl/>
        </w:rPr>
        <w:t xml:space="preserve"> التهذيب: 10/243؛ ويُنظر: الجمهرة: 2/129؛ والمعرَّب: 162؛ واللسان: 5/319؛ وقصد السبيل: 2/72؛ وفي الفارسيَّة الحديثة: (رَمَه) بمعنى القطيع والماشية، يُنظر: المعجم الذهبي: 296.</w:t>
      </w:r>
    </w:p>
  </w:footnote>
  <w:footnote w:id="487">
    <w:p w:rsidR="00770374" w:rsidRPr="0007302C" w:rsidRDefault="00770374" w:rsidP="00C65A0E">
      <w:pPr>
        <w:pStyle w:val="a5"/>
        <w:ind w:left="369" w:hanging="369"/>
        <w:rPr>
          <w:sz w:val="28"/>
          <w:szCs w:val="28"/>
          <w:rtl/>
        </w:rPr>
      </w:pPr>
      <w:r w:rsidRPr="0007302C">
        <w:rPr>
          <w:sz w:val="28"/>
          <w:szCs w:val="28"/>
          <w:rtl/>
        </w:rPr>
        <w:t>(</w:t>
      </w:r>
      <w:r w:rsidRPr="0007302C">
        <w:rPr>
          <w:rStyle w:val="a6"/>
          <w:sz w:val="28"/>
          <w:szCs w:val="28"/>
          <w:rtl/>
        </w:rPr>
        <w:footnoteRef/>
      </w:r>
      <w:r w:rsidRPr="0007302C">
        <w:rPr>
          <w:sz w:val="28"/>
          <w:szCs w:val="28"/>
          <w:rtl/>
        </w:rPr>
        <w:t>)</w:t>
      </w:r>
      <w:r w:rsidRPr="0007302C">
        <w:rPr>
          <w:rFonts w:hint="cs"/>
          <w:sz w:val="28"/>
          <w:szCs w:val="28"/>
          <w:rtl/>
        </w:rPr>
        <w:t xml:space="preserve"> التهذيب: 13/188؛ ويُنظر: المعرَّب: 164؛ واللسان: 5/207؛ وقصد السبيل: 2/74؛ والألفاظ الفارسيَّة المعرَّبة: 72؛ وفي الفارسيَّة الحديثة: (رُوزَن) هو الثُّقبُ أو الكُوَّةُ أو النَّقبُ، يُنظر: المعجم الذهبي: 302.</w:t>
      </w:r>
    </w:p>
  </w:footnote>
  <w:footnote w:id="488">
    <w:p w:rsidR="00770374" w:rsidRPr="0007302C" w:rsidRDefault="00770374" w:rsidP="00C65A0E">
      <w:pPr>
        <w:pStyle w:val="a5"/>
        <w:ind w:left="369" w:hanging="369"/>
        <w:rPr>
          <w:sz w:val="28"/>
          <w:szCs w:val="28"/>
          <w:rtl/>
        </w:rPr>
      </w:pPr>
      <w:r w:rsidRPr="0007302C">
        <w:rPr>
          <w:sz w:val="28"/>
          <w:szCs w:val="28"/>
          <w:rtl/>
        </w:rPr>
        <w:t>(</w:t>
      </w:r>
      <w:r w:rsidRPr="0007302C">
        <w:rPr>
          <w:rStyle w:val="a6"/>
          <w:sz w:val="28"/>
          <w:szCs w:val="28"/>
          <w:rtl/>
        </w:rPr>
        <w:footnoteRef/>
      </w:r>
      <w:r w:rsidRPr="0007302C">
        <w:rPr>
          <w:sz w:val="28"/>
          <w:szCs w:val="28"/>
          <w:rtl/>
        </w:rPr>
        <w:t>)</w:t>
      </w:r>
      <w:r w:rsidRPr="0007302C">
        <w:rPr>
          <w:rFonts w:hint="cs"/>
          <w:sz w:val="28"/>
          <w:szCs w:val="28"/>
          <w:rtl/>
        </w:rPr>
        <w:t xml:space="preserve"> في الأصل (الرِّئبَاس والكماني) والصواب ما أثبتناه ، اعتماداً على العين: 7/252؛ واللسان: 5/386.</w:t>
      </w:r>
    </w:p>
  </w:footnote>
  <w:footnote w:id="489">
    <w:p w:rsidR="00770374" w:rsidRPr="00C7675E" w:rsidRDefault="00770374" w:rsidP="00C65A0E">
      <w:pPr>
        <w:pStyle w:val="a5"/>
        <w:ind w:left="369" w:hanging="369"/>
        <w:rPr>
          <w:sz w:val="24"/>
          <w:szCs w:val="24"/>
          <w:rtl/>
        </w:rPr>
      </w:pPr>
      <w:r w:rsidRPr="0007302C">
        <w:rPr>
          <w:sz w:val="28"/>
          <w:szCs w:val="28"/>
          <w:rtl/>
        </w:rPr>
        <w:t>(</w:t>
      </w:r>
      <w:r w:rsidRPr="0007302C">
        <w:rPr>
          <w:rStyle w:val="a6"/>
          <w:sz w:val="28"/>
          <w:szCs w:val="28"/>
          <w:rtl/>
        </w:rPr>
        <w:footnoteRef/>
      </w:r>
      <w:r w:rsidRPr="0007302C">
        <w:rPr>
          <w:sz w:val="28"/>
          <w:szCs w:val="28"/>
          <w:rtl/>
        </w:rPr>
        <w:t>)</w:t>
      </w:r>
      <w:r w:rsidRPr="0007302C">
        <w:rPr>
          <w:rFonts w:hint="cs"/>
          <w:sz w:val="28"/>
          <w:szCs w:val="28"/>
          <w:rtl/>
        </w:rPr>
        <w:t xml:space="preserve"> التهذيب: 13/158؛ ويُنظر: العين: 7/252؛ واللسان: 5/386؛ وقصد السبيل: 2/77؛ والألفاظ الفارسيَّة المعرَّبة: 70؛ والريباس والكمأَى: ضربانِ من النَّبات، يُنظر: اللسان: 5/386.</w:t>
      </w:r>
    </w:p>
  </w:footnote>
  <w:footnote w:id="490">
    <w:p w:rsidR="00770374" w:rsidRPr="00E93472" w:rsidRDefault="00770374" w:rsidP="00C65A0E">
      <w:pPr>
        <w:pStyle w:val="a5"/>
        <w:spacing w:line="380" w:lineRule="exact"/>
        <w:ind w:left="369" w:hanging="369"/>
        <w:rPr>
          <w:sz w:val="28"/>
          <w:szCs w:val="28"/>
          <w:rtl/>
        </w:rPr>
      </w:pPr>
      <w:r w:rsidRPr="00E93472">
        <w:rPr>
          <w:sz w:val="28"/>
          <w:szCs w:val="28"/>
          <w:rtl/>
        </w:rPr>
        <w:t>(</w:t>
      </w:r>
      <w:r w:rsidRPr="00E93472">
        <w:rPr>
          <w:rStyle w:val="a6"/>
          <w:sz w:val="28"/>
          <w:szCs w:val="28"/>
          <w:rtl/>
        </w:rPr>
        <w:footnoteRef/>
      </w:r>
      <w:r w:rsidRPr="00E93472">
        <w:rPr>
          <w:sz w:val="28"/>
          <w:szCs w:val="28"/>
          <w:rtl/>
        </w:rPr>
        <w:t>)</w:t>
      </w:r>
      <w:r w:rsidRPr="00E93472">
        <w:rPr>
          <w:rFonts w:hint="cs"/>
          <w:sz w:val="28"/>
          <w:szCs w:val="28"/>
          <w:rtl/>
        </w:rPr>
        <w:t xml:space="preserve"> التهذيب: 8/164؛ ويُنظر: اللسان: 6/114؛ وقصد السبيل: 2/78؛ والألفاظ الفارسيَّة المعرَّبة: 82؛ والألفاظ المتشابهة في السُّريانيةِ والعربية، إغناطيوس يعقوب الثالث، مجلة المجمع العلمي العربي بدمشق، مُجلد 44 (1969م): 63.</w:t>
      </w:r>
    </w:p>
  </w:footnote>
  <w:footnote w:id="491">
    <w:p w:rsidR="00770374" w:rsidRPr="00E93472" w:rsidRDefault="00770374" w:rsidP="00C65A0E">
      <w:pPr>
        <w:pStyle w:val="a5"/>
        <w:spacing w:line="380" w:lineRule="exact"/>
        <w:ind w:left="369" w:hanging="369"/>
        <w:rPr>
          <w:sz w:val="28"/>
          <w:szCs w:val="28"/>
          <w:rtl/>
        </w:rPr>
      </w:pPr>
      <w:r w:rsidRPr="00E93472">
        <w:rPr>
          <w:sz w:val="28"/>
          <w:szCs w:val="28"/>
          <w:rtl/>
        </w:rPr>
        <w:t>(</w:t>
      </w:r>
      <w:r w:rsidRPr="00E93472">
        <w:rPr>
          <w:rStyle w:val="a6"/>
          <w:sz w:val="28"/>
          <w:szCs w:val="28"/>
          <w:rtl/>
        </w:rPr>
        <w:footnoteRef/>
      </w:r>
      <w:r w:rsidRPr="00E93472">
        <w:rPr>
          <w:sz w:val="28"/>
          <w:szCs w:val="28"/>
          <w:rtl/>
        </w:rPr>
        <w:t>)</w:t>
      </w:r>
      <w:r w:rsidRPr="00E93472">
        <w:rPr>
          <w:rFonts w:hint="cs"/>
          <w:sz w:val="28"/>
          <w:szCs w:val="28"/>
          <w:rtl/>
        </w:rPr>
        <w:t xml:space="preserve"> لم نهتدِ إلى قائله.</w:t>
      </w:r>
    </w:p>
  </w:footnote>
  <w:footnote w:id="492">
    <w:p w:rsidR="00770374" w:rsidRPr="00E93472" w:rsidRDefault="00770374" w:rsidP="00C65A0E">
      <w:pPr>
        <w:pStyle w:val="a5"/>
        <w:spacing w:line="380" w:lineRule="exact"/>
        <w:ind w:left="369" w:hanging="369"/>
        <w:rPr>
          <w:sz w:val="28"/>
          <w:szCs w:val="28"/>
          <w:rtl/>
        </w:rPr>
      </w:pPr>
      <w:r w:rsidRPr="00E93472">
        <w:rPr>
          <w:sz w:val="28"/>
          <w:szCs w:val="28"/>
          <w:rtl/>
        </w:rPr>
        <w:t>(</w:t>
      </w:r>
      <w:r w:rsidRPr="00E93472">
        <w:rPr>
          <w:rStyle w:val="a6"/>
          <w:sz w:val="28"/>
          <w:szCs w:val="28"/>
          <w:rtl/>
        </w:rPr>
        <w:footnoteRef/>
      </w:r>
      <w:r w:rsidRPr="00E93472">
        <w:rPr>
          <w:sz w:val="28"/>
          <w:szCs w:val="28"/>
          <w:rtl/>
        </w:rPr>
        <w:t>)</w:t>
      </w:r>
      <w:r w:rsidRPr="00E93472">
        <w:rPr>
          <w:rFonts w:hint="cs"/>
          <w:sz w:val="28"/>
          <w:szCs w:val="28"/>
          <w:rtl/>
        </w:rPr>
        <w:t xml:space="preserve"> التهذيب: 10/606-607؛ ويُنظر: المعرَّب: 165؛ واللسان: 6/33-34؛ وشفاء الغليل: 138؛ وقصد السبيل: 2/82؛ والمعرَّب والدَّخيل: 100.</w:t>
      </w:r>
    </w:p>
  </w:footnote>
  <w:footnote w:id="493">
    <w:p w:rsidR="00770374" w:rsidRPr="00E93472" w:rsidRDefault="00770374" w:rsidP="00C65A0E">
      <w:pPr>
        <w:pStyle w:val="a5"/>
        <w:spacing w:line="380" w:lineRule="exact"/>
        <w:ind w:left="369" w:hanging="369"/>
        <w:rPr>
          <w:sz w:val="28"/>
          <w:szCs w:val="28"/>
          <w:rtl/>
        </w:rPr>
      </w:pPr>
      <w:r w:rsidRPr="00E93472">
        <w:rPr>
          <w:sz w:val="28"/>
          <w:szCs w:val="28"/>
          <w:rtl/>
        </w:rPr>
        <w:t>(</w:t>
      </w:r>
      <w:r w:rsidRPr="00E93472">
        <w:rPr>
          <w:rStyle w:val="a6"/>
          <w:sz w:val="28"/>
          <w:szCs w:val="28"/>
          <w:rtl/>
        </w:rPr>
        <w:footnoteRef/>
      </w:r>
      <w:r w:rsidRPr="00E93472">
        <w:rPr>
          <w:sz w:val="28"/>
          <w:szCs w:val="28"/>
          <w:rtl/>
        </w:rPr>
        <w:t>)</w:t>
      </w:r>
      <w:r w:rsidRPr="00E93472">
        <w:rPr>
          <w:rFonts w:hint="cs"/>
          <w:sz w:val="28"/>
          <w:szCs w:val="28"/>
          <w:rtl/>
        </w:rPr>
        <w:t xml:space="preserve"> ينظر: النهاية: 1/722.</w:t>
      </w:r>
    </w:p>
  </w:footnote>
  <w:footnote w:id="494">
    <w:p w:rsidR="00770374" w:rsidRPr="00E93472" w:rsidRDefault="00770374" w:rsidP="00C65A0E">
      <w:pPr>
        <w:pStyle w:val="a5"/>
        <w:spacing w:line="380" w:lineRule="exact"/>
        <w:ind w:left="369" w:hanging="369"/>
        <w:rPr>
          <w:sz w:val="28"/>
          <w:szCs w:val="28"/>
          <w:rtl/>
        </w:rPr>
      </w:pPr>
      <w:r w:rsidRPr="00E93472">
        <w:rPr>
          <w:sz w:val="28"/>
          <w:szCs w:val="28"/>
          <w:rtl/>
        </w:rPr>
        <w:t>(</w:t>
      </w:r>
      <w:r w:rsidRPr="00E93472">
        <w:rPr>
          <w:rStyle w:val="a6"/>
          <w:sz w:val="28"/>
          <w:szCs w:val="28"/>
          <w:rtl/>
        </w:rPr>
        <w:footnoteRef/>
      </w:r>
      <w:r w:rsidRPr="00E93472">
        <w:rPr>
          <w:sz w:val="28"/>
          <w:szCs w:val="28"/>
          <w:rtl/>
        </w:rPr>
        <w:t>)</w:t>
      </w:r>
      <w:r>
        <w:rPr>
          <w:rFonts w:hint="cs"/>
          <w:sz w:val="28"/>
          <w:szCs w:val="28"/>
          <w:rtl/>
        </w:rPr>
        <w:t xml:space="preserve"> </w:t>
      </w:r>
      <w:r w:rsidRPr="00E93472">
        <w:rPr>
          <w:rFonts w:hint="cs"/>
          <w:sz w:val="28"/>
          <w:szCs w:val="28"/>
          <w:rtl/>
        </w:rPr>
        <w:t>سورة النمل: مِن الآية 12.</w:t>
      </w:r>
    </w:p>
  </w:footnote>
  <w:footnote w:id="495">
    <w:p w:rsidR="00770374" w:rsidRPr="00C7675E" w:rsidRDefault="00770374" w:rsidP="00C65A0E">
      <w:pPr>
        <w:pStyle w:val="a5"/>
        <w:spacing w:line="380" w:lineRule="exact"/>
        <w:ind w:left="369" w:hanging="369"/>
        <w:rPr>
          <w:sz w:val="24"/>
          <w:szCs w:val="24"/>
          <w:rtl/>
        </w:rPr>
      </w:pPr>
      <w:r w:rsidRPr="00E93472">
        <w:rPr>
          <w:sz w:val="28"/>
          <w:szCs w:val="28"/>
          <w:rtl/>
        </w:rPr>
        <w:t>(</w:t>
      </w:r>
      <w:r w:rsidRPr="00E93472">
        <w:rPr>
          <w:rStyle w:val="a6"/>
          <w:sz w:val="28"/>
          <w:szCs w:val="28"/>
          <w:rtl/>
        </w:rPr>
        <w:footnoteRef/>
      </w:r>
      <w:r w:rsidRPr="00E93472">
        <w:rPr>
          <w:sz w:val="28"/>
          <w:szCs w:val="28"/>
          <w:rtl/>
        </w:rPr>
        <w:t>)</w:t>
      </w:r>
      <w:r w:rsidRPr="00E93472">
        <w:rPr>
          <w:rFonts w:hint="cs"/>
          <w:sz w:val="28"/>
          <w:szCs w:val="28"/>
          <w:rtl/>
        </w:rPr>
        <w:t xml:space="preserve"> التهذيب: 9/401-402؛ ويُنظر: المعرَّب: 171؛ واللسان: 6/40؛ وشفاء الغليل: 139؛ وقصد السبيل: 2/84؛ والألفاظ الفارسيَّة المعرَّبة: 78.</w:t>
      </w:r>
    </w:p>
  </w:footnote>
  <w:footnote w:id="496">
    <w:p w:rsidR="00770374" w:rsidRPr="00E93472" w:rsidRDefault="00770374" w:rsidP="00C65A0E">
      <w:pPr>
        <w:pStyle w:val="a5"/>
        <w:spacing w:line="380" w:lineRule="exact"/>
        <w:ind w:left="369" w:hanging="369"/>
        <w:rPr>
          <w:sz w:val="28"/>
          <w:szCs w:val="28"/>
          <w:rtl/>
        </w:rPr>
      </w:pPr>
      <w:r w:rsidRPr="00E93472">
        <w:rPr>
          <w:sz w:val="28"/>
          <w:szCs w:val="28"/>
          <w:rtl/>
        </w:rPr>
        <w:t>(</w:t>
      </w:r>
      <w:r w:rsidRPr="00E93472">
        <w:rPr>
          <w:rStyle w:val="a6"/>
          <w:sz w:val="28"/>
          <w:szCs w:val="28"/>
          <w:rtl/>
        </w:rPr>
        <w:footnoteRef/>
      </w:r>
      <w:r w:rsidRPr="00E93472">
        <w:rPr>
          <w:sz w:val="28"/>
          <w:szCs w:val="28"/>
          <w:rtl/>
        </w:rPr>
        <w:t>)</w:t>
      </w:r>
      <w:r w:rsidRPr="00E93472">
        <w:rPr>
          <w:rFonts w:hint="cs"/>
          <w:sz w:val="28"/>
          <w:szCs w:val="28"/>
          <w:rtl/>
        </w:rPr>
        <w:t xml:space="preserve"> التهذيب: 13/161؛ ويُنظر: اللسان: 6/36؛ والقاموس المحيط: 373؛ والألفاظ الفارسيَّة المعرَّبة: 78.</w:t>
      </w:r>
    </w:p>
  </w:footnote>
  <w:footnote w:id="497">
    <w:p w:rsidR="00770374" w:rsidRPr="00E93472" w:rsidRDefault="00770374" w:rsidP="00C65A0E">
      <w:pPr>
        <w:pStyle w:val="a5"/>
        <w:spacing w:line="380" w:lineRule="exact"/>
        <w:ind w:left="369" w:hanging="369"/>
        <w:rPr>
          <w:sz w:val="28"/>
          <w:szCs w:val="28"/>
          <w:rtl/>
        </w:rPr>
      </w:pPr>
      <w:r w:rsidRPr="00E93472">
        <w:rPr>
          <w:sz w:val="28"/>
          <w:szCs w:val="28"/>
          <w:rtl/>
        </w:rPr>
        <w:t>(</w:t>
      </w:r>
      <w:r w:rsidRPr="00E93472">
        <w:rPr>
          <w:rStyle w:val="a6"/>
          <w:sz w:val="28"/>
          <w:szCs w:val="28"/>
          <w:rtl/>
        </w:rPr>
        <w:footnoteRef/>
      </w:r>
      <w:r w:rsidRPr="00E93472">
        <w:rPr>
          <w:sz w:val="28"/>
          <w:szCs w:val="28"/>
          <w:rtl/>
        </w:rPr>
        <w:t>)</w:t>
      </w:r>
      <w:r w:rsidRPr="00E93472">
        <w:rPr>
          <w:rFonts w:hint="cs"/>
          <w:sz w:val="28"/>
          <w:szCs w:val="28"/>
          <w:rtl/>
        </w:rPr>
        <w:t xml:space="preserve"> التهذيب: 13/159؛ ويُنظر: العين: 7/347؛ والجمهرة: 1/117؛ واللسان: 6/42؛ والقاموس المحيط: 616؛ وقصد السبيل: 2/89.</w:t>
      </w:r>
    </w:p>
  </w:footnote>
  <w:footnote w:id="498">
    <w:p w:rsidR="00770374" w:rsidRPr="00E93472" w:rsidRDefault="00770374" w:rsidP="00C973C8">
      <w:pPr>
        <w:pStyle w:val="a5"/>
        <w:spacing w:line="380" w:lineRule="exact"/>
        <w:ind w:left="369" w:hanging="369"/>
        <w:jc w:val="both"/>
        <w:rPr>
          <w:sz w:val="28"/>
          <w:szCs w:val="28"/>
          <w:rtl/>
        </w:rPr>
      </w:pPr>
      <w:r w:rsidRPr="00E93472">
        <w:rPr>
          <w:sz w:val="28"/>
          <w:szCs w:val="28"/>
          <w:rtl/>
        </w:rPr>
        <w:t>(</w:t>
      </w:r>
      <w:r w:rsidRPr="00E93472">
        <w:rPr>
          <w:rStyle w:val="a6"/>
          <w:sz w:val="28"/>
          <w:szCs w:val="28"/>
          <w:rtl/>
        </w:rPr>
        <w:footnoteRef/>
      </w:r>
      <w:r w:rsidRPr="00E93472">
        <w:rPr>
          <w:sz w:val="28"/>
          <w:szCs w:val="28"/>
          <w:rtl/>
        </w:rPr>
        <w:t>)</w:t>
      </w:r>
      <w:r>
        <w:rPr>
          <w:rFonts w:hint="cs"/>
          <w:sz w:val="28"/>
          <w:szCs w:val="28"/>
          <w:rtl/>
        </w:rPr>
        <w:t xml:space="preserve"> </w:t>
      </w:r>
      <w:r w:rsidRPr="00E93472">
        <w:rPr>
          <w:rFonts w:hint="cs"/>
          <w:sz w:val="28"/>
          <w:szCs w:val="28"/>
          <w:rtl/>
        </w:rPr>
        <w:t>سورة الدُّخَان: الآية 43.</w:t>
      </w:r>
    </w:p>
  </w:footnote>
  <w:footnote w:id="499">
    <w:p w:rsidR="00770374" w:rsidRPr="00E93472" w:rsidRDefault="00770374" w:rsidP="00C65A0E">
      <w:pPr>
        <w:pStyle w:val="a5"/>
        <w:spacing w:line="380" w:lineRule="exact"/>
        <w:ind w:left="369" w:hanging="369"/>
        <w:rPr>
          <w:sz w:val="28"/>
          <w:szCs w:val="28"/>
          <w:rtl/>
        </w:rPr>
      </w:pPr>
      <w:r w:rsidRPr="00E93472">
        <w:rPr>
          <w:sz w:val="28"/>
          <w:szCs w:val="28"/>
          <w:rtl/>
        </w:rPr>
        <w:t>(</w:t>
      </w:r>
      <w:r w:rsidRPr="00E93472">
        <w:rPr>
          <w:rStyle w:val="a6"/>
          <w:sz w:val="28"/>
          <w:szCs w:val="28"/>
          <w:rtl/>
        </w:rPr>
        <w:footnoteRef/>
      </w:r>
      <w:r w:rsidRPr="00E93472">
        <w:rPr>
          <w:sz w:val="28"/>
          <w:szCs w:val="28"/>
          <w:rtl/>
        </w:rPr>
        <w:t>)</w:t>
      </w:r>
      <w:r>
        <w:rPr>
          <w:rFonts w:hint="cs"/>
          <w:sz w:val="28"/>
          <w:szCs w:val="28"/>
          <w:rtl/>
        </w:rPr>
        <w:t xml:space="preserve"> </w:t>
      </w:r>
      <w:r w:rsidRPr="00E93472">
        <w:rPr>
          <w:rFonts w:hint="cs"/>
          <w:sz w:val="28"/>
          <w:szCs w:val="28"/>
          <w:rtl/>
        </w:rPr>
        <w:t>سورة الصَّافات: الآية 64.</w:t>
      </w:r>
    </w:p>
  </w:footnote>
  <w:footnote w:id="500">
    <w:p w:rsidR="00770374" w:rsidRPr="00E93472" w:rsidRDefault="00770374" w:rsidP="00C65A0E">
      <w:pPr>
        <w:pStyle w:val="a5"/>
        <w:ind w:left="369" w:hanging="369"/>
        <w:rPr>
          <w:sz w:val="28"/>
          <w:szCs w:val="28"/>
          <w:rtl/>
        </w:rPr>
      </w:pPr>
      <w:r w:rsidRPr="00E93472">
        <w:rPr>
          <w:sz w:val="28"/>
          <w:szCs w:val="28"/>
          <w:rtl/>
        </w:rPr>
        <w:t>(</w:t>
      </w:r>
      <w:r w:rsidRPr="00E93472">
        <w:rPr>
          <w:rStyle w:val="a6"/>
          <w:sz w:val="28"/>
          <w:szCs w:val="28"/>
          <w:rtl/>
        </w:rPr>
        <w:footnoteRef/>
      </w:r>
      <w:r w:rsidRPr="00E93472">
        <w:rPr>
          <w:sz w:val="28"/>
          <w:szCs w:val="28"/>
          <w:rtl/>
        </w:rPr>
        <w:t>)</w:t>
      </w:r>
      <w:r w:rsidRPr="00E93472">
        <w:rPr>
          <w:rFonts w:hint="cs"/>
          <w:sz w:val="28"/>
          <w:szCs w:val="28"/>
          <w:rtl/>
        </w:rPr>
        <w:t xml:space="preserve"> التهذيب: 8/441؛ ويُنظر: اللسان: 6/60؛ وأسباب النزول، للسيوطي: 608؛ وقصد السبيل: 2/90.</w:t>
      </w:r>
    </w:p>
  </w:footnote>
  <w:footnote w:id="501">
    <w:p w:rsidR="00770374" w:rsidRPr="00C7675E" w:rsidRDefault="00770374" w:rsidP="00C65A0E">
      <w:pPr>
        <w:pStyle w:val="a5"/>
        <w:ind w:left="369" w:hanging="369"/>
        <w:rPr>
          <w:sz w:val="24"/>
          <w:szCs w:val="24"/>
          <w:rtl/>
        </w:rPr>
      </w:pPr>
      <w:r w:rsidRPr="00E93472">
        <w:rPr>
          <w:sz w:val="28"/>
          <w:szCs w:val="28"/>
          <w:rtl/>
        </w:rPr>
        <w:t>(</w:t>
      </w:r>
      <w:r w:rsidRPr="00E93472">
        <w:rPr>
          <w:rStyle w:val="a6"/>
          <w:sz w:val="28"/>
          <w:szCs w:val="28"/>
          <w:rtl/>
        </w:rPr>
        <w:footnoteRef/>
      </w:r>
      <w:r w:rsidRPr="00E93472">
        <w:rPr>
          <w:sz w:val="28"/>
          <w:szCs w:val="28"/>
          <w:rtl/>
        </w:rPr>
        <w:t>)</w:t>
      </w:r>
      <w:r w:rsidRPr="00E93472">
        <w:rPr>
          <w:rFonts w:hint="cs"/>
          <w:sz w:val="28"/>
          <w:szCs w:val="28"/>
          <w:rtl/>
        </w:rPr>
        <w:t xml:space="preserve"> التهذيب: 10/93-94؛ ويُنظر: الجمهرة: 2/8؛ ومعاني القرآن وإعرابه، للزجّاج؛ والمعرَّب: 171؛ واللسان: 6/36؛ وشفاء الغليل: 140؛ وقصد السبيل: 2/91.</w:t>
      </w:r>
    </w:p>
  </w:footnote>
  <w:footnote w:id="502">
    <w:p w:rsidR="00770374" w:rsidRPr="00BF6F93" w:rsidRDefault="00770374" w:rsidP="00C65A0E">
      <w:pPr>
        <w:pStyle w:val="a5"/>
        <w:spacing w:line="360" w:lineRule="exact"/>
        <w:ind w:left="369" w:hanging="369"/>
        <w:rPr>
          <w:sz w:val="28"/>
          <w:szCs w:val="28"/>
          <w:rtl/>
        </w:rPr>
      </w:pPr>
      <w:r w:rsidRPr="00BF6F93">
        <w:rPr>
          <w:sz w:val="28"/>
          <w:szCs w:val="28"/>
          <w:rtl/>
        </w:rPr>
        <w:t>(</w:t>
      </w:r>
      <w:r w:rsidRPr="00BF6F93">
        <w:rPr>
          <w:sz w:val="28"/>
          <w:szCs w:val="28"/>
          <w:rtl/>
        </w:rPr>
        <w:footnoteRef/>
      </w:r>
      <w:r w:rsidRPr="00BF6F93">
        <w:rPr>
          <w:sz w:val="28"/>
          <w:szCs w:val="28"/>
          <w:rtl/>
        </w:rPr>
        <w:t>)</w:t>
      </w:r>
      <w:r w:rsidRPr="00BF6F93">
        <w:rPr>
          <w:rFonts w:hint="cs"/>
          <w:sz w:val="28"/>
          <w:szCs w:val="28"/>
          <w:rtl/>
        </w:rPr>
        <w:t xml:space="preserve"> في الأصل (فِزْرِيْقٌ) والصواب ما أثبتناه، أعتماداً على اللسان: 6/91.</w:t>
      </w:r>
    </w:p>
  </w:footnote>
  <w:footnote w:id="503">
    <w:p w:rsidR="00770374" w:rsidRPr="00BF6F93" w:rsidRDefault="00770374" w:rsidP="00C65A0E">
      <w:pPr>
        <w:pStyle w:val="a5"/>
        <w:spacing w:line="360" w:lineRule="exact"/>
        <w:ind w:left="369" w:hanging="369"/>
        <w:rPr>
          <w:sz w:val="28"/>
          <w:szCs w:val="28"/>
          <w:rtl/>
        </w:rPr>
      </w:pPr>
      <w:r w:rsidRPr="00BF6F93">
        <w:rPr>
          <w:sz w:val="28"/>
          <w:szCs w:val="28"/>
          <w:rtl/>
        </w:rPr>
        <w:t>(</w:t>
      </w:r>
      <w:r w:rsidRPr="00BF6F93">
        <w:rPr>
          <w:rStyle w:val="a6"/>
          <w:sz w:val="28"/>
          <w:szCs w:val="28"/>
          <w:rtl/>
        </w:rPr>
        <w:footnoteRef/>
      </w:r>
      <w:r w:rsidRPr="00BF6F93">
        <w:rPr>
          <w:sz w:val="28"/>
          <w:szCs w:val="28"/>
          <w:rtl/>
        </w:rPr>
        <w:t>)</w:t>
      </w:r>
      <w:r w:rsidRPr="00BF6F93">
        <w:rPr>
          <w:rFonts w:hint="cs"/>
          <w:sz w:val="28"/>
          <w:szCs w:val="28"/>
          <w:rtl/>
        </w:rPr>
        <w:t xml:space="preserve"> التهذيب: 9/400؛ ويُنظر: الجمهرة: 2/812؛ والمعرَّب: 167؛ واللسان: 6/91-92؛ والقاموس المحيط: 822؛ وشفاء الغليل: 138؛ وفي الفارسيَّة الحديثة: (زَنْدَه) بمعنى الحياة أو الحيّ، يُنظر: المعجم الذَّهبي: 317.</w:t>
      </w:r>
    </w:p>
  </w:footnote>
  <w:footnote w:id="504">
    <w:p w:rsidR="00770374" w:rsidRPr="00BF6F93" w:rsidRDefault="00770374" w:rsidP="00C65A0E">
      <w:pPr>
        <w:pStyle w:val="a5"/>
        <w:spacing w:line="360" w:lineRule="exact"/>
        <w:ind w:left="369" w:hanging="369"/>
        <w:rPr>
          <w:sz w:val="28"/>
          <w:szCs w:val="28"/>
          <w:rtl/>
        </w:rPr>
      </w:pPr>
      <w:r w:rsidRPr="00BF6F93">
        <w:rPr>
          <w:sz w:val="28"/>
          <w:szCs w:val="28"/>
          <w:rtl/>
        </w:rPr>
        <w:t>(</w:t>
      </w:r>
      <w:r w:rsidRPr="00BF6F93">
        <w:rPr>
          <w:rStyle w:val="a6"/>
          <w:sz w:val="28"/>
          <w:szCs w:val="28"/>
          <w:rtl/>
        </w:rPr>
        <w:footnoteRef/>
      </w:r>
      <w:r w:rsidRPr="00BF6F93">
        <w:rPr>
          <w:sz w:val="28"/>
          <w:szCs w:val="28"/>
          <w:rtl/>
        </w:rPr>
        <w:t>)</w:t>
      </w:r>
      <w:r>
        <w:rPr>
          <w:rFonts w:hint="cs"/>
          <w:sz w:val="28"/>
          <w:szCs w:val="28"/>
          <w:rtl/>
        </w:rPr>
        <w:t xml:space="preserve"> </w:t>
      </w:r>
      <w:r w:rsidRPr="00BF6F93">
        <w:rPr>
          <w:rFonts w:hint="cs"/>
          <w:sz w:val="28"/>
          <w:szCs w:val="28"/>
          <w:rtl/>
        </w:rPr>
        <w:t>التهذيب: 9/404؛ ويُنظر: المعرَّب: 174؛ واللسان: 6/40-41؛ وقصد السبيل: 2/82؛ والألفاظ الفارسيَّة المعرَّبة: 79؛ والزِّرنِيخُ: حَجَرٌ له ألوانٌ كثيرةٌ، يُنظر: المعجم المفصَّل: 254.</w:t>
      </w:r>
    </w:p>
  </w:footnote>
  <w:footnote w:id="505">
    <w:p w:rsidR="00770374" w:rsidRPr="00BF6F93" w:rsidRDefault="00770374" w:rsidP="00C65A0E">
      <w:pPr>
        <w:pStyle w:val="a5"/>
        <w:spacing w:line="360" w:lineRule="exact"/>
        <w:ind w:left="369" w:hanging="369"/>
        <w:rPr>
          <w:sz w:val="28"/>
          <w:szCs w:val="28"/>
          <w:rtl/>
        </w:rPr>
      </w:pPr>
      <w:r w:rsidRPr="00BF6F93">
        <w:rPr>
          <w:sz w:val="28"/>
          <w:szCs w:val="28"/>
          <w:rtl/>
        </w:rPr>
        <w:t>(</w:t>
      </w:r>
      <w:r w:rsidRPr="00BF6F93">
        <w:rPr>
          <w:rStyle w:val="a6"/>
          <w:sz w:val="28"/>
          <w:szCs w:val="28"/>
          <w:rtl/>
        </w:rPr>
        <w:footnoteRef/>
      </w:r>
      <w:r w:rsidRPr="00BF6F93">
        <w:rPr>
          <w:sz w:val="28"/>
          <w:szCs w:val="28"/>
          <w:rtl/>
        </w:rPr>
        <w:t>)</w:t>
      </w:r>
      <w:r w:rsidRPr="00BF6F93">
        <w:rPr>
          <w:rFonts w:hint="cs"/>
          <w:sz w:val="28"/>
          <w:szCs w:val="28"/>
          <w:rtl/>
        </w:rPr>
        <w:t xml:space="preserve"> لمْ نهتدِ إلى قائلهِ.</w:t>
      </w:r>
    </w:p>
  </w:footnote>
  <w:footnote w:id="506">
    <w:p w:rsidR="00770374" w:rsidRPr="00BF6F93" w:rsidRDefault="00770374" w:rsidP="00C65A0E">
      <w:pPr>
        <w:pStyle w:val="a5"/>
        <w:spacing w:line="360" w:lineRule="exact"/>
        <w:ind w:left="369" w:hanging="369"/>
        <w:rPr>
          <w:sz w:val="28"/>
          <w:szCs w:val="28"/>
          <w:rtl/>
        </w:rPr>
      </w:pPr>
      <w:r w:rsidRPr="00BF6F93">
        <w:rPr>
          <w:sz w:val="28"/>
          <w:szCs w:val="28"/>
          <w:rtl/>
        </w:rPr>
        <w:t>(</w:t>
      </w:r>
      <w:r w:rsidRPr="00BF6F93">
        <w:rPr>
          <w:rStyle w:val="a6"/>
          <w:sz w:val="28"/>
          <w:szCs w:val="28"/>
          <w:rtl/>
        </w:rPr>
        <w:footnoteRef/>
      </w:r>
      <w:r w:rsidRPr="00BF6F93">
        <w:rPr>
          <w:sz w:val="28"/>
          <w:szCs w:val="28"/>
          <w:rtl/>
        </w:rPr>
        <w:t>)</w:t>
      </w:r>
      <w:r w:rsidRPr="00BF6F93">
        <w:rPr>
          <w:rFonts w:hint="cs"/>
          <w:sz w:val="28"/>
          <w:szCs w:val="28"/>
          <w:rtl/>
        </w:rPr>
        <w:t xml:space="preserve"> التهذيب: 9/404؛ ويُنظر: المعرَّب: 174؛ واللسان: 6/90-93؛ وقصد السبيل: 2/97.</w:t>
      </w:r>
    </w:p>
  </w:footnote>
  <w:footnote w:id="507">
    <w:p w:rsidR="00770374" w:rsidRPr="00C7675E" w:rsidRDefault="00770374" w:rsidP="00C65A0E">
      <w:pPr>
        <w:pStyle w:val="a5"/>
        <w:spacing w:line="360" w:lineRule="exact"/>
        <w:ind w:left="369" w:hanging="369"/>
        <w:rPr>
          <w:sz w:val="24"/>
          <w:szCs w:val="24"/>
          <w:rtl/>
        </w:rPr>
      </w:pPr>
      <w:r w:rsidRPr="00BF6F93">
        <w:rPr>
          <w:sz w:val="28"/>
          <w:szCs w:val="28"/>
          <w:rtl/>
        </w:rPr>
        <w:t>(</w:t>
      </w:r>
      <w:r w:rsidRPr="00BF6F93">
        <w:rPr>
          <w:rStyle w:val="a6"/>
          <w:sz w:val="28"/>
          <w:szCs w:val="28"/>
          <w:rtl/>
        </w:rPr>
        <w:footnoteRef/>
      </w:r>
      <w:r w:rsidRPr="00BF6F93">
        <w:rPr>
          <w:sz w:val="28"/>
          <w:szCs w:val="28"/>
          <w:rtl/>
        </w:rPr>
        <w:t>)</w:t>
      </w:r>
      <w:r w:rsidRPr="00BF6F93">
        <w:rPr>
          <w:rFonts w:hint="cs"/>
          <w:sz w:val="28"/>
          <w:szCs w:val="28"/>
          <w:rtl/>
        </w:rPr>
        <w:t xml:space="preserve"> التهذيب: 13/242؛ ويُنظر: الجمهرة: 2/12؛ والمعرَّب: 166؛ واللسان: 6/111؛ وشفاء الغليل: 139؛ وفي الفارسيَّة والتركية: (زور) بمعنى القوة، يُنظر: المعجم الذَّهبي: 318؛ والمعجم التركي العربي: 4/589.</w:t>
      </w:r>
    </w:p>
  </w:footnote>
  <w:footnote w:id="508">
    <w:p w:rsidR="00770374" w:rsidRPr="005B0A3C" w:rsidRDefault="00770374" w:rsidP="00C65A0E">
      <w:pPr>
        <w:pStyle w:val="a5"/>
        <w:ind w:left="369" w:hanging="369"/>
        <w:rPr>
          <w:sz w:val="28"/>
          <w:szCs w:val="28"/>
          <w:rtl/>
        </w:rPr>
      </w:pPr>
      <w:r w:rsidRPr="005B0A3C">
        <w:rPr>
          <w:sz w:val="28"/>
          <w:szCs w:val="28"/>
          <w:rtl/>
        </w:rPr>
        <w:t>(</w:t>
      </w:r>
      <w:r w:rsidRPr="005B0A3C">
        <w:rPr>
          <w:rStyle w:val="a6"/>
          <w:sz w:val="28"/>
          <w:szCs w:val="28"/>
          <w:rtl/>
        </w:rPr>
        <w:footnoteRef/>
      </w:r>
      <w:r w:rsidRPr="005B0A3C">
        <w:rPr>
          <w:sz w:val="28"/>
          <w:szCs w:val="28"/>
          <w:rtl/>
        </w:rPr>
        <w:t>)</w:t>
      </w:r>
      <w:r w:rsidRPr="005B0A3C">
        <w:rPr>
          <w:rFonts w:hint="cs"/>
          <w:sz w:val="28"/>
          <w:szCs w:val="28"/>
          <w:rtl/>
        </w:rPr>
        <w:t xml:space="preserve"> التهذيب: 10/79؛ ويُنظر: الجمهرة: 2/660؛ والمعرَّب: 194؛ واللسان: 12/88؛ وشفاء الغليل: 147؛ وقصد السبيل: 2/106.</w:t>
      </w:r>
    </w:p>
  </w:footnote>
  <w:footnote w:id="509">
    <w:p w:rsidR="00770374" w:rsidRPr="005B0A3C" w:rsidRDefault="00770374" w:rsidP="00C65A0E">
      <w:pPr>
        <w:pStyle w:val="a5"/>
        <w:ind w:left="369" w:hanging="369"/>
        <w:rPr>
          <w:sz w:val="28"/>
          <w:szCs w:val="28"/>
          <w:rtl/>
        </w:rPr>
      </w:pPr>
      <w:r w:rsidRPr="005B0A3C">
        <w:rPr>
          <w:sz w:val="28"/>
          <w:szCs w:val="28"/>
          <w:rtl/>
        </w:rPr>
        <w:t>(</w:t>
      </w:r>
      <w:r w:rsidRPr="005B0A3C">
        <w:rPr>
          <w:rStyle w:val="a6"/>
          <w:sz w:val="28"/>
          <w:szCs w:val="28"/>
          <w:rtl/>
        </w:rPr>
        <w:footnoteRef/>
      </w:r>
      <w:r w:rsidRPr="005B0A3C">
        <w:rPr>
          <w:sz w:val="28"/>
          <w:szCs w:val="28"/>
          <w:rtl/>
        </w:rPr>
        <w:t>)</w:t>
      </w:r>
      <w:r w:rsidRPr="005B0A3C">
        <w:rPr>
          <w:rFonts w:hint="cs"/>
          <w:sz w:val="28"/>
          <w:szCs w:val="28"/>
          <w:rtl/>
        </w:rPr>
        <w:t xml:space="preserve"> التهذيب: 13/135؛ ويُنظر: اللسان: 6/456؛ وشفاء الغليل: 152؛ وقصد السَّبيل: 2/108؛ والمعرَّب والدخيل: 93.</w:t>
      </w:r>
    </w:p>
  </w:footnote>
  <w:footnote w:id="510">
    <w:p w:rsidR="00770374" w:rsidRPr="005B0A3C" w:rsidRDefault="00770374" w:rsidP="00C65A0E">
      <w:pPr>
        <w:pStyle w:val="a5"/>
        <w:ind w:left="369" w:hanging="369"/>
        <w:rPr>
          <w:sz w:val="28"/>
          <w:szCs w:val="28"/>
          <w:rtl/>
        </w:rPr>
      </w:pPr>
      <w:r w:rsidRPr="005B0A3C">
        <w:rPr>
          <w:sz w:val="28"/>
          <w:szCs w:val="28"/>
          <w:rtl/>
        </w:rPr>
        <w:t>(</w:t>
      </w:r>
      <w:r w:rsidRPr="005B0A3C">
        <w:rPr>
          <w:rStyle w:val="a6"/>
          <w:sz w:val="28"/>
          <w:szCs w:val="28"/>
          <w:rtl/>
        </w:rPr>
        <w:footnoteRef/>
      </w:r>
      <w:r w:rsidRPr="005B0A3C">
        <w:rPr>
          <w:sz w:val="28"/>
          <w:szCs w:val="28"/>
          <w:rtl/>
        </w:rPr>
        <w:t>)</w:t>
      </w:r>
      <w:r w:rsidRPr="005B0A3C">
        <w:rPr>
          <w:rFonts w:hint="cs"/>
          <w:sz w:val="28"/>
          <w:szCs w:val="28"/>
          <w:rtl/>
        </w:rPr>
        <w:t xml:space="preserve"> أُميَّة بن ابي الصَّلتِ حياته وشِعرُه: 184؛ وصدرُه:</w:t>
      </w:r>
    </w:p>
    <w:tbl>
      <w:tblPr>
        <w:bidiVisual/>
        <w:tblW w:w="0" w:type="auto"/>
        <w:jc w:val="center"/>
        <w:tblLook w:val="01E0" w:firstRow="1" w:lastRow="1" w:firstColumn="1" w:lastColumn="1" w:noHBand="0" w:noVBand="0"/>
      </w:tblPr>
      <w:tblGrid>
        <w:gridCol w:w="3734"/>
      </w:tblGrid>
      <w:tr w:rsidR="00770374" w:rsidRPr="005B0A3C" w:rsidTr="0019623D">
        <w:trPr>
          <w:trHeight w:hRule="exact" w:val="567"/>
          <w:jc w:val="center"/>
        </w:trPr>
        <w:tc>
          <w:tcPr>
            <w:tcW w:w="3734" w:type="dxa"/>
          </w:tcPr>
          <w:p w:rsidR="00770374" w:rsidRPr="005B0A3C" w:rsidRDefault="00770374" w:rsidP="0019623D">
            <w:pPr>
              <w:spacing w:after="0"/>
              <w:rPr>
                <w:b/>
                <w:bCs/>
                <w:sz w:val="28"/>
                <w:szCs w:val="28"/>
                <w:rtl/>
                <w:lang w:bidi="ar-IQ"/>
              </w:rPr>
            </w:pPr>
            <w:r>
              <w:rPr>
                <w:rFonts w:hint="cs"/>
                <w:b/>
                <w:bCs/>
                <w:sz w:val="28"/>
                <w:szCs w:val="28"/>
                <w:rtl/>
                <w:lang w:bidi="ar-IQ"/>
              </w:rPr>
              <w:t>لا عيبَ فيه غيرَ أنَّ جبينَهُ</w:t>
            </w:r>
          </w:p>
        </w:tc>
      </w:tr>
    </w:tbl>
    <w:p w:rsidR="00770374" w:rsidRPr="005B0A3C" w:rsidRDefault="00770374" w:rsidP="005B0A3C">
      <w:pPr>
        <w:pStyle w:val="a5"/>
        <w:ind w:firstLine="0"/>
        <w:rPr>
          <w:sz w:val="28"/>
          <w:szCs w:val="28"/>
          <w:rtl/>
        </w:rPr>
      </w:pPr>
    </w:p>
  </w:footnote>
  <w:footnote w:id="511">
    <w:p w:rsidR="00770374" w:rsidRPr="005B0A3C" w:rsidRDefault="00770374" w:rsidP="00C65A0E">
      <w:pPr>
        <w:pStyle w:val="a5"/>
        <w:ind w:left="369" w:hanging="369"/>
        <w:rPr>
          <w:sz w:val="28"/>
          <w:szCs w:val="28"/>
          <w:rtl/>
        </w:rPr>
      </w:pPr>
      <w:r w:rsidRPr="005B0A3C">
        <w:rPr>
          <w:sz w:val="28"/>
          <w:szCs w:val="28"/>
          <w:rtl/>
        </w:rPr>
        <w:t>(</w:t>
      </w:r>
      <w:r w:rsidRPr="005B0A3C">
        <w:rPr>
          <w:rStyle w:val="a6"/>
          <w:sz w:val="28"/>
          <w:szCs w:val="28"/>
          <w:rtl/>
        </w:rPr>
        <w:footnoteRef/>
      </w:r>
      <w:r w:rsidRPr="005B0A3C">
        <w:rPr>
          <w:sz w:val="28"/>
          <w:szCs w:val="28"/>
          <w:rtl/>
        </w:rPr>
        <w:t>)</w:t>
      </w:r>
      <w:r w:rsidRPr="005B0A3C">
        <w:rPr>
          <w:rFonts w:hint="cs"/>
          <w:sz w:val="28"/>
          <w:szCs w:val="28"/>
          <w:rtl/>
        </w:rPr>
        <w:t xml:space="preserve"> لم نهتدِ إلى قائِلهِ.</w:t>
      </w:r>
    </w:p>
  </w:footnote>
  <w:footnote w:id="512">
    <w:p w:rsidR="00770374" w:rsidRPr="005B0A3C" w:rsidRDefault="00770374" w:rsidP="00C65A0E">
      <w:pPr>
        <w:pStyle w:val="a5"/>
        <w:ind w:left="369" w:hanging="369"/>
        <w:rPr>
          <w:sz w:val="28"/>
          <w:szCs w:val="28"/>
          <w:rtl/>
        </w:rPr>
      </w:pPr>
      <w:r w:rsidRPr="005B0A3C">
        <w:rPr>
          <w:sz w:val="28"/>
          <w:szCs w:val="28"/>
          <w:rtl/>
        </w:rPr>
        <w:t>(</w:t>
      </w:r>
      <w:r w:rsidRPr="005B0A3C">
        <w:rPr>
          <w:rStyle w:val="a6"/>
          <w:sz w:val="28"/>
          <w:szCs w:val="28"/>
          <w:rtl/>
        </w:rPr>
        <w:footnoteRef/>
      </w:r>
      <w:r w:rsidRPr="005B0A3C">
        <w:rPr>
          <w:sz w:val="28"/>
          <w:szCs w:val="28"/>
          <w:rtl/>
        </w:rPr>
        <w:t>)</w:t>
      </w:r>
      <w:r w:rsidRPr="005B0A3C">
        <w:rPr>
          <w:rFonts w:hint="cs"/>
          <w:sz w:val="28"/>
          <w:szCs w:val="28"/>
          <w:rtl/>
        </w:rPr>
        <w:t xml:space="preserve"> التهذيب: 6/120-121؛ ويُنظر: الجمهرة: 2/29؛ والمعرَّب: 192؛ واللسان: 6/410؛ وقصد السبيل: 2/114.</w:t>
      </w:r>
    </w:p>
  </w:footnote>
  <w:footnote w:id="513">
    <w:p w:rsidR="00770374" w:rsidRPr="005B0A3C" w:rsidRDefault="00770374" w:rsidP="00C65A0E">
      <w:pPr>
        <w:pStyle w:val="a5"/>
        <w:spacing w:line="360" w:lineRule="exact"/>
        <w:ind w:left="369" w:hanging="369"/>
        <w:rPr>
          <w:sz w:val="28"/>
          <w:szCs w:val="28"/>
          <w:rtl/>
        </w:rPr>
      </w:pPr>
      <w:r w:rsidRPr="005B0A3C">
        <w:rPr>
          <w:sz w:val="28"/>
          <w:szCs w:val="28"/>
          <w:rtl/>
        </w:rPr>
        <w:t>(</w:t>
      </w:r>
      <w:r w:rsidRPr="005B0A3C">
        <w:rPr>
          <w:rStyle w:val="a6"/>
          <w:sz w:val="28"/>
          <w:szCs w:val="28"/>
          <w:rtl/>
        </w:rPr>
        <w:footnoteRef/>
      </w:r>
      <w:r w:rsidRPr="005B0A3C">
        <w:rPr>
          <w:sz w:val="28"/>
          <w:szCs w:val="28"/>
          <w:rtl/>
        </w:rPr>
        <w:t>)</w:t>
      </w:r>
      <w:r w:rsidRPr="005B0A3C">
        <w:rPr>
          <w:rFonts w:hint="cs"/>
          <w:sz w:val="28"/>
          <w:szCs w:val="28"/>
          <w:rtl/>
        </w:rPr>
        <w:t xml:space="preserve"> التهذيب: 10/598؛ ويُنظر: العين: 6/59؛ والمعرَّب: 183 (هامش)؛ والمعجم المفصَّل: 38؛ ويُقالُ: إِشتِيَام.</w:t>
      </w:r>
    </w:p>
  </w:footnote>
  <w:footnote w:id="514">
    <w:p w:rsidR="00770374" w:rsidRPr="005B0A3C" w:rsidRDefault="00770374" w:rsidP="00C65A0E">
      <w:pPr>
        <w:pStyle w:val="a5"/>
        <w:spacing w:line="360" w:lineRule="exact"/>
        <w:ind w:left="369" w:hanging="369"/>
        <w:rPr>
          <w:sz w:val="28"/>
          <w:szCs w:val="28"/>
          <w:rtl/>
        </w:rPr>
      </w:pPr>
      <w:r w:rsidRPr="005B0A3C">
        <w:rPr>
          <w:sz w:val="28"/>
          <w:szCs w:val="28"/>
          <w:rtl/>
        </w:rPr>
        <w:t>(</w:t>
      </w:r>
      <w:r w:rsidRPr="005B0A3C">
        <w:rPr>
          <w:rStyle w:val="a6"/>
          <w:sz w:val="28"/>
          <w:szCs w:val="28"/>
          <w:rtl/>
        </w:rPr>
        <w:footnoteRef/>
      </w:r>
      <w:r w:rsidRPr="005B0A3C">
        <w:rPr>
          <w:sz w:val="28"/>
          <w:szCs w:val="28"/>
          <w:rtl/>
        </w:rPr>
        <w:t>)</w:t>
      </w:r>
      <w:r w:rsidRPr="005B0A3C">
        <w:rPr>
          <w:rFonts w:hint="cs"/>
          <w:sz w:val="28"/>
          <w:szCs w:val="28"/>
          <w:rtl/>
        </w:rPr>
        <w:t xml:space="preserve"> التهذيب: 10/598؛ ويُنظر: العين: 6/59؛ والجمهرة: 2/811؛ والمعرَّب: 183؛ واللسان: 6/143.</w:t>
      </w:r>
    </w:p>
  </w:footnote>
  <w:footnote w:id="515">
    <w:p w:rsidR="00770374" w:rsidRPr="005B0A3C" w:rsidRDefault="00770374" w:rsidP="00C65A0E">
      <w:pPr>
        <w:pStyle w:val="a5"/>
        <w:spacing w:line="360" w:lineRule="exact"/>
        <w:ind w:left="369" w:hanging="369"/>
        <w:rPr>
          <w:sz w:val="28"/>
          <w:szCs w:val="28"/>
          <w:rtl/>
        </w:rPr>
      </w:pPr>
      <w:r w:rsidRPr="005B0A3C">
        <w:rPr>
          <w:sz w:val="28"/>
          <w:szCs w:val="28"/>
          <w:rtl/>
        </w:rPr>
        <w:t>(</w:t>
      </w:r>
      <w:r w:rsidRPr="005B0A3C">
        <w:rPr>
          <w:rStyle w:val="a6"/>
          <w:sz w:val="28"/>
          <w:szCs w:val="28"/>
          <w:rtl/>
        </w:rPr>
        <w:footnoteRef/>
      </w:r>
      <w:r w:rsidRPr="005B0A3C">
        <w:rPr>
          <w:sz w:val="28"/>
          <w:szCs w:val="28"/>
          <w:rtl/>
        </w:rPr>
        <w:t>)</w:t>
      </w:r>
      <w:r w:rsidRPr="005B0A3C">
        <w:rPr>
          <w:rFonts w:hint="cs"/>
          <w:sz w:val="28"/>
          <w:szCs w:val="28"/>
          <w:rtl/>
        </w:rPr>
        <w:t xml:space="preserve"> التهذيب: 12/344؛ ويُنظر: العين: 7/219؛ واللسان: 6/155؛ والقاموس المحيط: 616؛ وقصد السبيل: 2/115.</w:t>
      </w:r>
    </w:p>
  </w:footnote>
  <w:footnote w:id="516">
    <w:p w:rsidR="00770374" w:rsidRPr="005B0A3C" w:rsidRDefault="00770374" w:rsidP="00C65A0E">
      <w:pPr>
        <w:pStyle w:val="a5"/>
        <w:spacing w:line="360" w:lineRule="exact"/>
        <w:ind w:left="369" w:hanging="369"/>
        <w:rPr>
          <w:sz w:val="28"/>
          <w:szCs w:val="28"/>
          <w:rtl/>
        </w:rPr>
      </w:pPr>
      <w:r w:rsidRPr="005B0A3C">
        <w:rPr>
          <w:sz w:val="28"/>
          <w:szCs w:val="28"/>
          <w:rtl/>
        </w:rPr>
        <w:t>(</w:t>
      </w:r>
      <w:r w:rsidRPr="005B0A3C">
        <w:rPr>
          <w:rStyle w:val="a6"/>
          <w:sz w:val="28"/>
          <w:szCs w:val="28"/>
          <w:rtl/>
        </w:rPr>
        <w:footnoteRef/>
      </w:r>
      <w:r w:rsidRPr="005B0A3C">
        <w:rPr>
          <w:sz w:val="28"/>
          <w:szCs w:val="28"/>
          <w:rtl/>
        </w:rPr>
        <w:t>)</w:t>
      </w:r>
      <w:r w:rsidRPr="005B0A3C">
        <w:rPr>
          <w:rFonts w:hint="cs"/>
          <w:sz w:val="28"/>
          <w:szCs w:val="28"/>
          <w:rtl/>
        </w:rPr>
        <w:t xml:space="preserve"> التهذيب: 10/598؛ ويُنظر: المعرَّب: 183؛ واللسان: 6/143؛ وشفاء الغليل: 144؛ وقصد السبيل: 2/116؛ والألفاظ الفارسيَّة المعرَّبة: 83.</w:t>
      </w:r>
    </w:p>
  </w:footnote>
  <w:footnote w:id="517">
    <w:p w:rsidR="00770374" w:rsidRPr="005B0A3C" w:rsidRDefault="00770374" w:rsidP="00C65A0E">
      <w:pPr>
        <w:pStyle w:val="a5"/>
        <w:spacing w:line="360" w:lineRule="exact"/>
        <w:ind w:left="369" w:hanging="369"/>
        <w:rPr>
          <w:sz w:val="28"/>
          <w:szCs w:val="28"/>
          <w:rtl/>
        </w:rPr>
      </w:pPr>
      <w:r w:rsidRPr="005B0A3C">
        <w:rPr>
          <w:sz w:val="28"/>
          <w:szCs w:val="28"/>
          <w:rtl/>
        </w:rPr>
        <w:t>(</w:t>
      </w:r>
      <w:r w:rsidRPr="005B0A3C">
        <w:rPr>
          <w:rStyle w:val="a6"/>
          <w:sz w:val="28"/>
          <w:szCs w:val="28"/>
          <w:rtl/>
        </w:rPr>
        <w:footnoteRef/>
      </w:r>
      <w:r w:rsidRPr="005B0A3C">
        <w:rPr>
          <w:sz w:val="28"/>
          <w:szCs w:val="28"/>
          <w:rtl/>
        </w:rPr>
        <w:t>)</w:t>
      </w:r>
      <w:r w:rsidRPr="005B0A3C">
        <w:rPr>
          <w:rFonts w:hint="cs"/>
          <w:sz w:val="28"/>
          <w:szCs w:val="28"/>
          <w:rtl/>
        </w:rPr>
        <w:t xml:space="preserve"> ينظر: ديوانُه: 351؛ وبعدَه: </w:t>
      </w:r>
    </w:p>
    <w:tbl>
      <w:tblPr>
        <w:bidiVisual/>
        <w:tblW w:w="0" w:type="auto"/>
        <w:jc w:val="center"/>
        <w:tblLook w:val="01E0" w:firstRow="1" w:lastRow="1" w:firstColumn="1" w:lastColumn="1" w:noHBand="0" w:noVBand="0"/>
      </w:tblPr>
      <w:tblGrid>
        <w:gridCol w:w="3708"/>
      </w:tblGrid>
      <w:tr w:rsidR="00770374" w:rsidRPr="005B0A3C" w:rsidTr="0019623D">
        <w:trPr>
          <w:trHeight w:hRule="exact" w:val="567"/>
          <w:jc w:val="center"/>
        </w:trPr>
        <w:tc>
          <w:tcPr>
            <w:tcW w:w="3708" w:type="dxa"/>
          </w:tcPr>
          <w:p w:rsidR="00770374" w:rsidRPr="005B0A3C" w:rsidRDefault="00770374" w:rsidP="0019623D">
            <w:pPr>
              <w:spacing w:after="0" w:line="360" w:lineRule="exact"/>
              <w:rPr>
                <w:b/>
                <w:bCs/>
                <w:sz w:val="28"/>
                <w:szCs w:val="28"/>
                <w:rtl/>
                <w:lang w:bidi="ar-IQ"/>
              </w:rPr>
            </w:pPr>
            <w:r w:rsidRPr="005B0A3C">
              <w:rPr>
                <w:rFonts w:hint="cs"/>
                <w:b/>
                <w:bCs/>
                <w:sz w:val="28"/>
                <w:szCs w:val="28"/>
                <w:rtl/>
                <w:lang w:bidi="ar-IQ"/>
              </w:rPr>
              <w:t>في شَمْلَةٍ أو ذاتِ زقٍّ عوْهجِا</w:t>
            </w:r>
            <w:r w:rsidRPr="005B0A3C">
              <w:rPr>
                <w:rFonts w:hint="cs"/>
                <w:b/>
                <w:bCs/>
                <w:sz w:val="28"/>
                <w:szCs w:val="28"/>
                <w:rtl/>
                <w:lang w:bidi="ar-IQ"/>
              </w:rPr>
              <w:br/>
            </w:r>
          </w:p>
        </w:tc>
      </w:tr>
    </w:tbl>
    <w:p w:rsidR="00770374" w:rsidRPr="005B0A3C" w:rsidRDefault="00770374" w:rsidP="00C65A0E">
      <w:pPr>
        <w:pStyle w:val="a5"/>
        <w:ind w:left="369" w:hanging="369"/>
        <w:rPr>
          <w:sz w:val="28"/>
          <w:szCs w:val="28"/>
          <w:rtl/>
        </w:rPr>
      </w:pPr>
    </w:p>
  </w:footnote>
  <w:footnote w:id="518">
    <w:p w:rsidR="00770374" w:rsidRPr="005B0A3C" w:rsidRDefault="00770374" w:rsidP="00C65A0E">
      <w:pPr>
        <w:pStyle w:val="a5"/>
        <w:spacing w:line="360" w:lineRule="exact"/>
        <w:ind w:left="369" w:hanging="369"/>
        <w:rPr>
          <w:sz w:val="28"/>
          <w:szCs w:val="28"/>
          <w:rtl/>
        </w:rPr>
      </w:pPr>
      <w:r w:rsidRPr="005B0A3C">
        <w:rPr>
          <w:sz w:val="28"/>
          <w:szCs w:val="28"/>
          <w:rtl/>
        </w:rPr>
        <w:t>(</w:t>
      </w:r>
      <w:r w:rsidRPr="005B0A3C">
        <w:rPr>
          <w:rStyle w:val="a6"/>
          <w:sz w:val="28"/>
          <w:szCs w:val="28"/>
          <w:rtl/>
        </w:rPr>
        <w:footnoteRef/>
      </w:r>
      <w:r w:rsidRPr="005B0A3C">
        <w:rPr>
          <w:sz w:val="28"/>
          <w:szCs w:val="28"/>
          <w:rtl/>
        </w:rPr>
        <w:t>)</w:t>
      </w:r>
      <w:r w:rsidRPr="005B0A3C">
        <w:rPr>
          <w:rFonts w:hint="cs"/>
          <w:sz w:val="28"/>
          <w:szCs w:val="28"/>
          <w:rtl/>
        </w:rPr>
        <w:t xml:space="preserve"> هي قيلة بنت محزمة العنبرية، ينظر: تهذيب التهذيب: 6/612.</w:t>
      </w:r>
    </w:p>
  </w:footnote>
  <w:footnote w:id="519">
    <w:p w:rsidR="00770374" w:rsidRPr="005B0A3C" w:rsidRDefault="00770374" w:rsidP="00C65A0E">
      <w:pPr>
        <w:pStyle w:val="a5"/>
        <w:spacing w:line="360" w:lineRule="exact"/>
        <w:ind w:left="369" w:hanging="369"/>
        <w:rPr>
          <w:sz w:val="28"/>
          <w:szCs w:val="28"/>
          <w:rtl/>
        </w:rPr>
      </w:pPr>
      <w:r w:rsidRPr="005B0A3C">
        <w:rPr>
          <w:sz w:val="28"/>
          <w:szCs w:val="28"/>
          <w:rtl/>
        </w:rPr>
        <w:t>(</w:t>
      </w:r>
      <w:r w:rsidRPr="005B0A3C">
        <w:rPr>
          <w:rStyle w:val="a6"/>
          <w:sz w:val="28"/>
          <w:szCs w:val="28"/>
          <w:rtl/>
        </w:rPr>
        <w:footnoteRef/>
      </w:r>
      <w:r w:rsidRPr="005B0A3C">
        <w:rPr>
          <w:sz w:val="28"/>
          <w:szCs w:val="28"/>
          <w:rtl/>
        </w:rPr>
        <w:t>)</w:t>
      </w:r>
      <w:r w:rsidRPr="005B0A3C">
        <w:rPr>
          <w:rFonts w:hint="cs"/>
          <w:sz w:val="28"/>
          <w:szCs w:val="28"/>
          <w:rtl/>
        </w:rPr>
        <w:t xml:space="preserve"> ينظر: النهاية: 1/745.</w:t>
      </w:r>
    </w:p>
  </w:footnote>
  <w:footnote w:id="520">
    <w:p w:rsidR="00770374" w:rsidRPr="00C7675E" w:rsidRDefault="00770374" w:rsidP="00C65A0E">
      <w:pPr>
        <w:pStyle w:val="a5"/>
        <w:spacing w:line="360" w:lineRule="exact"/>
        <w:ind w:left="369" w:hanging="369"/>
        <w:rPr>
          <w:sz w:val="24"/>
          <w:szCs w:val="24"/>
          <w:rtl/>
        </w:rPr>
      </w:pPr>
      <w:r w:rsidRPr="005B0A3C">
        <w:rPr>
          <w:sz w:val="28"/>
          <w:szCs w:val="28"/>
          <w:rtl/>
        </w:rPr>
        <w:t>(</w:t>
      </w:r>
      <w:r w:rsidRPr="005B0A3C">
        <w:rPr>
          <w:rStyle w:val="a6"/>
          <w:sz w:val="28"/>
          <w:szCs w:val="28"/>
          <w:rtl/>
        </w:rPr>
        <w:footnoteRef/>
      </w:r>
      <w:r w:rsidRPr="005B0A3C">
        <w:rPr>
          <w:sz w:val="28"/>
          <w:szCs w:val="28"/>
          <w:rtl/>
        </w:rPr>
        <w:t>)</w:t>
      </w:r>
      <w:r w:rsidRPr="005B0A3C">
        <w:rPr>
          <w:rFonts w:hint="cs"/>
          <w:sz w:val="28"/>
          <w:szCs w:val="28"/>
          <w:rtl/>
        </w:rPr>
        <w:t xml:space="preserve"> التهذيب: 10/598؛ ويُنظر: الجمهرة: 1/261؛ والصِّحاح: 1/321؛ والمعرَّب: 182؛ واللسان: 6/142-143؛ وشفاء الغليل: 144.</w:t>
      </w:r>
    </w:p>
  </w:footnote>
  <w:footnote w:id="521">
    <w:p w:rsidR="00770374" w:rsidRPr="005B0A3C" w:rsidRDefault="00770374" w:rsidP="005B0A3C">
      <w:pPr>
        <w:pStyle w:val="a5"/>
        <w:ind w:left="369" w:hanging="369"/>
        <w:jc w:val="both"/>
        <w:rPr>
          <w:sz w:val="28"/>
          <w:szCs w:val="28"/>
          <w:rtl/>
        </w:rPr>
      </w:pPr>
      <w:r w:rsidRPr="005B0A3C">
        <w:rPr>
          <w:sz w:val="28"/>
          <w:szCs w:val="28"/>
          <w:rtl/>
        </w:rPr>
        <w:t>(</w:t>
      </w:r>
      <w:r w:rsidRPr="005B0A3C">
        <w:rPr>
          <w:rStyle w:val="a6"/>
          <w:sz w:val="28"/>
          <w:szCs w:val="28"/>
          <w:rtl/>
        </w:rPr>
        <w:footnoteRef/>
      </w:r>
      <w:r w:rsidRPr="005B0A3C">
        <w:rPr>
          <w:sz w:val="28"/>
          <w:szCs w:val="28"/>
          <w:rtl/>
        </w:rPr>
        <w:t>)</w:t>
      </w:r>
      <w:r w:rsidRPr="005B0A3C">
        <w:rPr>
          <w:rFonts w:hint="cs"/>
          <w:sz w:val="28"/>
          <w:szCs w:val="28"/>
          <w:rtl/>
        </w:rPr>
        <w:t xml:space="preserve"> التهذيب: 12/390؛ ويُنظر: الجمهرة: 1/310؛ واللسان: 6/150؛ والقاموس المحيط: 315؛ وقصد السبيل: 2/117؛ والألفاظ الفارسيَّة المعرَّبة: 84؛ والسَّبَذَةُ: وعاءٌ أو شيءٌ شِبهُ المِكتَلِ، يُنظر: الجمهرة: 1/310.</w:t>
      </w:r>
    </w:p>
  </w:footnote>
  <w:footnote w:id="522">
    <w:p w:rsidR="00770374" w:rsidRPr="005B0A3C" w:rsidRDefault="00770374" w:rsidP="005B0A3C">
      <w:pPr>
        <w:pStyle w:val="a5"/>
        <w:ind w:left="369" w:hanging="369"/>
        <w:jc w:val="both"/>
        <w:rPr>
          <w:sz w:val="28"/>
          <w:szCs w:val="28"/>
          <w:rtl/>
        </w:rPr>
      </w:pPr>
      <w:r w:rsidRPr="005B0A3C">
        <w:rPr>
          <w:sz w:val="28"/>
          <w:szCs w:val="28"/>
          <w:rtl/>
        </w:rPr>
        <w:t>(</w:t>
      </w:r>
      <w:r w:rsidRPr="005B0A3C">
        <w:rPr>
          <w:rStyle w:val="a6"/>
          <w:sz w:val="28"/>
          <w:szCs w:val="28"/>
          <w:rtl/>
        </w:rPr>
        <w:footnoteRef/>
      </w:r>
      <w:r w:rsidRPr="005B0A3C">
        <w:rPr>
          <w:sz w:val="28"/>
          <w:szCs w:val="28"/>
          <w:rtl/>
        </w:rPr>
        <w:t>)</w:t>
      </w:r>
      <w:r w:rsidRPr="005B0A3C">
        <w:rPr>
          <w:rFonts w:hint="cs"/>
          <w:sz w:val="28"/>
          <w:szCs w:val="28"/>
          <w:rtl/>
        </w:rPr>
        <w:t xml:space="preserve"> التهذيب: 8/397؛ ويُنظر: المعرَّب: 203؛ واللسان: 6/170؛ وشفاء الغليل: 144؛ وقصد السبيل: 2/118.</w:t>
      </w:r>
    </w:p>
  </w:footnote>
  <w:footnote w:id="523">
    <w:p w:rsidR="00770374" w:rsidRPr="005B0A3C" w:rsidRDefault="00770374" w:rsidP="005B0A3C">
      <w:pPr>
        <w:pStyle w:val="a5"/>
        <w:spacing w:line="380" w:lineRule="exact"/>
        <w:ind w:left="369" w:hanging="369"/>
        <w:jc w:val="both"/>
        <w:rPr>
          <w:sz w:val="28"/>
          <w:szCs w:val="28"/>
          <w:rtl/>
        </w:rPr>
      </w:pPr>
      <w:r w:rsidRPr="005B0A3C">
        <w:rPr>
          <w:sz w:val="28"/>
          <w:szCs w:val="28"/>
          <w:rtl/>
        </w:rPr>
        <w:t>(</w:t>
      </w:r>
      <w:r w:rsidRPr="005B0A3C">
        <w:rPr>
          <w:rStyle w:val="a6"/>
          <w:sz w:val="28"/>
          <w:szCs w:val="28"/>
          <w:rtl/>
        </w:rPr>
        <w:footnoteRef/>
      </w:r>
      <w:r w:rsidRPr="005B0A3C">
        <w:rPr>
          <w:sz w:val="28"/>
          <w:szCs w:val="28"/>
          <w:rtl/>
        </w:rPr>
        <w:t>)</w:t>
      </w:r>
      <w:r>
        <w:rPr>
          <w:rFonts w:hint="cs"/>
          <w:sz w:val="28"/>
          <w:szCs w:val="28"/>
          <w:rtl/>
        </w:rPr>
        <w:t xml:space="preserve"> </w:t>
      </w:r>
      <w:r w:rsidRPr="005B0A3C">
        <w:rPr>
          <w:rFonts w:hint="cs"/>
          <w:sz w:val="28"/>
          <w:szCs w:val="28"/>
          <w:rtl/>
        </w:rPr>
        <w:t>سورة الحجر: مِن الآية 74.</w:t>
      </w:r>
    </w:p>
  </w:footnote>
  <w:footnote w:id="524">
    <w:p w:rsidR="00770374" w:rsidRPr="005B0A3C" w:rsidRDefault="00770374" w:rsidP="005B0A3C">
      <w:pPr>
        <w:pStyle w:val="a5"/>
        <w:spacing w:line="380" w:lineRule="exact"/>
        <w:ind w:left="369" w:hanging="369"/>
        <w:jc w:val="both"/>
        <w:rPr>
          <w:sz w:val="28"/>
          <w:szCs w:val="28"/>
          <w:rtl/>
        </w:rPr>
      </w:pPr>
      <w:r w:rsidRPr="005B0A3C">
        <w:rPr>
          <w:sz w:val="28"/>
          <w:szCs w:val="28"/>
          <w:rtl/>
        </w:rPr>
        <w:t>(</w:t>
      </w:r>
      <w:r w:rsidRPr="005B0A3C">
        <w:rPr>
          <w:rStyle w:val="a6"/>
          <w:sz w:val="28"/>
          <w:szCs w:val="28"/>
          <w:rtl/>
        </w:rPr>
        <w:footnoteRef/>
      </w:r>
      <w:r w:rsidRPr="005B0A3C">
        <w:rPr>
          <w:sz w:val="28"/>
          <w:szCs w:val="28"/>
          <w:rtl/>
        </w:rPr>
        <w:t>)</w:t>
      </w:r>
      <w:r w:rsidRPr="005B0A3C">
        <w:rPr>
          <w:rFonts w:hint="cs"/>
          <w:sz w:val="28"/>
          <w:szCs w:val="28"/>
          <w:rtl/>
        </w:rPr>
        <w:t xml:space="preserve"> سورة الذَّاريات: الآية 33.</w:t>
      </w:r>
    </w:p>
  </w:footnote>
  <w:footnote w:id="525">
    <w:p w:rsidR="00770374" w:rsidRPr="005B0A3C" w:rsidRDefault="00770374" w:rsidP="005B0A3C">
      <w:pPr>
        <w:pStyle w:val="a5"/>
        <w:spacing w:line="380" w:lineRule="exact"/>
        <w:ind w:left="369" w:hanging="369"/>
        <w:jc w:val="both"/>
        <w:rPr>
          <w:sz w:val="28"/>
          <w:szCs w:val="28"/>
          <w:rtl/>
        </w:rPr>
      </w:pPr>
      <w:r w:rsidRPr="005B0A3C">
        <w:rPr>
          <w:sz w:val="28"/>
          <w:szCs w:val="28"/>
          <w:rtl/>
        </w:rPr>
        <w:t>(</w:t>
      </w:r>
      <w:r w:rsidRPr="005B0A3C">
        <w:rPr>
          <w:rStyle w:val="a6"/>
          <w:sz w:val="28"/>
          <w:szCs w:val="28"/>
          <w:rtl/>
        </w:rPr>
        <w:footnoteRef/>
      </w:r>
      <w:r w:rsidRPr="005B0A3C">
        <w:rPr>
          <w:sz w:val="28"/>
          <w:szCs w:val="28"/>
          <w:rtl/>
        </w:rPr>
        <w:t>)</w:t>
      </w:r>
      <w:r w:rsidRPr="005B0A3C">
        <w:rPr>
          <w:rFonts w:hint="cs"/>
          <w:sz w:val="28"/>
          <w:szCs w:val="28"/>
          <w:rtl/>
        </w:rPr>
        <w:t xml:space="preserve"> التهذيب: 10/585؛ ويُنظر: المعرَّب: 181؛ والمفردات في غريب القرآن: 230؛ والتفسير الكبير للرَّازي: 18/39؛ واللسان: 6/182؛ وشفاء الغليل: 145؛ وفي الفارسيَّة الحديثة: (سنك = حَجَر، وكل= طين)، يُنظر: المعجم الذَّهبي: 352، 507.</w:t>
      </w:r>
    </w:p>
  </w:footnote>
  <w:footnote w:id="526">
    <w:p w:rsidR="00770374" w:rsidRPr="00C7675E" w:rsidRDefault="00770374" w:rsidP="005B0A3C">
      <w:pPr>
        <w:pStyle w:val="a5"/>
        <w:spacing w:line="380" w:lineRule="exact"/>
        <w:ind w:left="369" w:hanging="369"/>
        <w:jc w:val="both"/>
        <w:rPr>
          <w:sz w:val="24"/>
          <w:szCs w:val="24"/>
          <w:rtl/>
        </w:rPr>
      </w:pPr>
      <w:r w:rsidRPr="005B0A3C">
        <w:rPr>
          <w:sz w:val="28"/>
          <w:szCs w:val="28"/>
          <w:rtl/>
        </w:rPr>
        <w:t>(</w:t>
      </w:r>
      <w:r w:rsidRPr="005B0A3C">
        <w:rPr>
          <w:rStyle w:val="a6"/>
          <w:sz w:val="28"/>
          <w:szCs w:val="28"/>
          <w:rtl/>
        </w:rPr>
        <w:footnoteRef/>
      </w:r>
      <w:r w:rsidRPr="005B0A3C">
        <w:rPr>
          <w:sz w:val="28"/>
          <w:szCs w:val="28"/>
          <w:rtl/>
        </w:rPr>
        <w:t>)</w:t>
      </w:r>
      <w:r>
        <w:rPr>
          <w:rFonts w:hint="cs"/>
          <w:sz w:val="28"/>
          <w:szCs w:val="28"/>
          <w:rtl/>
        </w:rPr>
        <w:t xml:space="preserve"> </w:t>
      </w:r>
      <w:r w:rsidRPr="005B0A3C">
        <w:rPr>
          <w:rFonts w:hint="cs"/>
          <w:sz w:val="28"/>
          <w:szCs w:val="28"/>
          <w:rtl/>
        </w:rPr>
        <w:t>سورة الأنبياء: من الآية 104.</w:t>
      </w:r>
    </w:p>
  </w:footnote>
  <w:footnote w:id="527">
    <w:p w:rsidR="00770374" w:rsidRPr="009E13EB" w:rsidRDefault="00770374" w:rsidP="00C65A0E">
      <w:pPr>
        <w:pStyle w:val="a5"/>
        <w:spacing w:line="380" w:lineRule="exact"/>
        <w:ind w:left="369" w:hanging="369"/>
        <w:rPr>
          <w:sz w:val="28"/>
          <w:szCs w:val="28"/>
          <w:rtl/>
        </w:rPr>
      </w:pPr>
      <w:r w:rsidRPr="009E13EB">
        <w:rPr>
          <w:sz w:val="28"/>
          <w:szCs w:val="28"/>
          <w:rtl/>
        </w:rPr>
        <w:t>(</w:t>
      </w:r>
      <w:r w:rsidRPr="009E13EB">
        <w:rPr>
          <w:rStyle w:val="a6"/>
          <w:sz w:val="28"/>
          <w:szCs w:val="28"/>
          <w:rtl/>
        </w:rPr>
        <w:footnoteRef/>
      </w:r>
      <w:r w:rsidRPr="009E13EB">
        <w:rPr>
          <w:sz w:val="28"/>
          <w:szCs w:val="28"/>
          <w:rtl/>
        </w:rPr>
        <w:t>)</w:t>
      </w:r>
      <w:r w:rsidRPr="009E13EB">
        <w:rPr>
          <w:rFonts w:hint="cs"/>
          <w:sz w:val="28"/>
          <w:szCs w:val="28"/>
          <w:rtl/>
        </w:rPr>
        <w:t xml:space="preserve"> هو أوس بن عبد الله الربعي، تابعي، ت83هـ، ينظر: تهذيب التهذيب: 1/242.</w:t>
      </w:r>
    </w:p>
  </w:footnote>
  <w:footnote w:id="528">
    <w:p w:rsidR="00770374" w:rsidRPr="009E13EB" w:rsidRDefault="00770374" w:rsidP="00C65A0E">
      <w:pPr>
        <w:pStyle w:val="a5"/>
        <w:spacing w:line="380" w:lineRule="exact"/>
        <w:ind w:left="369" w:hanging="369"/>
        <w:rPr>
          <w:sz w:val="28"/>
          <w:szCs w:val="28"/>
          <w:rtl/>
        </w:rPr>
      </w:pPr>
      <w:r w:rsidRPr="009E13EB">
        <w:rPr>
          <w:sz w:val="28"/>
          <w:szCs w:val="28"/>
          <w:rtl/>
        </w:rPr>
        <w:t>(</w:t>
      </w:r>
      <w:r w:rsidRPr="009E13EB">
        <w:rPr>
          <w:rStyle w:val="a6"/>
          <w:sz w:val="28"/>
          <w:szCs w:val="28"/>
          <w:rtl/>
        </w:rPr>
        <w:footnoteRef/>
      </w:r>
      <w:r w:rsidRPr="009E13EB">
        <w:rPr>
          <w:sz w:val="28"/>
          <w:szCs w:val="28"/>
          <w:rtl/>
        </w:rPr>
        <w:t>)</w:t>
      </w:r>
      <w:r w:rsidRPr="009E13EB">
        <w:rPr>
          <w:rFonts w:hint="cs"/>
          <w:sz w:val="28"/>
          <w:szCs w:val="28"/>
          <w:rtl/>
        </w:rPr>
        <w:t xml:space="preserve"> التهذيب: 10/588؛ ويُنظر: الجمهرة: 1/539؛ والمحتسب في تبيين وجوه شواذ القراءات والإيضاح عنها،لابن جني: 2/67-68 ؛ واللسان: 6/181؛ والإتقان: 209؛ وشفاء الغليل: 145؛ وقصد السبيل: 2/120.</w:t>
      </w:r>
    </w:p>
  </w:footnote>
  <w:footnote w:id="529">
    <w:p w:rsidR="00770374" w:rsidRPr="009E13EB" w:rsidRDefault="00770374" w:rsidP="00C65A0E">
      <w:pPr>
        <w:pStyle w:val="a5"/>
        <w:spacing w:line="380" w:lineRule="exact"/>
        <w:ind w:left="369" w:hanging="369"/>
        <w:rPr>
          <w:sz w:val="28"/>
          <w:szCs w:val="28"/>
          <w:rtl/>
        </w:rPr>
      </w:pPr>
      <w:r w:rsidRPr="009E13EB">
        <w:rPr>
          <w:sz w:val="28"/>
          <w:szCs w:val="28"/>
          <w:rtl/>
        </w:rPr>
        <w:t>(</w:t>
      </w:r>
      <w:r w:rsidRPr="009E13EB">
        <w:rPr>
          <w:rStyle w:val="a6"/>
          <w:sz w:val="28"/>
          <w:szCs w:val="28"/>
          <w:rtl/>
        </w:rPr>
        <w:footnoteRef/>
      </w:r>
      <w:r w:rsidRPr="009E13EB">
        <w:rPr>
          <w:sz w:val="28"/>
          <w:szCs w:val="28"/>
          <w:rtl/>
        </w:rPr>
        <w:t>)</w:t>
      </w:r>
      <w:r w:rsidRPr="009E13EB">
        <w:rPr>
          <w:rFonts w:hint="cs"/>
          <w:sz w:val="28"/>
          <w:szCs w:val="28"/>
          <w:rtl/>
        </w:rPr>
        <w:t xml:space="preserve"> وهو امرؤ القيس، ينظر: ديوانه: 115؛ وصدرُه:</w:t>
      </w:r>
    </w:p>
    <w:tbl>
      <w:tblPr>
        <w:bidiVisual/>
        <w:tblW w:w="0" w:type="auto"/>
        <w:jc w:val="center"/>
        <w:tblLook w:val="01E0" w:firstRow="1" w:lastRow="1" w:firstColumn="1" w:lastColumn="1" w:noHBand="0" w:noVBand="0"/>
      </w:tblPr>
      <w:tblGrid>
        <w:gridCol w:w="3708"/>
      </w:tblGrid>
      <w:tr w:rsidR="00770374" w:rsidRPr="009E13EB" w:rsidTr="0019623D">
        <w:trPr>
          <w:trHeight w:hRule="exact" w:val="567"/>
          <w:jc w:val="center"/>
        </w:trPr>
        <w:tc>
          <w:tcPr>
            <w:tcW w:w="3708" w:type="dxa"/>
          </w:tcPr>
          <w:p w:rsidR="00770374" w:rsidRPr="009E13EB" w:rsidRDefault="00770374" w:rsidP="0019623D">
            <w:pPr>
              <w:spacing w:after="0" w:line="380" w:lineRule="exact"/>
              <w:rPr>
                <w:b/>
                <w:bCs/>
                <w:sz w:val="28"/>
                <w:szCs w:val="28"/>
                <w:rtl/>
                <w:lang w:bidi="ar-IQ"/>
              </w:rPr>
            </w:pPr>
            <w:r w:rsidRPr="009E13EB">
              <w:rPr>
                <w:rFonts w:hint="cs"/>
                <w:b/>
                <w:bCs/>
                <w:sz w:val="28"/>
                <w:szCs w:val="28"/>
                <w:rtl/>
                <w:lang w:bidi="ar-IQ"/>
              </w:rPr>
              <w:t>مُهَفْهَفَةٌ بيْضاءُ غيرُ مُفاضةٍ</w:t>
            </w:r>
            <w:r w:rsidRPr="009E13EB">
              <w:rPr>
                <w:rFonts w:hint="cs"/>
                <w:b/>
                <w:bCs/>
                <w:sz w:val="28"/>
                <w:szCs w:val="28"/>
                <w:rtl/>
                <w:lang w:bidi="ar-IQ"/>
              </w:rPr>
              <w:br/>
            </w:r>
          </w:p>
        </w:tc>
      </w:tr>
    </w:tbl>
    <w:p w:rsidR="00770374" w:rsidRPr="009E13EB" w:rsidRDefault="00770374" w:rsidP="00C65A0E">
      <w:pPr>
        <w:pStyle w:val="a5"/>
        <w:ind w:left="369" w:hanging="369"/>
        <w:rPr>
          <w:sz w:val="28"/>
          <w:szCs w:val="28"/>
          <w:rtl/>
        </w:rPr>
      </w:pPr>
    </w:p>
  </w:footnote>
  <w:footnote w:id="530">
    <w:p w:rsidR="00770374" w:rsidRPr="009E13EB" w:rsidRDefault="00770374" w:rsidP="00C65A0E">
      <w:pPr>
        <w:pStyle w:val="a5"/>
        <w:spacing w:line="380" w:lineRule="exact"/>
        <w:ind w:left="369" w:hanging="369"/>
        <w:rPr>
          <w:sz w:val="28"/>
          <w:szCs w:val="28"/>
          <w:rtl/>
        </w:rPr>
      </w:pPr>
      <w:r w:rsidRPr="009E13EB">
        <w:rPr>
          <w:sz w:val="28"/>
          <w:szCs w:val="28"/>
          <w:rtl/>
        </w:rPr>
        <w:t>(</w:t>
      </w:r>
      <w:r w:rsidRPr="009E13EB">
        <w:rPr>
          <w:rStyle w:val="a6"/>
          <w:sz w:val="28"/>
          <w:szCs w:val="28"/>
          <w:rtl/>
        </w:rPr>
        <w:footnoteRef/>
      </w:r>
      <w:r w:rsidRPr="009E13EB">
        <w:rPr>
          <w:sz w:val="28"/>
          <w:szCs w:val="28"/>
          <w:rtl/>
        </w:rPr>
        <w:t>)</w:t>
      </w:r>
      <w:r w:rsidRPr="009E13EB">
        <w:rPr>
          <w:rFonts w:hint="cs"/>
          <w:sz w:val="28"/>
          <w:szCs w:val="28"/>
          <w:rtl/>
        </w:rPr>
        <w:t xml:space="preserve"> التهذيب: 11/260؛ ويُنظر: الجمهرة: 2/807؛ والمعرَّب: 174؛ واللسان: 6/182؛ وشفاء الغليل: 145؛ وقصد السبيل: 2/121.</w:t>
      </w:r>
    </w:p>
  </w:footnote>
  <w:footnote w:id="531">
    <w:p w:rsidR="00770374" w:rsidRPr="009E13EB" w:rsidRDefault="00770374" w:rsidP="00C65A0E">
      <w:pPr>
        <w:pStyle w:val="a5"/>
        <w:spacing w:line="380" w:lineRule="exact"/>
        <w:ind w:left="369" w:hanging="369"/>
        <w:rPr>
          <w:sz w:val="28"/>
          <w:szCs w:val="28"/>
          <w:rtl/>
        </w:rPr>
      </w:pPr>
      <w:r w:rsidRPr="009E13EB">
        <w:rPr>
          <w:sz w:val="28"/>
          <w:szCs w:val="28"/>
          <w:rtl/>
        </w:rPr>
        <w:t>(</w:t>
      </w:r>
      <w:r w:rsidRPr="009E13EB">
        <w:rPr>
          <w:rStyle w:val="a6"/>
          <w:sz w:val="28"/>
          <w:szCs w:val="28"/>
          <w:rtl/>
        </w:rPr>
        <w:footnoteRef/>
      </w:r>
      <w:r w:rsidRPr="009E13EB">
        <w:rPr>
          <w:sz w:val="28"/>
          <w:szCs w:val="28"/>
          <w:rtl/>
        </w:rPr>
        <w:t>)</w:t>
      </w:r>
      <w:r w:rsidRPr="009E13EB">
        <w:rPr>
          <w:rFonts w:hint="cs"/>
          <w:sz w:val="28"/>
          <w:szCs w:val="28"/>
          <w:rtl/>
        </w:rPr>
        <w:t xml:space="preserve"> ينظر: ديوانه: 26، وعجزه:</w:t>
      </w:r>
    </w:p>
    <w:tbl>
      <w:tblPr>
        <w:bidiVisual/>
        <w:tblW w:w="0" w:type="auto"/>
        <w:jc w:val="center"/>
        <w:tblLook w:val="01E0" w:firstRow="1" w:lastRow="1" w:firstColumn="1" w:lastColumn="1" w:noHBand="0" w:noVBand="0"/>
      </w:tblPr>
      <w:tblGrid>
        <w:gridCol w:w="3708"/>
      </w:tblGrid>
      <w:tr w:rsidR="00770374" w:rsidRPr="009E13EB" w:rsidTr="0019623D">
        <w:trPr>
          <w:trHeight w:hRule="exact" w:val="567"/>
          <w:jc w:val="center"/>
        </w:trPr>
        <w:tc>
          <w:tcPr>
            <w:tcW w:w="3708" w:type="dxa"/>
          </w:tcPr>
          <w:p w:rsidR="00770374" w:rsidRPr="009E13EB" w:rsidRDefault="00770374" w:rsidP="0019623D">
            <w:pPr>
              <w:spacing w:after="0" w:line="380" w:lineRule="exact"/>
              <w:rPr>
                <w:b/>
                <w:bCs/>
                <w:sz w:val="28"/>
                <w:szCs w:val="28"/>
                <w:rtl/>
                <w:lang w:bidi="ar-IQ"/>
              </w:rPr>
            </w:pPr>
            <w:r w:rsidRPr="009E13EB">
              <w:rPr>
                <w:rFonts w:hint="cs"/>
                <w:b/>
                <w:bCs/>
                <w:sz w:val="28"/>
                <w:szCs w:val="28"/>
                <w:rtl/>
                <w:lang w:bidi="ar-IQ"/>
              </w:rPr>
              <w:t>أو فِضَّةٌ أو ذَهَبٌ كِبرِيتُ</w:t>
            </w:r>
            <w:r w:rsidRPr="009E13EB">
              <w:rPr>
                <w:rFonts w:hint="cs"/>
                <w:b/>
                <w:bCs/>
                <w:sz w:val="28"/>
                <w:szCs w:val="28"/>
                <w:rtl/>
                <w:lang w:bidi="ar-IQ"/>
              </w:rPr>
              <w:br/>
            </w:r>
          </w:p>
        </w:tc>
      </w:tr>
    </w:tbl>
    <w:p w:rsidR="00770374" w:rsidRPr="009E13EB" w:rsidRDefault="00770374" w:rsidP="00C65A0E">
      <w:pPr>
        <w:pStyle w:val="a5"/>
        <w:ind w:left="369" w:hanging="369"/>
        <w:rPr>
          <w:sz w:val="28"/>
          <w:szCs w:val="28"/>
          <w:rtl/>
        </w:rPr>
      </w:pPr>
    </w:p>
  </w:footnote>
  <w:footnote w:id="532">
    <w:p w:rsidR="00770374" w:rsidRPr="009E13EB" w:rsidRDefault="00770374" w:rsidP="00C65A0E">
      <w:pPr>
        <w:pStyle w:val="a5"/>
        <w:spacing w:line="380" w:lineRule="exact"/>
        <w:ind w:left="369" w:hanging="369"/>
        <w:rPr>
          <w:sz w:val="28"/>
          <w:szCs w:val="28"/>
          <w:rtl/>
        </w:rPr>
      </w:pPr>
      <w:r w:rsidRPr="009E13EB">
        <w:rPr>
          <w:sz w:val="28"/>
          <w:szCs w:val="28"/>
          <w:rtl/>
        </w:rPr>
        <w:t>(</w:t>
      </w:r>
      <w:r w:rsidRPr="009E13EB">
        <w:rPr>
          <w:rStyle w:val="a6"/>
          <w:sz w:val="28"/>
          <w:szCs w:val="28"/>
          <w:rtl/>
        </w:rPr>
        <w:footnoteRef/>
      </w:r>
      <w:r w:rsidRPr="009E13EB">
        <w:rPr>
          <w:sz w:val="28"/>
          <w:szCs w:val="28"/>
          <w:rtl/>
        </w:rPr>
        <w:t>)</w:t>
      </w:r>
      <w:r w:rsidRPr="009E13EB">
        <w:rPr>
          <w:rFonts w:hint="cs"/>
          <w:sz w:val="28"/>
          <w:szCs w:val="28"/>
          <w:rtl/>
        </w:rPr>
        <w:t xml:space="preserve"> التهذيب: 7/161-162؛ ويُنظر: العين: 4/193؛ والجمهرة: 2/638؛ والمعرَّب: 180؛ واللسان: 6/202؛ وشفاء الغليل: 147.</w:t>
      </w:r>
    </w:p>
  </w:footnote>
  <w:footnote w:id="533">
    <w:p w:rsidR="00770374" w:rsidRPr="003039EF" w:rsidRDefault="00770374" w:rsidP="00C65A0E">
      <w:pPr>
        <w:pStyle w:val="a5"/>
        <w:spacing w:line="380" w:lineRule="exact"/>
        <w:ind w:left="369" w:hanging="369"/>
        <w:rPr>
          <w:sz w:val="28"/>
          <w:szCs w:val="28"/>
          <w:rtl/>
        </w:rPr>
      </w:pPr>
      <w:r w:rsidRPr="003039EF">
        <w:rPr>
          <w:sz w:val="28"/>
          <w:szCs w:val="28"/>
          <w:rtl/>
        </w:rPr>
        <w:t>(</w:t>
      </w:r>
      <w:r w:rsidRPr="003039EF">
        <w:rPr>
          <w:rStyle w:val="a6"/>
          <w:sz w:val="28"/>
          <w:szCs w:val="28"/>
          <w:rtl/>
        </w:rPr>
        <w:footnoteRef/>
      </w:r>
      <w:r w:rsidRPr="003039EF">
        <w:rPr>
          <w:sz w:val="28"/>
          <w:szCs w:val="28"/>
          <w:rtl/>
        </w:rPr>
        <w:t>)</w:t>
      </w:r>
      <w:r w:rsidRPr="003039EF">
        <w:rPr>
          <w:rFonts w:hint="cs"/>
          <w:sz w:val="28"/>
          <w:szCs w:val="28"/>
          <w:rtl/>
        </w:rPr>
        <w:t xml:space="preserve"> ينظر: شعراء النَّصرانيَّة: 4/443.</w:t>
      </w:r>
    </w:p>
  </w:footnote>
  <w:footnote w:id="534">
    <w:p w:rsidR="00770374" w:rsidRPr="003039EF" w:rsidRDefault="00770374" w:rsidP="00C65A0E">
      <w:pPr>
        <w:pStyle w:val="a5"/>
        <w:spacing w:line="380" w:lineRule="exact"/>
        <w:ind w:left="369" w:hanging="369"/>
        <w:rPr>
          <w:sz w:val="28"/>
          <w:szCs w:val="28"/>
          <w:rtl/>
        </w:rPr>
      </w:pPr>
      <w:r w:rsidRPr="003039EF">
        <w:rPr>
          <w:sz w:val="28"/>
          <w:szCs w:val="28"/>
          <w:rtl/>
        </w:rPr>
        <w:t>(</w:t>
      </w:r>
      <w:r w:rsidRPr="003039EF">
        <w:rPr>
          <w:rStyle w:val="a6"/>
          <w:sz w:val="28"/>
          <w:szCs w:val="28"/>
          <w:rtl/>
        </w:rPr>
        <w:footnoteRef/>
      </w:r>
      <w:r w:rsidRPr="003039EF">
        <w:rPr>
          <w:sz w:val="28"/>
          <w:szCs w:val="28"/>
          <w:rtl/>
        </w:rPr>
        <w:t>)</w:t>
      </w:r>
      <w:r w:rsidRPr="003039EF">
        <w:rPr>
          <w:rFonts w:hint="cs"/>
          <w:sz w:val="28"/>
          <w:szCs w:val="28"/>
          <w:rtl/>
        </w:rPr>
        <w:t xml:space="preserve"> التهذيب: 12/354؛ ويُنظر: الجمهرة: 1/741؛ والصِّحاح: 2/680؛ والمعرَّب: 187؛ واللسان: 6/214؛ وشفاء الغليل: 145.</w:t>
      </w:r>
    </w:p>
  </w:footnote>
  <w:footnote w:id="535">
    <w:p w:rsidR="00770374" w:rsidRPr="003039EF" w:rsidRDefault="00770374" w:rsidP="00C65A0E">
      <w:pPr>
        <w:pStyle w:val="a5"/>
        <w:ind w:left="369" w:hanging="369"/>
        <w:rPr>
          <w:sz w:val="28"/>
          <w:szCs w:val="28"/>
          <w:rtl/>
        </w:rPr>
      </w:pPr>
      <w:r w:rsidRPr="003039EF">
        <w:rPr>
          <w:sz w:val="28"/>
          <w:szCs w:val="28"/>
          <w:rtl/>
        </w:rPr>
        <w:t>(</w:t>
      </w:r>
      <w:r w:rsidRPr="003039EF">
        <w:rPr>
          <w:rStyle w:val="a6"/>
          <w:sz w:val="28"/>
          <w:szCs w:val="28"/>
          <w:rtl/>
        </w:rPr>
        <w:footnoteRef/>
      </w:r>
      <w:r w:rsidRPr="003039EF">
        <w:rPr>
          <w:sz w:val="28"/>
          <w:szCs w:val="28"/>
          <w:rtl/>
        </w:rPr>
        <w:t>)</w:t>
      </w:r>
      <w:r w:rsidRPr="003039EF">
        <w:rPr>
          <w:rFonts w:hint="cs"/>
          <w:sz w:val="28"/>
          <w:szCs w:val="28"/>
          <w:rtl/>
        </w:rPr>
        <w:t xml:space="preserve"> التهذيب: 8/397؛ ويُنظر: اللسان: 6/223؛ والقاموس المحيط: 823؛ والألفاظ الفارسيَّة المعرَّبة: 87؛ ودَور أساتذة االلُغاتِ الشَّرقيَّة: 130 (بحث).</w:t>
      </w:r>
    </w:p>
  </w:footnote>
  <w:footnote w:id="536">
    <w:p w:rsidR="00770374" w:rsidRPr="003039EF" w:rsidRDefault="00770374" w:rsidP="00C65A0E">
      <w:pPr>
        <w:pStyle w:val="a5"/>
        <w:ind w:left="369" w:hanging="369"/>
        <w:rPr>
          <w:sz w:val="28"/>
          <w:szCs w:val="28"/>
          <w:rtl/>
        </w:rPr>
      </w:pPr>
      <w:r w:rsidRPr="003039EF">
        <w:rPr>
          <w:sz w:val="28"/>
          <w:szCs w:val="28"/>
          <w:rtl/>
        </w:rPr>
        <w:t>(</w:t>
      </w:r>
      <w:r w:rsidRPr="003039EF">
        <w:rPr>
          <w:rStyle w:val="a6"/>
          <w:sz w:val="28"/>
          <w:szCs w:val="28"/>
          <w:rtl/>
        </w:rPr>
        <w:footnoteRef/>
      </w:r>
      <w:r w:rsidRPr="003039EF">
        <w:rPr>
          <w:sz w:val="28"/>
          <w:szCs w:val="28"/>
          <w:rtl/>
        </w:rPr>
        <w:t>)</w:t>
      </w:r>
      <w:r w:rsidRPr="003039EF">
        <w:rPr>
          <w:rFonts w:hint="cs"/>
          <w:sz w:val="28"/>
          <w:szCs w:val="28"/>
          <w:rtl/>
        </w:rPr>
        <w:t xml:space="preserve"> التهذيب: 12/390؛ ويُنظر: اللسان: 6/223؛ وقصد السَّبيل: 2/126، وسَذُوم هي قرية قومِ لوطٍ (</w:t>
      </w:r>
      <w:r w:rsidRPr="003039EF">
        <w:rPr>
          <w:rFonts w:hint="cs"/>
          <w:sz w:val="28"/>
          <w:szCs w:val="28"/>
        </w:rPr>
        <w:sym w:font="AGA Arabesque" w:char="F075"/>
      </w:r>
      <w:r w:rsidRPr="003039EF">
        <w:rPr>
          <w:rFonts w:hint="cs"/>
          <w:sz w:val="28"/>
          <w:szCs w:val="28"/>
          <w:rtl/>
        </w:rPr>
        <w:t>)، يُنظر: القاموس المحيط: 1033.</w:t>
      </w:r>
    </w:p>
  </w:footnote>
  <w:footnote w:id="537">
    <w:p w:rsidR="00770374" w:rsidRPr="003039EF" w:rsidRDefault="00770374" w:rsidP="00C65A0E">
      <w:pPr>
        <w:pStyle w:val="a5"/>
        <w:ind w:left="369" w:hanging="369"/>
        <w:rPr>
          <w:sz w:val="28"/>
          <w:szCs w:val="28"/>
          <w:rtl/>
        </w:rPr>
      </w:pPr>
      <w:r w:rsidRPr="003039EF">
        <w:rPr>
          <w:sz w:val="28"/>
          <w:szCs w:val="28"/>
          <w:rtl/>
        </w:rPr>
        <w:t>(</w:t>
      </w:r>
      <w:r w:rsidRPr="003039EF">
        <w:rPr>
          <w:rStyle w:val="a6"/>
          <w:sz w:val="28"/>
          <w:szCs w:val="28"/>
          <w:rtl/>
        </w:rPr>
        <w:footnoteRef/>
      </w:r>
      <w:r w:rsidRPr="003039EF">
        <w:rPr>
          <w:sz w:val="28"/>
          <w:szCs w:val="28"/>
          <w:rtl/>
        </w:rPr>
        <w:t>)</w:t>
      </w:r>
      <w:r w:rsidRPr="003039EF">
        <w:rPr>
          <w:rFonts w:hint="cs"/>
          <w:sz w:val="28"/>
          <w:szCs w:val="28"/>
          <w:rtl/>
        </w:rPr>
        <w:t xml:space="preserve"> هو عبدُ الرَّحمنِ بن صَخر الدُّوسي، من أكثر الصَّحابةِ حفظاً وروايةً للحديث، صحابيُّ، ت59هـ، يُنظر: تهذيب التهذيب: 5/254 والأعلام: 4/80.</w:t>
      </w:r>
    </w:p>
  </w:footnote>
  <w:footnote w:id="538">
    <w:p w:rsidR="00770374" w:rsidRPr="003039EF" w:rsidRDefault="00770374" w:rsidP="00C65A0E">
      <w:pPr>
        <w:pStyle w:val="a5"/>
        <w:ind w:left="369" w:hanging="369"/>
        <w:rPr>
          <w:sz w:val="28"/>
          <w:szCs w:val="28"/>
          <w:rtl/>
        </w:rPr>
      </w:pPr>
      <w:r w:rsidRPr="003039EF">
        <w:rPr>
          <w:sz w:val="28"/>
          <w:szCs w:val="28"/>
          <w:rtl/>
        </w:rPr>
        <w:t>(</w:t>
      </w:r>
      <w:r w:rsidRPr="003039EF">
        <w:rPr>
          <w:rStyle w:val="a6"/>
          <w:sz w:val="28"/>
          <w:szCs w:val="28"/>
          <w:rtl/>
        </w:rPr>
        <w:footnoteRef/>
      </w:r>
      <w:r w:rsidRPr="003039EF">
        <w:rPr>
          <w:sz w:val="28"/>
          <w:szCs w:val="28"/>
          <w:rtl/>
        </w:rPr>
        <w:t>)</w:t>
      </w:r>
      <w:r w:rsidRPr="003039EF">
        <w:rPr>
          <w:rFonts w:hint="cs"/>
          <w:sz w:val="28"/>
          <w:szCs w:val="28"/>
          <w:rtl/>
        </w:rPr>
        <w:t xml:space="preserve"> ينظر: النهاية: 1/484.</w:t>
      </w:r>
    </w:p>
  </w:footnote>
  <w:footnote w:id="539">
    <w:p w:rsidR="00770374" w:rsidRPr="00C7675E" w:rsidRDefault="00770374" w:rsidP="00C65A0E">
      <w:pPr>
        <w:pStyle w:val="a5"/>
        <w:ind w:left="369" w:hanging="369"/>
        <w:rPr>
          <w:sz w:val="24"/>
          <w:szCs w:val="24"/>
          <w:rtl/>
        </w:rPr>
      </w:pPr>
      <w:r w:rsidRPr="003039EF">
        <w:rPr>
          <w:sz w:val="28"/>
          <w:szCs w:val="28"/>
          <w:rtl/>
        </w:rPr>
        <w:t>(</w:t>
      </w:r>
      <w:r w:rsidRPr="003039EF">
        <w:rPr>
          <w:rStyle w:val="a6"/>
          <w:sz w:val="28"/>
          <w:szCs w:val="28"/>
          <w:rtl/>
        </w:rPr>
        <w:footnoteRef/>
      </w:r>
      <w:r w:rsidRPr="003039EF">
        <w:rPr>
          <w:sz w:val="28"/>
          <w:szCs w:val="28"/>
          <w:rtl/>
        </w:rPr>
        <w:t>)</w:t>
      </w:r>
      <w:r w:rsidRPr="003039EF">
        <w:rPr>
          <w:rFonts w:hint="cs"/>
          <w:sz w:val="28"/>
          <w:szCs w:val="28"/>
          <w:rtl/>
        </w:rPr>
        <w:t xml:space="preserve"> التهذيب: 12/390؛ ويُنظر: العين: 7/242؛ والجمهرة: 2/807؛ واللسان: 6/247؛ وشفاء الغليل: 147.</w:t>
      </w:r>
    </w:p>
  </w:footnote>
  <w:footnote w:id="540">
    <w:p w:rsidR="00770374" w:rsidRPr="003039EF" w:rsidRDefault="00770374" w:rsidP="00C65A0E">
      <w:pPr>
        <w:pStyle w:val="a5"/>
        <w:ind w:left="369" w:hanging="369"/>
        <w:rPr>
          <w:sz w:val="28"/>
          <w:szCs w:val="28"/>
          <w:rtl/>
        </w:rPr>
      </w:pPr>
      <w:r w:rsidRPr="003039EF">
        <w:rPr>
          <w:sz w:val="28"/>
          <w:szCs w:val="28"/>
          <w:rtl/>
        </w:rPr>
        <w:t>(</w:t>
      </w:r>
      <w:r w:rsidRPr="003039EF">
        <w:rPr>
          <w:rStyle w:val="a6"/>
          <w:sz w:val="28"/>
          <w:szCs w:val="28"/>
          <w:rtl/>
        </w:rPr>
        <w:footnoteRef/>
      </w:r>
      <w:r w:rsidRPr="003039EF">
        <w:rPr>
          <w:sz w:val="28"/>
          <w:szCs w:val="28"/>
          <w:rtl/>
        </w:rPr>
        <w:t>)</w:t>
      </w:r>
      <w:r>
        <w:rPr>
          <w:rFonts w:hint="cs"/>
          <w:sz w:val="28"/>
          <w:szCs w:val="28"/>
          <w:rtl/>
        </w:rPr>
        <w:t xml:space="preserve"> </w:t>
      </w:r>
      <w:r w:rsidRPr="003039EF">
        <w:rPr>
          <w:rFonts w:hint="cs"/>
          <w:sz w:val="28"/>
          <w:szCs w:val="28"/>
          <w:rtl/>
        </w:rPr>
        <w:t>هو عبدُ اللهِ بن عمرَ بن الخطَابِ، أبو عبد الرَّحمن، صحابيٌّ، ت73هـ، يُنظر: تهذيب التهذيب: 3/186؛ والأعلام: 4/246.</w:t>
      </w:r>
    </w:p>
  </w:footnote>
  <w:footnote w:id="541">
    <w:p w:rsidR="00770374" w:rsidRPr="003039EF" w:rsidRDefault="00770374" w:rsidP="00C65A0E">
      <w:pPr>
        <w:pStyle w:val="a5"/>
        <w:ind w:left="369" w:hanging="369"/>
        <w:rPr>
          <w:sz w:val="28"/>
          <w:szCs w:val="28"/>
          <w:rtl/>
        </w:rPr>
      </w:pPr>
      <w:r w:rsidRPr="003039EF">
        <w:rPr>
          <w:sz w:val="28"/>
          <w:szCs w:val="28"/>
          <w:rtl/>
        </w:rPr>
        <w:t>(</w:t>
      </w:r>
      <w:r w:rsidRPr="003039EF">
        <w:rPr>
          <w:rStyle w:val="a6"/>
          <w:sz w:val="28"/>
          <w:szCs w:val="28"/>
          <w:rtl/>
        </w:rPr>
        <w:footnoteRef/>
      </w:r>
      <w:r w:rsidRPr="003039EF">
        <w:rPr>
          <w:sz w:val="28"/>
          <w:szCs w:val="28"/>
          <w:rtl/>
        </w:rPr>
        <w:t>)</w:t>
      </w:r>
      <w:r w:rsidRPr="003039EF">
        <w:rPr>
          <w:rFonts w:hint="cs"/>
          <w:sz w:val="28"/>
          <w:szCs w:val="28"/>
          <w:rtl/>
        </w:rPr>
        <w:t xml:space="preserve"> ينظر: النهاية: 1/723.</w:t>
      </w:r>
    </w:p>
  </w:footnote>
  <w:footnote w:id="542">
    <w:p w:rsidR="00770374" w:rsidRPr="003039EF" w:rsidRDefault="00770374" w:rsidP="00C65A0E">
      <w:pPr>
        <w:pStyle w:val="a5"/>
        <w:ind w:left="369" w:hanging="369"/>
        <w:rPr>
          <w:sz w:val="28"/>
          <w:szCs w:val="28"/>
          <w:rtl/>
        </w:rPr>
      </w:pPr>
      <w:r w:rsidRPr="003039EF">
        <w:rPr>
          <w:sz w:val="28"/>
          <w:szCs w:val="28"/>
          <w:rtl/>
        </w:rPr>
        <w:t>(</w:t>
      </w:r>
      <w:r w:rsidRPr="003039EF">
        <w:rPr>
          <w:rStyle w:val="a6"/>
          <w:sz w:val="28"/>
          <w:szCs w:val="28"/>
          <w:rtl/>
        </w:rPr>
        <w:footnoteRef/>
      </w:r>
      <w:r w:rsidRPr="003039EF">
        <w:rPr>
          <w:sz w:val="28"/>
          <w:szCs w:val="28"/>
          <w:rtl/>
        </w:rPr>
        <w:t>)</w:t>
      </w:r>
      <w:r w:rsidRPr="003039EF">
        <w:rPr>
          <w:rFonts w:hint="cs"/>
          <w:sz w:val="28"/>
          <w:szCs w:val="28"/>
          <w:rtl/>
        </w:rPr>
        <w:t xml:space="preserve"> ينظر: ديوانُه: 225.</w:t>
      </w:r>
    </w:p>
  </w:footnote>
  <w:footnote w:id="543">
    <w:p w:rsidR="00770374" w:rsidRPr="003039EF" w:rsidRDefault="00770374" w:rsidP="00C65A0E">
      <w:pPr>
        <w:pStyle w:val="a5"/>
        <w:ind w:left="369" w:hanging="369"/>
        <w:rPr>
          <w:sz w:val="28"/>
          <w:szCs w:val="28"/>
          <w:rtl/>
        </w:rPr>
      </w:pPr>
      <w:r w:rsidRPr="003039EF">
        <w:rPr>
          <w:sz w:val="28"/>
          <w:szCs w:val="28"/>
          <w:rtl/>
        </w:rPr>
        <w:t>(</w:t>
      </w:r>
      <w:r w:rsidRPr="003039EF">
        <w:rPr>
          <w:rStyle w:val="a6"/>
          <w:sz w:val="28"/>
          <w:szCs w:val="28"/>
          <w:rtl/>
        </w:rPr>
        <w:footnoteRef/>
      </w:r>
      <w:r w:rsidRPr="003039EF">
        <w:rPr>
          <w:sz w:val="28"/>
          <w:szCs w:val="28"/>
          <w:rtl/>
        </w:rPr>
        <w:t>)</w:t>
      </w:r>
      <w:r w:rsidRPr="003039EF">
        <w:rPr>
          <w:rFonts w:hint="cs"/>
          <w:sz w:val="28"/>
          <w:szCs w:val="28"/>
          <w:rtl/>
        </w:rPr>
        <w:t xml:space="preserve"> التهذيب: 8/401؛ ويُنظر: الصِّحاح: 4/1571؛ والمعرَّب: 335؛ واللسان: 15/456؛ وشفاء الغليل: 279.</w:t>
      </w:r>
    </w:p>
  </w:footnote>
  <w:footnote w:id="544">
    <w:p w:rsidR="00770374" w:rsidRPr="003039EF" w:rsidRDefault="00770374" w:rsidP="00C65A0E">
      <w:pPr>
        <w:pStyle w:val="a5"/>
        <w:ind w:left="369" w:hanging="369"/>
        <w:rPr>
          <w:sz w:val="28"/>
          <w:szCs w:val="28"/>
          <w:rtl/>
        </w:rPr>
      </w:pPr>
      <w:r w:rsidRPr="003039EF">
        <w:rPr>
          <w:sz w:val="28"/>
          <w:szCs w:val="28"/>
          <w:rtl/>
        </w:rPr>
        <w:t>(</w:t>
      </w:r>
      <w:r w:rsidRPr="003039EF">
        <w:rPr>
          <w:rStyle w:val="a6"/>
          <w:sz w:val="28"/>
          <w:szCs w:val="28"/>
          <w:rtl/>
        </w:rPr>
        <w:footnoteRef/>
      </w:r>
      <w:r w:rsidRPr="003039EF">
        <w:rPr>
          <w:sz w:val="28"/>
          <w:szCs w:val="28"/>
          <w:rtl/>
        </w:rPr>
        <w:t>)</w:t>
      </w:r>
      <w:r w:rsidRPr="003039EF">
        <w:rPr>
          <w:rFonts w:hint="cs"/>
          <w:sz w:val="28"/>
          <w:szCs w:val="28"/>
          <w:rtl/>
        </w:rPr>
        <w:t xml:space="preserve"> هو خالد بن جنبه الغنوي، روى عنه شمر أكثر من أربعين مرة، ليس فيها ما يدل على الأخذ المباشر عنه، ينظر: مرويات شمر بن حمدويه: 58.</w:t>
      </w:r>
    </w:p>
  </w:footnote>
  <w:footnote w:id="545">
    <w:p w:rsidR="00770374" w:rsidRPr="003039EF" w:rsidRDefault="00770374" w:rsidP="00C65A0E">
      <w:pPr>
        <w:pStyle w:val="a5"/>
        <w:ind w:left="369" w:hanging="369"/>
        <w:rPr>
          <w:sz w:val="28"/>
          <w:szCs w:val="28"/>
          <w:rtl/>
        </w:rPr>
      </w:pPr>
      <w:r w:rsidRPr="003039EF">
        <w:rPr>
          <w:sz w:val="28"/>
          <w:szCs w:val="28"/>
          <w:rtl/>
        </w:rPr>
        <w:t>(</w:t>
      </w:r>
      <w:r w:rsidRPr="003039EF">
        <w:rPr>
          <w:rStyle w:val="a6"/>
          <w:sz w:val="28"/>
          <w:szCs w:val="28"/>
          <w:rtl/>
        </w:rPr>
        <w:footnoteRef/>
      </w:r>
      <w:r w:rsidRPr="003039EF">
        <w:rPr>
          <w:sz w:val="28"/>
          <w:szCs w:val="28"/>
          <w:rtl/>
        </w:rPr>
        <w:t>)</w:t>
      </w:r>
      <w:r w:rsidRPr="003039EF">
        <w:rPr>
          <w:rFonts w:hint="cs"/>
          <w:sz w:val="28"/>
          <w:szCs w:val="28"/>
          <w:rtl/>
        </w:rPr>
        <w:t xml:space="preserve"> التهذيب: 8/401-402؛ ويُنظر: الجمهرة: 2/22؛ والمعرَّب: 182؛ واللسان: 6/246؛ وقصد السبيل: 2/130.</w:t>
      </w:r>
    </w:p>
  </w:footnote>
  <w:footnote w:id="546">
    <w:p w:rsidR="00770374" w:rsidRPr="00C7675E" w:rsidRDefault="00770374" w:rsidP="00C65A0E">
      <w:pPr>
        <w:pStyle w:val="a5"/>
        <w:ind w:left="369" w:hanging="369"/>
        <w:rPr>
          <w:sz w:val="24"/>
          <w:szCs w:val="24"/>
          <w:rtl/>
        </w:rPr>
      </w:pPr>
      <w:r w:rsidRPr="003039EF">
        <w:rPr>
          <w:sz w:val="28"/>
          <w:szCs w:val="28"/>
          <w:rtl/>
        </w:rPr>
        <w:t>(</w:t>
      </w:r>
      <w:r w:rsidRPr="003039EF">
        <w:rPr>
          <w:rStyle w:val="a6"/>
          <w:sz w:val="28"/>
          <w:szCs w:val="28"/>
          <w:rtl/>
        </w:rPr>
        <w:footnoteRef/>
      </w:r>
      <w:r w:rsidRPr="003039EF">
        <w:rPr>
          <w:sz w:val="28"/>
          <w:szCs w:val="28"/>
          <w:rtl/>
        </w:rPr>
        <w:t>)</w:t>
      </w:r>
      <w:r w:rsidRPr="003039EF">
        <w:rPr>
          <w:rFonts w:hint="cs"/>
          <w:sz w:val="28"/>
          <w:szCs w:val="28"/>
          <w:rtl/>
        </w:rPr>
        <w:t xml:space="preserve"> التهذيب: 9/ 394؛ ويُنظر: أدب الكاتب: 254؛ والمعرَّب: 186؛ واللسان: 6/229؛ وشفاء الغليل: 144؛ وفي الفارسيَّة الحديثة: (سَركَن)، ينظر: المعجم الذهبي: 345؛ والسِّرقين: هو الزِّبلُ، يُنظر: القاموس المحيط: 1110.</w:t>
      </w:r>
    </w:p>
  </w:footnote>
  <w:footnote w:id="547">
    <w:p w:rsidR="00770374" w:rsidRPr="00EB6280" w:rsidRDefault="00770374" w:rsidP="00C65A0E">
      <w:pPr>
        <w:pStyle w:val="a5"/>
        <w:ind w:left="369" w:hanging="369"/>
        <w:rPr>
          <w:sz w:val="28"/>
          <w:szCs w:val="28"/>
          <w:rtl/>
        </w:rPr>
      </w:pPr>
      <w:r w:rsidRPr="00EB6280">
        <w:rPr>
          <w:sz w:val="28"/>
          <w:szCs w:val="28"/>
          <w:rtl/>
        </w:rPr>
        <w:t>(</w:t>
      </w:r>
      <w:r w:rsidRPr="00EB6280">
        <w:rPr>
          <w:rStyle w:val="a6"/>
          <w:sz w:val="28"/>
          <w:szCs w:val="28"/>
          <w:rtl/>
        </w:rPr>
        <w:footnoteRef/>
      </w:r>
      <w:r w:rsidRPr="00EB6280">
        <w:rPr>
          <w:sz w:val="28"/>
          <w:szCs w:val="28"/>
          <w:rtl/>
        </w:rPr>
        <w:t>)</w:t>
      </w:r>
      <w:r w:rsidRPr="00EB6280">
        <w:rPr>
          <w:rFonts w:hint="cs"/>
          <w:sz w:val="28"/>
          <w:szCs w:val="28"/>
          <w:rtl/>
        </w:rPr>
        <w:t xml:space="preserve"> ينظر: النِّهاية: 1/776.</w:t>
      </w:r>
    </w:p>
  </w:footnote>
  <w:footnote w:id="548">
    <w:p w:rsidR="00770374" w:rsidRPr="00EB6280" w:rsidRDefault="00770374" w:rsidP="00C65A0E">
      <w:pPr>
        <w:pStyle w:val="a5"/>
        <w:ind w:left="369" w:hanging="369"/>
        <w:rPr>
          <w:sz w:val="28"/>
          <w:szCs w:val="28"/>
          <w:rtl/>
        </w:rPr>
      </w:pPr>
      <w:r w:rsidRPr="00EB6280">
        <w:rPr>
          <w:sz w:val="28"/>
          <w:szCs w:val="28"/>
          <w:rtl/>
        </w:rPr>
        <w:t>(</w:t>
      </w:r>
      <w:r w:rsidRPr="00EB6280">
        <w:rPr>
          <w:rStyle w:val="a6"/>
          <w:sz w:val="28"/>
          <w:szCs w:val="28"/>
          <w:rtl/>
        </w:rPr>
        <w:footnoteRef/>
      </w:r>
      <w:r w:rsidRPr="00EB6280">
        <w:rPr>
          <w:sz w:val="28"/>
          <w:szCs w:val="28"/>
          <w:rtl/>
        </w:rPr>
        <w:t>)</w:t>
      </w:r>
      <w:r w:rsidRPr="00EB6280">
        <w:rPr>
          <w:rFonts w:hint="cs"/>
          <w:sz w:val="28"/>
          <w:szCs w:val="28"/>
          <w:rtl/>
        </w:rPr>
        <w:t xml:space="preserve"> ينظر: النهاية: 1/776.</w:t>
      </w:r>
    </w:p>
  </w:footnote>
  <w:footnote w:id="549">
    <w:p w:rsidR="00770374" w:rsidRPr="00EB6280" w:rsidRDefault="00770374" w:rsidP="00C65A0E">
      <w:pPr>
        <w:pStyle w:val="a5"/>
        <w:ind w:left="369" w:hanging="369"/>
        <w:rPr>
          <w:sz w:val="28"/>
          <w:szCs w:val="28"/>
          <w:rtl/>
        </w:rPr>
      </w:pPr>
      <w:r w:rsidRPr="00EB6280">
        <w:rPr>
          <w:sz w:val="28"/>
          <w:szCs w:val="28"/>
          <w:rtl/>
        </w:rPr>
        <w:t>(</w:t>
      </w:r>
      <w:r w:rsidRPr="00EB6280">
        <w:rPr>
          <w:rStyle w:val="a6"/>
          <w:sz w:val="28"/>
          <w:szCs w:val="28"/>
          <w:rtl/>
        </w:rPr>
        <w:footnoteRef/>
      </w:r>
      <w:r w:rsidRPr="00EB6280">
        <w:rPr>
          <w:sz w:val="28"/>
          <w:szCs w:val="28"/>
          <w:rtl/>
        </w:rPr>
        <w:t>)</w:t>
      </w:r>
      <w:r w:rsidRPr="00EB6280">
        <w:rPr>
          <w:rFonts w:hint="cs"/>
          <w:sz w:val="28"/>
          <w:szCs w:val="28"/>
          <w:rtl/>
        </w:rPr>
        <w:t xml:space="preserve"> التهذيب: 12/350؛ ويُنظر: القاموس المحيط: 1033؛ وقصد السبيل: 2/24؛ وكلماتٍ فارسيَّة مستعملة في عامية الموصل: 81؛ وفي الفارسيَّة الحديثة: (دَرَوند) هو مِغلاقُ البابِ، يُنظر: المعجم الذهبي: 264.</w:t>
      </w:r>
    </w:p>
  </w:footnote>
  <w:footnote w:id="550">
    <w:p w:rsidR="00770374" w:rsidRPr="00EB6280" w:rsidRDefault="00770374" w:rsidP="00C65A0E">
      <w:pPr>
        <w:pStyle w:val="a5"/>
        <w:ind w:left="369" w:hanging="369"/>
        <w:rPr>
          <w:sz w:val="28"/>
          <w:szCs w:val="28"/>
          <w:rtl/>
        </w:rPr>
      </w:pPr>
      <w:r w:rsidRPr="00EB6280">
        <w:rPr>
          <w:sz w:val="28"/>
          <w:szCs w:val="28"/>
          <w:rtl/>
        </w:rPr>
        <w:t>(</w:t>
      </w:r>
      <w:r w:rsidRPr="00EB6280">
        <w:rPr>
          <w:rStyle w:val="a6"/>
          <w:sz w:val="28"/>
          <w:szCs w:val="28"/>
          <w:rtl/>
        </w:rPr>
        <w:footnoteRef/>
      </w:r>
      <w:r w:rsidRPr="00EB6280">
        <w:rPr>
          <w:sz w:val="28"/>
          <w:szCs w:val="28"/>
          <w:rtl/>
        </w:rPr>
        <w:t>)</w:t>
      </w:r>
      <w:r w:rsidRPr="00EB6280">
        <w:rPr>
          <w:rFonts w:hint="cs"/>
          <w:sz w:val="28"/>
          <w:szCs w:val="28"/>
          <w:rtl/>
        </w:rPr>
        <w:t xml:space="preserve"> التهذيب: 12/350؛ ويُنظر: اللسان: 6/259؛ وقصد السبيل: 1/181؛ ودراسات مُقارنة في المعجم العربي: 40؛ والمعرَّب والدَّخيل: 218.</w:t>
      </w:r>
    </w:p>
  </w:footnote>
  <w:footnote w:id="551">
    <w:p w:rsidR="00770374" w:rsidRPr="00EB6280" w:rsidRDefault="00770374" w:rsidP="00C65A0E">
      <w:pPr>
        <w:pStyle w:val="a5"/>
        <w:spacing w:line="380" w:lineRule="exact"/>
        <w:ind w:left="369" w:hanging="369"/>
        <w:rPr>
          <w:sz w:val="28"/>
          <w:szCs w:val="28"/>
          <w:rtl/>
        </w:rPr>
      </w:pPr>
      <w:r w:rsidRPr="00EB6280">
        <w:rPr>
          <w:sz w:val="28"/>
          <w:szCs w:val="28"/>
          <w:rtl/>
        </w:rPr>
        <w:t>(</w:t>
      </w:r>
      <w:r w:rsidRPr="00EB6280">
        <w:rPr>
          <w:sz w:val="28"/>
          <w:szCs w:val="28"/>
          <w:rtl/>
        </w:rPr>
        <w:footnoteRef/>
      </w:r>
      <w:r w:rsidRPr="00EB6280">
        <w:rPr>
          <w:sz w:val="28"/>
          <w:szCs w:val="28"/>
          <w:rtl/>
        </w:rPr>
        <w:t>)</w:t>
      </w:r>
      <w:r w:rsidRPr="00EB6280">
        <w:rPr>
          <w:rFonts w:hint="cs"/>
          <w:sz w:val="28"/>
          <w:szCs w:val="28"/>
          <w:rtl/>
        </w:rPr>
        <w:t xml:space="preserve"> في الأصل (السُّكْرَكَةُ) والصواب ما أثبتناه، اعتماداً على اللسان: 6/293.</w:t>
      </w:r>
    </w:p>
  </w:footnote>
  <w:footnote w:id="552">
    <w:p w:rsidR="00770374" w:rsidRPr="00EB6280" w:rsidRDefault="00770374" w:rsidP="00C65A0E">
      <w:pPr>
        <w:pStyle w:val="a5"/>
        <w:spacing w:line="380" w:lineRule="exact"/>
        <w:ind w:left="369" w:hanging="369"/>
        <w:rPr>
          <w:sz w:val="28"/>
          <w:szCs w:val="28"/>
          <w:rtl/>
        </w:rPr>
      </w:pPr>
      <w:r w:rsidRPr="00EB6280">
        <w:rPr>
          <w:sz w:val="28"/>
          <w:szCs w:val="28"/>
          <w:rtl/>
        </w:rPr>
        <w:t>(</w:t>
      </w:r>
      <w:r w:rsidRPr="00EB6280">
        <w:rPr>
          <w:rStyle w:val="a6"/>
          <w:sz w:val="28"/>
          <w:szCs w:val="28"/>
          <w:rtl/>
        </w:rPr>
        <w:footnoteRef/>
      </w:r>
      <w:r w:rsidRPr="00EB6280">
        <w:rPr>
          <w:sz w:val="28"/>
          <w:szCs w:val="28"/>
          <w:rtl/>
        </w:rPr>
        <w:t>)</w:t>
      </w:r>
      <w:r w:rsidRPr="00EB6280">
        <w:rPr>
          <w:rFonts w:hint="cs"/>
          <w:sz w:val="28"/>
          <w:szCs w:val="28"/>
          <w:rtl/>
        </w:rPr>
        <w:t xml:space="preserve"> التهذيب: 3/369؛ ويُنظر: العين: 2/349؛ وأدب الكاتب: 214؛ واللسان: 6/293؛ والقاموس المحيط: 672؛ وقصد السبيل: 2/139.</w:t>
      </w:r>
    </w:p>
  </w:footnote>
  <w:footnote w:id="553">
    <w:p w:rsidR="00770374" w:rsidRPr="00EB6280" w:rsidRDefault="00770374" w:rsidP="00C65A0E">
      <w:pPr>
        <w:pStyle w:val="a5"/>
        <w:spacing w:line="380" w:lineRule="exact"/>
        <w:ind w:left="369" w:hanging="369"/>
        <w:rPr>
          <w:sz w:val="28"/>
          <w:szCs w:val="28"/>
          <w:rtl/>
        </w:rPr>
      </w:pPr>
      <w:r w:rsidRPr="00EB6280">
        <w:rPr>
          <w:sz w:val="28"/>
          <w:szCs w:val="28"/>
          <w:rtl/>
        </w:rPr>
        <w:t>(</w:t>
      </w:r>
      <w:r w:rsidRPr="00EB6280">
        <w:rPr>
          <w:rStyle w:val="a6"/>
          <w:sz w:val="28"/>
          <w:szCs w:val="28"/>
          <w:rtl/>
        </w:rPr>
        <w:footnoteRef/>
      </w:r>
      <w:r w:rsidRPr="00EB6280">
        <w:rPr>
          <w:sz w:val="28"/>
          <w:szCs w:val="28"/>
          <w:rtl/>
        </w:rPr>
        <w:t>)</w:t>
      </w:r>
      <w:r w:rsidRPr="00EB6280">
        <w:rPr>
          <w:rFonts w:hint="cs"/>
          <w:sz w:val="28"/>
          <w:szCs w:val="28"/>
          <w:rtl/>
        </w:rPr>
        <w:t xml:space="preserve"> ينظر: ديوانه: 41، وصدرهُ: </w:t>
      </w:r>
    </w:p>
    <w:tbl>
      <w:tblPr>
        <w:bidiVisual/>
        <w:tblW w:w="0" w:type="auto"/>
        <w:jc w:val="center"/>
        <w:tblLook w:val="01E0" w:firstRow="1" w:lastRow="1" w:firstColumn="1" w:lastColumn="1" w:noHBand="0" w:noVBand="0"/>
      </w:tblPr>
      <w:tblGrid>
        <w:gridCol w:w="3708"/>
      </w:tblGrid>
      <w:tr w:rsidR="00770374" w:rsidRPr="00EB6280" w:rsidTr="0019623D">
        <w:trPr>
          <w:trHeight w:hRule="exact" w:val="567"/>
          <w:jc w:val="center"/>
        </w:trPr>
        <w:tc>
          <w:tcPr>
            <w:tcW w:w="3708" w:type="dxa"/>
          </w:tcPr>
          <w:p w:rsidR="00770374" w:rsidRPr="00EB6280" w:rsidRDefault="00770374" w:rsidP="0019623D">
            <w:pPr>
              <w:spacing w:after="0" w:line="380" w:lineRule="exact"/>
              <w:rPr>
                <w:b/>
                <w:bCs/>
                <w:sz w:val="28"/>
                <w:szCs w:val="28"/>
                <w:rtl/>
                <w:lang w:bidi="ar-IQ"/>
              </w:rPr>
            </w:pPr>
            <w:r w:rsidRPr="00EB6280">
              <w:rPr>
                <w:rFonts w:hint="cs"/>
                <w:b/>
                <w:bCs/>
                <w:sz w:val="28"/>
                <w:szCs w:val="28"/>
                <w:rtl/>
                <w:lang w:bidi="ar-IQ"/>
              </w:rPr>
              <w:t>وقَارَفَتْ وهي لم تجرَبْ وبَاعَ لها</w:t>
            </w:r>
            <w:r w:rsidRPr="00EB6280">
              <w:rPr>
                <w:rFonts w:hint="cs"/>
                <w:b/>
                <w:bCs/>
                <w:sz w:val="28"/>
                <w:szCs w:val="28"/>
                <w:rtl/>
                <w:lang w:bidi="ar-IQ"/>
              </w:rPr>
              <w:br/>
            </w:r>
          </w:p>
        </w:tc>
      </w:tr>
    </w:tbl>
    <w:p w:rsidR="00770374" w:rsidRPr="00EB6280" w:rsidRDefault="00770374" w:rsidP="00C65A0E">
      <w:pPr>
        <w:pStyle w:val="a5"/>
        <w:spacing w:line="380" w:lineRule="exact"/>
        <w:ind w:left="369" w:firstLine="0"/>
        <w:rPr>
          <w:sz w:val="28"/>
          <w:szCs w:val="28"/>
          <w:rtl/>
        </w:rPr>
      </w:pPr>
      <w:r w:rsidRPr="00EB6280">
        <w:rPr>
          <w:rFonts w:hint="cs"/>
          <w:sz w:val="28"/>
          <w:szCs w:val="28"/>
          <w:rtl/>
        </w:rPr>
        <w:t>وينسب أيضاً للنَّابغة الذُّبياني، يُنظر: ديوانه: 157.</w:t>
      </w:r>
    </w:p>
  </w:footnote>
  <w:footnote w:id="554">
    <w:p w:rsidR="00770374" w:rsidRPr="00EB6280" w:rsidRDefault="00770374" w:rsidP="00C65A0E">
      <w:pPr>
        <w:pStyle w:val="a5"/>
        <w:spacing w:line="380" w:lineRule="exact"/>
        <w:ind w:left="369" w:hanging="369"/>
        <w:rPr>
          <w:sz w:val="28"/>
          <w:szCs w:val="28"/>
          <w:rtl/>
        </w:rPr>
      </w:pPr>
      <w:r w:rsidRPr="00EB6280">
        <w:rPr>
          <w:sz w:val="28"/>
          <w:szCs w:val="28"/>
          <w:rtl/>
        </w:rPr>
        <w:t>(</w:t>
      </w:r>
      <w:r w:rsidRPr="00EB6280">
        <w:rPr>
          <w:rStyle w:val="a6"/>
          <w:sz w:val="28"/>
          <w:szCs w:val="28"/>
          <w:rtl/>
        </w:rPr>
        <w:footnoteRef/>
      </w:r>
      <w:r w:rsidRPr="00EB6280">
        <w:rPr>
          <w:sz w:val="28"/>
          <w:szCs w:val="28"/>
          <w:rtl/>
        </w:rPr>
        <w:t>)</w:t>
      </w:r>
      <w:r w:rsidRPr="00EB6280">
        <w:rPr>
          <w:rFonts w:hint="cs"/>
          <w:sz w:val="28"/>
          <w:szCs w:val="28"/>
          <w:rtl/>
        </w:rPr>
        <w:t xml:space="preserve"> التهذيب: 12/403؛ ويُنظر: الجمهرة: 2/808؛ والمعرَّب: 185؛ واللسان: 6/280؛ والقاموس المحيط: 381؛ وقصد السَّبيل: 2/138.   </w:t>
      </w:r>
    </w:p>
  </w:footnote>
  <w:footnote w:id="555">
    <w:p w:rsidR="00770374" w:rsidRPr="00EB6280" w:rsidRDefault="00770374" w:rsidP="00C65A0E">
      <w:pPr>
        <w:pStyle w:val="a5"/>
        <w:spacing w:line="380" w:lineRule="exact"/>
        <w:ind w:left="369" w:hanging="369"/>
        <w:rPr>
          <w:sz w:val="28"/>
          <w:szCs w:val="28"/>
          <w:rtl/>
        </w:rPr>
      </w:pPr>
      <w:r w:rsidRPr="00EB6280">
        <w:rPr>
          <w:sz w:val="28"/>
          <w:szCs w:val="28"/>
          <w:rtl/>
        </w:rPr>
        <w:t>(</w:t>
      </w:r>
      <w:r w:rsidRPr="00EB6280">
        <w:rPr>
          <w:rStyle w:val="a6"/>
          <w:sz w:val="28"/>
          <w:szCs w:val="28"/>
          <w:rtl/>
        </w:rPr>
        <w:footnoteRef/>
      </w:r>
      <w:r w:rsidRPr="00EB6280">
        <w:rPr>
          <w:sz w:val="28"/>
          <w:szCs w:val="28"/>
          <w:rtl/>
        </w:rPr>
        <w:t>)</w:t>
      </w:r>
      <w:r>
        <w:rPr>
          <w:rFonts w:hint="cs"/>
          <w:sz w:val="28"/>
          <w:szCs w:val="28"/>
          <w:rtl/>
        </w:rPr>
        <w:t xml:space="preserve"> </w:t>
      </w:r>
      <w:r w:rsidRPr="00EB6280">
        <w:rPr>
          <w:rFonts w:hint="cs"/>
          <w:sz w:val="28"/>
          <w:szCs w:val="28"/>
          <w:rtl/>
        </w:rPr>
        <w:t>التهذيب: 10/595؛ ويُنظر: اللسان: 6/184؛ وقصد السبيل: 2/144؛ وسِلْتين: هو من النَّخلِ ما يُحفَرُ في أُصولها حٌفَرٌ، لتجذِبَ الماءَ إليها إذا كانت لا يَصِلُ إليها الماءُ، يُنظر: القاموس المحيط: 1112.</w:t>
      </w:r>
    </w:p>
  </w:footnote>
  <w:footnote w:id="556">
    <w:p w:rsidR="00770374" w:rsidRPr="00EB6280" w:rsidRDefault="00770374" w:rsidP="00C65A0E">
      <w:pPr>
        <w:pStyle w:val="a5"/>
        <w:spacing w:line="380" w:lineRule="exact"/>
        <w:ind w:left="369" w:hanging="369"/>
        <w:rPr>
          <w:sz w:val="28"/>
          <w:szCs w:val="28"/>
          <w:rtl/>
        </w:rPr>
      </w:pPr>
      <w:r w:rsidRPr="00EB6280">
        <w:rPr>
          <w:sz w:val="28"/>
          <w:szCs w:val="28"/>
          <w:rtl/>
        </w:rPr>
        <w:t>(</w:t>
      </w:r>
      <w:r w:rsidRPr="00EB6280">
        <w:rPr>
          <w:rStyle w:val="a6"/>
          <w:sz w:val="28"/>
          <w:szCs w:val="28"/>
          <w:rtl/>
        </w:rPr>
        <w:footnoteRef/>
      </w:r>
      <w:r w:rsidRPr="00EB6280">
        <w:rPr>
          <w:sz w:val="28"/>
          <w:szCs w:val="28"/>
          <w:rtl/>
        </w:rPr>
        <w:t>)</w:t>
      </w:r>
      <w:r w:rsidRPr="00EB6280">
        <w:rPr>
          <w:rFonts w:hint="cs"/>
          <w:sz w:val="28"/>
          <w:szCs w:val="28"/>
          <w:rtl/>
        </w:rPr>
        <w:t xml:space="preserve"> ينظر: ديوانه: 355.</w:t>
      </w:r>
    </w:p>
  </w:footnote>
  <w:footnote w:id="557">
    <w:p w:rsidR="00770374" w:rsidRPr="00EB6280" w:rsidRDefault="00770374" w:rsidP="00C65A0E">
      <w:pPr>
        <w:pStyle w:val="a5"/>
        <w:spacing w:line="380" w:lineRule="exact"/>
        <w:ind w:left="369" w:hanging="369"/>
        <w:rPr>
          <w:sz w:val="28"/>
          <w:szCs w:val="28"/>
          <w:rtl/>
        </w:rPr>
      </w:pPr>
      <w:r w:rsidRPr="00EB6280">
        <w:rPr>
          <w:sz w:val="28"/>
          <w:szCs w:val="28"/>
          <w:rtl/>
        </w:rPr>
        <w:t>(</w:t>
      </w:r>
      <w:r w:rsidRPr="00EB6280">
        <w:rPr>
          <w:rStyle w:val="a6"/>
          <w:sz w:val="28"/>
          <w:szCs w:val="28"/>
          <w:rtl/>
        </w:rPr>
        <w:footnoteRef/>
      </w:r>
      <w:r w:rsidRPr="00EB6280">
        <w:rPr>
          <w:sz w:val="28"/>
          <w:szCs w:val="28"/>
          <w:rtl/>
        </w:rPr>
        <w:t>)</w:t>
      </w:r>
      <w:r w:rsidRPr="00EB6280">
        <w:rPr>
          <w:rFonts w:hint="cs"/>
          <w:sz w:val="28"/>
          <w:szCs w:val="28"/>
          <w:rtl/>
        </w:rPr>
        <w:t xml:space="preserve"> التهذيب: 11/241؛ ويُنظر: الجمهرة: 2/805؛ والمعرَّب: 184؛ واللسان: 7/192؛ وشفاءُ الغليل: 146؛ وقصد السَّبيل: 2/151.</w:t>
      </w:r>
    </w:p>
  </w:footnote>
  <w:footnote w:id="558">
    <w:p w:rsidR="00770374" w:rsidRPr="00F1014F" w:rsidRDefault="00770374" w:rsidP="00C65A0E">
      <w:pPr>
        <w:pStyle w:val="a5"/>
        <w:spacing w:line="380" w:lineRule="exact"/>
        <w:ind w:left="369" w:hanging="369"/>
        <w:rPr>
          <w:sz w:val="24"/>
          <w:szCs w:val="24"/>
          <w:rtl/>
        </w:rPr>
      </w:pPr>
      <w:r w:rsidRPr="00EB6280">
        <w:rPr>
          <w:sz w:val="28"/>
          <w:szCs w:val="28"/>
          <w:rtl/>
        </w:rPr>
        <w:t>(</w:t>
      </w:r>
      <w:r w:rsidRPr="00EB6280">
        <w:rPr>
          <w:rStyle w:val="a6"/>
          <w:sz w:val="28"/>
          <w:szCs w:val="28"/>
          <w:rtl/>
        </w:rPr>
        <w:footnoteRef/>
      </w:r>
      <w:r w:rsidRPr="00EB6280">
        <w:rPr>
          <w:sz w:val="28"/>
          <w:szCs w:val="28"/>
          <w:rtl/>
        </w:rPr>
        <w:t>)</w:t>
      </w:r>
      <w:r w:rsidRPr="00EB6280">
        <w:rPr>
          <w:rFonts w:hint="cs"/>
          <w:sz w:val="28"/>
          <w:szCs w:val="28"/>
          <w:rtl/>
        </w:rPr>
        <w:t xml:space="preserve"> في الأصل ( شِمِر كنذ) والصواب ما أثبتناه، اعتماداً على اللسان: 7/191. </w:t>
      </w:r>
    </w:p>
  </w:footnote>
  <w:footnote w:id="559">
    <w:p w:rsidR="00770374" w:rsidRPr="0002611D" w:rsidRDefault="00770374" w:rsidP="00C65A0E">
      <w:pPr>
        <w:pStyle w:val="a5"/>
        <w:spacing w:line="360" w:lineRule="exact"/>
        <w:ind w:left="369" w:hanging="369"/>
        <w:rPr>
          <w:sz w:val="28"/>
          <w:szCs w:val="28"/>
          <w:rtl/>
        </w:rPr>
      </w:pPr>
      <w:r w:rsidRPr="0002611D">
        <w:rPr>
          <w:sz w:val="28"/>
          <w:szCs w:val="28"/>
          <w:rtl/>
        </w:rPr>
        <w:t>(</w:t>
      </w:r>
      <w:r w:rsidRPr="0002611D">
        <w:rPr>
          <w:rStyle w:val="a6"/>
          <w:sz w:val="28"/>
          <w:szCs w:val="28"/>
          <w:rtl/>
        </w:rPr>
        <w:footnoteRef/>
      </w:r>
      <w:r w:rsidRPr="0002611D">
        <w:rPr>
          <w:sz w:val="28"/>
          <w:szCs w:val="28"/>
          <w:rtl/>
        </w:rPr>
        <w:t>)</w:t>
      </w:r>
      <w:r w:rsidRPr="0002611D">
        <w:rPr>
          <w:rFonts w:hint="cs"/>
          <w:sz w:val="28"/>
          <w:szCs w:val="28"/>
          <w:rtl/>
        </w:rPr>
        <w:t xml:space="preserve"> في الأصل (شِمِر كث) والصواب ما أثبتناه ، اعتماداً على اللسان: 7/191</w:t>
      </w:r>
    </w:p>
  </w:footnote>
  <w:footnote w:id="560">
    <w:p w:rsidR="00770374" w:rsidRPr="0002611D" w:rsidRDefault="00770374" w:rsidP="00C65A0E">
      <w:pPr>
        <w:pStyle w:val="a5"/>
        <w:spacing w:line="360" w:lineRule="exact"/>
        <w:ind w:left="369" w:hanging="369"/>
        <w:rPr>
          <w:sz w:val="28"/>
          <w:szCs w:val="28"/>
          <w:rtl/>
        </w:rPr>
      </w:pPr>
      <w:r w:rsidRPr="0002611D">
        <w:rPr>
          <w:sz w:val="28"/>
          <w:szCs w:val="28"/>
          <w:rtl/>
        </w:rPr>
        <w:t>(</w:t>
      </w:r>
      <w:r w:rsidRPr="0002611D">
        <w:rPr>
          <w:rStyle w:val="a6"/>
          <w:sz w:val="28"/>
          <w:szCs w:val="28"/>
          <w:rtl/>
        </w:rPr>
        <w:footnoteRef/>
      </w:r>
      <w:r w:rsidRPr="0002611D">
        <w:rPr>
          <w:sz w:val="28"/>
          <w:szCs w:val="28"/>
          <w:rtl/>
        </w:rPr>
        <w:t>)</w:t>
      </w:r>
      <w:r>
        <w:rPr>
          <w:rFonts w:hint="cs"/>
          <w:sz w:val="28"/>
          <w:szCs w:val="28"/>
          <w:rtl/>
        </w:rPr>
        <w:t xml:space="preserve"> </w:t>
      </w:r>
      <w:r w:rsidRPr="0002611D">
        <w:rPr>
          <w:rFonts w:hint="cs"/>
          <w:sz w:val="28"/>
          <w:szCs w:val="28"/>
          <w:rtl/>
        </w:rPr>
        <w:t>التهذيب: 11/364؛ ويُنظر: العين: 6/261؛ ومعجم البلدان: 3/246؛ واللسان: 7/191؛ وفي التعريب: 41؛ وشفاء الغليل: 149؛ وفي الفارسيَّة الحديثة: (كندَه): محفور أو مفصول، ينظر: المعجم الذهبي: 495؛ وفي التركية الحديثة: (كنتْ): مدينة، ينظر: المعجم التركي العربي: 3/110.</w:t>
      </w:r>
    </w:p>
  </w:footnote>
  <w:footnote w:id="561">
    <w:p w:rsidR="00770374" w:rsidRPr="0002611D" w:rsidRDefault="00770374" w:rsidP="00C65A0E">
      <w:pPr>
        <w:pStyle w:val="a5"/>
        <w:spacing w:line="360" w:lineRule="exact"/>
        <w:ind w:left="369" w:hanging="369"/>
        <w:rPr>
          <w:sz w:val="28"/>
          <w:szCs w:val="28"/>
          <w:rtl/>
        </w:rPr>
      </w:pPr>
      <w:r w:rsidRPr="0002611D">
        <w:rPr>
          <w:sz w:val="28"/>
          <w:szCs w:val="28"/>
          <w:rtl/>
        </w:rPr>
        <w:t>(</w:t>
      </w:r>
      <w:r w:rsidRPr="0002611D">
        <w:rPr>
          <w:rStyle w:val="a6"/>
          <w:sz w:val="28"/>
          <w:szCs w:val="28"/>
          <w:rtl/>
        </w:rPr>
        <w:footnoteRef/>
      </w:r>
      <w:r w:rsidRPr="0002611D">
        <w:rPr>
          <w:sz w:val="28"/>
          <w:szCs w:val="28"/>
          <w:rtl/>
        </w:rPr>
        <w:t>)</w:t>
      </w:r>
      <w:r w:rsidRPr="0002611D">
        <w:rPr>
          <w:rFonts w:hint="cs"/>
          <w:sz w:val="28"/>
          <w:szCs w:val="28"/>
          <w:rtl/>
        </w:rPr>
        <w:t xml:space="preserve"> ينظر: النهاية: 1/805.</w:t>
      </w:r>
    </w:p>
  </w:footnote>
  <w:footnote w:id="562">
    <w:p w:rsidR="00770374" w:rsidRPr="0002611D" w:rsidRDefault="00770374" w:rsidP="00C65A0E">
      <w:pPr>
        <w:pStyle w:val="a5"/>
        <w:spacing w:line="360" w:lineRule="exact"/>
        <w:ind w:left="369" w:hanging="369"/>
        <w:rPr>
          <w:sz w:val="28"/>
          <w:szCs w:val="28"/>
          <w:rtl/>
        </w:rPr>
      </w:pPr>
      <w:r w:rsidRPr="0002611D">
        <w:rPr>
          <w:sz w:val="28"/>
          <w:szCs w:val="28"/>
          <w:rtl/>
        </w:rPr>
        <w:t>(</w:t>
      </w:r>
      <w:r w:rsidRPr="0002611D">
        <w:rPr>
          <w:rStyle w:val="a6"/>
          <w:sz w:val="28"/>
          <w:szCs w:val="28"/>
          <w:rtl/>
        </w:rPr>
        <w:footnoteRef/>
      </w:r>
      <w:r w:rsidRPr="0002611D">
        <w:rPr>
          <w:sz w:val="28"/>
          <w:szCs w:val="28"/>
          <w:rtl/>
        </w:rPr>
        <w:t>)</w:t>
      </w:r>
      <w:r w:rsidRPr="0002611D">
        <w:rPr>
          <w:rFonts w:hint="cs"/>
          <w:sz w:val="28"/>
          <w:szCs w:val="28"/>
          <w:rtl/>
        </w:rPr>
        <w:t xml:space="preserve"> التهذيب: 11/243؛ ويُنظر: اللسان: 6/371؛ والقاموس المحيط: 190.</w:t>
      </w:r>
    </w:p>
  </w:footnote>
  <w:footnote w:id="563">
    <w:p w:rsidR="00770374" w:rsidRPr="0002611D" w:rsidRDefault="00770374" w:rsidP="00C65A0E">
      <w:pPr>
        <w:pStyle w:val="a5"/>
        <w:spacing w:line="360" w:lineRule="exact"/>
        <w:ind w:left="369" w:hanging="369"/>
        <w:rPr>
          <w:sz w:val="28"/>
          <w:szCs w:val="28"/>
          <w:rtl/>
        </w:rPr>
      </w:pPr>
      <w:r w:rsidRPr="0002611D">
        <w:rPr>
          <w:sz w:val="28"/>
          <w:szCs w:val="28"/>
          <w:rtl/>
        </w:rPr>
        <w:t>(</w:t>
      </w:r>
      <w:r w:rsidRPr="0002611D">
        <w:rPr>
          <w:rStyle w:val="a6"/>
          <w:sz w:val="28"/>
          <w:szCs w:val="28"/>
          <w:rtl/>
        </w:rPr>
        <w:footnoteRef/>
      </w:r>
      <w:r w:rsidRPr="0002611D">
        <w:rPr>
          <w:sz w:val="28"/>
          <w:szCs w:val="28"/>
          <w:rtl/>
        </w:rPr>
        <w:t>)</w:t>
      </w:r>
      <w:r w:rsidRPr="0002611D">
        <w:rPr>
          <w:rFonts w:hint="cs"/>
          <w:sz w:val="28"/>
          <w:szCs w:val="28"/>
          <w:rtl/>
        </w:rPr>
        <w:t xml:space="preserve"> التهذيب: 13/153؛ وقصد السبيل: 1/278؛ والألفاظالفارسيَّة المعرَّبة: 22؛ والمُعجم المفصَّل: 88.</w:t>
      </w:r>
    </w:p>
  </w:footnote>
  <w:footnote w:id="564">
    <w:p w:rsidR="00770374" w:rsidRPr="0002611D" w:rsidRDefault="00770374" w:rsidP="00C65A0E">
      <w:pPr>
        <w:pStyle w:val="a5"/>
        <w:spacing w:line="360" w:lineRule="exact"/>
        <w:ind w:left="369" w:hanging="369"/>
        <w:rPr>
          <w:sz w:val="28"/>
          <w:szCs w:val="28"/>
          <w:rtl/>
        </w:rPr>
      </w:pPr>
      <w:r w:rsidRPr="0002611D">
        <w:rPr>
          <w:sz w:val="28"/>
          <w:szCs w:val="28"/>
          <w:rtl/>
        </w:rPr>
        <w:t>(</w:t>
      </w:r>
      <w:r w:rsidRPr="0002611D">
        <w:rPr>
          <w:rStyle w:val="a6"/>
          <w:sz w:val="28"/>
          <w:szCs w:val="28"/>
          <w:rtl/>
        </w:rPr>
        <w:footnoteRef/>
      </w:r>
      <w:r w:rsidRPr="0002611D">
        <w:rPr>
          <w:sz w:val="28"/>
          <w:szCs w:val="28"/>
          <w:rtl/>
        </w:rPr>
        <w:t>)</w:t>
      </w:r>
      <w:r w:rsidRPr="0002611D">
        <w:rPr>
          <w:rFonts w:hint="cs"/>
          <w:sz w:val="28"/>
          <w:szCs w:val="28"/>
          <w:rtl/>
        </w:rPr>
        <w:t xml:space="preserve"> التهذيب: 13/ 153؛ ويُنظر: العين: 7/341؛ والمعرَّب: 177؛ واللسان: 6/39؛ والإتقان: 210؛ وقصد السبيل: 2/162؛ والمِرعِزيّ: هو الصُّوفُ الذي يخلصُ مِن بينِ شَعر العَنز، يُنظر: المعرَّب: 177 (هامش).</w:t>
      </w:r>
    </w:p>
  </w:footnote>
  <w:footnote w:id="565">
    <w:p w:rsidR="00770374" w:rsidRPr="0002611D" w:rsidRDefault="00770374" w:rsidP="00C65A0E">
      <w:pPr>
        <w:pStyle w:val="a5"/>
        <w:spacing w:line="360" w:lineRule="exact"/>
        <w:ind w:left="369" w:hanging="369"/>
        <w:rPr>
          <w:sz w:val="28"/>
          <w:szCs w:val="28"/>
          <w:rtl/>
        </w:rPr>
      </w:pPr>
      <w:r w:rsidRPr="0002611D">
        <w:rPr>
          <w:sz w:val="28"/>
          <w:szCs w:val="28"/>
          <w:rtl/>
        </w:rPr>
        <w:t>(</w:t>
      </w:r>
      <w:r w:rsidRPr="0002611D">
        <w:rPr>
          <w:rStyle w:val="a6"/>
          <w:sz w:val="28"/>
          <w:szCs w:val="28"/>
          <w:rtl/>
        </w:rPr>
        <w:footnoteRef/>
      </w:r>
      <w:r w:rsidRPr="0002611D">
        <w:rPr>
          <w:sz w:val="28"/>
          <w:szCs w:val="28"/>
          <w:rtl/>
        </w:rPr>
        <w:t>)</w:t>
      </w:r>
      <w:r w:rsidRPr="0002611D">
        <w:rPr>
          <w:rFonts w:hint="cs"/>
          <w:sz w:val="28"/>
          <w:szCs w:val="28"/>
          <w:rtl/>
        </w:rPr>
        <w:t xml:space="preserve"> التهذيب: 12/304؛ ويُنظر: العين: 7/198؛ واللسان: 6/402؛ وقصد السبيل: 2/163.</w:t>
      </w:r>
    </w:p>
  </w:footnote>
  <w:footnote w:id="566">
    <w:p w:rsidR="00770374" w:rsidRPr="00F1014F" w:rsidRDefault="00770374" w:rsidP="00C65A0E">
      <w:pPr>
        <w:pStyle w:val="a5"/>
        <w:spacing w:line="360" w:lineRule="exact"/>
        <w:ind w:left="369" w:hanging="369"/>
        <w:rPr>
          <w:sz w:val="24"/>
          <w:szCs w:val="24"/>
          <w:rtl/>
        </w:rPr>
      </w:pPr>
      <w:r w:rsidRPr="0002611D">
        <w:rPr>
          <w:sz w:val="28"/>
          <w:szCs w:val="28"/>
          <w:rtl/>
        </w:rPr>
        <w:t>(</w:t>
      </w:r>
      <w:r w:rsidRPr="0002611D">
        <w:rPr>
          <w:rStyle w:val="a6"/>
          <w:sz w:val="28"/>
          <w:szCs w:val="28"/>
          <w:rtl/>
        </w:rPr>
        <w:footnoteRef/>
      </w:r>
      <w:r w:rsidRPr="0002611D">
        <w:rPr>
          <w:sz w:val="28"/>
          <w:szCs w:val="28"/>
          <w:rtl/>
        </w:rPr>
        <w:t>)</w:t>
      </w:r>
      <w:r w:rsidRPr="0002611D">
        <w:rPr>
          <w:rFonts w:hint="cs"/>
          <w:sz w:val="28"/>
          <w:szCs w:val="28"/>
          <w:rtl/>
        </w:rPr>
        <w:t xml:space="preserve"> التهذيب: 6/521؛ ويُنظر: المعرَّب: 199؛ واللسان: 6/410؛ وقصد السبيل: 2/171؛ والمعجم المفصَّل: 293.</w:t>
      </w:r>
    </w:p>
  </w:footnote>
  <w:footnote w:id="567">
    <w:p w:rsidR="00770374" w:rsidRPr="00017C60" w:rsidRDefault="00770374" w:rsidP="00C65A0E">
      <w:pPr>
        <w:pStyle w:val="a5"/>
        <w:ind w:left="369" w:hanging="369"/>
        <w:rPr>
          <w:sz w:val="28"/>
          <w:szCs w:val="28"/>
          <w:rtl/>
        </w:rPr>
      </w:pPr>
      <w:r w:rsidRPr="00017C60">
        <w:rPr>
          <w:sz w:val="28"/>
          <w:szCs w:val="28"/>
          <w:rtl/>
        </w:rPr>
        <w:t>(</w:t>
      </w:r>
      <w:r w:rsidRPr="00017C60">
        <w:rPr>
          <w:rStyle w:val="a6"/>
          <w:sz w:val="28"/>
          <w:szCs w:val="28"/>
          <w:rtl/>
        </w:rPr>
        <w:footnoteRef/>
      </w:r>
      <w:r w:rsidRPr="00017C60">
        <w:rPr>
          <w:sz w:val="28"/>
          <w:szCs w:val="28"/>
          <w:rtl/>
        </w:rPr>
        <w:t>)</w:t>
      </w:r>
      <w:r w:rsidRPr="00017C60">
        <w:rPr>
          <w:rFonts w:hint="cs"/>
          <w:sz w:val="28"/>
          <w:szCs w:val="28"/>
          <w:rtl/>
        </w:rPr>
        <w:t xml:space="preserve"> هو جابرُ بن عبد اللهِ بن عَمرو الخزرجيّ الأنصاريّ، صحابيُّ، ت 74هـ، يُنظر: تهذيب التهذيب: 1/350؛ والأعلام: 2/92.</w:t>
      </w:r>
    </w:p>
  </w:footnote>
  <w:footnote w:id="568">
    <w:p w:rsidR="00770374" w:rsidRPr="00017C60" w:rsidRDefault="00770374" w:rsidP="00C65A0E">
      <w:pPr>
        <w:pStyle w:val="a5"/>
        <w:ind w:left="369" w:hanging="369"/>
        <w:rPr>
          <w:sz w:val="28"/>
          <w:szCs w:val="28"/>
          <w:rtl/>
        </w:rPr>
      </w:pPr>
      <w:r w:rsidRPr="00017C60">
        <w:rPr>
          <w:sz w:val="28"/>
          <w:szCs w:val="28"/>
          <w:rtl/>
        </w:rPr>
        <w:t>(</w:t>
      </w:r>
      <w:r w:rsidRPr="00017C60">
        <w:rPr>
          <w:rStyle w:val="a6"/>
          <w:sz w:val="28"/>
          <w:szCs w:val="28"/>
          <w:rtl/>
        </w:rPr>
        <w:footnoteRef/>
      </w:r>
      <w:r w:rsidRPr="00017C60">
        <w:rPr>
          <w:sz w:val="28"/>
          <w:szCs w:val="28"/>
          <w:rtl/>
        </w:rPr>
        <w:t>)</w:t>
      </w:r>
      <w:r w:rsidRPr="00017C60">
        <w:rPr>
          <w:rFonts w:hint="cs"/>
          <w:sz w:val="28"/>
          <w:szCs w:val="28"/>
          <w:rtl/>
        </w:rPr>
        <w:t xml:space="preserve"> ينظر: صحيح البخاري: 2/349 (الحديث 3070)؛ والنهاية: 1/822.</w:t>
      </w:r>
    </w:p>
  </w:footnote>
  <w:footnote w:id="569">
    <w:p w:rsidR="00770374" w:rsidRPr="00017C60" w:rsidRDefault="00770374" w:rsidP="00C65A0E">
      <w:pPr>
        <w:pStyle w:val="a5"/>
        <w:ind w:left="369" w:hanging="369"/>
        <w:rPr>
          <w:sz w:val="28"/>
          <w:szCs w:val="28"/>
          <w:rtl/>
        </w:rPr>
      </w:pPr>
      <w:r w:rsidRPr="00017C60">
        <w:rPr>
          <w:sz w:val="28"/>
          <w:szCs w:val="28"/>
          <w:rtl/>
        </w:rPr>
        <w:t>(</w:t>
      </w:r>
      <w:r w:rsidRPr="00017C60">
        <w:rPr>
          <w:rStyle w:val="a6"/>
          <w:sz w:val="28"/>
          <w:szCs w:val="28"/>
          <w:rtl/>
        </w:rPr>
        <w:footnoteRef/>
      </w:r>
      <w:r w:rsidRPr="00017C60">
        <w:rPr>
          <w:sz w:val="28"/>
          <w:szCs w:val="28"/>
          <w:rtl/>
        </w:rPr>
        <w:t>)</w:t>
      </w:r>
      <w:r w:rsidRPr="00017C60">
        <w:rPr>
          <w:rFonts w:hint="cs"/>
          <w:sz w:val="28"/>
          <w:szCs w:val="28"/>
          <w:rtl/>
        </w:rPr>
        <w:t xml:space="preserve"> التهذيب: 13/51؛ ويُنظر: المعرَّب: 192؛ واللسان: 6/ 429؛ وشفاء الغليل: 147؛ وقصد السبيل: 2/166؛ وفي الفارسيَّة الحديثة (سُور) بمعنى: احتفال وضيافة؛ يُنظر: المعجم الذهبي: 354.</w:t>
      </w:r>
    </w:p>
  </w:footnote>
  <w:footnote w:id="570">
    <w:p w:rsidR="00770374" w:rsidRPr="00017C60" w:rsidRDefault="00770374" w:rsidP="00C65A0E">
      <w:pPr>
        <w:pStyle w:val="a5"/>
        <w:ind w:left="369" w:hanging="369"/>
        <w:rPr>
          <w:sz w:val="28"/>
          <w:szCs w:val="28"/>
          <w:rtl/>
        </w:rPr>
      </w:pPr>
      <w:r w:rsidRPr="00017C60">
        <w:rPr>
          <w:sz w:val="28"/>
          <w:szCs w:val="28"/>
          <w:rtl/>
        </w:rPr>
        <w:t>(</w:t>
      </w:r>
      <w:r w:rsidRPr="00017C60">
        <w:rPr>
          <w:rStyle w:val="a6"/>
          <w:sz w:val="28"/>
          <w:szCs w:val="28"/>
          <w:rtl/>
        </w:rPr>
        <w:footnoteRef/>
      </w:r>
      <w:r w:rsidRPr="00017C60">
        <w:rPr>
          <w:sz w:val="28"/>
          <w:szCs w:val="28"/>
          <w:rtl/>
        </w:rPr>
        <w:t>)</w:t>
      </w:r>
      <w:r w:rsidRPr="00017C60">
        <w:rPr>
          <w:rFonts w:hint="cs"/>
          <w:sz w:val="28"/>
          <w:szCs w:val="28"/>
          <w:rtl/>
        </w:rPr>
        <w:t xml:space="preserve"> التهذيب: 13/113؛ ويُنظر: اللسان: 6/441؛ والألفاظ الفارسيَّة المعرَّبة: 96؛ وفي الفارسيَّة والتركية: (سِيم): تعني: الفِضَّة؛ يُنظر: المعجم الذهبي: 358؛ والمعجم التركي العربي: 4/139.</w:t>
      </w:r>
    </w:p>
  </w:footnote>
  <w:footnote w:id="571">
    <w:p w:rsidR="00770374" w:rsidRPr="00F1014F" w:rsidRDefault="00770374" w:rsidP="00C65A0E">
      <w:pPr>
        <w:pStyle w:val="a5"/>
        <w:ind w:left="369" w:hanging="369"/>
        <w:rPr>
          <w:sz w:val="24"/>
          <w:szCs w:val="24"/>
          <w:rtl/>
        </w:rPr>
      </w:pPr>
      <w:r w:rsidRPr="00017C60">
        <w:rPr>
          <w:sz w:val="28"/>
          <w:szCs w:val="28"/>
          <w:rtl/>
        </w:rPr>
        <w:t>(</w:t>
      </w:r>
      <w:r w:rsidRPr="00017C60">
        <w:rPr>
          <w:rStyle w:val="a6"/>
          <w:sz w:val="28"/>
          <w:szCs w:val="28"/>
          <w:rtl/>
        </w:rPr>
        <w:footnoteRef/>
      </w:r>
      <w:r w:rsidRPr="00017C60">
        <w:rPr>
          <w:sz w:val="28"/>
          <w:szCs w:val="28"/>
          <w:rtl/>
        </w:rPr>
        <w:t>)</w:t>
      </w:r>
      <w:r w:rsidRPr="00017C60">
        <w:rPr>
          <w:rFonts w:hint="cs"/>
          <w:sz w:val="28"/>
          <w:szCs w:val="28"/>
          <w:rtl/>
        </w:rPr>
        <w:t xml:space="preserve"> التهذيب: 13/79؛ ومجمع البيان في تفسير القرآن، للطبرسي: 7/103؛ واللسان: 6/459؛ وتنوير المقباس مِن تفسير ابن عباس، للفيروزآبادي: 343؛ والإتقان: 210؛ والمعرَّب والدَّخيل: 199.</w:t>
      </w:r>
    </w:p>
  </w:footnote>
  <w:footnote w:id="572">
    <w:p w:rsidR="00770374" w:rsidRPr="00017C60" w:rsidRDefault="00770374" w:rsidP="00C65A0E">
      <w:pPr>
        <w:pStyle w:val="a5"/>
        <w:ind w:left="369" w:hanging="369"/>
        <w:rPr>
          <w:sz w:val="28"/>
          <w:szCs w:val="28"/>
          <w:rtl/>
        </w:rPr>
      </w:pPr>
      <w:r w:rsidRPr="00017C60">
        <w:rPr>
          <w:sz w:val="28"/>
          <w:szCs w:val="28"/>
          <w:rtl/>
        </w:rPr>
        <w:t>(</w:t>
      </w:r>
      <w:r w:rsidRPr="00017C60">
        <w:rPr>
          <w:rStyle w:val="a6"/>
          <w:sz w:val="28"/>
          <w:szCs w:val="28"/>
          <w:rtl/>
        </w:rPr>
        <w:footnoteRef/>
      </w:r>
      <w:r w:rsidRPr="00017C60">
        <w:rPr>
          <w:sz w:val="28"/>
          <w:szCs w:val="28"/>
          <w:rtl/>
        </w:rPr>
        <w:t>)</w:t>
      </w:r>
      <w:r w:rsidRPr="00017C60">
        <w:rPr>
          <w:rFonts w:hint="cs"/>
          <w:sz w:val="28"/>
          <w:szCs w:val="28"/>
          <w:rtl/>
        </w:rPr>
        <w:t xml:space="preserve"> التهذيب: 11/358؛ ويُنظر: الصِّحاح: 2/693 ؛ والمعرَّب: 209 ؛ وشفاء الغليل: 158؛ وقصد السبيل: 2/178.</w:t>
      </w:r>
    </w:p>
  </w:footnote>
  <w:footnote w:id="573">
    <w:p w:rsidR="00770374" w:rsidRPr="00017C60" w:rsidRDefault="00770374" w:rsidP="00C65A0E">
      <w:pPr>
        <w:pStyle w:val="a5"/>
        <w:ind w:left="369" w:hanging="369"/>
        <w:rPr>
          <w:sz w:val="28"/>
          <w:szCs w:val="28"/>
          <w:rtl/>
        </w:rPr>
      </w:pPr>
      <w:r w:rsidRPr="00017C60">
        <w:rPr>
          <w:sz w:val="28"/>
          <w:szCs w:val="28"/>
          <w:rtl/>
        </w:rPr>
        <w:t>(</w:t>
      </w:r>
      <w:r w:rsidRPr="00017C60">
        <w:rPr>
          <w:sz w:val="28"/>
          <w:szCs w:val="28"/>
          <w:rtl/>
        </w:rPr>
        <w:footnoteRef/>
      </w:r>
      <w:r w:rsidRPr="00017C60">
        <w:rPr>
          <w:sz w:val="28"/>
          <w:szCs w:val="28"/>
          <w:rtl/>
        </w:rPr>
        <w:t>)</w:t>
      </w:r>
      <w:r w:rsidR="00B52226">
        <w:rPr>
          <w:rFonts w:hint="cs"/>
          <w:sz w:val="28"/>
          <w:szCs w:val="28"/>
          <w:rtl/>
        </w:rPr>
        <w:t xml:space="preserve"> </w:t>
      </w:r>
      <w:r w:rsidRPr="00017C60">
        <w:rPr>
          <w:rFonts w:hint="cs"/>
          <w:sz w:val="28"/>
          <w:szCs w:val="28"/>
          <w:rtl/>
        </w:rPr>
        <w:t>في الأصل (الذَّالَ) والصواب ما أثبتناه، اعتماداً على اللسان: 7/14.</w:t>
      </w:r>
    </w:p>
  </w:footnote>
  <w:footnote w:id="574">
    <w:p w:rsidR="00770374" w:rsidRPr="00017C60" w:rsidRDefault="00770374" w:rsidP="00C65A0E">
      <w:pPr>
        <w:pStyle w:val="a5"/>
        <w:ind w:left="369" w:hanging="369"/>
        <w:rPr>
          <w:sz w:val="28"/>
          <w:szCs w:val="28"/>
          <w:rtl/>
        </w:rPr>
      </w:pPr>
      <w:r w:rsidRPr="00017C60">
        <w:rPr>
          <w:sz w:val="28"/>
          <w:szCs w:val="28"/>
          <w:rtl/>
        </w:rPr>
        <w:t>(</w:t>
      </w:r>
      <w:r w:rsidRPr="00017C60">
        <w:rPr>
          <w:rStyle w:val="a6"/>
          <w:sz w:val="28"/>
          <w:szCs w:val="28"/>
          <w:rtl/>
        </w:rPr>
        <w:footnoteRef/>
      </w:r>
      <w:r w:rsidRPr="00017C60">
        <w:rPr>
          <w:sz w:val="28"/>
          <w:szCs w:val="28"/>
          <w:rtl/>
        </w:rPr>
        <w:t>)</w:t>
      </w:r>
      <w:r w:rsidRPr="00017C60">
        <w:rPr>
          <w:rFonts w:hint="cs"/>
          <w:sz w:val="28"/>
          <w:szCs w:val="28"/>
          <w:rtl/>
        </w:rPr>
        <w:t xml:space="preserve"> التهذيب: 11/337؛ ويُنظر: المعرَّب: 209؛ واللسان: 7/14؛ والقاموس المحيط: 169؛ والألفاظ الفارسيَّة المعرَّبة: 83.</w:t>
      </w:r>
    </w:p>
  </w:footnote>
  <w:footnote w:id="575">
    <w:p w:rsidR="00770374" w:rsidRPr="00017C60" w:rsidRDefault="00770374" w:rsidP="00C65A0E">
      <w:pPr>
        <w:pStyle w:val="a5"/>
        <w:ind w:left="369" w:hanging="369"/>
        <w:rPr>
          <w:sz w:val="28"/>
          <w:szCs w:val="28"/>
          <w:rtl/>
        </w:rPr>
      </w:pPr>
      <w:r w:rsidRPr="00017C60">
        <w:rPr>
          <w:sz w:val="28"/>
          <w:szCs w:val="28"/>
          <w:rtl/>
        </w:rPr>
        <w:t>(</w:t>
      </w:r>
      <w:r w:rsidRPr="00017C60">
        <w:rPr>
          <w:rStyle w:val="a6"/>
          <w:sz w:val="28"/>
          <w:szCs w:val="28"/>
          <w:rtl/>
        </w:rPr>
        <w:footnoteRef/>
      </w:r>
      <w:r w:rsidRPr="00017C60">
        <w:rPr>
          <w:sz w:val="28"/>
          <w:szCs w:val="28"/>
          <w:rtl/>
        </w:rPr>
        <w:t>)</w:t>
      </w:r>
      <w:r w:rsidRPr="00017C60">
        <w:rPr>
          <w:rFonts w:hint="cs"/>
          <w:sz w:val="28"/>
          <w:szCs w:val="28"/>
          <w:rtl/>
        </w:rPr>
        <w:t xml:space="preserve"> التهذيب: 10/442؛ ويُنظر: القاموس المحيط: 385؛ وقصد السبيل: 2/188؛ والألفاظ الفارسيَّة المعرَّبة: 98؛ وفي الفارسيَّة الحديثة: (شَبكُور): العَشا اللَّيلي؛ يُنظر: المعجم الذَّهبي: 367.</w:t>
      </w:r>
    </w:p>
  </w:footnote>
  <w:footnote w:id="576">
    <w:p w:rsidR="00770374" w:rsidRPr="00017C60" w:rsidRDefault="00770374" w:rsidP="00C65A0E">
      <w:pPr>
        <w:pStyle w:val="a5"/>
        <w:ind w:left="369" w:hanging="369"/>
        <w:rPr>
          <w:sz w:val="28"/>
          <w:szCs w:val="28"/>
          <w:rtl/>
        </w:rPr>
      </w:pPr>
      <w:r w:rsidRPr="00017C60">
        <w:rPr>
          <w:sz w:val="28"/>
          <w:szCs w:val="28"/>
          <w:rtl/>
        </w:rPr>
        <w:t>(</w:t>
      </w:r>
      <w:r w:rsidRPr="00017C60">
        <w:rPr>
          <w:rStyle w:val="a6"/>
          <w:sz w:val="28"/>
          <w:szCs w:val="28"/>
          <w:rtl/>
        </w:rPr>
        <w:footnoteRef/>
      </w:r>
      <w:r w:rsidRPr="00017C60">
        <w:rPr>
          <w:sz w:val="28"/>
          <w:szCs w:val="28"/>
          <w:rtl/>
        </w:rPr>
        <w:t>)</w:t>
      </w:r>
      <w:r w:rsidRPr="00017C60">
        <w:rPr>
          <w:rFonts w:hint="cs"/>
          <w:sz w:val="28"/>
          <w:szCs w:val="28"/>
          <w:rtl/>
        </w:rPr>
        <w:t xml:space="preserve"> التهذيب: 11/399-400؛ ويُنظر: مقاييس اللُّغة: 532؛ واللسان: 7/64؛ والقاموس المحيط: 1194؛ وقصد السبيل: 2/193.</w:t>
      </w:r>
    </w:p>
  </w:footnote>
  <w:footnote w:id="577">
    <w:p w:rsidR="00770374" w:rsidRPr="00017C60" w:rsidRDefault="00770374" w:rsidP="00C65A0E">
      <w:pPr>
        <w:pStyle w:val="a5"/>
        <w:ind w:left="369" w:hanging="369"/>
        <w:rPr>
          <w:sz w:val="28"/>
          <w:szCs w:val="28"/>
          <w:rtl/>
        </w:rPr>
      </w:pPr>
      <w:r w:rsidRPr="00017C60">
        <w:rPr>
          <w:sz w:val="28"/>
          <w:szCs w:val="28"/>
          <w:rtl/>
        </w:rPr>
        <w:t>(</w:t>
      </w:r>
      <w:r w:rsidRPr="00017C60">
        <w:rPr>
          <w:rStyle w:val="a6"/>
          <w:sz w:val="28"/>
          <w:szCs w:val="28"/>
          <w:rtl/>
        </w:rPr>
        <w:footnoteRef/>
      </w:r>
      <w:r w:rsidRPr="00017C60">
        <w:rPr>
          <w:sz w:val="28"/>
          <w:szCs w:val="28"/>
          <w:rtl/>
        </w:rPr>
        <w:t>)</w:t>
      </w:r>
      <w:r w:rsidRPr="00017C60">
        <w:rPr>
          <w:rFonts w:hint="cs"/>
          <w:sz w:val="28"/>
          <w:szCs w:val="28"/>
          <w:rtl/>
        </w:rPr>
        <w:t xml:space="preserve"> التهذيب: 9/383؛ ويُنظر: العين: 5/545؛ والجمهرة: 2/598؛ واللسان: 7/111؛ وقصد السبيل: 2/195.</w:t>
      </w:r>
    </w:p>
  </w:footnote>
  <w:footnote w:id="578">
    <w:p w:rsidR="00770374" w:rsidRPr="00017C60" w:rsidRDefault="00770374" w:rsidP="00C65A0E">
      <w:pPr>
        <w:pStyle w:val="a5"/>
        <w:ind w:left="369" w:hanging="369"/>
        <w:rPr>
          <w:sz w:val="28"/>
          <w:szCs w:val="28"/>
          <w:rtl/>
        </w:rPr>
      </w:pPr>
      <w:r w:rsidRPr="00017C60">
        <w:rPr>
          <w:sz w:val="28"/>
          <w:szCs w:val="28"/>
          <w:rtl/>
        </w:rPr>
        <w:t>(</w:t>
      </w:r>
      <w:r w:rsidRPr="00017C60">
        <w:rPr>
          <w:rStyle w:val="a6"/>
          <w:sz w:val="28"/>
          <w:szCs w:val="28"/>
          <w:rtl/>
        </w:rPr>
        <w:footnoteRef/>
      </w:r>
      <w:r w:rsidRPr="00017C60">
        <w:rPr>
          <w:sz w:val="28"/>
          <w:szCs w:val="28"/>
          <w:rtl/>
        </w:rPr>
        <w:t>)</w:t>
      </w:r>
      <w:r w:rsidRPr="00017C60">
        <w:rPr>
          <w:rFonts w:hint="cs"/>
          <w:sz w:val="28"/>
          <w:szCs w:val="28"/>
          <w:rtl/>
        </w:rPr>
        <w:t xml:space="preserve"> التهذيب: 4/183؛ ويُنظر: اللسان: 4/83؛ وقصد السبيل: 2/44؛ ودراساتٌ في اللُّغتين السُّريانيَّة والعربية: 75.</w:t>
      </w:r>
    </w:p>
  </w:footnote>
  <w:footnote w:id="579">
    <w:p w:rsidR="00770374" w:rsidRPr="00017C60" w:rsidRDefault="00770374" w:rsidP="00C65A0E">
      <w:pPr>
        <w:pStyle w:val="a5"/>
        <w:ind w:left="369" w:hanging="369"/>
        <w:rPr>
          <w:sz w:val="28"/>
          <w:szCs w:val="28"/>
          <w:rtl/>
        </w:rPr>
      </w:pPr>
      <w:r w:rsidRPr="00017C60">
        <w:rPr>
          <w:sz w:val="28"/>
          <w:szCs w:val="28"/>
          <w:rtl/>
        </w:rPr>
        <w:t>(</w:t>
      </w:r>
      <w:r w:rsidRPr="00017C60">
        <w:rPr>
          <w:rStyle w:val="a6"/>
          <w:sz w:val="28"/>
          <w:szCs w:val="28"/>
          <w:rtl/>
        </w:rPr>
        <w:footnoteRef/>
      </w:r>
      <w:r w:rsidRPr="00017C60">
        <w:rPr>
          <w:sz w:val="28"/>
          <w:szCs w:val="28"/>
          <w:rtl/>
        </w:rPr>
        <w:t>)</w:t>
      </w:r>
      <w:r w:rsidRPr="00017C60">
        <w:rPr>
          <w:rFonts w:hint="cs"/>
          <w:sz w:val="28"/>
          <w:szCs w:val="28"/>
          <w:rtl/>
        </w:rPr>
        <w:t xml:space="preserve"> التهذيب: 4/183؛ ويُنظر: مقاييس اللغة: 513؛ واللسان: 7/182.</w:t>
      </w:r>
    </w:p>
  </w:footnote>
  <w:footnote w:id="580">
    <w:p w:rsidR="00770374" w:rsidRPr="00017C60" w:rsidRDefault="00770374" w:rsidP="00C65A0E">
      <w:pPr>
        <w:pStyle w:val="a5"/>
        <w:ind w:left="369" w:hanging="369"/>
        <w:rPr>
          <w:sz w:val="28"/>
          <w:szCs w:val="28"/>
          <w:rtl/>
        </w:rPr>
      </w:pPr>
      <w:r w:rsidRPr="00017C60">
        <w:rPr>
          <w:sz w:val="28"/>
          <w:szCs w:val="28"/>
          <w:rtl/>
        </w:rPr>
        <w:t>(</w:t>
      </w:r>
      <w:r w:rsidRPr="00017C60">
        <w:rPr>
          <w:rStyle w:val="a6"/>
          <w:sz w:val="28"/>
          <w:szCs w:val="28"/>
          <w:rtl/>
        </w:rPr>
        <w:footnoteRef/>
      </w:r>
      <w:r w:rsidRPr="00017C60">
        <w:rPr>
          <w:sz w:val="28"/>
          <w:szCs w:val="28"/>
          <w:rtl/>
        </w:rPr>
        <w:t>)</w:t>
      </w:r>
      <w:r w:rsidRPr="00017C60">
        <w:rPr>
          <w:rFonts w:hint="cs"/>
          <w:sz w:val="28"/>
          <w:szCs w:val="28"/>
          <w:rtl/>
        </w:rPr>
        <w:t xml:space="preserve"> التهذيب: 11/311؛ ويُنظر: اللسان: 7/182؛ وقصد السبيل: 2/203؛ والمعجم المفصَّل:309.</w:t>
      </w:r>
    </w:p>
  </w:footnote>
  <w:footnote w:id="581">
    <w:p w:rsidR="00770374" w:rsidRPr="00017C60" w:rsidRDefault="00770374" w:rsidP="00C65A0E">
      <w:pPr>
        <w:pStyle w:val="a5"/>
        <w:ind w:left="369" w:hanging="369"/>
        <w:rPr>
          <w:sz w:val="28"/>
          <w:szCs w:val="28"/>
          <w:rtl/>
        </w:rPr>
      </w:pPr>
      <w:r w:rsidRPr="00017C60">
        <w:rPr>
          <w:sz w:val="28"/>
          <w:szCs w:val="28"/>
          <w:rtl/>
        </w:rPr>
        <w:t>(</w:t>
      </w:r>
      <w:r w:rsidRPr="00017C60">
        <w:rPr>
          <w:rStyle w:val="a6"/>
          <w:sz w:val="28"/>
          <w:szCs w:val="28"/>
          <w:rtl/>
        </w:rPr>
        <w:footnoteRef/>
      </w:r>
      <w:r w:rsidRPr="00017C60">
        <w:rPr>
          <w:sz w:val="28"/>
          <w:szCs w:val="28"/>
          <w:rtl/>
        </w:rPr>
        <w:t>)</w:t>
      </w:r>
      <w:r w:rsidRPr="00017C60">
        <w:rPr>
          <w:rFonts w:hint="cs"/>
          <w:sz w:val="28"/>
          <w:szCs w:val="28"/>
          <w:rtl/>
        </w:rPr>
        <w:t xml:space="preserve"> التهذيب: 8/323؛ ويُنظر: العين: 5/4؛ واللسان: 7/182؛ وقصد السبيل: 2/203.</w:t>
      </w:r>
    </w:p>
  </w:footnote>
  <w:footnote w:id="582">
    <w:p w:rsidR="00770374" w:rsidRPr="00F1014F" w:rsidRDefault="00770374" w:rsidP="00C65A0E">
      <w:pPr>
        <w:pStyle w:val="a5"/>
        <w:ind w:left="369" w:hanging="369"/>
        <w:rPr>
          <w:sz w:val="24"/>
          <w:szCs w:val="24"/>
          <w:rtl/>
        </w:rPr>
      </w:pPr>
      <w:r w:rsidRPr="00017C60">
        <w:rPr>
          <w:sz w:val="28"/>
          <w:szCs w:val="28"/>
          <w:rtl/>
        </w:rPr>
        <w:t>(</w:t>
      </w:r>
      <w:r w:rsidRPr="00017C60">
        <w:rPr>
          <w:rStyle w:val="a6"/>
          <w:sz w:val="28"/>
          <w:szCs w:val="28"/>
          <w:rtl/>
        </w:rPr>
        <w:footnoteRef/>
      </w:r>
      <w:r w:rsidRPr="00017C60">
        <w:rPr>
          <w:sz w:val="28"/>
          <w:szCs w:val="28"/>
          <w:rtl/>
        </w:rPr>
        <w:t>)</w:t>
      </w:r>
      <w:r w:rsidRPr="00017C60">
        <w:rPr>
          <w:rFonts w:hint="cs"/>
          <w:sz w:val="28"/>
          <w:szCs w:val="28"/>
          <w:rtl/>
        </w:rPr>
        <w:t xml:space="preserve"> التهذيب: 8/323؛ ويُنظر: العين: 5/4؛ واللسان: 7/182 ؛ والمعرَّب والدخيل في العين: 80 (بحث).</w:t>
      </w:r>
    </w:p>
  </w:footnote>
  <w:footnote w:id="583">
    <w:p w:rsidR="00770374" w:rsidRPr="00076C6A" w:rsidRDefault="00770374" w:rsidP="00C65A0E">
      <w:pPr>
        <w:pStyle w:val="a5"/>
        <w:ind w:left="369" w:hanging="369"/>
        <w:rPr>
          <w:sz w:val="28"/>
          <w:szCs w:val="28"/>
          <w:rtl/>
        </w:rPr>
      </w:pPr>
      <w:r w:rsidRPr="00076C6A">
        <w:rPr>
          <w:sz w:val="28"/>
          <w:szCs w:val="28"/>
          <w:rtl/>
        </w:rPr>
        <w:t>(</w:t>
      </w:r>
      <w:r w:rsidRPr="00076C6A">
        <w:rPr>
          <w:rStyle w:val="a6"/>
          <w:sz w:val="28"/>
          <w:szCs w:val="28"/>
          <w:rtl/>
        </w:rPr>
        <w:footnoteRef/>
      </w:r>
      <w:r w:rsidRPr="00076C6A">
        <w:rPr>
          <w:sz w:val="28"/>
          <w:szCs w:val="28"/>
          <w:rtl/>
        </w:rPr>
        <w:t>)</w:t>
      </w:r>
      <w:r w:rsidRPr="00076C6A">
        <w:rPr>
          <w:rFonts w:hint="cs"/>
          <w:sz w:val="28"/>
          <w:szCs w:val="28"/>
          <w:rtl/>
        </w:rPr>
        <w:t xml:space="preserve"> التهذيب: 8/311؛ ويُنظر: الجمهرة: 2/812؛ والمعرَّب: 187؛ واللسان: 7/62؛ والألفاظ الفارسيَّة المعرَّبة: 88.والشَّوذقَةُ: الصَّقر أو الشاهين، والسُّوار، ينظر: قصد السبيل: 2/166-208.</w:t>
      </w:r>
    </w:p>
  </w:footnote>
  <w:footnote w:id="584">
    <w:p w:rsidR="00770374" w:rsidRPr="00076C6A" w:rsidRDefault="00770374" w:rsidP="00C65A0E">
      <w:pPr>
        <w:pStyle w:val="a5"/>
        <w:spacing w:line="360" w:lineRule="exact"/>
        <w:ind w:left="369" w:hanging="369"/>
        <w:rPr>
          <w:sz w:val="28"/>
          <w:szCs w:val="28"/>
          <w:rtl/>
        </w:rPr>
      </w:pPr>
      <w:r w:rsidRPr="00076C6A">
        <w:rPr>
          <w:sz w:val="28"/>
          <w:szCs w:val="28"/>
          <w:rtl/>
        </w:rPr>
        <w:t>(</w:t>
      </w:r>
      <w:r w:rsidRPr="00076C6A">
        <w:rPr>
          <w:rStyle w:val="a6"/>
          <w:sz w:val="28"/>
          <w:szCs w:val="28"/>
          <w:rtl/>
        </w:rPr>
        <w:footnoteRef/>
      </w:r>
      <w:r w:rsidRPr="00076C6A">
        <w:rPr>
          <w:sz w:val="28"/>
          <w:szCs w:val="28"/>
          <w:rtl/>
        </w:rPr>
        <w:t>)</w:t>
      </w:r>
      <w:r w:rsidRPr="00076C6A">
        <w:rPr>
          <w:rFonts w:hint="cs"/>
          <w:sz w:val="28"/>
          <w:szCs w:val="28"/>
          <w:rtl/>
        </w:rPr>
        <w:t xml:space="preserve"> التهذيب:12/209؛ ويُنظر: الجمهرة: 2/660؛ والمعرَّب: 217؛ واللسان: 7/282؛ وقصد السبيل: 2/218.</w:t>
      </w:r>
    </w:p>
  </w:footnote>
  <w:footnote w:id="585">
    <w:p w:rsidR="00770374" w:rsidRPr="00076C6A" w:rsidRDefault="00770374" w:rsidP="00C65A0E">
      <w:pPr>
        <w:pStyle w:val="a5"/>
        <w:spacing w:line="360" w:lineRule="exact"/>
        <w:ind w:left="369" w:hanging="369"/>
        <w:rPr>
          <w:sz w:val="28"/>
          <w:szCs w:val="28"/>
          <w:rtl/>
        </w:rPr>
      </w:pPr>
      <w:r w:rsidRPr="00076C6A">
        <w:rPr>
          <w:sz w:val="28"/>
          <w:szCs w:val="28"/>
          <w:rtl/>
        </w:rPr>
        <w:t>(</w:t>
      </w:r>
      <w:r w:rsidRPr="00076C6A">
        <w:rPr>
          <w:rStyle w:val="a6"/>
          <w:sz w:val="28"/>
          <w:szCs w:val="28"/>
          <w:rtl/>
        </w:rPr>
        <w:footnoteRef/>
      </w:r>
      <w:r w:rsidRPr="00076C6A">
        <w:rPr>
          <w:sz w:val="28"/>
          <w:szCs w:val="28"/>
          <w:rtl/>
        </w:rPr>
        <w:t>)</w:t>
      </w:r>
      <w:r w:rsidRPr="00076C6A">
        <w:rPr>
          <w:rFonts w:hint="cs"/>
          <w:sz w:val="28"/>
          <w:szCs w:val="28"/>
          <w:rtl/>
        </w:rPr>
        <w:t xml:space="preserve"> هو عبد الله بن محمد بن هانئ أبو عبد الرحمن النيسابوري اللُّغوي، ت236هـ، يُنظر: إنباه الرُّواة: 2/131؛ وبغية الوعاة: 2/61.</w:t>
      </w:r>
    </w:p>
  </w:footnote>
  <w:footnote w:id="586">
    <w:p w:rsidR="00770374" w:rsidRPr="00076C6A" w:rsidRDefault="00770374" w:rsidP="00C65A0E">
      <w:pPr>
        <w:pStyle w:val="a5"/>
        <w:spacing w:line="360" w:lineRule="exact"/>
        <w:ind w:left="369" w:hanging="369"/>
        <w:rPr>
          <w:sz w:val="28"/>
          <w:szCs w:val="28"/>
          <w:rtl/>
        </w:rPr>
      </w:pPr>
      <w:r w:rsidRPr="00076C6A">
        <w:rPr>
          <w:sz w:val="28"/>
          <w:szCs w:val="28"/>
          <w:rtl/>
        </w:rPr>
        <w:t>(</w:t>
      </w:r>
      <w:r w:rsidRPr="00076C6A">
        <w:rPr>
          <w:rStyle w:val="a6"/>
          <w:sz w:val="28"/>
          <w:szCs w:val="28"/>
          <w:rtl/>
        </w:rPr>
        <w:footnoteRef/>
      </w:r>
      <w:r w:rsidRPr="00076C6A">
        <w:rPr>
          <w:sz w:val="28"/>
          <w:szCs w:val="28"/>
          <w:rtl/>
        </w:rPr>
        <w:t>)</w:t>
      </w:r>
      <w:r>
        <w:rPr>
          <w:rFonts w:hint="cs"/>
          <w:sz w:val="28"/>
          <w:szCs w:val="28"/>
          <w:rtl/>
        </w:rPr>
        <w:t xml:space="preserve"> </w:t>
      </w:r>
      <w:r w:rsidRPr="00076C6A">
        <w:rPr>
          <w:rFonts w:hint="cs"/>
          <w:sz w:val="28"/>
          <w:szCs w:val="28"/>
          <w:rtl/>
        </w:rPr>
        <w:t>ينظر: النهاية: 2/15.</w:t>
      </w:r>
    </w:p>
  </w:footnote>
  <w:footnote w:id="587">
    <w:p w:rsidR="00770374" w:rsidRPr="00076C6A" w:rsidRDefault="00770374" w:rsidP="00C65A0E">
      <w:pPr>
        <w:pStyle w:val="a5"/>
        <w:spacing w:line="360" w:lineRule="exact"/>
        <w:ind w:left="369" w:hanging="369"/>
        <w:rPr>
          <w:sz w:val="28"/>
          <w:szCs w:val="28"/>
          <w:rtl/>
        </w:rPr>
      </w:pPr>
      <w:r w:rsidRPr="00076C6A">
        <w:rPr>
          <w:sz w:val="28"/>
          <w:szCs w:val="28"/>
          <w:rtl/>
        </w:rPr>
        <w:t>(</w:t>
      </w:r>
      <w:r w:rsidRPr="00076C6A">
        <w:rPr>
          <w:rStyle w:val="a6"/>
          <w:sz w:val="28"/>
          <w:szCs w:val="28"/>
          <w:rtl/>
        </w:rPr>
        <w:footnoteRef/>
      </w:r>
      <w:r w:rsidRPr="00076C6A">
        <w:rPr>
          <w:sz w:val="28"/>
          <w:szCs w:val="28"/>
          <w:rtl/>
        </w:rPr>
        <w:t>)</w:t>
      </w:r>
      <w:r w:rsidRPr="00076C6A">
        <w:rPr>
          <w:rFonts w:hint="cs"/>
          <w:sz w:val="28"/>
          <w:szCs w:val="28"/>
          <w:rtl/>
        </w:rPr>
        <w:t xml:space="preserve"> التهذيب: 4/248؛ ويُنظر: الجمهرة: 2/58؛ والمعرَّب: 216؛ واللسان: 7/293؛ وشفاء الغليل: 170؛ والصِّحناة: إدامٌ يُتخذ مِن السَّمك الصِّغار، ينظر: قصد السبيل: 2/221.</w:t>
      </w:r>
    </w:p>
  </w:footnote>
  <w:footnote w:id="588">
    <w:p w:rsidR="00770374" w:rsidRPr="00076C6A" w:rsidRDefault="00770374" w:rsidP="00C65A0E">
      <w:pPr>
        <w:pStyle w:val="a5"/>
        <w:spacing w:line="360" w:lineRule="exact"/>
        <w:ind w:left="369" w:hanging="369"/>
        <w:rPr>
          <w:sz w:val="28"/>
          <w:szCs w:val="28"/>
          <w:rtl/>
        </w:rPr>
      </w:pPr>
      <w:r w:rsidRPr="00076C6A">
        <w:rPr>
          <w:sz w:val="28"/>
          <w:szCs w:val="28"/>
          <w:rtl/>
        </w:rPr>
        <w:t>(</w:t>
      </w:r>
      <w:r w:rsidRPr="00076C6A">
        <w:rPr>
          <w:rStyle w:val="a6"/>
          <w:sz w:val="28"/>
          <w:szCs w:val="28"/>
          <w:rtl/>
        </w:rPr>
        <w:footnoteRef/>
      </w:r>
      <w:r w:rsidRPr="00076C6A">
        <w:rPr>
          <w:sz w:val="28"/>
          <w:szCs w:val="28"/>
          <w:rtl/>
        </w:rPr>
        <w:t>)</w:t>
      </w:r>
      <w:r w:rsidRPr="00076C6A">
        <w:rPr>
          <w:rFonts w:hint="cs"/>
          <w:sz w:val="28"/>
          <w:szCs w:val="28"/>
          <w:rtl/>
        </w:rPr>
        <w:t xml:space="preserve"> التهذيب: 12/184؛ ويُنظر: العين: 7/120؛ والمعرَّب: 220؛ واللسان: 7/333؛ والصَّرْم: الجِلد، أو الجلدُ غير المدبوغ؛ يُنظر: الجمهرة: 2/55.</w:t>
      </w:r>
    </w:p>
  </w:footnote>
  <w:footnote w:id="589">
    <w:p w:rsidR="00770374" w:rsidRPr="00076C6A" w:rsidRDefault="00770374" w:rsidP="00C65A0E">
      <w:pPr>
        <w:pStyle w:val="a5"/>
        <w:spacing w:line="360" w:lineRule="exact"/>
        <w:ind w:left="369" w:hanging="369"/>
        <w:rPr>
          <w:sz w:val="28"/>
          <w:szCs w:val="28"/>
          <w:rtl/>
        </w:rPr>
      </w:pPr>
      <w:r w:rsidRPr="00076C6A">
        <w:rPr>
          <w:sz w:val="28"/>
          <w:szCs w:val="28"/>
          <w:rtl/>
        </w:rPr>
        <w:t>(</w:t>
      </w:r>
      <w:r w:rsidRPr="00076C6A">
        <w:rPr>
          <w:rStyle w:val="a6"/>
          <w:sz w:val="28"/>
          <w:szCs w:val="28"/>
          <w:rtl/>
        </w:rPr>
        <w:footnoteRef/>
      </w:r>
      <w:r w:rsidRPr="00076C6A">
        <w:rPr>
          <w:sz w:val="28"/>
          <w:szCs w:val="28"/>
          <w:rtl/>
        </w:rPr>
        <w:t>)</w:t>
      </w:r>
      <w:r w:rsidRPr="00076C6A">
        <w:rPr>
          <w:rFonts w:hint="cs"/>
          <w:sz w:val="28"/>
          <w:szCs w:val="28"/>
          <w:rtl/>
        </w:rPr>
        <w:t xml:space="preserve"> التهذيب: 12/119؛ ويُنظر: العين: 7/89؛ واللسان: 7/364.</w:t>
      </w:r>
    </w:p>
  </w:footnote>
  <w:footnote w:id="590">
    <w:p w:rsidR="00770374" w:rsidRPr="00076C6A" w:rsidRDefault="00770374" w:rsidP="00C65A0E">
      <w:pPr>
        <w:pStyle w:val="a5"/>
        <w:spacing w:line="360" w:lineRule="exact"/>
        <w:ind w:left="369" w:hanging="369"/>
        <w:rPr>
          <w:sz w:val="28"/>
          <w:szCs w:val="28"/>
          <w:rtl/>
        </w:rPr>
      </w:pPr>
      <w:r w:rsidRPr="00076C6A">
        <w:rPr>
          <w:sz w:val="28"/>
          <w:szCs w:val="28"/>
          <w:rtl/>
        </w:rPr>
        <w:t>(</w:t>
      </w:r>
      <w:r w:rsidRPr="00076C6A">
        <w:rPr>
          <w:rStyle w:val="a6"/>
          <w:sz w:val="28"/>
          <w:szCs w:val="28"/>
          <w:rtl/>
        </w:rPr>
        <w:footnoteRef/>
      </w:r>
      <w:r w:rsidRPr="00076C6A">
        <w:rPr>
          <w:sz w:val="28"/>
          <w:szCs w:val="28"/>
          <w:rtl/>
        </w:rPr>
        <w:t>)</w:t>
      </w:r>
      <w:r w:rsidRPr="00076C6A">
        <w:rPr>
          <w:rFonts w:hint="cs"/>
          <w:sz w:val="28"/>
          <w:szCs w:val="28"/>
          <w:rtl/>
        </w:rPr>
        <w:t xml:space="preserve"> ينظر: صحيح مسلم: 388؛ (الحديث 1528)؛ والنهاية: 2/43.</w:t>
      </w:r>
    </w:p>
  </w:footnote>
  <w:footnote w:id="591">
    <w:p w:rsidR="00770374" w:rsidRPr="00F1014F" w:rsidRDefault="00770374" w:rsidP="00C65A0E">
      <w:pPr>
        <w:pStyle w:val="a5"/>
        <w:spacing w:line="360" w:lineRule="exact"/>
        <w:ind w:left="369" w:hanging="369"/>
        <w:rPr>
          <w:sz w:val="24"/>
          <w:szCs w:val="24"/>
          <w:rtl/>
        </w:rPr>
      </w:pPr>
      <w:r w:rsidRPr="00076C6A">
        <w:rPr>
          <w:sz w:val="28"/>
          <w:szCs w:val="28"/>
          <w:rtl/>
        </w:rPr>
        <w:t>(</w:t>
      </w:r>
      <w:r w:rsidRPr="00076C6A">
        <w:rPr>
          <w:rStyle w:val="a6"/>
          <w:sz w:val="28"/>
          <w:szCs w:val="28"/>
          <w:rtl/>
        </w:rPr>
        <w:footnoteRef/>
      </w:r>
      <w:r w:rsidRPr="00076C6A">
        <w:rPr>
          <w:sz w:val="28"/>
          <w:szCs w:val="28"/>
          <w:rtl/>
        </w:rPr>
        <w:t>)</w:t>
      </w:r>
      <w:r w:rsidRPr="00076C6A">
        <w:rPr>
          <w:rFonts w:hint="cs"/>
          <w:sz w:val="28"/>
          <w:szCs w:val="28"/>
          <w:rtl/>
        </w:rPr>
        <w:t xml:space="preserve"> التهذيب: 9/428؛ ويُنظر: المعرَّب: 212؛ واللسان: 7/379؛ وفي الفارسيَّة (جك)؛ يُنظر: المعجم الذهبي: 203؛ وفي التركية (جك)؛ يُنظر: المعجم التركي العربي: 1/356.</w:t>
      </w:r>
    </w:p>
  </w:footnote>
  <w:footnote w:id="592">
    <w:p w:rsidR="00770374" w:rsidRPr="009643A6" w:rsidRDefault="00770374" w:rsidP="00C65A0E">
      <w:pPr>
        <w:pStyle w:val="a5"/>
        <w:ind w:left="369" w:hanging="369"/>
        <w:rPr>
          <w:sz w:val="28"/>
          <w:szCs w:val="28"/>
          <w:rtl/>
        </w:rPr>
      </w:pPr>
      <w:r w:rsidRPr="009643A6">
        <w:rPr>
          <w:sz w:val="28"/>
          <w:szCs w:val="28"/>
          <w:rtl/>
        </w:rPr>
        <w:t>(</w:t>
      </w:r>
      <w:r w:rsidRPr="009643A6">
        <w:rPr>
          <w:rStyle w:val="a6"/>
          <w:sz w:val="28"/>
          <w:szCs w:val="28"/>
          <w:rtl/>
        </w:rPr>
        <w:footnoteRef/>
      </w:r>
      <w:r w:rsidRPr="009643A6">
        <w:rPr>
          <w:sz w:val="28"/>
          <w:szCs w:val="28"/>
          <w:rtl/>
        </w:rPr>
        <w:t>)</w:t>
      </w:r>
      <w:r w:rsidRPr="009643A6">
        <w:rPr>
          <w:rFonts w:hint="cs"/>
          <w:sz w:val="28"/>
          <w:szCs w:val="28"/>
          <w:rtl/>
        </w:rPr>
        <w:t xml:space="preserve"> التهذيب: 10/563؛ ويُنظر: المعجم المفصَّل: 325.</w:t>
      </w:r>
    </w:p>
  </w:footnote>
  <w:footnote w:id="593">
    <w:p w:rsidR="00770374" w:rsidRPr="009643A6" w:rsidRDefault="00770374" w:rsidP="00C65A0E">
      <w:pPr>
        <w:pStyle w:val="a5"/>
        <w:ind w:left="369" w:hanging="369"/>
        <w:rPr>
          <w:sz w:val="28"/>
          <w:szCs w:val="28"/>
          <w:rtl/>
        </w:rPr>
      </w:pPr>
      <w:r w:rsidRPr="009643A6">
        <w:rPr>
          <w:sz w:val="28"/>
          <w:szCs w:val="28"/>
          <w:rtl/>
        </w:rPr>
        <w:t>(</w:t>
      </w:r>
      <w:r w:rsidRPr="009643A6">
        <w:rPr>
          <w:rStyle w:val="a6"/>
          <w:sz w:val="28"/>
          <w:szCs w:val="28"/>
          <w:rtl/>
        </w:rPr>
        <w:footnoteRef/>
      </w:r>
      <w:r w:rsidRPr="009643A6">
        <w:rPr>
          <w:sz w:val="28"/>
          <w:szCs w:val="28"/>
          <w:rtl/>
        </w:rPr>
        <w:t>)</w:t>
      </w:r>
      <w:r w:rsidRPr="009643A6">
        <w:rPr>
          <w:rFonts w:hint="cs"/>
          <w:sz w:val="28"/>
          <w:szCs w:val="28"/>
          <w:rtl/>
        </w:rPr>
        <w:t xml:space="preserve"> التهذيب: 10/ 563؛ العين: 6/46؛ والصِّحاح: 1/325؛ وشفاء الغليل: 170؛ والألفاظ الفارسيَّة المعرَّبة: 109.</w:t>
      </w:r>
    </w:p>
  </w:footnote>
  <w:footnote w:id="594">
    <w:p w:rsidR="00770374" w:rsidRPr="009643A6" w:rsidRDefault="00770374" w:rsidP="00C65A0E">
      <w:pPr>
        <w:pStyle w:val="a5"/>
        <w:ind w:left="369" w:hanging="369"/>
        <w:rPr>
          <w:sz w:val="28"/>
          <w:szCs w:val="28"/>
          <w:rtl/>
        </w:rPr>
      </w:pPr>
      <w:r w:rsidRPr="009643A6">
        <w:rPr>
          <w:sz w:val="28"/>
          <w:szCs w:val="28"/>
          <w:rtl/>
        </w:rPr>
        <w:t>(</w:t>
      </w:r>
      <w:r w:rsidRPr="009643A6">
        <w:rPr>
          <w:rStyle w:val="a6"/>
          <w:sz w:val="28"/>
          <w:szCs w:val="28"/>
          <w:rtl/>
        </w:rPr>
        <w:footnoteRef/>
      </w:r>
      <w:r w:rsidRPr="009643A6">
        <w:rPr>
          <w:sz w:val="28"/>
          <w:szCs w:val="28"/>
          <w:rtl/>
        </w:rPr>
        <w:t>)</w:t>
      </w:r>
      <w:r w:rsidRPr="009643A6">
        <w:rPr>
          <w:rFonts w:hint="cs"/>
          <w:sz w:val="28"/>
          <w:szCs w:val="28"/>
          <w:rtl/>
        </w:rPr>
        <w:t xml:space="preserve"> التهذيب: 1/563؛ ويُنظر: العين: 6/46؛ واللسان: 7/384.</w:t>
      </w:r>
    </w:p>
  </w:footnote>
  <w:footnote w:id="595">
    <w:p w:rsidR="00770374" w:rsidRPr="009643A6" w:rsidRDefault="00770374" w:rsidP="00C65A0E">
      <w:pPr>
        <w:pStyle w:val="a5"/>
        <w:ind w:left="369" w:hanging="369"/>
        <w:rPr>
          <w:sz w:val="28"/>
          <w:szCs w:val="28"/>
          <w:rtl/>
        </w:rPr>
      </w:pPr>
      <w:r w:rsidRPr="009643A6">
        <w:rPr>
          <w:sz w:val="28"/>
          <w:szCs w:val="28"/>
          <w:rtl/>
        </w:rPr>
        <w:t>(</w:t>
      </w:r>
      <w:r w:rsidRPr="009643A6">
        <w:rPr>
          <w:rStyle w:val="a6"/>
          <w:sz w:val="28"/>
          <w:szCs w:val="28"/>
          <w:rtl/>
        </w:rPr>
        <w:footnoteRef/>
      </w:r>
      <w:r w:rsidRPr="009643A6">
        <w:rPr>
          <w:sz w:val="28"/>
          <w:szCs w:val="28"/>
          <w:rtl/>
        </w:rPr>
        <w:t>)</w:t>
      </w:r>
      <w:r w:rsidR="00B52226">
        <w:rPr>
          <w:rFonts w:hint="cs"/>
          <w:sz w:val="28"/>
          <w:szCs w:val="28"/>
          <w:rtl/>
        </w:rPr>
        <w:t xml:space="preserve"> </w:t>
      </w:r>
      <w:r w:rsidRPr="009643A6">
        <w:rPr>
          <w:rFonts w:hint="cs"/>
          <w:sz w:val="28"/>
          <w:szCs w:val="28"/>
          <w:rtl/>
        </w:rPr>
        <w:t>سورة الحج: مِن الآية 40.</w:t>
      </w:r>
    </w:p>
  </w:footnote>
  <w:footnote w:id="596">
    <w:p w:rsidR="00770374" w:rsidRPr="009643A6" w:rsidRDefault="00770374" w:rsidP="00C65A0E">
      <w:pPr>
        <w:pStyle w:val="a5"/>
        <w:ind w:left="369" w:hanging="369"/>
        <w:rPr>
          <w:sz w:val="28"/>
          <w:szCs w:val="28"/>
          <w:rtl/>
        </w:rPr>
      </w:pPr>
      <w:r w:rsidRPr="009643A6">
        <w:rPr>
          <w:sz w:val="28"/>
          <w:szCs w:val="28"/>
          <w:rtl/>
        </w:rPr>
        <w:t>(</w:t>
      </w:r>
      <w:r w:rsidRPr="009643A6">
        <w:rPr>
          <w:rStyle w:val="a6"/>
          <w:sz w:val="28"/>
          <w:szCs w:val="28"/>
          <w:rtl/>
        </w:rPr>
        <w:footnoteRef/>
      </w:r>
      <w:r w:rsidRPr="009643A6">
        <w:rPr>
          <w:sz w:val="28"/>
          <w:szCs w:val="28"/>
          <w:rtl/>
        </w:rPr>
        <w:t>)</w:t>
      </w:r>
      <w:r w:rsidRPr="009643A6">
        <w:rPr>
          <w:rFonts w:hint="cs"/>
          <w:sz w:val="28"/>
          <w:szCs w:val="28"/>
          <w:rtl/>
        </w:rPr>
        <w:t xml:space="preserve"> التهذيب: 12/239-240؛ ويُنظر: معاني القرآن للفرَّاء: 2/195؛ والمعرَّب: 211؛ واللسان: 7/398؛ والإتقان: 210؛ وشفاء الغليل: 169.</w:t>
      </w:r>
    </w:p>
  </w:footnote>
  <w:footnote w:id="597">
    <w:p w:rsidR="00770374" w:rsidRPr="00F1014F" w:rsidRDefault="00770374" w:rsidP="00C65A0E">
      <w:pPr>
        <w:pStyle w:val="a5"/>
        <w:ind w:left="369" w:hanging="369"/>
        <w:rPr>
          <w:sz w:val="24"/>
          <w:szCs w:val="24"/>
          <w:rtl/>
        </w:rPr>
      </w:pPr>
      <w:r w:rsidRPr="009643A6">
        <w:rPr>
          <w:sz w:val="28"/>
          <w:szCs w:val="28"/>
          <w:rtl/>
        </w:rPr>
        <w:t>(</w:t>
      </w:r>
      <w:r w:rsidRPr="009643A6">
        <w:rPr>
          <w:rStyle w:val="a6"/>
          <w:sz w:val="28"/>
          <w:szCs w:val="28"/>
          <w:rtl/>
        </w:rPr>
        <w:footnoteRef/>
      </w:r>
      <w:r w:rsidRPr="009643A6">
        <w:rPr>
          <w:sz w:val="28"/>
          <w:szCs w:val="28"/>
          <w:rtl/>
        </w:rPr>
        <w:t>)</w:t>
      </w:r>
      <w:r w:rsidRPr="009643A6">
        <w:rPr>
          <w:rFonts w:hint="cs"/>
          <w:sz w:val="28"/>
          <w:szCs w:val="28"/>
          <w:rtl/>
        </w:rPr>
        <w:t xml:space="preserve"> التهذيب: 10/563-564؛ ويُنظر: العين: 6/46؛ والجمهرة: 1/545؛ والمعرَّب: 214؛ واللسان: 7/418؛ وقصد السبيل: 2/233.</w:t>
      </w:r>
    </w:p>
  </w:footnote>
  <w:footnote w:id="598">
    <w:p w:rsidR="00770374" w:rsidRPr="009643A6" w:rsidRDefault="00770374" w:rsidP="00C65A0E">
      <w:pPr>
        <w:pStyle w:val="a5"/>
        <w:ind w:left="369" w:hanging="369"/>
        <w:rPr>
          <w:sz w:val="28"/>
          <w:szCs w:val="28"/>
          <w:rtl/>
        </w:rPr>
      </w:pPr>
      <w:r w:rsidRPr="009643A6">
        <w:rPr>
          <w:sz w:val="28"/>
          <w:szCs w:val="28"/>
          <w:rtl/>
        </w:rPr>
        <w:t>(</w:t>
      </w:r>
      <w:r w:rsidRPr="009643A6">
        <w:rPr>
          <w:rStyle w:val="a6"/>
          <w:sz w:val="28"/>
          <w:szCs w:val="28"/>
          <w:rtl/>
        </w:rPr>
        <w:footnoteRef/>
      </w:r>
      <w:r w:rsidRPr="009643A6">
        <w:rPr>
          <w:sz w:val="28"/>
          <w:szCs w:val="28"/>
          <w:rtl/>
        </w:rPr>
        <w:t>)</w:t>
      </w:r>
      <w:r w:rsidRPr="009643A6">
        <w:rPr>
          <w:rFonts w:hint="cs"/>
          <w:sz w:val="28"/>
          <w:szCs w:val="28"/>
          <w:rtl/>
        </w:rPr>
        <w:t xml:space="preserve"> التهذيب: 12/159؛ ويُنظر: اللسان: 7/419؛ والمعجم المفصَّل: 323.</w:t>
      </w:r>
    </w:p>
  </w:footnote>
  <w:footnote w:id="599">
    <w:p w:rsidR="00770374" w:rsidRPr="009643A6" w:rsidRDefault="00770374" w:rsidP="00C65A0E">
      <w:pPr>
        <w:pStyle w:val="a5"/>
        <w:ind w:left="369" w:hanging="369"/>
        <w:rPr>
          <w:sz w:val="28"/>
          <w:szCs w:val="28"/>
          <w:rtl/>
        </w:rPr>
      </w:pPr>
      <w:r w:rsidRPr="009643A6">
        <w:rPr>
          <w:sz w:val="28"/>
          <w:szCs w:val="28"/>
          <w:rtl/>
        </w:rPr>
        <w:t>(</w:t>
      </w:r>
      <w:r w:rsidRPr="009643A6">
        <w:rPr>
          <w:rStyle w:val="a6"/>
          <w:sz w:val="28"/>
          <w:szCs w:val="28"/>
          <w:rtl/>
        </w:rPr>
        <w:footnoteRef/>
      </w:r>
      <w:r w:rsidRPr="009643A6">
        <w:rPr>
          <w:sz w:val="28"/>
          <w:szCs w:val="28"/>
          <w:rtl/>
        </w:rPr>
        <w:t>)</w:t>
      </w:r>
      <w:r w:rsidRPr="009643A6">
        <w:rPr>
          <w:rFonts w:hint="cs"/>
          <w:sz w:val="28"/>
          <w:szCs w:val="28"/>
          <w:rtl/>
        </w:rPr>
        <w:t xml:space="preserve"> التهذيب: 2/197؛ ويُنظر: اللسان: 7/382.</w:t>
      </w:r>
    </w:p>
  </w:footnote>
  <w:footnote w:id="600">
    <w:p w:rsidR="00770374" w:rsidRPr="009643A6" w:rsidRDefault="00770374" w:rsidP="00C65A0E">
      <w:pPr>
        <w:pStyle w:val="a5"/>
        <w:ind w:left="369" w:hanging="369"/>
        <w:rPr>
          <w:sz w:val="28"/>
          <w:szCs w:val="28"/>
          <w:rtl/>
        </w:rPr>
      </w:pPr>
      <w:r w:rsidRPr="009643A6">
        <w:rPr>
          <w:sz w:val="28"/>
          <w:szCs w:val="28"/>
          <w:rtl/>
        </w:rPr>
        <w:t>(</w:t>
      </w:r>
      <w:r w:rsidRPr="009643A6">
        <w:rPr>
          <w:rStyle w:val="a6"/>
          <w:sz w:val="28"/>
          <w:szCs w:val="28"/>
          <w:rtl/>
        </w:rPr>
        <w:footnoteRef/>
      </w:r>
      <w:r w:rsidRPr="009643A6">
        <w:rPr>
          <w:sz w:val="28"/>
          <w:szCs w:val="28"/>
          <w:rtl/>
        </w:rPr>
        <w:t>)</w:t>
      </w:r>
      <w:r w:rsidRPr="009643A6">
        <w:rPr>
          <w:rFonts w:hint="cs"/>
          <w:sz w:val="28"/>
          <w:szCs w:val="28"/>
          <w:rtl/>
        </w:rPr>
        <w:t xml:space="preserve"> لم نهتدِ إلى قائِلهِ.</w:t>
      </w:r>
    </w:p>
  </w:footnote>
  <w:footnote w:id="601">
    <w:p w:rsidR="00770374" w:rsidRPr="00F1014F" w:rsidRDefault="00770374" w:rsidP="00C65A0E">
      <w:pPr>
        <w:pStyle w:val="a5"/>
        <w:ind w:left="369" w:hanging="369"/>
        <w:rPr>
          <w:sz w:val="24"/>
          <w:szCs w:val="24"/>
          <w:rtl/>
        </w:rPr>
      </w:pPr>
      <w:r w:rsidRPr="009643A6">
        <w:rPr>
          <w:sz w:val="28"/>
          <w:szCs w:val="28"/>
          <w:rtl/>
        </w:rPr>
        <w:t>(</w:t>
      </w:r>
      <w:r w:rsidRPr="009643A6">
        <w:rPr>
          <w:rStyle w:val="a6"/>
          <w:sz w:val="28"/>
          <w:szCs w:val="28"/>
          <w:rtl/>
        </w:rPr>
        <w:footnoteRef/>
      </w:r>
      <w:r w:rsidRPr="009643A6">
        <w:rPr>
          <w:sz w:val="28"/>
          <w:szCs w:val="28"/>
          <w:rtl/>
        </w:rPr>
        <w:t>)</w:t>
      </w:r>
      <w:r w:rsidRPr="009643A6">
        <w:rPr>
          <w:rFonts w:hint="cs"/>
          <w:sz w:val="28"/>
          <w:szCs w:val="28"/>
          <w:rtl/>
        </w:rPr>
        <w:t xml:space="preserve"> التهذيب: 9/222؛ ويُنظر: الجمهرة: 2/257؛ والمعرَّب: 211؛ واللسان: 7/457؛ وقصد السبيل: 2/240.</w:t>
      </w:r>
    </w:p>
  </w:footnote>
  <w:footnote w:id="602">
    <w:p w:rsidR="00770374" w:rsidRPr="009643A6" w:rsidRDefault="00770374" w:rsidP="00C65A0E">
      <w:pPr>
        <w:pStyle w:val="a5"/>
        <w:ind w:left="369" w:hanging="369"/>
        <w:rPr>
          <w:sz w:val="28"/>
          <w:szCs w:val="28"/>
          <w:rtl/>
        </w:rPr>
      </w:pPr>
      <w:r w:rsidRPr="009643A6">
        <w:rPr>
          <w:sz w:val="28"/>
          <w:szCs w:val="28"/>
          <w:rtl/>
        </w:rPr>
        <w:t>(</w:t>
      </w:r>
      <w:r w:rsidRPr="009643A6">
        <w:rPr>
          <w:rStyle w:val="a6"/>
          <w:sz w:val="28"/>
          <w:szCs w:val="28"/>
          <w:rtl/>
        </w:rPr>
        <w:footnoteRef/>
      </w:r>
      <w:r w:rsidRPr="009643A6">
        <w:rPr>
          <w:sz w:val="28"/>
          <w:szCs w:val="28"/>
          <w:rtl/>
        </w:rPr>
        <w:t>)</w:t>
      </w:r>
      <w:r w:rsidRPr="009643A6">
        <w:rPr>
          <w:rFonts w:hint="cs"/>
          <w:sz w:val="28"/>
          <w:szCs w:val="28"/>
          <w:rtl/>
        </w:rPr>
        <w:t xml:space="preserve"> التهذيب: 13/340؛ ويُنظر: العين: 7/424؛ والمعرَّب: 224؛ واللسان: 8/158؛ وشفاء الغليل: 177؛ وفي الفارسيَّة الحديثة: (طارَم)؛ يُنظر: المعجم الذهبي: 395.</w:t>
      </w:r>
    </w:p>
  </w:footnote>
  <w:footnote w:id="603">
    <w:p w:rsidR="00770374" w:rsidRPr="009643A6" w:rsidRDefault="00770374" w:rsidP="00C65A0E">
      <w:pPr>
        <w:pStyle w:val="a5"/>
        <w:ind w:left="369" w:hanging="369"/>
        <w:rPr>
          <w:sz w:val="28"/>
          <w:szCs w:val="28"/>
          <w:rtl/>
        </w:rPr>
      </w:pPr>
      <w:r w:rsidRPr="009643A6">
        <w:rPr>
          <w:sz w:val="28"/>
          <w:szCs w:val="28"/>
          <w:rtl/>
        </w:rPr>
        <w:t>(</w:t>
      </w:r>
      <w:r w:rsidRPr="009643A6">
        <w:rPr>
          <w:rStyle w:val="a6"/>
          <w:sz w:val="28"/>
          <w:szCs w:val="28"/>
          <w:rtl/>
        </w:rPr>
        <w:footnoteRef/>
      </w:r>
      <w:r w:rsidRPr="009643A6">
        <w:rPr>
          <w:sz w:val="28"/>
          <w:szCs w:val="28"/>
          <w:rtl/>
        </w:rPr>
        <w:t>)</w:t>
      </w:r>
      <w:r>
        <w:rPr>
          <w:rFonts w:hint="cs"/>
          <w:sz w:val="28"/>
          <w:szCs w:val="28"/>
          <w:rtl/>
        </w:rPr>
        <w:t xml:space="preserve"> </w:t>
      </w:r>
      <w:r w:rsidRPr="009643A6">
        <w:rPr>
          <w:rFonts w:hint="cs"/>
          <w:sz w:val="28"/>
          <w:szCs w:val="28"/>
          <w:rtl/>
        </w:rPr>
        <w:t xml:space="preserve">ينظر: شرح ديوانه: 310؛ وفيه: </w:t>
      </w:r>
    </w:p>
    <w:tbl>
      <w:tblPr>
        <w:bidiVisual/>
        <w:tblW w:w="0" w:type="auto"/>
        <w:jc w:val="center"/>
        <w:tblLook w:val="01E0" w:firstRow="1" w:lastRow="1" w:firstColumn="1" w:lastColumn="1" w:noHBand="0" w:noVBand="0"/>
      </w:tblPr>
      <w:tblGrid>
        <w:gridCol w:w="3127"/>
        <w:gridCol w:w="711"/>
        <w:gridCol w:w="3216"/>
      </w:tblGrid>
      <w:tr w:rsidR="00770374" w:rsidRPr="009643A6" w:rsidTr="0019623D">
        <w:trPr>
          <w:trHeight w:hRule="exact" w:val="567"/>
          <w:jc w:val="center"/>
        </w:trPr>
        <w:tc>
          <w:tcPr>
            <w:tcW w:w="3127" w:type="dxa"/>
          </w:tcPr>
          <w:p w:rsidR="00770374" w:rsidRPr="009643A6" w:rsidRDefault="00770374" w:rsidP="0019623D">
            <w:pPr>
              <w:spacing w:after="0"/>
              <w:rPr>
                <w:b/>
                <w:bCs/>
                <w:sz w:val="28"/>
                <w:szCs w:val="28"/>
                <w:rtl/>
                <w:lang w:bidi="ar-IQ"/>
              </w:rPr>
            </w:pPr>
            <w:r w:rsidRPr="009643A6">
              <w:rPr>
                <w:rFonts w:hint="cs"/>
                <w:b/>
                <w:bCs/>
                <w:sz w:val="28"/>
                <w:szCs w:val="28"/>
                <w:rtl/>
                <w:lang w:bidi="ar-IQ"/>
              </w:rPr>
              <w:t>بِيضُ الوجُوهِ كريمةٌ أحسابُهم</w:t>
            </w:r>
            <w:r w:rsidRPr="009643A6">
              <w:rPr>
                <w:rFonts w:hint="cs"/>
                <w:b/>
                <w:bCs/>
                <w:sz w:val="28"/>
                <w:szCs w:val="28"/>
                <w:rtl/>
                <w:lang w:bidi="ar-IQ"/>
              </w:rPr>
              <w:br/>
            </w:r>
          </w:p>
        </w:tc>
        <w:tc>
          <w:tcPr>
            <w:tcW w:w="711" w:type="dxa"/>
          </w:tcPr>
          <w:p w:rsidR="00770374" w:rsidRPr="009643A6" w:rsidRDefault="00770374" w:rsidP="0019623D">
            <w:pPr>
              <w:spacing w:after="0"/>
              <w:rPr>
                <w:b/>
                <w:bCs/>
                <w:sz w:val="28"/>
                <w:szCs w:val="28"/>
                <w:rtl/>
                <w:lang w:bidi="ar-IQ"/>
              </w:rPr>
            </w:pPr>
          </w:p>
        </w:tc>
        <w:tc>
          <w:tcPr>
            <w:tcW w:w="3216" w:type="dxa"/>
          </w:tcPr>
          <w:p w:rsidR="00770374" w:rsidRPr="009643A6" w:rsidRDefault="00770374" w:rsidP="0019623D">
            <w:pPr>
              <w:spacing w:after="0"/>
              <w:rPr>
                <w:b/>
                <w:bCs/>
                <w:sz w:val="28"/>
                <w:szCs w:val="28"/>
                <w:rtl/>
                <w:lang w:bidi="ar-IQ"/>
              </w:rPr>
            </w:pPr>
            <w:r w:rsidRPr="009643A6">
              <w:rPr>
                <w:rFonts w:hint="cs"/>
                <w:b/>
                <w:bCs/>
                <w:sz w:val="28"/>
                <w:szCs w:val="28"/>
                <w:rtl/>
                <w:lang w:bidi="ar-IQ"/>
              </w:rPr>
              <w:t>شُمُّ الأُنُوفِ من الطِّرَازِ الأَوَّلِ</w:t>
            </w:r>
            <w:r w:rsidRPr="009643A6">
              <w:rPr>
                <w:rFonts w:hint="cs"/>
                <w:b/>
                <w:bCs/>
                <w:sz w:val="28"/>
                <w:szCs w:val="28"/>
                <w:rtl/>
                <w:lang w:bidi="ar-IQ"/>
              </w:rPr>
              <w:br/>
            </w:r>
          </w:p>
        </w:tc>
      </w:tr>
    </w:tbl>
    <w:p w:rsidR="00770374" w:rsidRPr="009643A6" w:rsidRDefault="00770374" w:rsidP="00C65A0E">
      <w:pPr>
        <w:pStyle w:val="a5"/>
        <w:rPr>
          <w:sz w:val="28"/>
          <w:szCs w:val="28"/>
          <w:rtl/>
        </w:rPr>
      </w:pPr>
    </w:p>
  </w:footnote>
  <w:footnote w:id="604">
    <w:p w:rsidR="00770374" w:rsidRPr="009643A6" w:rsidRDefault="00770374" w:rsidP="00C65A0E">
      <w:pPr>
        <w:pStyle w:val="a5"/>
        <w:ind w:left="369" w:hanging="369"/>
        <w:rPr>
          <w:sz w:val="28"/>
          <w:szCs w:val="28"/>
          <w:rtl/>
        </w:rPr>
      </w:pPr>
      <w:r w:rsidRPr="009643A6">
        <w:rPr>
          <w:sz w:val="28"/>
          <w:szCs w:val="28"/>
          <w:rtl/>
        </w:rPr>
        <w:t>(</w:t>
      </w:r>
      <w:r w:rsidRPr="009643A6">
        <w:rPr>
          <w:rStyle w:val="a6"/>
          <w:sz w:val="28"/>
          <w:szCs w:val="28"/>
          <w:rtl/>
        </w:rPr>
        <w:footnoteRef/>
      </w:r>
      <w:r w:rsidRPr="009643A6">
        <w:rPr>
          <w:sz w:val="28"/>
          <w:szCs w:val="28"/>
          <w:rtl/>
        </w:rPr>
        <w:t>)</w:t>
      </w:r>
      <w:r w:rsidRPr="009643A6">
        <w:rPr>
          <w:rFonts w:hint="cs"/>
          <w:sz w:val="28"/>
          <w:szCs w:val="28"/>
          <w:rtl/>
        </w:rPr>
        <w:t xml:space="preserve"> التهذيب: 13/178؛ ويُنظر: الجمهرة: 2/3؛ والمعرَّب: 223؛ واللسان: 8/143؛ وقصد السبيل: 2/255؛ وفي الفارسيَّة الحديثة (طراز) بالكسر والفتح؛ يُنظر: المعجم الذهبي: 397.</w:t>
      </w:r>
    </w:p>
  </w:footnote>
  <w:footnote w:id="605">
    <w:p w:rsidR="00770374" w:rsidRPr="00F1014F" w:rsidRDefault="00770374" w:rsidP="00C65A0E">
      <w:pPr>
        <w:pStyle w:val="a5"/>
        <w:ind w:left="369" w:hanging="369"/>
        <w:rPr>
          <w:sz w:val="24"/>
          <w:szCs w:val="24"/>
          <w:rtl/>
        </w:rPr>
      </w:pPr>
      <w:r w:rsidRPr="009643A6">
        <w:rPr>
          <w:sz w:val="28"/>
          <w:szCs w:val="28"/>
          <w:rtl/>
        </w:rPr>
        <w:t>(</w:t>
      </w:r>
      <w:r w:rsidRPr="009643A6">
        <w:rPr>
          <w:rStyle w:val="a6"/>
          <w:sz w:val="28"/>
          <w:szCs w:val="28"/>
          <w:rtl/>
        </w:rPr>
        <w:footnoteRef/>
      </w:r>
      <w:r w:rsidRPr="009643A6">
        <w:rPr>
          <w:sz w:val="28"/>
          <w:szCs w:val="28"/>
          <w:rtl/>
        </w:rPr>
        <w:t>)</w:t>
      </w:r>
      <w:r w:rsidRPr="009643A6">
        <w:rPr>
          <w:rFonts w:hint="cs"/>
          <w:sz w:val="28"/>
          <w:szCs w:val="28"/>
          <w:rtl/>
        </w:rPr>
        <w:t xml:space="preserve"> التهذيب: 7/231؛ ويُنظر: العين: 4/216؛ واللسان: 8/138؛ وقصد السبيل: 2/257؛ والألفاظ الفارسيَّة المعرَّبة: 111.</w:t>
      </w:r>
    </w:p>
  </w:footnote>
  <w:footnote w:id="606">
    <w:p w:rsidR="00770374" w:rsidRPr="009643A6" w:rsidRDefault="00770374" w:rsidP="00C65A0E">
      <w:pPr>
        <w:pStyle w:val="a5"/>
        <w:ind w:left="369" w:hanging="369"/>
        <w:rPr>
          <w:sz w:val="28"/>
          <w:szCs w:val="28"/>
          <w:rtl/>
        </w:rPr>
      </w:pPr>
      <w:r w:rsidRPr="009643A6">
        <w:rPr>
          <w:sz w:val="28"/>
          <w:szCs w:val="28"/>
          <w:rtl/>
        </w:rPr>
        <w:t>(</w:t>
      </w:r>
      <w:r w:rsidRPr="009643A6">
        <w:rPr>
          <w:rStyle w:val="a6"/>
          <w:sz w:val="28"/>
          <w:szCs w:val="28"/>
          <w:rtl/>
        </w:rPr>
        <w:footnoteRef/>
      </w:r>
      <w:r w:rsidRPr="009643A6">
        <w:rPr>
          <w:sz w:val="28"/>
          <w:szCs w:val="28"/>
          <w:rtl/>
        </w:rPr>
        <w:t>)</w:t>
      </w:r>
      <w:r w:rsidRPr="009643A6">
        <w:rPr>
          <w:rFonts w:hint="cs"/>
          <w:sz w:val="28"/>
          <w:szCs w:val="28"/>
          <w:rtl/>
        </w:rPr>
        <w:t xml:space="preserve"> التهذيب: 7/231؛ ويُنظر: العين: 4/216؛ واللسان: 8/138؛ وقصد السبيل: 2/256؛ والألفاظ الفارسيَّة المعرَّبة: 111.</w:t>
      </w:r>
    </w:p>
  </w:footnote>
  <w:footnote w:id="607">
    <w:p w:rsidR="00770374" w:rsidRPr="009643A6" w:rsidRDefault="00770374" w:rsidP="00C65A0E">
      <w:pPr>
        <w:pStyle w:val="a5"/>
        <w:ind w:left="369" w:hanging="369"/>
        <w:rPr>
          <w:sz w:val="28"/>
          <w:szCs w:val="28"/>
          <w:rtl/>
        </w:rPr>
      </w:pPr>
      <w:r w:rsidRPr="009643A6">
        <w:rPr>
          <w:sz w:val="28"/>
          <w:szCs w:val="28"/>
          <w:rtl/>
        </w:rPr>
        <w:t>(</w:t>
      </w:r>
      <w:r w:rsidRPr="009643A6">
        <w:rPr>
          <w:rStyle w:val="a6"/>
          <w:sz w:val="28"/>
          <w:szCs w:val="28"/>
          <w:rtl/>
        </w:rPr>
        <w:footnoteRef/>
      </w:r>
      <w:r w:rsidRPr="009643A6">
        <w:rPr>
          <w:sz w:val="28"/>
          <w:szCs w:val="28"/>
          <w:rtl/>
        </w:rPr>
        <w:t>)</w:t>
      </w:r>
      <w:r>
        <w:rPr>
          <w:rFonts w:hint="cs"/>
          <w:sz w:val="28"/>
          <w:szCs w:val="28"/>
          <w:rtl/>
        </w:rPr>
        <w:t xml:space="preserve"> </w:t>
      </w:r>
      <w:r w:rsidRPr="009643A6">
        <w:rPr>
          <w:rFonts w:hint="cs"/>
          <w:sz w:val="28"/>
          <w:szCs w:val="28"/>
          <w:rtl/>
        </w:rPr>
        <w:t>في الأصل (النَّبْتُ) والصواب ما أثبتناه، اعتماداً على قصد السبيل: 2/259؛ والمعجم الذهبي: 398.</w:t>
      </w:r>
    </w:p>
  </w:footnote>
  <w:footnote w:id="608">
    <w:p w:rsidR="00770374" w:rsidRPr="009643A6" w:rsidRDefault="00770374" w:rsidP="00C65A0E">
      <w:pPr>
        <w:pStyle w:val="a5"/>
        <w:ind w:left="369" w:hanging="369"/>
        <w:rPr>
          <w:sz w:val="28"/>
          <w:szCs w:val="28"/>
          <w:rtl/>
        </w:rPr>
      </w:pPr>
      <w:r w:rsidRPr="009643A6">
        <w:rPr>
          <w:sz w:val="28"/>
          <w:szCs w:val="28"/>
          <w:rtl/>
        </w:rPr>
        <w:t>(</w:t>
      </w:r>
      <w:r w:rsidRPr="009643A6">
        <w:rPr>
          <w:rStyle w:val="a6"/>
          <w:sz w:val="28"/>
          <w:szCs w:val="28"/>
          <w:rtl/>
        </w:rPr>
        <w:footnoteRef/>
      </w:r>
      <w:r w:rsidRPr="009643A6">
        <w:rPr>
          <w:sz w:val="28"/>
          <w:szCs w:val="28"/>
          <w:rtl/>
        </w:rPr>
        <w:t>)</w:t>
      </w:r>
      <w:r w:rsidRPr="009643A6">
        <w:rPr>
          <w:rFonts w:hint="cs"/>
          <w:sz w:val="28"/>
          <w:szCs w:val="28"/>
          <w:rtl/>
        </w:rPr>
        <w:t xml:space="preserve"> التهذيب: 13/178؛ ويُنظر: العين: 7/355؛ واللسان: 8/160.</w:t>
      </w:r>
    </w:p>
  </w:footnote>
  <w:footnote w:id="609">
    <w:p w:rsidR="00770374" w:rsidRPr="009643A6" w:rsidRDefault="00770374" w:rsidP="00C65A0E">
      <w:pPr>
        <w:pStyle w:val="a5"/>
        <w:ind w:left="369" w:hanging="369"/>
        <w:rPr>
          <w:sz w:val="28"/>
          <w:szCs w:val="28"/>
          <w:rtl/>
        </w:rPr>
      </w:pPr>
      <w:r w:rsidRPr="009643A6">
        <w:rPr>
          <w:sz w:val="28"/>
          <w:szCs w:val="28"/>
          <w:rtl/>
        </w:rPr>
        <w:t>(</w:t>
      </w:r>
      <w:r w:rsidRPr="009643A6">
        <w:rPr>
          <w:rStyle w:val="a6"/>
          <w:sz w:val="28"/>
          <w:szCs w:val="28"/>
          <w:rtl/>
        </w:rPr>
        <w:footnoteRef/>
      </w:r>
      <w:r w:rsidRPr="009643A6">
        <w:rPr>
          <w:sz w:val="28"/>
          <w:szCs w:val="28"/>
          <w:rtl/>
        </w:rPr>
        <w:t>)</w:t>
      </w:r>
      <w:r w:rsidRPr="009643A6">
        <w:rPr>
          <w:rFonts w:hint="cs"/>
          <w:sz w:val="28"/>
          <w:szCs w:val="28"/>
          <w:rtl/>
        </w:rPr>
        <w:t xml:space="preserve"> التهذيب: 12/274؛ ويُنظر: الجمهرة: 1/434؛ والمعرَّب: واللسان: 8/161؛ والطستُ: إناءٌ نحاسِيٌ لغسلِ الأيدي؛ يُنظر: المعجم المفصَّل: 335.</w:t>
      </w:r>
    </w:p>
  </w:footnote>
  <w:footnote w:id="610">
    <w:p w:rsidR="00770374" w:rsidRPr="009643A6" w:rsidRDefault="00770374" w:rsidP="00C65A0E">
      <w:pPr>
        <w:pStyle w:val="a5"/>
        <w:ind w:left="369" w:hanging="369"/>
        <w:rPr>
          <w:sz w:val="28"/>
          <w:szCs w:val="28"/>
          <w:rtl/>
        </w:rPr>
      </w:pPr>
      <w:r w:rsidRPr="009643A6">
        <w:rPr>
          <w:sz w:val="28"/>
          <w:szCs w:val="28"/>
          <w:rtl/>
        </w:rPr>
        <w:t>(</w:t>
      </w:r>
      <w:r w:rsidRPr="009643A6">
        <w:rPr>
          <w:rStyle w:val="a6"/>
          <w:sz w:val="28"/>
          <w:szCs w:val="28"/>
          <w:rtl/>
        </w:rPr>
        <w:footnoteRef/>
      </w:r>
      <w:r w:rsidRPr="009643A6">
        <w:rPr>
          <w:sz w:val="28"/>
          <w:szCs w:val="28"/>
          <w:rtl/>
        </w:rPr>
        <w:t>)</w:t>
      </w:r>
      <w:r w:rsidRPr="009643A6">
        <w:rPr>
          <w:rFonts w:hint="cs"/>
          <w:sz w:val="28"/>
          <w:szCs w:val="28"/>
          <w:rtl/>
        </w:rPr>
        <w:t xml:space="preserve"> التهذيب: 10/565؛ ويُنظر: المعجم المفصَّل: 351؛ والَفرْبَيُون: دواءٌ مُلَطِّفٌ نافِعٌ لعِرق النِّسا، يُنظر: القاموس المحيط: 1126. </w:t>
      </w:r>
    </w:p>
  </w:footnote>
  <w:footnote w:id="611">
    <w:p w:rsidR="00770374" w:rsidRPr="009643A6" w:rsidRDefault="00770374" w:rsidP="00C65A0E">
      <w:pPr>
        <w:pStyle w:val="a5"/>
        <w:ind w:left="369" w:hanging="369"/>
        <w:rPr>
          <w:sz w:val="28"/>
          <w:szCs w:val="28"/>
          <w:rtl/>
        </w:rPr>
      </w:pPr>
      <w:r w:rsidRPr="009643A6">
        <w:rPr>
          <w:sz w:val="28"/>
          <w:szCs w:val="28"/>
          <w:rtl/>
        </w:rPr>
        <w:t>(</w:t>
      </w:r>
      <w:r w:rsidRPr="009643A6">
        <w:rPr>
          <w:rStyle w:val="a6"/>
          <w:sz w:val="28"/>
          <w:szCs w:val="28"/>
          <w:rtl/>
        </w:rPr>
        <w:footnoteRef/>
      </w:r>
      <w:r w:rsidRPr="009643A6">
        <w:rPr>
          <w:sz w:val="28"/>
          <w:szCs w:val="28"/>
          <w:rtl/>
        </w:rPr>
        <w:t>)</w:t>
      </w:r>
      <w:r w:rsidRPr="009643A6">
        <w:rPr>
          <w:rFonts w:hint="cs"/>
          <w:sz w:val="28"/>
          <w:szCs w:val="28"/>
          <w:rtl/>
        </w:rPr>
        <w:t xml:space="preserve"> التهذيب: 10/565؛ ويُنظر: الصحاح: 1/327؛ واللسان: 8/161؛ والقاموس المحيط: 193؛ وقصد السبيل: 2/261.</w:t>
      </w:r>
    </w:p>
  </w:footnote>
  <w:footnote w:id="612">
    <w:p w:rsidR="00770374" w:rsidRPr="00F1014F" w:rsidRDefault="00770374" w:rsidP="00C65A0E">
      <w:pPr>
        <w:pStyle w:val="a5"/>
        <w:ind w:left="369" w:hanging="369"/>
        <w:rPr>
          <w:sz w:val="24"/>
          <w:szCs w:val="24"/>
          <w:rtl/>
        </w:rPr>
      </w:pPr>
      <w:r w:rsidRPr="009643A6">
        <w:rPr>
          <w:sz w:val="28"/>
          <w:szCs w:val="28"/>
          <w:rtl/>
        </w:rPr>
        <w:t>(</w:t>
      </w:r>
      <w:r w:rsidRPr="009643A6">
        <w:rPr>
          <w:rStyle w:val="a6"/>
          <w:sz w:val="28"/>
          <w:szCs w:val="28"/>
          <w:rtl/>
        </w:rPr>
        <w:footnoteRef/>
      </w:r>
      <w:r w:rsidRPr="009643A6">
        <w:rPr>
          <w:sz w:val="28"/>
          <w:szCs w:val="28"/>
          <w:rtl/>
        </w:rPr>
        <w:t>)</w:t>
      </w:r>
      <w:r w:rsidRPr="009643A6">
        <w:rPr>
          <w:rFonts w:hint="cs"/>
          <w:sz w:val="28"/>
          <w:szCs w:val="28"/>
          <w:rtl/>
        </w:rPr>
        <w:t xml:space="preserve"> التهذيب: 8/394؛ ويُنظر: الصِّحاح: 4/1517؛ واللسان: 8/162؛ وقصد السبيل: 2/261؛ والألفاظ الفارسيَّة المعرَّبة: 113.</w:t>
      </w:r>
    </w:p>
  </w:footnote>
  <w:footnote w:id="613">
    <w:p w:rsidR="00770374" w:rsidRPr="003A75EA" w:rsidRDefault="00770374" w:rsidP="00C65A0E">
      <w:pPr>
        <w:pStyle w:val="a5"/>
        <w:spacing w:line="360" w:lineRule="exact"/>
        <w:ind w:left="369" w:hanging="369"/>
        <w:rPr>
          <w:sz w:val="28"/>
          <w:szCs w:val="28"/>
          <w:rtl/>
        </w:rPr>
      </w:pPr>
      <w:r w:rsidRPr="003A75EA">
        <w:rPr>
          <w:sz w:val="28"/>
          <w:szCs w:val="28"/>
          <w:rtl/>
        </w:rPr>
        <w:t>(</w:t>
      </w:r>
      <w:r w:rsidRPr="003A75EA">
        <w:rPr>
          <w:rStyle w:val="a6"/>
          <w:sz w:val="28"/>
          <w:szCs w:val="28"/>
          <w:rtl/>
        </w:rPr>
        <w:footnoteRef/>
      </w:r>
      <w:r w:rsidRPr="003A75EA">
        <w:rPr>
          <w:sz w:val="28"/>
          <w:szCs w:val="28"/>
          <w:rtl/>
        </w:rPr>
        <w:t>)</w:t>
      </w:r>
      <w:r w:rsidRPr="003A75EA">
        <w:rPr>
          <w:rFonts w:hint="cs"/>
          <w:sz w:val="28"/>
          <w:szCs w:val="28"/>
          <w:rtl/>
        </w:rPr>
        <w:t xml:space="preserve"> التهذيب: 14/57؛ ويُنظر: العين: 7/472؛ والصحاح: 2/726؛ والمعرَّب: 225؛ واللسان: 8/207؛ وشفاء الغليل: 175.</w:t>
      </w:r>
    </w:p>
  </w:footnote>
  <w:footnote w:id="614">
    <w:p w:rsidR="00770374" w:rsidRPr="003A75EA" w:rsidRDefault="00770374" w:rsidP="00C65A0E">
      <w:pPr>
        <w:pStyle w:val="a5"/>
        <w:spacing w:line="360" w:lineRule="exact"/>
        <w:ind w:left="369" w:hanging="369"/>
        <w:rPr>
          <w:sz w:val="28"/>
          <w:szCs w:val="28"/>
          <w:rtl/>
        </w:rPr>
      </w:pPr>
      <w:r w:rsidRPr="003A75EA">
        <w:rPr>
          <w:sz w:val="28"/>
          <w:szCs w:val="28"/>
          <w:rtl/>
        </w:rPr>
        <w:t>(</w:t>
      </w:r>
      <w:r w:rsidRPr="003A75EA">
        <w:rPr>
          <w:rStyle w:val="a6"/>
          <w:sz w:val="28"/>
          <w:szCs w:val="28"/>
          <w:rtl/>
        </w:rPr>
        <w:footnoteRef/>
      </w:r>
      <w:r w:rsidRPr="003A75EA">
        <w:rPr>
          <w:sz w:val="28"/>
          <w:szCs w:val="28"/>
          <w:rtl/>
        </w:rPr>
        <w:t>)</w:t>
      </w:r>
      <w:r w:rsidRPr="003A75EA">
        <w:rPr>
          <w:rFonts w:hint="cs"/>
          <w:sz w:val="28"/>
          <w:szCs w:val="28"/>
          <w:rtl/>
        </w:rPr>
        <w:t xml:space="preserve"> التهذيب: 10/633؛ ويُنظر: الجمهرة: 2/615؛ والمعرَّب: 221؛ واللسان: 8/127؛ وشفاء الغليل: 175؛ وقصد السبيل: 2/246.</w:t>
      </w:r>
    </w:p>
  </w:footnote>
  <w:footnote w:id="615">
    <w:p w:rsidR="00770374" w:rsidRPr="003A75EA" w:rsidRDefault="00770374" w:rsidP="00C65A0E">
      <w:pPr>
        <w:pStyle w:val="a5"/>
        <w:spacing w:line="360" w:lineRule="exact"/>
        <w:ind w:left="369" w:hanging="369"/>
        <w:rPr>
          <w:sz w:val="28"/>
          <w:szCs w:val="28"/>
          <w:rtl/>
        </w:rPr>
      </w:pPr>
      <w:r w:rsidRPr="003A75EA">
        <w:rPr>
          <w:sz w:val="28"/>
          <w:szCs w:val="28"/>
          <w:rtl/>
        </w:rPr>
        <w:t>(</w:t>
      </w:r>
      <w:r w:rsidRPr="003A75EA">
        <w:rPr>
          <w:rStyle w:val="a6"/>
          <w:sz w:val="28"/>
          <w:szCs w:val="28"/>
          <w:rtl/>
        </w:rPr>
        <w:footnoteRef/>
      </w:r>
      <w:r w:rsidRPr="003A75EA">
        <w:rPr>
          <w:sz w:val="28"/>
          <w:szCs w:val="28"/>
          <w:rtl/>
        </w:rPr>
        <w:t>)</w:t>
      </w:r>
      <w:r w:rsidRPr="003A75EA">
        <w:rPr>
          <w:rFonts w:hint="cs"/>
          <w:sz w:val="28"/>
          <w:szCs w:val="28"/>
          <w:rtl/>
        </w:rPr>
        <w:t xml:space="preserve"> التهذيب: 10/633؛ ويُنظر: الجمهرة: 2/615؛ واللسان: 8/127.</w:t>
      </w:r>
    </w:p>
  </w:footnote>
  <w:footnote w:id="616">
    <w:p w:rsidR="00770374" w:rsidRPr="003A75EA" w:rsidRDefault="00770374" w:rsidP="00C65A0E">
      <w:pPr>
        <w:pStyle w:val="a5"/>
        <w:spacing w:line="360" w:lineRule="exact"/>
        <w:ind w:left="369" w:hanging="369"/>
        <w:rPr>
          <w:sz w:val="28"/>
          <w:szCs w:val="28"/>
          <w:rtl/>
        </w:rPr>
      </w:pPr>
      <w:r w:rsidRPr="003A75EA">
        <w:rPr>
          <w:sz w:val="28"/>
          <w:szCs w:val="28"/>
          <w:rtl/>
        </w:rPr>
        <w:t>(</w:t>
      </w:r>
      <w:r w:rsidRPr="003A75EA">
        <w:rPr>
          <w:rStyle w:val="a6"/>
          <w:sz w:val="28"/>
          <w:szCs w:val="28"/>
          <w:rtl/>
        </w:rPr>
        <w:footnoteRef/>
      </w:r>
      <w:r w:rsidRPr="003A75EA">
        <w:rPr>
          <w:sz w:val="28"/>
          <w:szCs w:val="28"/>
          <w:rtl/>
        </w:rPr>
        <w:t>)</w:t>
      </w:r>
      <w:r w:rsidRPr="003A75EA">
        <w:rPr>
          <w:rFonts w:hint="cs"/>
          <w:sz w:val="28"/>
          <w:szCs w:val="28"/>
          <w:rtl/>
        </w:rPr>
        <w:t xml:space="preserve"> هو عبد الله بن مسعودِ بن غافل الهُذلي، أبو عبد الرَّحمن، صحابيٌّ، ت32هـ، تهذيب التهذيب: 3/267؛ والأعلام: 4/280.</w:t>
      </w:r>
    </w:p>
  </w:footnote>
  <w:footnote w:id="617">
    <w:p w:rsidR="00770374" w:rsidRPr="003A75EA" w:rsidRDefault="00770374" w:rsidP="00C65A0E">
      <w:pPr>
        <w:pStyle w:val="a5"/>
        <w:spacing w:line="360" w:lineRule="exact"/>
        <w:ind w:left="369" w:hanging="369"/>
        <w:rPr>
          <w:sz w:val="28"/>
          <w:szCs w:val="28"/>
          <w:rtl/>
        </w:rPr>
      </w:pPr>
      <w:r w:rsidRPr="003A75EA">
        <w:rPr>
          <w:sz w:val="28"/>
          <w:szCs w:val="28"/>
          <w:rtl/>
        </w:rPr>
        <w:t>(</w:t>
      </w:r>
      <w:r w:rsidRPr="003A75EA">
        <w:rPr>
          <w:rStyle w:val="a6"/>
          <w:sz w:val="28"/>
          <w:szCs w:val="28"/>
          <w:rtl/>
        </w:rPr>
        <w:footnoteRef/>
      </w:r>
      <w:r w:rsidRPr="003A75EA">
        <w:rPr>
          <w:sz w:val="28"/>
          <w:szCs w:val="28"/>
          <w:rtl/>
        </w:rPr>
        <w:t>)</w:t>
      </w:r>
      <w:r w:rsidRPr="003A75EA">
        <w:rPr>
          <w:rFonts w:hint="cs"/>
          <w:sz w:val="28"/>
          <w:szCs w:val="28"/>
          <w:rtl/>
        </w:rPr>
        <w:t xml:space="preserve"> هو يحيى بن المبارك، عالمٌ بالعربيَّة والأدب، ت 202هـ، يُنظر: نزهة الألباء: 130؛ والأعلام: 9/205.</w:t>
      </w:r>
    </w:p>
  </w:footnote>
  <w:footnote w:id="618">
    <w:p w:rsidR="00770374" w:rsidRPr="00F1014F" w:rsidRDefault="00770374" w:rsidP="00C65A0E">
      <w:pPr>
        <w:pStyle w:val="a5"/>
        <w:spacing w:line="360" w:lineRule="exact"/>
        <w:ind w:left="369" w:hanging="369"/>
        <w:rPr>
          <w:sz w:val="24"/>
          <w:szCs w:val="24"/>
          <w:rtl/>
        </w:rPr>
      </w:pPr>
      <w:r w:rsidRPr="003A75EA">
        <w:rPr>
          <w:sz w:val="28"/>
          <w:szCs w:val="28"/>
          <w:rtl/>
        </w:rPr>
        <w:t>(</w:t>
      </w:r>
      <w:r w:rsidRPr="003A75EA">
        <w:rPr>
          <w:rStyle w:val="a6"/>
          <w:sz w:val="28"/>
          <w:szCs w:val="28"/>
          <w:rtl/>
        </w:rPr>
        <w:footnoteRef/>
      </w:r>
      <w:r w:rsidRPr="003A75EA">
        <w:rPr>
          <w:sz w:val="28"/>
          <w:szCs w:val="28"/>
          <w:rtl/>
        </w:rPr>
        <w:t>)</w:t>
      </w:r>
      <w:r w:rsidRPr="003A75EA">
        <w:rPr>
          <w:rFonts w:hint="cs"/>
          <w:sz w:val="28"/>
          <w:szCs w:val="28"/>
          <w:rtl/>
        </w:rPr>
        <w:t xml:space="preserve"> سورة طه: الآية 2.</w:t>
      </w:r>
    </w:p>
  </w:footnote>
  <w:footnote w:id="619">
    <w:p w:rsidR="00770374" w:rsidRPr="003A75EA" w:rsidRDefault="00770374" w:rsidP="00C65A0E">
      <w:pPr>
        <w:pStyle w:val="a5"/>
        <w:ind w:left="369" w:hanging="369"/>
        <w:rPr>
          <w:sz w:val="28"/>
          <w:szCs w:val="28"/>
          <w:rtl/>
        </w:rPr>
      </w:pPr>
      <w:r w:rsidRPr="003A75EA">
        <w:rPr>
          <w:sz w:val="28"/>
          <w:szCs w:val="28"/>
          <w:rtl/>
        </w:rPr>
        <w:t>(</w:t>
      </w:r>
      <w:r w:rsidRPr="003A75EA">
        <w:rPr>
          <w:rStyle w:val="a6"/>
          <w:sz w:val="28"/>
          <w:szCs w:val="28"/>
          <w:rtl/>
        </w:rPr>
        <w:footnoteRef/>
      </w:r>
      <w:r w:rsidRPr="003A75EA">
        <w:rPr>
          <w:sz w:val="28"/>
          <w:szCs w:val="28"/>
          <w:rtl/>
        </w:rPr>
        <w:t>)</w:t>
      </w:r>
      <w:r w:rsidRPr="003A75EA">
        <w:rPr>
          <w:rFonts w:hint="cs"/>
          <w:sz w:val="28"/>
          <w:szCs w:val="28"/>
          <w:rtl/>
        </w:rPr>
        <w:t xml:space="preserve"> هو قتادة بن دعامة بن قتادة بن عَزيز، أبو الخطَّاب البصريّ، مفسِّرٌ حافظٌ، ت 118هـ، يُنظر: تهذيب التهذيب: 4/540؛ والأعلام: 6/27.</w:t>
      </w:r>
    </w:p>
  </w:footnote>
  <w:footnote w:id="620">
    <w:p w:rsidR="00770374" w:rsidRPr="003A75EA" w:rsidRDefault="00770374" w:rsidP="00C65A0E">
      <w:pPr>
        <w:pStyle w:val="a5"/>
        <w:ind w:left="369" w:hanging="369"/>
        <w:rPr>
          <w:sz w:val="28"/>
          <w:szCs w:val="28"/>
          <w:rtl/>
        </w:rPr>
      </w:pPr>
      <w:r w:rsidRPr="003A75EA">
        <w:rPr>
          <w:sz w:val="28"/>
          <w:szCs w:val="28"/>
          <w:rtl/>
        </w:rPr>
        <w:t>(</w:t>
      </w:r>
      <w:r w:rsidRPr="003A75EA">
        <w:rPr>
          <w:rStyle w:val="a6"/>
          <w:sz w:val="28"/>
          <w:szCs w:val="28"/>
          <w:rtl/>
        </w:rPr>
        <w:footnoteRef/>
      </w:r>
      <w:r w:rsidRPr="003A75EA">
        <w:rPr>
          <w:sz w:val="28"/>
          <w:szCs w:val="28"/>
          <w:rtl/>
        </w:rPr>
        <w:t>)</w:t>
      </w:r>
      <w:r w:rsidRPr="003A75EA">
        <w:rPr>
          <w:rFonts w:hint="cs"/>
          <w:sz w:val="28"/>
          <w:szCs w:val="28"/>
          <w:rtl/>
        </w:rPr>
        <w:t xml:space="preserve"> هو سعيد بن جُبير الأسديّ، أبو عبد الله، تابعيٌّ، ت95هـ، يُنظر: تهذيب التهذيب: 2/92؛ والأعلام: 3/145.</w:t>
      </w:r>
    </w:p>
  </w:footnote>
  <w:footnote w:id="621">
    <w:p w:rsidR="00770374" w:rsidRPr="003A75EA" w:rsidRDefault="00770374" w:rsidP="00C65A0E">
      <w:pPr>
        <w:pStyle w:val="a5"/>
        <w:ind w:left="369" w:hanging="369"/>
        <w:rPr>
          <w:sz w:val="28"/>
          <w:szCs w:val="28"/>
          <w:rtl/>
        </w:rPr>
      </w:pPr>
      <w:r w:rsidRPr="003A75EA">
        <w:rPr>
          <w:sz w:val="28"/>
          <w:szCs w:val="28"/>
          <w:rtl/>
        </w:rPr>
        <w:t>(</w:t>
      </w:r>
      <w:r w:rsidRPr="003A75EA">
        <w:rPr>
          <w:rStyle w:val="a6"/>
          <w:sz w:val="28"/>
          <w:szCs w:val="28"/>
          <w:rtl/>
        </w:rPr>
        <w:footnoteRef/>
      </w:r>
      <w:r w:rsidRPr="003A75EA">
        <w:rPr>
          <w:sz w:val="28"/>
          <w:szCs w:val="28"/>
          <w:rtl/>
        </w:rPr>
        <w:t>)</w:t>
      </w:r>
      <w:r w:rsidRPr="003A75EA">
        <w:rPr>
          <w:rFonts w:hint="cs"/>
          <w:sz w:val="28"/>
          <w:szCs w:val="28"/>
          <w:rtl/>
        </w:rPr>
        <w:t xml:space="preserve"> هو عكرمة بن عبد الله البربريّ المدنيّ، تابعيٌ، ت105هـ، يُنظر: تهذيب التهذيب: 7/263؛ والأعلام: 5/43.</w:t>
      </w:r>
    </w:p>
  </w:footnote>
  <w:footnote w:id="622">
    <w:p w:rsidR="00770374" w:rsidRPr="003A75EA" w:rsidRDefault="00770374" w:rsidP="00C65A0E">
      <w:pPr>
        <w:pStyle w:val="a5"/>
        <w:ind w:left="369" w:hanging="369"/>
        <w:rPr>
          <w:sz w:val="28"/>
          <w:szCs w:val="28"/>
          <w:rtl/>
        </w:rPr>
      </w:pPr>
      <w:r w:rsidRPr="003A75EA">
        <w:rPr>
          <w:sz w:val="28"/>
          <w:szCs w:val="28"/>
          <w:rtl/>
        </w:rPr>
        <w:t>(</w:t>
      </w:r>
      <w:r w:rsidRPr="003A75EA">
        <w:rPr>
          <w:rStyle w:val="a6"/>
          <w:sz w:val="28"/>
          <w:szCs w:val="28"/>
          <w:rtl/>
        </w:rPr>
        <w:footnoteRef/>
      </w:r>
      <w:r w:rsidRPr="003A75EA">
        <w:rPr>
          <w:sz w:val="28"/>
          <w:szCs w:val="28"/>
          <w:rtl/>
        </w:rPr>
        <w:t>)</w:t>
      </w:r>
      <w:r w:rsidRPr="003A75EA">
        <w:rPr>
          <w:rFonts w:hint="cs"/>
          <w:sz w:val="28"/>
          <w:szCs w:val="28"/>
          <w:rtl/>
        </w:rPr>
        <w:t xml:space="preserve"> التهذيب: 5/352؛ ويُنظر: تفسير الرازي: 22/3؛ واللسان:8/212؛ وتنوير المقباس: 312؛ والإتقان: 210؛ وروح المعاني: 16/148.</w:t>
      </w:r>
    </w:p>
  </w:footnote>
  <w:footnote w:id="623">
    <w:p w:rsidR="00770374" w:rsidRPr="003A75EA" w:rsidRDefault="00770374" w:rsidP="00C65A0E">
      <w:pPr>
        <w:pStyle w:val="a5"/>
        <w:ind w:left="369" w:hanging="369"/>
        <w:rPr>
          <w:sz w:val="28"/>
          <w:szCs w:val="28"/>
          <w:rtl/>
        </w:rPr>
      </w:pPr>
      <w:r w:rsidRPr="003A75EA">
        <w:rPr>
          <w:sz w:val="28"/>
          <w:szCs w:val="28"/>
          <w:rtl/>
        </w:rPr>
        <w:t>(</w:t>
      </w:r>
      <w:r w:rsidRPr="003A75EA">
        <w:rPr>
          <w:rStyle w:val="a6"/>
          <w:sz w:val="28"/>
          <w:szCs w:val="28"/>
          <w:rtl/>
        </w:rPr>
        <w:footnoteRef/>
      </w:r>
      <w:r w:rsidRPr="003A75EA">
        <w:rPr>
          <w:sz w:val="28"/>
          <w:szCs w:val="28"/>
          <w:rtl/>
        </w:rPr>
        <w:t>)</w:t>
      </w:r>
      <w:r>
        <w:rPr>
          <w:rFonts w:hint="cs"/>
          <w:sz w:val="28"/>
          <w:szCs w:val="28"/>
          <w:rtl/>
        </w:rPr>
        <w:t xml:space="preserve"> </w:t>
      </w:r>
      <w:r w:rsidRPr="003A75EA">
        <w:rPr>
          <w:rFonts w:hint="cs"/>
          <w:sz w:val="28"/>
          <w:szCs w:val="28"/>
          <w:rtl/>
        </w:rPr>
        <w:t xml:space="preserve">سورة الرَّعَد: مِن الآيةِ 29.   </w:t>
      </w:r>
    </w:p>
  </w:footnote>
  <w:footnote w:id="624">
    <w:p w:rsidR="00770374" w:rsidRPr="003A75EA" w:rsidRDefault="00770374" w:rsidP="00C65A0E">
      <w:pPr>
        <w:pStyle w:val="a5"/>
        <w:ind w:left="369" w:hanging="369"/>
        <w:rPr>
          <w:sz w:val="28"/>
          <w:szCs w:val="28"/>
          <w:rtl/>
        </w:rPr>
      </w:pPr>
      <w:r w:rsidRPr="003A75EA">
        <w:rPr>
          <w:sz w:val="28"/>
          <w:szCs w:val="28"/>
          <w:rtl/>
        </w:rPr>
        <w:t>(</w:t>
      </w:r>
      <w:r w:rsidRPr="003A75EA">
        <w:rPr>
          <w:rStyle w:val="a6"/>
          <w:sz w:val="28"/>
          <w:szCs w:val="28"/>
          <w:rtl/>
        </w:rPr>
        <w:footnoteRef/>
      </w:r>
      <w:r w:rsidRPr="003A75EA">
        <w:rPr>
          <w:sz w:val="28"/>
          <w:szCs w:val="28"/>
          <w:rtl/>
        </w:rPr>
        <w:t>)</w:t>
      </w:r>
      <w:r w:rsidRPr="003A75EA">
        <w:rPr>
          <w:rFonts w:hint="cs"/>
          <w:sz w:val="28"/>
          <w:szCs w:val="28"/>
          <w:rtl/>
        </w:rPr>
        <w:t xml:space="preserve"> التهذيب: 14/39؛ ويُنظر: المعرَّب: 226؛ وتفسير الرَّازي: 19/51؛ واللسان: 8/234؛ والإتقَان: 210؛ وقصد السبيل: 2/268.</w:t>
      </w:r>
    </w:p>
  </w:footnote>
  <w:footnote w:id="625">
    <w:p w:rsidR="00770374" w:rsidRPr="003A75EA" w:rsidRDefault="00770374" w:rsidP="00C65A0E">
      <w:pPr>
        <w:pStyle w:val="a5"/>
        <w:ind w:left="369" w:hanging="369"/>
        <w:rPr>
          <w:sz w:val="28"/>
          <w:szCs w:val="28"/>
          <w:rtl/>
        </w:rPr>
      </w:pPr>
      <w:r w:rsidRPr="003A75EA">
        <w:rPr>
          <w:sz w:val="28"/>
          <w:szCs w:val="28"/>
          <w:rtl/>
        </w:rPr>
        <w:t>(</w:t>
      </w:r>
      <w:r w:rsidRPr="003A75EA">
        <w:rPr>
          <w:rStyle w:val="a6"/>
          <w:sz w:val="28"/>
          <w:szCs w:val="28"/>
          <w:rtl/>
        </w:rPr>
        <w:footnoteRef/>
      </w:r>
      <w:r w:rsidRPr="003A75EA">
        <w:rPr>
          <w:sz w:val="28"/>
          <w:szCs w:val="28"/>
          <w:rtl/>
        </w:rPr>
        <w:t>)</w:t>
      </w:r>
      <w:r w:rsidRPr="003A75EA">
        <w:rPr>
          <w:rFonts w:hint="cs"/>
          <w:sz w:val="28"/>
          <w:szCs w:val="28"/>
          <w:rtl/>
        </w:rPr>
        <w:t xml:space="preserve"> التهذيب: 14/54؛ ويُنظر: اللسان: 8/242؛ وقصد السبيل: 2/272؛ ونينوى: قرية يونس بن متى (</w:t>
      </w:r>
      <w:r w:rsidRPr="003A75EA">
        <w:rPr>
          <w:rFonts w:hint="cs"/>
          <w:sz w:val="28"/>
          <w:szCs w:val="28"/>
        </w:rPr>
        <w:sym w:font="AGA Arabesque" w:char="F075"/>
      </w:r>
      <w:r w:rsidRPr="003A75EA">
        <w:rPr>
          <w:rFonts w:hint="cs"/>
          <w:sz w:val="28"/>
          <w:szCs w:val="28"/>
          <w:rtl/>
        </w:rPr>
        <w:t>)، يُنظر: معجم البلدان: 5/339.</w:t>
      </w:r>
    </w:p>
  </w:footnote>
  <w:footnote w:id="626">
    <w:p w:rsidR="00770374" w:rsidRPr="003A75EA" w:rsidRDefault="00770374" w:rsidP="00C65A0E">
      <w:pPr>
        <w:pStyle w:val="a5"/>
        <w:ind w:left="369" w:hanging="369"/>
        <w:rPr>
          <w:sz w:val="28"/>
          <w:szCs w:val="28"/>
          <w:rtl/>
        </w:rPr>
      </w:pPr>
      <w:r w:rsidRPr="003A75EA">
        <w:rPr>
          <w:sz w:val="28"/>
          <w:szCs w:val="28"/>
          <w:rtl/>
        </w:rPr>
        <w:t>(</w:t>
      </w:r>
      <w:r w:rsidRPr="003A75EA">
        <w:rPr>
          <w:rStyle w:val="a6"/>
          <w:sz w:val="28"/>
          <w:szCs w:val="28"/>
          <w:rtl/>
        </w:rPr>
        <w:footnoteRef/>
      </w:r>
      <w:r w:rsidRPr="003A75EA">
        <w:rPr>
          <w:sz w:val="28"/>
          <w:szCs w:val="28"/>
          <w:rtl/>
        </w:rPr>
        <w:t>)</w:t>
      </w:r>
      <w:r w:rsidRPr="003A75EA">
        <w:rPr>
          <w:rFonts w:hint="cs"/>
          <w:sz w:val="28"/>
          <w:szCs w:val="28"/>
          <w:rtl/>
        </w:rPr>
        <w:t xml:space="preserve"> لم نهتدِ إلى قائِلهِ.</w:t>
      </w:r>
    </w:p>
  </w:footnote>
  <w:footnote w:id="627">
    <w:p w:rsidR="00770374" w:rsidRPr="003A75EA" w:rsidRDefault="00770374" w:rsidP="00C65A0E">
      <w:pPr>
        <w:pStyle w:val="a5"/>
        <w:ind w:left="369" w:hanging="369"/>
        <w:rPr>
          <w:sz w:val="28"/>
          <w:szCs w:val="28"/>
          <w:rtl/>
        </w:rPr>
      </w:pPr>
      <w:r w:rsidRPr="003A75EA">
        <w:rPr>
          <w:sz w:val="28"/>
          <w:szCs w:val="28"/>
          <w:rtl/>
        </w:rPr>
        <w:t>(</w:t>
      </w:r>
      <w:r w:rsidRPr="003A75EA">
        <w:rPr>
          <w:rStyle w:val="a6"/>
          <w:sz w:val="28"/>
          <w:szCs w:val="28"/>
          <w:rtl/>
        </w:rPr>
        <w:footnoteRef/>
      </w:r>
      <w:r w:rsidRPr="003A75EA">
        <w:rPr>
          <w:sz w:val="28"/>
          <w:szCs w:val="28"/>
          <w:rtl/>
        </w:rPr>
        <w:t>)</w:t>
      </w:r>
      <w:r w:rsidRPr="003A75EA">
        <w:rPr>
          <w:rFonts w:hint="cs"/>
          <w:sz w:val="28"/>
          <w:szCs w:val="28"/>
          <w:rtl/>
        </w:rPr>
        <w:t xml:space="preserve"> التهذيب: 14/54؛ ويُنظر: اللسان: 8/242؛ وقصد السَّبيل: 2/272. </w:t>
      </w:r>
    </w:p>
  </w:footnote>
  <w:footnote w:id="628">
    <w:p w:rsidR="00770374" w:rsidRPr="003A75EA" w:rsidRDefault="00770374" w:rsidP="00C65A0E">
      <w:pPr>
        <w:pStyle w:val="a5"/>
        <w:ind w:left="369" w:hanging="369"/>
        <w:rPr>
          <w:sz w:val="28"/>
          <w:szCs w:val="28"/>
          <w:rtl/>
        </w:rPr>
      </w:pPr>
      <w:r w:rsidRPr="003A75EA">
        <w:rPr>
          <w:sz w:val="28"/>
          <w:szCs w:val="28"/>
          <w:rtl/>
        </w:rPr>
        <w:t>(</w:t>
      </w:r>
      <w:r w:rsidRPr="003A75EA">
        <w:rPr>
          <w:rStyle w:val="a6"/>
          <w:sz w:val="28"/>
          <w:szCs w:val="28"/>
          <w:rtl/>
        </w:rPr>
        <w:footnoteRef/>
      </w:r>
      <w:r w:rsidRPr="003A75EA">
        <w:rPr>
          <w:sz w:val="28"/>
          <w:szCs w:val="28"/>
          <w:rtl/>
        </w:rPr>
        <w:t>)</w:t>
      </w:r>
      <w:r>
        <w:rPr>
          <w:rFonts w:hint="cs"/>
          <w:sz w:val="28"/>
          <w:szCs w:val="28"/>
          <w:rtl/>
        </w:rPr>
        <w:t xml:space="preserve"> </w:t>
      </w:r>
      <w:r w:rsidRPr="003A75EA">
        <w:rPr>
          <w:rFonts w:hint="cs"/>
          <w:sz w:val="28"/>
          <w:szCs w:val="28"/>
          <w:rtl/>
        </w:rPr>
        <w:t>التهذيب: 12/333؛ ويُنظر: الجمهرة: 2/692؛ والصحاح: 3/944؛ واللسان: 8/183؛ والقاموس المحيط: 513؛ وقصد السبيل: 2/247؛ والطَّيْلَسَان: كساءٌ مُدَوَّرٌ واسعٌ لا أسفلَ لهُ، لُحمتُه أوسُداه مِنَ الصُّوفِ، لونُه أخضرُ في الغالبِ، يَلْبَسُهُ الخواصُّ مِن العلماءِ والمشايخِ، يُنظر: الألفاظ الفارسيَّة المعرَّبة: 113.</w:t>
      </w:r>
    </w:p>
  </w:footnote>
  <w:footnote w:id="629">
    <w:p w:rsidR="00770374" w:rsidRPr="00F1014F" w:rsidRDefault="00770374" w:rsidP="00C65A0E">
      <w:pPr>
        <w:pStyle w:val="a5"/>
        <w:ind w:left="369" w:hanging="369"/>
        <w:rPr>
          <w:sz w:val="24"/>
          <w:szCs w:val="24"/>
          <w:rtl/>
        </w:rPr>
      </w:pPr>
      <w:r w:rsidRPr="003A75EA">
        <w:rPr>
          <w:sz w:val="28"/>
          <w:szCs w:val="28"/>
          <w:rtl/>
        </w:rPr>
        <w:t>(</w:t>
      </w:r>
      <w:r w:rsidRPr="003A75EA">
        <w:rPr>
          <w:rStyle w:val="a6"/>
          <w:sz w:val="28"/>
          <w:szCs w:val="28"/>
          <w:rtl/>
        </w:rPr>
        <w:footnoteRef/>
      </w:r>
      <w:r w:rsidRPr="003A75EA">
        <w:rPr>
          <w:sz w:val="28"/>
          <w:szCs w:val="28"/>
          <w:rtl/>
        </w:rPr>
        <w:t>)</w:t>
      </w:r>
      <w:r w:rsidRPr="003A75EA">
        <w:rPr>
          <w:rFonts w:hint="cs"/>
          <w:sz w:val="28"/>
          <w:szCs w:val="28"/>
          <w:rtl/>
        </w:rPr>
        <w:t xml:space="preserve"> التهذيب: 6/36؛ ويُنظر: الجمهرة: 2/657؛ واللسان: 8/210؛ والقاموس المحيط: 193؛  وقصد السبيل: 2/273؛ والألفاظ الفارسيَّة المعرَّبة: 114.</w:t>
      </w:r>
    </w:p>
  </w:footnote>
  <w:footnote w:id="630">
    <w:p w:rsidR="00770374" w:rsidRPr="00BC4FC8" w:rsidRDefault="00770374" w:rsidP="00C65A0E">
      <w:pPr>
        <w:pStyle w:val="a5"/>
        <w:ind w:left="369" w:hanging="369"/>
        <w:rPr>
          <w:sz w:val="28"/>
          <w:szCs w:val="28"/>
          <w:rtl/>
        </w:rPr>
      </w:pPr>
      <w:r w:rsidRPr="00BC4FC8">
        <w:rPr>
          <w:sz w:val="28"/>
          <w:szCs w:val="28"/>
          <w:rtl/>
        </w:rPr>
        <w:t>(</w:t>
      </w:r>
      <w:r w:rsidRPr="00BC4FC8">
        <w:rPr>
          <w:rStyle w:val="a6"/>
          <w:sz w:val="28"/>
          <w:szCs w:val="28"/>
          <w:rtl/>
        </w:rPr>
        <w:footnoteRef/>
      </w:r>
      <w:r w:rsidRPr="00BC4FC8">
        <w:rPr>
          <w:sz w:val="28"/>
          <w:szCs w:val="28"/>
          <w:rtl/>
        </w:rPr>
        <w:t>)</w:t>
      </w:r>
      <w:r w:rsidRPr="00BC4FC8">
        <w:rPr>
          <w:rFonts w:hint="cs"/>
          <w:sz w:val="28"/>
          <w:szCs w:val="28"/>
          <w:rtl/>
        </w:rPr>
        <w:t xml:space="preserve"> التهذيب: 2/59؛ ويُنظر: العين: 1/351؛ واللسان: 9/399؛ وقصدُ السبيل: 1/144؛ والألفاظ الفارسيَّة المعرَّبة: 12؛ والعامِصُ: طعامٌ مِن لحم العجلِ، يُشرَح رقيقاً، ثم يُؤكَلُ غيرَ مطبوخٍ ولا مشوِيٍّ، يُنظر:  المعجم المفصَّل: 16.</w:t>
      </w:r>
    </w:p>
  </w:footnote>
  <w:footnote w:id="631">
    <w:p w:rsidR="00770374" w:rsidRPr="00BC4FC8" w:rsidRDefault="00770374" w:rsidP="00C65A0E">
      <w:pPr>
        <w:pStyle w:val="a5"/>
        <w:ind w:left="369" w:hanging="369"/>
        <w:rPr>
          <w:sz w:val="28"/>
          <w:szCs w:val="28"/>
          <w:rtl/>
        </w:rPr>
      </w:pPr>
      <w:r w:rsidRPr="00BC4FC8">
        <w:rPr>
          <w:sz w:val="28"/>
          <w:szCs w:val="28"/>
          <w:rtl/>
        </w:rPr>
        <w:t>(</w:t>
      </w:r>
      <w:r w:rsidRPr="00BC4FC8">
        <w:rPr>
          <w:rStyle w:val="a6"/>
          <w:sz w:val="28"/>
          <w:szCs w:val="28"/>
          <w:rtl/>
        </w:rPr>
        <w:footnoteRef/>
      </w:r>
      <w:r w:rsidRPr="00BC4FC8">
        <w:rPr>
          <w:sz w:val="28"/>
          <w:szCs w:val="28"/>
          <w:rtl/>
        </w:rPr>
        <w:t>)</w:t>
      </w:r>
      <w:r w:rsidRPr="00BC4FC8">
        <w:rPr>
          <w:rFonts w:hint="cs"/>
          <w:sz w:val="28"/>
          <w:szCs w:val="28"/>
          <w:rtl/>
        </w:rPr>
        <w:t xml:space="preserve"> لذي الرُّمَّة، يُنظر: ديوانُه: 237، وصدرُهُ: </w:t>
      </w:r>
    </w:p>
    <w:tbl>
      <w:tblPr>
        <w:bidiVisual/>
        <w:tblW w:w="0" w:type="auto"/>
        <w:jc w:val="center"/>
        <w:tblLook w:val="01E0" w:firstRow="1" w:lastRow="1" w:firstColumn="1" w:lastColumn="1" w:noHBand="0" w:noVBand="0"/>
      </w:tblPr>
      <w:tblGrid>
        <w:gridCol w:w="3708"/>
      </w:tblGrid>
      <w:tr w:rsidR="00770374" w:rsidRPr="00BC4FC8" w:rsidTr="0019623D">
        <w:trPr>
          <w:trHeight w:hRule="exact" w:val="567"/>
          <w:jc w:val="center"/>
        </w:trPr>
        <w:tc>
          <w:tcPr>
            <w:tcW w:w="3708" w:type="dxa"/>
          </w:tcPr>
          <w:p w:rsidR="00770374" w:rsidRPr="00BC4FC8" w:rsidRDefault="00770374" w:rsidP="0019623D">
            <w:pPr>
              <w:spacing w:after="0"/>
              <w:rPr>
                <w:b/>
                <w:bCs/>
                <w:sz w:val="28"/>
                <w:szCs w:val="28"/>
                <w:rtl/>
                <w:lang w:bidi="ar-IQ"/>
              </w:rPr>
            </w:pPr>
            <w:r w:rsidRPr="00BC4FC8">
              <w:rPr>
                <w:rFonts w:hint="cs"/>
                <w:b/>
                <w:bCs/>
                <w:sz w:val="28"/>
                <w:szCs w:val="28"/>
                <w:rtl/>
                <w:lang w:bidi="ar-IQ"/>
              </w:rPr>
              <w:t>على أمرٍ مُنْقَدِّ العِفاءِ كأَنَّهُ</w:t>
            </w:r>
            <w:r w:rsidRPr="00BC4FC8">
              <w:rPr>
                <w:rFonts w:hint="cs"/>
                <w:b/>
                <w:bCs/>
                <w:sz w:val="28"/>
                <w:szCs w:val="28"/>
                <w:rtl/>
                <w:lang w:bidi="ar-IQ"/>
              </w:rPr>
              <w:br/>
            </w:r>
          </w:p>
        </w:tc>
      </w:tr>
    </w:tbl>
    <w:p w:rsidR="00770374" w:rsidRPr="00BC4FC8" w:rsidRDefault="00770374" w:rsidP="00C65A0E">
      <w:pPr>
        <w:pStyle w:val="a5"/>
        <w:ind w:left="369" w:hanging="369"/>
        <w:rPr>
          <w:sz w:val="28"/>
          <w:szCs w:val="28"/>
          <w:rtl/>
        </w:rPr>
      </w:pPr>
    </w:p>
  </w:footnote>
  <w:footnote w:id="632">
    <w:p w:rsidR="00770374" w:rsidRPr="00F1014F" w:rsidRDefault="00770374" w:rsidP="00C65A0E">
      <w:pPr>
        <w:pStyle w:val="a5"/>
        <w:ind w:left="369" w:hanging="369"/>
        <w:rPr>
          <w:sz w:val="24"/>
          <w:szCs w:val="24"/>
          <w:rtl/>
        </w:rPr>
      </w:pPr>
      <w:r w:rsidRPr="00BC4FC8">
        <w:rPr>
          <w:sz w:val="28"/>
          <w:szCs w:val="28"/>
          <w:rtl/>
        </w:rPr>
        <w:t>(</w:t>
      </w:r>
      <w:r w:rsidRPr="00BC4FC8">
        <w:rPr>
          <w:rStyle w:val="a6"/>
          <w:sz w:val="28"/>
          <w:szCs w:val="28"/>
          <w:rtl/>
        </w:rPr>
        <w:footnoteRef/>
      </w:r>
      <w:r w:rsidRPr="00BC4FC8">
        <w:rPr>
          <w:sz w:val="28"/>
          <w:szCs w:val="28"/>
          <w:rtl/>
        </w:rPr>
        <w:t>)</w:t>
      </w:r>
      <w:r w:rsidRPr="00BC4FC8">
        <w:rPr>
          <w:rFonts w:hint="cs"/>
          <w:sz w:val="28"/>
          <w:szCs w:val="28"/>
          <w:rtl/>
        </w:rPr>
        <w:t xml:space="preserve"> التهذيب: 3/337؛ ويُنظر: العين: 2/327؛ واللسان: 9/206؛ والقاموس المحيط: 516؛ وقصد السبيل: 2/291.</w:t>
      </w:r>
    </w:p>
  </w:footnote>
  <w:footnote w:id="633">
    <w:p w:rsidR="00770374" w:rsidRPr="00BC4FC8" w:rsidRDefault="00770374" w:rsidP="00C65A0E">
      <w:pPr>
        <w:pStyle w:val="a5"/>
        <w:ind w:left="369" w:hanging="369"/>
        <w:rPr>
          <w:sz w:val="28"/>
          <w:szCs w:val="28"/>
          <w:rtl/>
        </w:rPr>
      </w:pPr>
      <w:r w:rsidRPr="00BC4FC8">
        <w:rPr>
          <w:sz w:val="28"/>
          <w:szCs w:val="28"/>
          <w:rtl/>
        </w:rPr>
        <w:t>(</w:t>
      </w:r>
      <w:r w:rsidRPr="00BC4FC8">
        <w:rPr>
          <w:rStyle w:val="a6"/>
          <w:sz w:val="28"/>
          <w:szCs w:val="28"/>
          <w:rtl/>
        </w:rPr>
        <w:footnoteRef/>
      </w:r>
      <w:r w:rsidRPr="00BC4FC8">
        <w:rPr>
          <w:sz w:val="28"/>
          <w:szCs w:val="28"/>
          <w:rtl/>
        </w:rPr>
        <w:t>)</w:t>
      </w:r>
      <w:r w:rsidRPr="00BC4FC8">
        <w:rPr>
          <w:rFonts w:hint="cs"/>
          <w:sz w:val="28"/>
          <w:szCs w:val="28"/>
          <w:rtl/>
        </w:rPr>
        <w:t xml:space="preserve"> التهذيب: 3/303؛ ويُنظر: اللسان: 9/208-209.</w:t>
      </w:r>
    </w:p>
  </w:footnote>
  <w:footnote w:id="634">
    <w:p w:rsidR="00770374" w:rsidRPr="00BC4FC8" w:rsidRDefault="00770374" w:rsidP="00C65A0E">
      <w:pPr>
        <w:pStyle w:val="a5"/>
        <w:ind w:left="369" w:hanging="369"/>
        <w:rPr>
          <w:sz w:val="28"/>
          <w:szCs w:val="28"/>
          <w:rtl/>
        </w:rPr>
      </w:pPr>
      <w:r w:rsidRPr="00BC4FC8">
        <w:rPr>
          <w:sz w:val="28"/>
          <w:szCs w:val="28"/>
          <w:rtl/>
        </w:rPr>
        <w:t>(</w:t>
      </w:r>
      <w:r w:rsidRPr="00BC4FC8">
        <w:rPr>
          <w:rStyle w:val="a6"/>
          <w:sz w:val="28"/>
          <w:szCs w:val="28"/>
          <w:rtl/>
        </w:rPr>
        <w:footnoteRef/>
      </w:r>
      <w:r w:rsidRPr="00BC4FC8">
        <w:rPr>
          <w:sz w:val="28"/>
          <w:szCs w:val="28"/>
          <w:rtl/>
        </w:rPr>
        <w:t>)</w:t>
      </w:r>
      <w:r w:rsidRPr="00BC4FC8">
        <w:rPr>
          <w:rFonts w:hint="cs"/>
          <w:sz w:val="28"/>
          <w:szCs w:val="28"/>
          <w:rtl/>
        </w:rPr>
        <w:t xml:space="preserve"> التهذيب: 3/331؛ ويُنظر: العين: 2/335؛ واللسان: 9/242؛ وقصد السبيل: 2/294؛ والألفاظ الفارسيَّة المعرَّبة: 115.</w:t>
      </w:r>
    </w:p>
  </w:footnote>
  <w:footnote w:id="635">
    <w:p w:rsidR="00770374" w:rsidRPr="00BC4FC8" w:rsidRDefault="00770374" w:rsidP="00C65A0E">
      <w:pPr>
        <w:pStyle w:val="a5"/>
        <w:ind w:left="369" w:hanging="369"/>
        <w:rPr>
          <w:sz w:val="28"/>
          <w:szCs w:val="28"/>
          <w:rtl/>
        </w:rPr>
      </w:pPr>
      <w:r w:rsidRPr="00BC4FC8">
        <w:rPr>
          <w:sz w:val="28"/>
          <w:szCs w:val="28"/>
          <w:rtl/>
        </w:rPr>
        <w:t>(</w:t>
      </w:r>
      <w:r w:rsidRPr="00BC4FC8">
        <w:rPr>
          <w:rStyle w:val="a6"/>
          <w:sz w:val="28"/>
          <w:szCs w:val="28"/>
          <w:rtl/>
        </w:rPr>
        <w:footnoteRef/>
      </w:r>
      <w:r w:rsidRPr="00BC4FC8">
        <w:rPr>
          <w:sz w:val="28"/>
          <w:szCs w:val="28"/>
          <w:rtl/>
        </w:rPr>
        <w:t>)</w:t>
      </w:r>
      <w:r w:rsidRPr="00BC4FC8">
        <w:rPr>
          <w:rFonts w:hint="cs"/>
          <w:sz w:val="28"/>
          <w:szCs w:val="28"/>
          <w:rtl/>
        </w:rPr>
        <w:t xml:space="preserve"> هو الخليلُ بن أحمد الفراهيديّ الأزديّ، أبو عبد الرَّحمن، مِن أئِمة اللغة والأَدب، وواضِعُ عِلم العَروض، ت 175 هـ، يُنظر: نزهة الألباء: 45؛ وإنباه الرواة: 3/241.</w:t>
      </w:r>
    </w:p>
  </w:footnote>
  <w:footnote w:id="636">
    <w:p w:rsidR="00770374" w:rsidRPr="00BC4FC8" w:rsidRDefault="00770374" w:rsidP="00C65A0E">
      <w:pPr>
        <w:pStyle w:val="a5"/>
        <w:ind w:left="369" w:hanging="369"/>
        <w:rPr>
          <w:sz w:val="28"/>
          <w:szCs w:val="28"/>
          <w:rtl/>
        </w:rPr>
      </w:pPr>
      <w:r w:rsidRPr="00BC4FC8">
        <w:rPr>
          <w:sz w:val="28"/>
          <w:szCs w:val="28"/>
          <w:rtl/>
        </w:rPr>
        <w:t>(</w:t>
      </w:r>
      <w:r w:rsidRPr="00BC4FC8">
        <w:rPr>
          <w:rStyle w:val="a6"/>
          <w:sz w:val="28"/>
          <w:szCs w:val="28"/>
          <w:rtl/>
        </w:rPr>
        <w:footnoteRef/>
      </w:r>
      <w:r w:rsidRPr="00BC4FC8">
        <w:rPr>
          <w:sz w:val="28"/>
          <w:szCs w:val="28"/>
          <w:rtl/>
        </w:rPr>
        <w:t>)</w:t>
      </w:r>
      <w:r w:rsidRPr="00BC4FC8">
        <w:rPr>
          <w:rFonts w:hint="cs"/>
          <w:sz w:val="28"/>
          <w:szCs w:val="28"/>
          <w:rtl/>
        </w:rPr>
        <w:t xml:space="preserve"> التهذيب: 1/429-430؛ ويُنظر: العين: 1/256؛ واللسان:9/353.</w:t>
      </w:r>
    </w:p>
  </w:footnote>
  <w:footnote w:id="637">
    <w:p w:rsidR="00770374" w:rsidRPr="00F1014F" w:rsidRDefault="00770374" w:rsidP="00C65A0E">
      <w:pPr>
        <w:pStyle w:val="a5"/>
        <w:ind w:left="369" w:hanging="369"/>
        <w:rPr>
          <w:sz w:val="24"/>
          <w:szCs w:val="24"/>
          <w:rtl/>
        </w:rPr>
      </w:pPr>
      <w:r w:rsidRPr="00BC4FC8">
        <w:rPr>
          <w:sz w:val="28"/>
          <w:szCs w:val="28"/>
          <w:rtl/>
        </w:rPr>
        <w:t>(</w:t>
      </w:r>
      <w:r w:rsidRPr="00BC4FC8">
        <w:rPr>
          <w:rStyle w:val="a6"/>
          <w:sz w:val="28"/>
          <w:szCs w:val="28"/>
          <w:rtl/>
        </w:rPr>
        <w:footnoteRef/>
      </w:r>
      <w:r w:rsidRPr="00BC4FC8">
        <w:rPr>
          <w:sz w:val="28"/>
          <w:szCs w:val="28"/>
          <w:rtl/>
        </w:rPr>
        <w:t>)</w:t>
      </w:r>
      <w:r w:rsidRPr="00BC4FC8">
        <w:rPr>
          <w:rFonts w:hint="cs"/>
          <w:sz w:val="28"/>
          <w:szCs w:val="28"/>
          <w:rtl/>
        </w:rPr>
        <w:t xml:space="preserve"> التهذيب: 3/94؛ ويُنظر: مَعاني القُرآنِ وإِعرابه: 1/353؛ والصِّحاح: 3/955؛ واللسان: 9/497؛ وقصد السبيل: 2/307؛ والتحرير والتنوير: 1/594؛ وأَسماءُ الأنبياءِ وصفاتُهم في القرآن الكريم </w:t>
      </w:r>
      <w:r w:rsidRPr="00BC4FC8">
        <w:rPr>
          <w:sz w:val="28"/>
          <w:szCs w:val="28"/>
          <w:rtl/>
        </w:rPr>
        <w:t>–</w:t>
      </w:r>
      <w:r w:rsidRPr="00BC4FC8">
        <w:rPr>
          <w:rFonts w:hint="cs"/>
          <w:sz w:val="28"/>
          <w:szCs w:val="28"/>
          <w:rtl/>
        </w:rPr>
        <w:t xml:space="preserve"> دراسة دلالية </w:t>
      </w:r>
      <w:r w:rsidRPr="00BC4FC8">
        <w:rPr>
          <w:sz w:val="28"/>
          <w:szCs w:val="28"/>
          <w:rtl/>
        </w:rPr>
        <w:t>–</w:t>
      </w:r>
      <w:r w:rsidRPr="00BC4FC8">
        <w:rPr>
          <w:rFonts w:hint="cs"/>
          <w:sz w:val="28"/>
          <w:szCs w:val="28"/>
          <w:rtl/>
        </w:rPr>
        <w:t xml:space="preserve"> صالح مطر عبد الله اللويزي، رسالة ماجستير، بإشراف: د.خزعل فتحي زيدان، كلية الترَّبية، جامعة الموصل (1422هـ/2001م): 93.</w:t>
      </w:r>
    </w:p>
  </w:footnote>
  <w:footnote w:id="638">
    <w:p w:rsidR="00770374" w:rsidRPr="00BC4FC8" w:rsidRDefault="00770374" w:rsidP="00C65A0E">
      <w:pPr>
        <w:pStyle w:val="a5"/>
        <w:ind w:left="369" w:hanging="369"/>
        <w:rPr>
          <w:sz w:val="28"/>
          <w:szCs w:val="28"/>
          <w:rtl/>
        </w:rPr>
      </w:pPr>
      <w:r w:rsidRPr="00BC4FC8">
        <w:rPr>
          <w:sz w:val="28"/>
          <w:szCs w:val="28"/>
          <w:rtl/>
        </w:rPr>
        <w:t>(</w:t>
      </w:r>
      <w:r w:rsidRPr="00BC4FC8">
        <w:rPr>
          <w:rStyle w:val="a6"/>
          <w:sz w:val="28"/>
          <w:szCs w:val="28"/>
          <w:rtl/>
        </w:rPr>
        <w:footnoteRef/>
      </w:r>
      <w:r w:rsidRPr="00BC4FC8">
        <w:rPr>
          <w:sz w:val="28"/>
          <w:szCs w:val="28"/>
          <w:rtl/>
        </w:rPr>
        <w:t>)</w:t>
      </w:r>
      <w:r w:rsidRPr="00BC4FC8">
        <w:rPr>
          <w:rFonts w:hint="cs"/>
          <w:sz w:val="28"/>
          <w:szCs w:val="28"/>
          <w:rtl/>
        </w:rPr>
        <w:t xml:space="preserve"> التهذيب: 15/573 ؛ ويُنظر: اللسان: 10/355؛ وقصد السبيل: 2/325، والفاميّ: هو الذي يُسميِّهِ العوام البيَّاع، يُنظر: المُغرِّب: 367.</w:t>
      </w:r>
    </w:p>
  </w:footnote>
  <w:footnote w:id="639">
    <w:p w:rsidR="00770374" w:rsidRPr="00BC4FC8" w:rsidRDefault="00770374" w:rsidP="00C65A0E">
      <w:pPr>
        <w:pStyle w:val="a5"/>
        <w:ind w:left="369" w:hanging="369"/>
        <w:rPr>
          <w:sz w:val="28"/>
          <w:szCs w:val="28"/>
          <w:rtl/>
        </w:rPr>
      </w:pPr>
      <w:r w:rsidRPr="00BC4FC8">
        <w:rPr>
          <w:sz w:val="28"/>
          <w:szCs w:val="28"/>
          <w:rtl/>
        </w:rPr>
        <w:t>(</w:t>
      </w:r>
      <w:r w:rsidRPr="00BC4FC8">
        <w:rPr>
          <w:rStyle w:val="a6"/>
          <w:sz w:val="28"/>
          <w:szCs w:val="28"/>
          <w:rtl/>
        </w:rPr>
        <w:footnoteRef/>
      </w:r>
      <w:r w:rsidRPr="00BC4FC8">
        <w:rPr>
          <w:sz w:val="28"/>
          <w:szCs w:val="28"/>
          <w:rtl/>
        </w:rPr>
        <w:t>)</w:t>
      </w:r>
      <w:r w:rsidRPr="00BC4FC8">
        <w:rPr>
          <w:rFonts w:hint="cs"/>
          <w:sz w:val="28"/>
          <w:szCs w:val="28"/>
          <w:rtl/>
        </w:rPr>
        <w:t xml:space="preserve"> التهذيب: 14/438؛ ويُنظر: اللسان: 10/334؛ والمصباح المنيْر: 255؛ والقاموس المحيط: 317؛ وقصْدُ السبيل: 2/326.</w:t>
      </w:r>
    </w:p>
  </w:footnote>
  <w:footnote w:id="640">
    <w:p w:rsidR="00770374" w:rsidRPr="00BC4FC8" w:rsidRDefault="00770374" w:rsidP="00C65A0E">
      <w:pPr>
        <w:pStyle w:val="a5"/>
        <w:ind w:left="369" w:hanging="369"/>
        <w:rPr>
          <w:sz w:val="28"/>
          <w:szCs w:val="28"/>
          <w:rtl/>
        </w:rPr>
      </w:pPr>
      <w:r w:rsidRPr="00BC4FC8">
        <w:rPr>
          <w:sz w:val="28"/>
          <w:szCs w:val="28"/>
          <w:rtl/>
        </w:rPr>
        <w:t>(</w:t>
      </w:r>
      <w:r w:rsidRPr="00BC4FC8">
        <w:rPr>
          <w:rStyle w:val="a6"/>
          <w:sz w:val="28"/>
          <w:szCs w:val="28"/>
          <w:rtl/>
        </w:rPr>
        <w:footnoteRef/>
      </w:r>
      <w:r w:rsidRPr="00BC4FC8">
        <w:rPr>
          <w:sz w:val="28"/>
          <w:szCs w:val="28"/>
          <w:rtl/>
        </w:rPr>
        <w:t>)</w:t>
      </w:r>
      <w:r w:rsidRPr="00BC4FC8">
        <w:rPr>
          <w:rFonts w:hint="cs"/>
          <w:sz w:val="28"/>
          <w:szCs w:val="28"/>
          <w:rtl/>
        </w:rPr>
        <w:t xml:space="preserve"> التهذيب: 11/113-114؛ ويُنظر: المعرَّب: 249؛ واللسان: 10/186؛ وشفاء الغليل: 198؛ والأَلفاظ الفارسيَّة المعرَّبة: 121.</w:t>
      </w:r>
    </w:p>
  </w:footnote>
  <w:footnote w:id="641">
    <w:p w:rsidR="00770374" w:rsidRPr="00F1014F" w:rsidRDefault="00770374" w:rsidP="00C65A0E">
      <w:pPr>
        <w:pStyle w:val="a5"/>
        <w:ind w:left="369" w:hanging="369"/>
        <w:rPr>
          <w:sz w:val="24"/>
          <w:szCs w:val="24"/>
          <w:rtl/>
        </w:rPr>
      </w:pPr>
      <w:r w:rsidRPr="00BC4FC8">
        <w:rPr>
          <w:sz w:val="28"/>
          <w:szCs w:val="28"/>
          <w:rtl/>
        </w:rPr>
        <w:t>(</w:t>
      </w:r>
      <w:r w:rsidRPr="00BC4FC8">
        <w:rPr>
          <w:rStyle w:val="a6"/>
          <w:sz w:val="28"/>
          <w:szCs w:val="28"/>
          <w:rtl/>
        </w:rPr>
        <w:footnoteRef/>
      </w:r>
      <w:r w:rsidRPr="00BC4FC8">
        <w:rPr>
          <w:sz w:val="28"/>
          <w:szCs w:val="28"/>
          <w:rtl/>
        </w:rPr>
        <w:t>)</w:t>
      </w:r>
      <w:r w:rsidRPr="00BC4FC8">
        <w:rPr>
          <w:rFonts w:hint="cs"/>
          <w:sz w:val="28"/>
          <w:szCs w:val="28"/>
          <w:rtl/>
        </w:rPr>
        <w:t xml:space="preserve"> التهذيب: 7/11؛ ويُنظر: العين: 4/114؛ واللسان: 10/197؛ وشفاء الغليل: 201؛ وقصد السبيل: 2/327.</w:t>
      </w:r>
    </w:p>
  </w:footnote>
  <w:footnote w:id="642">
    <w:p w:rsidR="00770374" w:rsidRPr="00BC4FC8" w:rsidRDefault="00770374" w:rsidP="00C65A0E">
      <w:pPr>
        <w:pStyle w:val="a5"/>
        <w:ind w:left="369" w:hanging="369"/>
        <w:rPr>
          <w:sz w:val="28"/>
          <w:szCs w:val="28"/>
          <w:rtl/>
        </w:rPr>
      </w:pPr>
      <w:r w:rsidRPr="00BC4FC8">
        <w:rPr>
          <w:sz w:val="28"/>
          <w:szCs w:val="28"/>
          <w:rtl/>
        </w:rPr>
        <w:t>(</w:t>
      </w:r>
      <w:r w:rsidRPr="00BC4FC8">
        <w:rPr>
          <w:rStyle w:val="a6"/>
          <w:sz w:val="28"/>
          <w:szCs w:val="28"/>
          <w:rtl/>
        </w:rPr>
        <w:footnoteRef/>
      </w:r>
      <w:r w:rsidRPr="00BC4FC8">
        <w:rPr>
          <w:sz w:val="28"/>
          <w:szCs w:val="28"/>
          <w:rtl/>
        </w:rPr>
        <w:t>)</w:t>
      </w:r>
      <w:r w:rsidRPr="00BC4FC8">
        <w:rPr>
          <w:rFonts w:hint="cs"/>
          <w:sz w:val="28"/>
          <w:szCs w:val="28"/>
          <w:rtl/>
        </w:rPr>
        <w:t xml:space="preserve"> ينظر: صحيح البخاري: 3/182 (الحديث 4387)؛ والنهاية: 2/349.</w:t>
      </w:r>
    </w:p>
  </w:footnote>
  <w:footnote w:id="643">
    <w:p w:rsidR="00770374" w:rsidRPr="00BC4FC8" w:rsidRDefault="00770374" w:rsidP="00C65A0E">
      <w:pPr>
        <w:pStyle w:val="a5"/>
        <w:ind w:left="369" w:hanging="369"/>
        <w:rPr>
          <w:sz w:val="28"/>
          <w:szCs w:val="28"/>
          <w:rtl/>
        </w:rPr>
      </w:pPr>
      <w:r w:rsidRPr="00BC4FC8">
        <w:rPr>
          <w:sz w:val="28"/>
          <w:szCs w:val="28"/>
          <w:rtl/>
        </w:rPr>
        <w:t>(</w:t>
      </w:r>
      <w:r w:rsidRPr="00BC4FC8">
        <w:rPr>
          <w:rStyle w:val="a6"/>
          <w:sz w:val="28"/>
          <w:szCs w:val="28"/>
          <w:rtl/>
        </w:rPr>
        <w:footnoteRef/>
      </w:r>
      <w:r w:rsidRPr="00BC4FC8">
        <w:rPr>
          <w:sz w:val="28"/>
          <w:szCs w:val="28"/>
          <w:rtl/>
        </w:rPr>
        <w:t>)</w:t>
      </w:r>
      <w:r w:rsidRPr="00BC4FC8">
        <w:rPr>
          <w:rFonts w:hint="cs"/>
          <w:sz w:val="28"/>
          <w:szCs w:val="28"/>
          <w:rtl/>
        </w:rPr>
        <w:t xml:space="preserve"> التهذيب: 14/73-74؛ ويُنظر: المعرَّب: 245؛ واللسان: 10؛ 201-202؛ وشفاء الغليل: 197؛ وقصد السبيل: 2/327.</w:t>
      </w:r>
    </w:p>
  </w:footnote>
  <w:footnote w:id="644">
    <w:p w:rsidR="00770374" w:rsidRPr="00BC4FC8" w:rsidRDefault="00770374" w:rsidP="00C65A0E">
      <w:pPr>
        <w:pStyle w:val="a5"/>
        <w:ind w:left="369" w:hanging="369"/>
        <w:rPr>
          <w:sz w:val="28"/>
          <w:szCs w:val="28"/>
          <w:rtl/>
        </w:rPr>
      </w:pPr>
      <w:r w:rsidRPr="00BC4FC8">
        <w:rPr>
          <w:sz w:val="28"/>
          <w:szCs w:val="28"/>
          <w:rtl/>
        </w:rPr>
        <w:t>(</w:t>
      </w:r>
      <w:r w:rsidRPr="00BC4FC8">
        <w:rPr>
          <w:rStyle w:val="a6"/>
          <w:sz w:val="28"/>
          <w:szCs w:val="28"/>
          <w:rtl/>
        </w:rPr>
        <w:footnoteRef/>
      </w:r>
      <w:r w:rsidRPr="00BC4FC8">
        <w:rPr>
          <w:sz w:val="28"/>
          <w:szCs w:val="28"/>
          <w:rtl/>
        </w:rPr>
        <w:t>)</w:t>
      </w:r>
      <w:r w:rsidRPr="00BC4FC8">
        <w:rPr>
          <w:rFonts w:hint="cs"/>
          <w:sz w:val="28"/>
          <w:szCs w:val="28"/>
          <w:rtl/>
        </w:rPr>
        <w:t xml:space="preserve"> التهذيب: 9/416؛ ويُنظر: العين: 5/263؛ والجمهرة: 2/808؛ واللسان: 10/253؛ وقصد السبيل: 2/328؛ والفُرانِقُ: حيوانٌ شبيهٌ بابنِ آوى، يصيحُ بينَ يدي الأسدِ كأنَّهُ يُنذِرُ الناسَ بهِ، يُنظر: الجمهرة: 2/662.</w:t>
      </w:r>
    </w:p>
  </w:footnote>
  <w:footnote w:id="645">
    <w:p w:rsidR="00770374" w:rsidRPr="00A14647" w:rsidRDefault="00770374" w:rsidP="00C65A0E">
      <w:pPr>
        <w:pStyle w:val="a5"/>
        <w:ind w:left="369" w:hanging="369"/>
        <w:rPr>
          <w:sz w:val="28"/>
          <w:szCs w:val="28"/>
          <w:rtl/>
        </w:rPr>
      </w:pPr>
      <w:r w:rsidRPr="00A14647">
        <w:rPr>
          <w:sz w:val="28"/>
          <w:szCs w:val="28"/>
          <w:rtl/>
        </w:rPr>
        <w:t>(</w:t>
      </w:r>
      <w:r w:rsidRPr="00A14647">
        <w:rPr>
          <w:rStyle w:val="a6"/>
          <w:sz w:val="28"/>
          <w:szCs w:val="28"/>
          <w:rtl/>
        </w:rPr>
        <w:footnoteRef/>
      </w:r>
      <w:r w:rsidRPr="00A14647">
        <w:rPr>
          <w:sz w:val="28"/>
          <w:szCs w:val="28"/>
          <w:rtl/>
        </w:rPr>
        <w:t>)</w:t>
      </w:r>
      <w:r w:rsidRPr="00A14647">
        <w:rPr>
          <w:rFonts w:hint="cs"/>
          <w:sz w:val="28"/>
          <w:szCs w:val="28"/>
          <w:rtl/>
        </w:rPr>
        <w:t xml:space="preserve"> سورة المؤمنون: الآية 11.</w:t>
      </w:r>
    </w:p>
  </w:footnote>
  <w:footnote w:id="646">
    <w:p w:rsidR="00770374" w:rsidRPr="00A14647" w:rsidRDefault="00770374" w:rsidP="00C65A0E">
      <w:pPr>
        <w:pStyle w:val="a5"/>
        <w:ind w:left="369" w:hanging="369"/>
        <w:rPr>
          <w:sz w:val="28"/>
          <w:szCs w:val="28"/>
          <w:rtl/>
        </w:rPr>
      </w:pPr>
      <w:r w:rsidRPr="00A14647">
        <w:rPr>
          <w:sz w:val="28"/>
          <w:szCs w:val="28"/>
          <w:rtl/>
        </w:rPr>
        <w:t>(</w:t>
      </w:r>
      <w:r w:rsidRPr="00A14647">
        <w:rPr>
          <w:rStyle w:val="a6"/>
          <w:sz w:val="28"/>
          <w:szCs w:val="28"/>
          <w:rtl/>
        </w:rPr>
        <w:footnoteRef/>
      </w:r>
      <w:r w:rsidRPr="00A14647">
        <w:rPr>
          <w:sz w:val="28"/>
          <w:szCs w:val="28"/>
          <w:rtl/>
        </w:rPr>
        <w:t>)</w:t>
      </w:r>
      <w:r w:rsidRPr="00A14647">
        <w:rPr>
          <w:rFonts w:hint="cs"/>
          <w:sz w:val="28"/>
          <w:szCs w:val="28"/>
          <w:rtl/>
        </w:rPr>
        <w:t xml:space="preserve"> هو أبو بكر محمد بن القاسمُ بن محمدٍ بن بشار الأنباريّ، كان من أعلم الناس بالنحو والأدب وأكثر حفظاً له، ت 328 هـ، يُنظر: نزهة الألباء: 197؛ وإنباه الرواة: 3/201-206 ؛ والأعلام: 6/16.</w:t>
      </w:r>
    </w:p>
  </w:footnote>
  <w:footnote w:id="647">
    <w:p w:rsidR="00770374" w:rsidRPr="00A14647" w:rsidRDefault="00770374" w:rsidP="00C65A0E">
      <w:pPr>
        <w:pStyle w:val="a5"/>
        <w:ind w:left="369" w:hanging="369"/>
        <w:rPr>
          <w:sz w:val="28"/>
          <w:szCs w:val="28"/>
          <w:rtl/>
        </w:rPr>
      </w:pPr>
      <w:r w:rsidRPr="00A14647">
        <w:rPr>
          <w:sz w:val="28"/>
          <w:szCs w:val="28"/>
          <w:rtl/>
        </w:rPr>
        <w:t>(</w:t>
      </w:r>
      <w:r w:rsidRPr="00A14647">
        <w:rPr>
          <w:rStyle w:val="a6"/>
          <w:sz w:val="28"/>
          <w:szCs w:val="28"/>
          <w:rtl/>
        </w:rPr>
        <w:footnoteRef/>
      </w:r>
      <w:r w:rsidRPr="00A14647">
        <w:rPr>
          <w:sz w:val="28"/>
          <w:szCs w:val="28"/>
          <w:rtl/>
        </w:rPr>
        <w:t>)</w:t>
      </w:r>
      <w:r>
        <w:rPr>
          <w:rFonts w:hint="cs"/>
          <w:sz w:val="28"/>
          <w:szCs w:val="28"/>
          <w:rtl/>
        </w:rPr>
        <w:t xml:space="preserve"> </w:t>
      </w:r>
      <w:r w:rsidRPr="00A14647">
        <w:rPr>
          <w:rFonts w:hint="cs"/>
          <w:sz w:val="28"/>
          <w:szCs w:val="28"/>
          <w:rtl/>
        </w:rPr>
        <w:t>يُنظر:شرح ديوانه: 150.</w:t>
      </w:r>
    </w:p>
  </w:footnote>
  <w:footnote w:id="648">
    <w:p w:rsidR="00770374" w:rsidRPr="00266307" w:rsidRDefault="00770374" w:rsidP="00C65A0E">
      <w:pPr>
        <w:pStyle w:val="a5"/>
        <w:ind w:left="369" w:hanging="369"/>
        <w:rPr>
          <w:sz w:val="28"/>
          <w:szCs w:val="28"/>
          <w:rtl/>
        </w:rPr>
      </w:pPr>
      <w:r w:rsidRPr="00266307">
        <w:rPr>
          <w:sz w:val="28"/>
          <w:szCs w:val="28"/>
          <w:rtl/>
        </w:rPr>
        <w:t>(</w:t>
      </w:r>
      <w:r w:rsidRPr="00266307">
        <w:rPr>
          <w:rStyle w:val="a6"/>
          <w:sz w:val="28"/>
          <w:szCs w:val="28"/>
          <w:rtl/>
        </w:rPr>
        <w:footnoteRef/>
      </w:r>
      <w:r w:rsidRPr="00266307">
        <w:rPr>
          <w:sz w:val="28"/>
          <w:szCs w:val="28"/>
          <w:rtl/>
        </w:rPr>
        <w:t>)</w:t>
      </w:r>
      <w:r w:rsidRPr="00266307">
        <w:rPr>
          <w:rFonts w:hint="cs"/>
          <w:sz w:val="28"/>
          <w:szCs w:val="28"/>
          <w:rtl/>
        </w:rPr>
        <w:t xml:space="preserve"> هو إسماعيل بن عبد الرَّحمن السُّدِّي، تابعيٌ صاحبُ التفسير والمغازي والسِّيَرِ، ت128هـ، يُنظر: تهذيب التهذيب: 1/199؛ والأَعلام: 1/313.</w:t>
      </w:r>
    </w:p>
  </w:footnote>
  <w:footnote w:id="649">
    <w:p w:rsidR="00770374" w:rsidRPr="00266307" w:rsidRDefault="00770374" w:rsidP="00C65A0E">
      <w:pPr>
        <w:pStyle w:val="a5"/>
        <w:ind w:left="369" w:hanging="369"/>
        <w:rPr>
          <w:sz w:val="28"/>
          <w:szCs w:val="28"/>
          <w:rtl/>
        </w:rPr>
      </w:pPr>
      <w:r w:rsidRPr="00266307">
        <w:rPr>
          <w:sz w:val="28"/>
          <w:szCs w:val="28"/>
          <w:rtl/>
        </w:rPr>
        <w:t>(</w:t>
      </w:r>
      <w:r w:rsidRPr="00266307">
        <w:rPr>
          <w:rStyle w:val="a6"/>
          <w:sz w:val="28"/>
          <w:szCs w:val="28"/>
          <w:rtl/>
        </w:rPr>
        <w:footnoteRef/>
      </w:r>
      <w:r w:rsidRPr="00266307">
        <w:rPr>
          <w:sz w:val="28"/>
          <w:szCs w:val="28"/>
          <w:rtl/>
        </w:rPr>
        <w:t>)</w:t>
      </w:r>
      <w:r w:rsidRPr="00266307">
        <w:rPr>
          <w:rFonts w:hint="cs"/>
          <w:sz w:val="28"/>
          <w:szCs w:val="28"/>
          <w:rtl/>
        </w:rPr>
        <w:t xml:space="preserve"> التهذيب: 13/150-152؛ ويُنظر: معاني القرآن وإعرابهِ: 3/257؛ والجمهرة: 2/548؛ والمعرَّب: 241؛ واللسان: 10/216-217.</w:t>
      </w:r>
    </w:p>
  </w:footnote>
  <w:footnote w:id="650">
    <w:p w:rsidR="00770374" w:rsidRPr="00F1014F" w:rsidRDefault="00770374" w:rsidP="00C65A0E">
      <w:pPr>
        <w:pStyle w:val="a5"/>
        <w:ind w:left="369" w:hanging="369"/>
        <w:rPr>
          <w:sz w:val="24"/>
          <w:szCs w:val="24"/>
          <w:rtl/>
        </w:rPr>
      </w:pPr>
      <w:r w:rsidRPr="00266307">
        <w:rPr>
          <w:sz w:val="28"/>
          <w:szCs w:val="28"/>
          <w:rtl/>
        </w:rPr>
        <w:t>(</w:t>
      </w:r>
      <w:r w:rsidRPr="00266307">
        <w:rPr>
          <w:rStyle w:val="a6"/>
          <w:sz w:val="28"/>
          <w:szCs w:val="28"/>
          <w:rtl/>
        </w:rPr>
        <w:footnoteRef/>
      </w:r>
      <w:r w:rsidRPr="00266307">
        <w:rPr>
          <w:sz w:val="28"/>
          <w:szCs w:val="28"/>
          <w:rtl/>
        </w:rPr>
        <w:t>)</w:t>
      </w:r>
      <w:r w:rsidRPr="00266307">
        <w:rPr>
          <w:rFonts w:hint="cs"/>
          <w:sz w:val="28"/>
          <w:szCs w:val="28"/>
          <w:rtl/>
        </w:rPr>
        <w:t xml:space="preserve"> التهذيب: 13/288؛ ويُنظر: العين: 7/ 362؛ والمعرَّب: 166؛ واللسان: 10/220؛ وقصد السَّبيل:2/331؛ والأَلفاظ الفارسيَّة المعرَّبة: 118.</w:t>
      </w:r>
      <w:r w:rsidRPr="00F1014F">
        <w:rPr>
          <w:rFonts w:hint="cs"/>
          <w:sz w:val="24"/>
          <w:szCs w:val="24"/>
          <w:rtl/>
        </w:rPr>
        <w:t xml:space="preserve"> </w:t>
      </w:r>
    </w:p>
  </w:footnote>
  <w:footnote w:id="651">
    <w:p w:rsidR="00770374" w:rsidRPr="00266307" w:rsidRDefault="00770374" w:rsidP="00C65A0E">
      <w:pPr>
        <w:pStyle w:val="a5"/>
        <w:ind w:left="369" w:hanging="369"/>
        <w:rPr>
          <w:sz w:val="28"/>
          <w:szCs w:val="28"/>
          <w:rtl/>
        </w:rPr>
      </w:pPr>
      <w:r w:rsidRPr="00266307">
        <w:rPr>
          <w:sz w:val="28"/>
          <w:szCs w:val="28"/>
          <w:rtl/>
        </w:rPr>
        <w:t>(</w:t>
      </w:r>
      <w:r w:rsidRPr="00266307">
        <w:rPr>
          <w:rStyle w:val="a6"/>
          <w:sz w:val="28"/>
          <w:szCs w:val="28"/>
          <w:rtl/>
        </w:rPr>
        <w:footnoteRef/>
      </w:r>
      <w:r w:rsidRPr="00266307">
        <w:rPr>
          <w:sz w:val="28"/>
          <w:szCs w:val="28"/>
          <w:rtl/>
        </w:rPr>
        <w:t>)</w:t>
      </w:r>
      <w:r>
        <w:rPr>
          <w:rFonts w:hint="cs"/>
          <w:sz w:val="28"/>
          <w:szCs w:val="28"/>
          <w:rtl/>
        </w:rPr>
        <w:t xml:space="preserve"> </w:t>
      </w:r>
      <w:r w:rsidRPr="00266307">
        <w:rPr>
          <w:rFonts w:hint="cs"/>
          <w:sz w:val="28"/>
          <w:szCs w:val="28"/>
          <w:rtl/>
        </w:rPr>
        <w:t>التهذيب: 3/365؛ ويُنظر: الجمهرة: 2/593؛ والمعرَّب: 246؛ واللسان: 10/24؛ وقصد السبيل: 2/333؛ وفِرعون: لقبٌ لكُلِّ مَن مَلكَ مِصرَ، ومنه صار عُنواناً للتمَرُّد والتكبُّرِ، يُنظر: روح المعاني: 1/353.</w:t>
      </w:r>
    </w:p>
  </w:footnote>
  <w:footnote w:id="652">
    <w:p w:rsidR="00770374" w:rsidRPr="00266307" w:rsidRDefault="00770374" w:rsidP="00C65A0E">
      <w:pPr>
        <w:pStyle w:val="a5"/>
        <w:ind w:left="369" w:hanging="369"/>
        <w:rPr>
          <w:sz w:val="28"/>
          <w:szCs w:val="28"/>
          <w:rtl/>
        </w:rPr>
      </w:pPr>
      <w:r w:rsidRPr="00266307">
        <w:rPr>
          <w:sz w:val="28"/>
          <w:szCs w:val="28"/>
          <w:rtl/>
        </w:rPr>
        <w:t>(</w:t>
      </w:r>
      <w:r w:rsidRPr="00266307">
        <w:rPr>
          <w:rStyle w:val="a6"/>
          <w:sz w:val="28"/>
          <w:szCs w:val="28"/>
          <w:rtl/>
        </w:rPr>
        <w:footnoteRef/>
      </w:r>
      <w:r w:rsidRPr="00266307">
        <w:rPr>
          <w:sz w:val="28"/>
          <w:szCs w:val="28"/>
          <w:rtl/>
        </w:rPr>
        <w:t>)</w:t>
      </w:r>
      <w:r w:rsidRPr="00266307">
        <w:rPr>
          <w:rFonts w:hint="cs"/>
          <w:sz w:val="28"/>
          <w:szCs w:val="28"/>
          <w:rtl/>
        </w:rPr>
        <w:t xml:space="preserve"> التهذيب: 14/245؛ ويُنظر: العين: 8/103؛ والمعرَّب: 243؛ واللسان: 10/252؛ والقامُوس المحيط: 291؛ وقصد السبيل: 2/335؛ وسَفاسِقُهُ: طرائِقُهُ التي هو فيه، يُنظر: الجمهرة: 2/752.</w:t>
      </w:r>
    </w:p>
  </w:footnote>
  <w:footnote w:id="653">
    <w:p w:rsidR="00770374" w:rsidRPr="00266307" w:rsidRDefault="00770374" w:rsidP="00C65A0E">
      <w:pPr>
        <w:pStyle w:val="a5"/>
        <w:ind w:left="369" w:hanging="369"/>
        <w:rPr>
          <w:sz w:val="28"/>
          <w:szCs w:val="28"/>
          <w:rtl/>
        </w:rPr>
      </w:pPr>
      <w:r w:rsidRPr="00266307">
        <w:rPr>
          <w:sz w:val="28"/>
          <w:szCs w:val="28"/>
          <w:rtl/>
        </w:rPr>
        <w:t>(</w:t>
      </w:r>
      <w:r w:rsidRPr="00266307">
        <w:rPr>
          <w:rStyle w:val="a6"/>
          <w:sz w:val="28"/>
          <w:szCs w:val="28"/>
          <w:rtl/>
        </w:rPr>
        <w:footnoteRef/>
      </w:r>
      <w:r w:rsidRPr="00266307">
        <w:rPr>
          <w:sz w:val="28"/>
          <w:szCs w:val="28"/>
          <w:rtl/>
        </w:rPr>
        <w:t>)</w:t>
      </w:r>
      <w:r w:rsidRPr="00266307">
        <w:rPr>
          <w:rFonts w:hint="cs"/>
          <w:sz w:val="28"/>
          <w:szCs w:val="28"/>
          <w:rtl/>
        </w:rPr>
        <w:t xml:space="preserve"> هو حذيفةُ بنُ اليَمَانِ بن جابر العَبسي، صحابيٌّ، ت36هـ، يُنظر: تهذيبالتهذيب: 1/454؛ والأعلام: 2/180.</w:t>
      </w:r>
    </w:p>
  </w:footnote>
  <w:footnote w:id="654">
    <w:p w:rsidR="00770374" w:rsidRPr="00266307" w:rsidRDefault="00770374" w:rsidP="00C65A0E">
      <w:pPr>
        <w:pStyle w:val="a5"/>
        <w:ind w:left="369" w:hanging="369"/>
        <w:rPr>
          <w:sz w:val="28"/>
          <w:szCs w:val="28"/>
          <w:rtl/>
        </w:rPr>
      </w:pPr>
      <w:r w:rsidRPr="00266307">
        <w:rPr>
          <w:sz w:val="28"/>
          <w:szCs w:val="28"/>
          <w:rtl/>
        </w:rPr>
        <w:t>(</w:t>
      </w:r>
      <w:r w:rsidRPr="00266307">
        <w:rPr>
          <w:rStyle w:val="a6"/>
          <w:sz w:val="28"/>
          <w:szCs w:val="28"/>
          <w:rtl/>
        </w:rPr>
        <w:footnoteRef/>
      </w:r>
      <w:r w:rsidRPr="00266307">
        <w:rPr>
          <w:sz w:val="28"/>
          <w:szCs w:val="28"/>
          <w:rtl/>
        </w:rPr>
        <w:t>)</w:t>
      </w:r>
      <w:r w:rsidRPr="00266307">
        <w:rPr>
          <w:rFonts w:hint="cs"/>
          <w:sz w:val="28"/>
          <w:szCs w:val="28"/>
          <w:rtl/>
        </w:rPr>
        <w:t xml:space="preserve"> هو عُثمانُ بنُ حُنيفِ بنِ وهبِ الأنصاريّ الآلوسيّ، صحابيٌّ، ت41هـ، يُنظر: 4/365؛ تهذيب التهذيب: 4/74؛ والأعلام: 4/365.</w:t>
      </w:r>
    </w:p>
  </w:footnote>
  <w:footnote w:id="655">
    <w:p w:rsidR="00770374" w:rsidRPr="00266307" w:rsidRDefault="00770374" w:rsidP="00C65A0E">
      <w:pPr>
        <w:pStyle w:val="a5"/>
        <w:ind w:left="369" w:hanging="369"/>
        <w:rPr>
          <w:sz w:val="28"/>
          <w:szCs w:val="28"/>
          <w:rtl/>
        </w:rPr>
      </w:pPr>
      <w:r w:rsidRPr="00266307">
        <w:rPr>
          <w:sz w:val="28"/>
          <w:szCs w:val="28"/>
          <w:rtl/>
        </w:rPr>
        <w:t>(</w:t>
      </w:r>
      <w:r w:rsidRPr="00266307">
        <w:rPr>
          <w:rStyle w:val="a6"/>
          <w:sz w:val="28"/>
          <w:szCs w:val="28"/>
          <w:rtl/>
        </w:rPr>
        <w:footnoteRef/>
      </w:r>
      <w:r w:rsidRPr="00266307">
        <w:rPr>
          <w:sz w:val="28"/>
          <w:szCs w:val="28"/>
          <w:rtl/>
        </w:rPr>
        <w:t>)</w:t>
      </w:r>
      <w:r>
        <w:rPr>
          <w:rFonts w:hint="cs"/>
          <w:sz w:val="28"/>
          <w:szCs w:val="28"/>
          <w:rtl/>
        </w:rPr>
        <w:t xml:space="preserve"> </w:t>
      </w:r>
      <w:r w:rsidRPr="00266307">
        <w:rPr>
          <w:rFonts w:hint="cs"/>
          <w:sz w:val="28"/>
          <w:szCs w:val="28"/>
          <w:rtl/>
        </w:rPr>
        <w:t>ينظر: النِّهاية: 2/390.</w:t>
      </w:r>
    </w:p>
  </w:footnote>
  <w:footnote w:id="656">
    <w:p w:rsidR="00770374" w:rsidRPr="00F1014F" w:rsidRDefault="00770374" w:rsidP="00C65A0E">
      <w:pPr>
        <w:pStyle w:val="a5"/>
        <w:ind w:left="369" w:hanging="369"/>
        <w:rPr>
          <w:sz w:val="24"/>
          <w:szCs w:val="24"/>
          <w:rtl/>
        </w:rPr>
      </w:pPr>
      <w:r w:rsidRPr="00266307">
        <w:rPr>
          <w:sz w:val="28"/>
          <w:szCs w:val="28"/>
          <w:rtl/>
        </w:rPr>
        <w:t>(</w:t>
      </w:r>
      <w:r w:rsidRPr="00266307">
        <w:rPr>
          <w:rStyle w:val="a6"/>
          <w:sz w:val="28"/>
          <w:szCs w:val="28"/>
          <w:rtl/>
        </w:rPr>
        <w:footnoteRef/>
      </w:r>
      <w:r w:rsidRPr="00266307">
        <w:rPr>
          <w:sz w:val="28"/>
          <w:szCs w:val="28"/>
          <w:rtl/>
        </w:rPr>
        <w:t>)</w:t>
      </w:r>
      <w:r w:rsidRPr="00266307">
        <w:rPr>
          <w:rFonts w:hint="cs"/>
          <w:sz w:val="28"/>
          <w:szCs w:val="28"/>
          <w:rtl/>
        </w:rPr>
        <w:t xml:space="preserve"> التهذيب: 11/86؛ يُنظر: المعرَّب: 250؛ والمحكم: 5/312؛ واللسان: 10/313، وفي الفارسيَّة الحديثة: (بالغُ): كأسُ الخمرةِ المصنوع من القَرنِ أو العاج، يُنظر: المعجم الذهبي: 139.</w:t>
      </w:r>
    </w:p>
  </w:footnote>
  <w:footnote w:id="657">
    <w:p w:rsidR="00770374" w:rsidRPr="00E43570" w:rsidRDefault="00770374" w:rsidP="00C65A0E">
      <w:pPr>
        <w:pStyle w:val="a5"/>
        <w:ind w:left="369" w:hanging="369"/>
        <w:rPr>
          <w:sz w:val="28"/>
          <w:szCs w:val="28"/>
          <w:rtl/>
        </w:rPr>
      </w:pPr>
      <w:r w:rsidRPr="00E43570">
        <w:rPr>
          <w:sz w:val="28"/>
          <w:szCs w:val="28"/>
          <w:rtl/>
        </w:rPr>
        <w:t>(</w:t>
      </w:r>
      <w:r w:rsidRPr="00E43570">
        <w:rPr>
          <w:rStyle w:val="a6"/>
          <w:sz w:val="28"/>
          <w:szCs w:val="28"/>
          <w:rtl/>
        </w:rPr>
        <w:footnoteRef/>
      </w:r>
      <w:r w:rsidRPr="00E43570">
        <w:rPr>
          <w:sz w:val="28"/>
          <w:szCs w:val="28"/>
          <w:rtl/>
        </w:rPr>
        <w:t>)</w:t>
      </w:r>
      <w:r w:rsidRPr="00E43570">
        <w:rPr>
          <w:rFonts w:hint="cs"/>
          <w:sz w:val="28"/>
          <w:szCs w:val="28"/>
          <w:rtl/>
        </w:rPr>
        <w:t xml:space="preserve"> التهذيب: 9/412؛ ويُنظر: المعرَّب: 245؛ واللِسان: 10/334؛ وقصد السبيل: 2/344.</w:t>
      </w:r>
    </w:p>
  </w:footnote>
  <w:footnote w:id="658">
    <w:p w:rsidR="00770374" w:rsidRPr="00E43570" w:rsidRDefault="00770374" w:rsidP="00C65A0E">
      <w:pPr>
        <w:pStyle w:val="a5"/>
        <w:ind w:left="369" w:hanging="369"/>
        <w:rPr>
          <w:sz w:val="28"/>
          <w:szCs w:val="28"/>
          <w:rtl/>
        </w:rPr>
      </w:pPr>
      <w:r w:rsidRPr="00E43570">
        <w:rPr>
          <w:sz w:val="28"/>
          <w:szCs w:val="28"/>
          <w:rtl/>
        </w:rPr>
        <w:t>(</w:t>
      </w:r>
      <w:r w:rsidRPr="00E43570">
        <w:rPr>
          <w:rStyle w:val="a6"/>
          <w:sz w:val="28"/>
          <w:szCs w:val="28"/>
          <w:rtl/>
        </w:rPr>
        <w:footnoteRef/>
      </w:r>
      <w:r w:rsidRPr="00E43570">
        <w:rPr>
          <w:sz w:val="28"/>
          <w:szCs w:val="28"/>
          <w:rtl/>
        </w:rPr>
        <w:t>)</w:t>
      </w:r>
      <w:r>
        <w:rPr>
          <w:rFonts w:hint="cs"/>
          <w:sz w:val="28"/>
          <w:szCs w:val="28"/>
          <w:rtl/>
        </w:rPr>
        <w:t xml:space="preserve"> </w:t>
      </w:r>
      <w:r w:rsidRPr="00E43570">
        <w:rPr>
          <w:rFonts w:hint="cs"/>
          <w:sz w:val="28"/>
          <w:szCs w:val="28"/>
          <w:rtl/>
        </w:rPr>
        <w:t>في</w:t>
      </w:r>
      <w:r>
        <w:rPr>
          <w:rFonts w:hint="cs"/>
          <w:sz w:val="28"/>
          <w:szCs w:val="28"/>
          <w:rtl/>
        </w:rPr>
        <w:t xml:space="preserve"> </w:t>
      </w:r>
      <w:r w:rsidRPr="00E43570">
        <w:rPr>
          <w:rFonts w:hint="cs"/>
          <w:sz w:val="28"/>
          <w:szCs w:val="28"/>
          <w:rtl/>
        </w:rPr>
        <w:t>الفارسيَّة الحديثة: (دست = يَد، وبَنْد = ربَاط)، يُنظر: المعجم الذهبي: 121، 271.</w:t>
      </w:r>
    </w:p>
  </w:footnote>
  <w:footnote w:id="659">
    <w:p w:rsidR="00770374" w:rsidRPr="00E43570" w:rsidRDefault="00770374" w:rsidP="00C65A0E">
      <w:pPr>
        <w:pStyle w:val="a5"/>
        <w:ind w:left="369" w:hanging="369"/>
        <w:rPr>
          <w:sz w:val="28"/>
          <w:szCs w:val="28"/>
          <w:rtl/>
        </w:rPr>
      </w:pPr>
      <w:r w:rsidRPr="00E43570">
        <w:rPr>
          <w:sz w:val="28"/>
          <w:szCs w:val="28"/>
          <w:rtl/>
        </w:rPr>
        <w:t>(</w:t>
      </w:r>
      <w:r w:rsidRPr="00E43570">
        <w:rPr>
          <w:rStyle w:val="a6"/>
          <w:sz w:val="28"/>
          <w:szCs w:val="28"/>
          <w:rtl/>
        </w:rPr>
        <w:footnoteRef/>
      </w:r>
      <w:r w:rsidRPr="00E43570">
        <w:rPr>
          <w:sz w:val="28"/>
          <w:szCs w:val="28"/>
          <w:rtl/>
        </w:rPr>
        <w:t>)</w:t>
      </w:r>
      <w:r w:rsidRPr="00E43570">
        <w:rPr>
          <w:rFonts w:hint="cs"/>
          <w:sz w:val="28"/>
          <w:szCs w:val="28"/>
          <w:rtl/>
        </w:rPr>
        <w:t xml:space="preserve"> تقدم تخريجه في: 103.</w:t>
      </w:r>
    </w:p>
  </w:footnote>
  <w:footnote w:id="660">
    <w:p w:rsidR="00770374" w:rsidRPr="00E43570" w:rsidRDefault="00770374" w:rsidP="00C65A0E">
      <w:pPr>
        <w:pStyle w:val="a5"/>
        <w:ind w:left="369" w:hanging="369"/>
        <w:rPr>
          <w:sz w:val="28"/>
          <w:szCs w:val="28"/>
          <w:rtl/>
        </w:rPr>
      </w:pPr>
      <w:r w:rsidRPr="00E43570">
        <w:rPr>
          <w:sz w:val="28"/>
          <w:szCs w:val="28"/>
          <w:rtl/>
        </w:rPr>
        <w:t>(</w:t>
      </w:r>
      <w:r w:rsidRPr="00E43570">
        <w:rPr>
          <w:rStyle w:val="a6"/>
          <w:sz w:val="28"/>
          <w:szCs w:val="28"/>
          <w:rtl/>
        </w:rPr>
        <w:footnoteRef/>
      </w:r>
      <w:r w:rsidRPr="00E43570">
        <w:rPr>
          <w:sz w:val="28"/>
          <w:szCs w:val="28"/>
          <w:rtl/>
        </w:rPr>
        <w:t>)</w:t>
      </w:r>
      <w:r w:rsidRPr="00E43570">
        <w:rPr>
          <w:rFonts w:hint="cs"/>
          <w:sz w:val="28"/>
          <w:szCs w:val="28"/>
          <w:rtl/>
        </w:rPr>
        <w:t xml:space="preserve"> التهذيب: 11/248؛ ويُنظر: الجمهرة: 2/805؛ والمعرَّب: 237؛ واللسان: 10/334؛ وشفاء الغليل: 199؛ والمعرَّب والدَّخيل: 33.</w:t>
      </w:r>
    </w:p>
  </w:footnote>
  <w:footnote w:id="661">
    <w:p w:rsidR="00770374" w:rsidRPr="00E43570" w:rsidRDefault="00770374" w:rsidP="00C65A0E">
      <w:pPr>
        <w:pStyle w:val="a5"/>
        <w:ind w:left="369" w:hanging="369"/>
        <w:rPr>
          <w:sz w:val="28"/>
          <w:szCs w:val="28"/>
          <w:rtl/>
        </w:rPr>
      </w:pPr>
      <w:r w:rsidRPr="00E43570">
        <w:rPr>
          <w:sz w:val="28"/>
          <w:szCs w:val="28"/>
          <w:rtl/>
        </w:rPr>
        <w:t>(</w:t>
      </w:r>
      <w:r w:rsidRPr="00E43570">
        <w:rPr>
          <w:rStyle w:val="a6"/>
          <w:sz w:val="28"/>
          <w:szCs w:val="28"/>
          <w:rtl/>
        </w:rPr>
        <w:footnoteRef/>
      </w:r>
      <w:r w:rsidRPr="00E43570">
        <w:rPr>
          <w:sz w:val="28"/>
          <w:szCs w:val="28"/>
          <w:rtl/>
        </w:rPr>
        <w:t>)</w:t>
      </w:r>
      <w:r>
        <w:rPr>
          <w:rFonts w:hint="cs"/>
          <w:sz w:val="28"/>
          <w:szCs w:val="28"/>
          <w:rtl/>
        </w:rPr>
        <w:t xml:space="preserve"> </w:t>
      </w:r>
      <w:r w:rsidRPr="00E43570">
        <w:rPr>
          <w:rFonts w:hint="cs"/>
          <w:sz w:val="28"/>
          <w:szCs w:val="28"/>
          <w:rtl/>
        </w:rPr>
        <w:t>هو عليُ بنُ أبي طالب بن عبد المطلب الهاشميّ القُرشيّ، رابعُ الخلفاء الراشدين، ت40هـ، يُنظر: الإصابة: 2/507-510.</w:t>
      </w:r>
    </w:p>
  </w:footnote>
  <w:footnote w:id="662">
    <w:p w:rsidR="00770374" w:rsidRPr="00E43570" w:rsidRDefault="00770374" w:rsidP="00C65A0E">
      <w:pPr>
        <w:pStyle w:val="a5"/>
        <w:ind w:left="369" w:hanging="369"/>
        <w:rPr>
          <w:sz w:val="28"/>
          <w:szCs w:val="28"/>
          <w:rtl/>
        </w:rPr>
      </w:pPr>
      <w:r w:rsidRPr="00E43570">
        <w:rPr>
          <w:sz w:val="28"/>
          <w:szCs w:val="28"/>
          <w:rtl/>
        </w:rPr>
        <w:t>(</w:t>
      </w:r>
      <w:r w:rsidRPr="00E43570">
        <w:rPr>
          <w:rStyle w:val="a6"/>
          <w:sz w:val="28"/>
          <w:szCs w:val="28"/>
          <w:rtl/>
        </w:rPr>
        <w:footnoteRef/>
      </w:r>
      <w:r w:rsidRPr="00E43570">
        <w:rPr>
          <w:sz w:val="28"/>
          <w:szCs w:val="28"/>
          <w:rtl/>
        </w:rPr>
        <w:t>)</w:t>
      </w:r>
      <w:r>
        <w:rPr>
          <w:rFonts w:hint="cs"/>
          <w:sz w:val="28"/>
          <w:szCs w:val="28"/>
          <w:rtl/>
        </w:rPr>
        <w:t xml:space="preserve"> </w:t>
      </w:r>
      <w:r w:rsidRPr="00E43570">
        <w:rPr>
          <w:rFonts w:hint="cs"/>
          <w:sz w:val="28"/>
          <w:szCs w:val="28"/>
          <w:rtl/>
        </w:rPr>
        <w:t>ينظر: النهاية: 2/401.</w:t>
      </w:r>
    </w:p>
  </w:footnote>
  <w:footnote w:id="663">
    <w:p w:rsidR="00770374" w:rsidRPr="00E43570" w:rsidRDefault="00770374" w:rsidP="00C65A0E">
      <w:pPr>
        <w:pStyle w:val="a5"/>
        <w:ind w:left="369" w:hanging="369"/>
        <w:rPr>
          <w:sz w:val="28"/>
          <w:szCs w:val="28"/>
          <w:rtl/>
        </w:rPr>
      </w:pPr>
      <w:r w:rsidRPr="00E43570">
        <w:rPr>
          <w:sz w:val="28"/>
          <w:szCs w:val="28"/>
          <w:rtl/>
        </w:rPr>
        <w:t>(</w:t>
      </w:r>
      <w:r w:rsidRPr="00E43570">
        <w:rPr>
          <w:rStyle w:val="a6"/>
          <w:sz w:val="28"/>
          <w:szCs w:val="28"/>
          <w:rtl/>
        </w:rPr>
        <w:footnoteRef/>
      </w:r>
      <w:r w:rsidRPr="00E43570">
        <w:rPr>
          <w:sz w:val="28"/>
          <w:szCs w:val="28"/>
          <w:rtl/>
        </w:rPr>
        <w:t>)</w:t>
      </w:r>
      <w:r w:rsidRPr="00E43570">
        <w:rPr>
          <w:rFonts w:hint="cs"/>
          <w:sz w:val="28"/>
          <w:szCs w:val="28"/>
          <w:rtl/>
        </w:rPr>
        <w:t xml:space="preserve"> التهذيب: 6/282؛ ويُنظر: الجمهرة: 1/117؛ واللسان: 10/341؛ وقصد السبيل: 2/347.</w:t>
      </w:r>
    </w:p>
  </w:footnote>
  <w:footnote w:id="664">
    <w:p w:rsidR="00770374" w:rsidRPr="00F1014F" w:rsidRDefault="00770374" w:rsidP="00C65A0E">
      <w:pPr>
        <w:pStyle w:val="a5"/>
        <w:ind w:left="369" w:hanging="369"/>
        <w:rPr>
          <w:sz w:val="24"/>
          <w:szCs w:val="24"/>
          <w:rtl/>
        </w:rPr>
      </w:pPr>
      <w:r w:rsidRPr="00E43570">
        <w:rPr>
          <w:sz w:val="28"/>
          <w:szCs w:val="28"/>
          <w:rtl/>
        </w:rPr>
        <w:t>(</w:t>
      </w:r>
      <w:r w:rsidRPr="00E43570">
        <w:rPr>
          <w:rStyle w:val="a6"/>
          <w:sz w:val="28"/>
          <w:szCs w:val="28"/>
          <w:rtl/>
        </w:rPr>
        <w:footnoteRef/>
      </w:r>
      <w:r w:rsidRPr="00E43570">
        <w:rPr>
          <w:sz w:val="28"/>
          <w:szCs w:val="28"/>
          <w:rtl/>
        </w:rPr>
        <w:t>)</w:t>
      </w:r>
      <w:r w:rsidRPr="00E43570">
        <w:rPr>
          <w:rFonts w:hint="cs"/>
          <w:sz w:val="28"/>
          <w:szCs w:val="28"/>
          <w:rtl/>
        </w:rPr>
        <w:t xml:space="preserve"> التهذيب: 6/521؛ ويُنظر: اللسان: 10/343؛ والقاموس المحيط: 522؛ وشفاء الغليل: 204؛ وقصد السَّبيل: 2/347.</w:t>
      </w:r>
    </w:p>
  </w:footnote>
  <w:footnote w:id="665">
    <w:p w:rsidR="00770374" w:rsidRPr="00C04637" w:rsidRDefault="00770374" w:rsidP="00C65A0E">
      <w:pPr>
        <w:pStyle w:val="a5"/>
        <w:ind w:left="369" w:hanging="369"/>
        <w:rPr>
          <w:sz w:val="28"/>
          <w:szCs w:val="28"/>
          <w:rtl/>
        </w:rPr>
      </w:pPr>
      <w:r w:rsidRPr="00C04637">
        <w:rPr>
          <w:sz w:val="28"/>
          <w:szCs w:val="28"/>
          <w:rtl/>
        </w:rPr>
        <w:t>(</w:t>
      </w:r>
      <w:r w:rsidRPr="00C04637">
        <w:rPr>
          <w:rStyle w:val="a6"/>
          <w:sz w:val="28"/>
          <w:szCs w:val="28"/>
          <w:rtl/>
        </w:rPr>
        <w:footnoteRef/>
      </w:r>
      <w:r w:rsidRPr="00C04637">
        <w:rPr>
          <w:sz w:val="28"/>
          <w:szCs w:val="28"/>
          <w:rtl/>
        </w:rPr>
        <w:t>)</w:t>
      </w:r>
      <w:r w:rsidRPr="00C04637">
        <w:rPr>
          <w:rFonts w:hint="cs"/>
          <w:sz w:val="28"/>
          <w:szCs w:val="28"/>
          <w:rtl/>
        </w:rPr>
        <w:t xml:space="preserve"> التهذيب: 14/37؛ والجمهرة: 2/290؛ والمعرَّب: 245؛ واللسان: 10/349؛ ومعجم عطية في العاميّ والدَّخيل: 119؛ وفي التركية الحديثة: (فُوطة) بمعنى مِئْزر، يُنظر: المعجم التركي العربي: 2/50.</w:t>
      </w:r>
    </w:p>
  </w:footnote>
  <w:footnote w:id="666">
    <w:p w:rsidR="00770374" w:rsidRPr="00C04637" w:rsidRDefault="00770374" w:rsidP="00C65A0E">
      <w:pPr>
        <w:pStyle w:val="a5"/>
        <w:ind w:left="369" w:hanging="369"/>
        <w:rPr>
          <w:sz w:val="28"/>
          <w:szCs w:val="28"/>
          <w:rtl/>
        </w:rPr>
      </w:pPr>
      <w:r w:rsidRPr="00C04637">
        <w:rPr>
          <w:sz w:val="28"/>
          <w:szCs w:val="28"/>
          <w:rtl/>
        </w:rPr>
        <w:t>(</w:t>
      </w:r>
      <w:r w:rsidRPr="00C04637">
        <w:rPr>
          <w:rStyle w:val="a6"/>
          <w:sz w:val="28"/>
          <w:szCs w:val="28"/>
          <w:rtl/>
        </w:rPr>
        <w:footnoteRef/>
      </w:r>
      <w:r w:rsidRPr="00C04637">
        <w:rPr>
          <w:sz w:val="28"/>
          <w:szCs w:val="28"/>
          <w:rtl/>
        </w:rPr>
        <w:t>)</w:t>
      </w:r>
      <w:r w:rsidRPr="00C04637">
        <w:rPr>
          <w:rFonts w:hint="cs"/>
          <w:sz w:val="28"/>
          <w:szCs w:val="28"/>
          <w:rtl/>
        </w:rPr>
        <w:t xml:space="preserve"> التهذيب: 14/432؛ ويُنظر: إصلاح المنطق، لابن السِّكيت: 308؛ والمعرَّب: 247؛ واللسان: 10/318؛ وقصد السبيل: 2/325؛ والألفاظ الفارسيَّة المعرَّبة: 121.</w:t>
      </w:r>
    </w:p>
  </w:footnote>
  <w:footnote w:id="667">
    <w:p w:rsidR="00770374" w:rsidRPr="00C04637" w:rsidRDefault="00770374" w:rsidP="00C65A0E">
      <w:pPr>
        <w:pStyle w:val="a5"/>
        <w:ind w:left="369" w:hanging="369"/>
        <w:rPr>
          <w:sz w:val="28"/>
          <w:szCs w:val="28"/>
          <w:rtl/>
        </w:rPr>
      </w:pPr>
      <w:r w:rsidRPr="00C04637">
        <w:rPr>
          <w:sz w:val="28"/>
          <w:szCs w:val="28"/>
          <w:rtl/>
        </w:rPr>
        <w:t>(</w:t>
      </w:r>
      <w:r w:rsidRPr="00C04637">
        <w:rPr>
          <w:rStyle w:val="a6"/>
          <w:sz w:val="28"/>
          <w:szCs w:val="28"/>
          <w:rtl/>
        </w:rPr>
        <w:footnoteRef/>
      </w:r>
      <w:r w:rsidRPr="00C04637">
        <w:rPr>
          <w:sz w:val="28"/>
          <w:szCs w:val="28"/>
          <w:rtl/>
        </w:rPr>
        <w:t>)</w:t>
      </w:r>
      <w:r w:rsidRPr="00C04637">
        <w:rPr>
          <w:rFonts w:hint="cs"/>
          <w:sz w:val="28"/>
          <w:szCs w:val="28"/>
          <w:rtl/>
        </w:rPr>
        <w:t xml:space="preserve"> التهذيب: 14/432-433؛ ويُنظر: اللسان: 10/318؛ والقاموس المحيط: 317.</w:t>
      </w:r>
    </w:p>
  </w:footnote>
  <w:footnote w:id="668">
    <w:p w:rsidR="00770374" w:rsidRPr="00C04637" w:rsidRDefault="00770374" w:rsidP="00C65A0E">
      <w:pPr>
        <w:pStyle w:val="a5"/>
        <w:ind w:left="369" w:hanging="369"/>
        <w:rPr>
          <w:sz w:val="28"/>
          <w:szCs w:val="28"/>
          <w:rtl/>
        </w:rPr>
      </w:pPr>
      <w:r w:rsidRPr="00C04637">
        <w:rPr>
          <w:sz w:val="28"/>
          <w:szCs w:val="28"/>
          <w:rtl/>
        </w:rPr>
        <w:t>(</w:t>
      </w:r>
      <w:r w:rsidRPr="00C04637">
        <w:rPr>
          <w:rStyle w:val="a6"/>
          <w:sz w:val="28"/>
          <w:szCs w:val="28"/>
          <w:rtl/>
        </w:rPr>
        <w:footnoteRef/>
      </w:r>
      <w:r w:rsidRPr="00C04637">
        <w:rPr>
          <w:sz w:val="28"/>
          <w:szCs w:val="28"/>
          <w:rtl/>
        </w:rPr>
        <w:t>)</w:t>
      </w:r>
      <w:r w:rsidRPr="00C04637">
        <w:rPr>
          <w:rFonts w:hint="cs"/>
          <w:sz w:val="28"/>
          <w:szCs w:val="28"/>
          <w:rtl/>
        </w:rPr>
        <w:t xml:space="preserve"> التهذيب: 11/212؛ ويُنظر: العين: 6/189؛ والجمهرة: 2/447؛ وديوان الأدب، للفارابي: 3/299؛ والمعرَّب: 243؛ واللسان: 10/344.</w:t>
      </w:r>
    </w:p>
  </w:footnote>
  <w:footnote w:id="669">
    <w:p w:rsidR="00770374" w:rsidRPr="00C04637" w:rsidRDefault="00770374" w:rsidP="00C65A0E">
      <w:pPr>
        <w:pStyle w:val="a5"/>
        <w:ind w:left="369" w:hanging="369"/>
        <w:rPr>
          <w:sz w:val="28"/>
          <w:szCs w:val="28"/>
          <w:rtl/>
        </w:rPr>
      </w:pPr>
      <w:r w:rsidRPr="00C04637">
        <w:rPr>
          <w:sz w:val="28"/>
          <w:szCs w:val="28"/>
          <w:rtl/>
        </w:rPr>
        <w:t>(</w:t>
      </w:r>
      <w:r w:rsidRPr="00C04637">
        <w:rPr>
          <w:rStyle w:val="a6"/>
          <w:sz w:val="28"/>
          <w:szCs w:val="28"/>
          <w:rtl/>
        </w:rPr>
        <w:footnoteRef/>
      </w:r>
      <w:r w:rsidRPr="00C04637">
        <w:rPr>
          <w:sz w:val="28"/>
          <w:szCs w:val="28"/>
          <w:rtl/>
        </w:rPr>
        <w:t>)</w:t>
      </w:r>
      <w:r w:rsidRPr="00C04637">
        <w:rPr>
          <w:rFonts w:hint="cs"/>
          <w:sz w:val="28"/>
          <w:szCs w:val="28"/>
          <w:rtl/>
        </w:rPr>
        <w:t xml:space="preserve"> التهذيب: 10/256؛ ويُنظر: القاموس المحيط: 826؛ وقصد السبيل: 2/208؛ والمعجم المفصَّل: 314.</w:t>
      </w:r>
    </w:p>
  </w:footnote>
  <w:footnote w:id="670">
    <w:p w:rsidR="00770374" w:rsidRPr="00F1014F" w:rsidRDefault="00770374" w:rsidP="00C65A0E">
      <w:pPr>
        <w:pStyle w:val="a5"/>
        <w:ind w:left="369" w:hanging="369"/>
        <w:rPr>
          <w:sz w:val="24"/>
          <w:szCs w:val="24"/>
          <w:rtl/>
        </w:rPr>
      </w:pPr>
      <w:r w:rsidRPr="00C04637">
        <w:rPr>
          <w:sz w:val="28"/>
          <w:szCs w:val="28"/>
          <w:rtl/>
        </w:rPr>
        <w:t>(</w:t>
      </w:r>
      <w:r w:rsidRPr="00C04637">
        <w:rPr>
          <w:rStyle w:val="a6"/>
          <w:sz w:val="28"/>
          <w:szCs w:val="28"/>
          <w:rtl/>
        </w:rPr>
        <w:footnoteRef/>
      </w:r>
      <w:r w:rsidRPr="00C04637">
        <w:rPr>
          <w:sz w:val="28"/>
          <w:szCs w:val="28"/>
          <w:rtl/>
        </w:rPr>
        <w:t>)</w:t>
      </w:r>
      <w:r w:rsidRPr="00C04637">
        <w:rPr>
          <w:rFonts w:hint="cs"/>
          <w:sz w:val="28"/>
          <w:szCs w:val="28"/>
          <w:rtl/>
        </w:rPr>
        <w:t xml:space="preserve"> التهذيب: 10/256؛ ويُنظر: اللسان: 10/324؛ وقصد السبيل: 2/351؛ والفيلكون والشُّوبَق: هما خَشَبَةُ الخَبَّازِ، أو البَردِي، يُنظر: القاموس المحيط: 826، 876.</w:t>
      </w:r>
    </w:p>
  </w:footnote>
  <w:footnote w:id="671">
    <w:p w:rsidR="00770374" w:rsidRPr="00C04637" w:rsidRDefault="00770374" w:rsidP="00C65A0E">
      <w:pPr>
        <w:pStyle w:val="a5"/>
        <w:spacing w:line="380" w:lineRule="exact"/>
        <w:ind w:left="369" w:hanging="369"/>
        <w:rPr>
          <w:sz w:val="28"/>
          <w:szCs w:val="28"/>
          <w:rtl/>
        </w:rPr>
      </w:pPr>
      <w:r w:rsidRPr="00C04637">
        <w:rPr>
          <w:sz w:val="28"/>
          <w:szCs w:val="28"/>
          <w:rtl/>
        </w:rPr>
        <w:t>(</w:t>
      </w:r>
      <w:r w:rsidRPr="00C04637">
        <w:rPr>
          <w:rStyle w:val="a6"/>
          <w:sz w:val="28"/>
          <w:szCs w:val="28"/>
          <w:rtl/>
        </w:rPr>
        <w:footnoteRef/>
      </w:r>
      <w:r w:rsidRPr="00C04637">
        <w:rPr>
          <w:sz w:val="28"/>
          <w:szCs w:val="28"/>
          <w:rtl/>
        </w:rPr>
        <w:t>)</w:t>
      </w:r>
      <w:r w:rsidRPr="00C04637">
        <w:rPr>
          <w:rFonts w:hint="cs"/>
          <w:sz w:val="28"/>
          <w:szCs w:val="28"/>
          <w:rtl/>
        </w:rPr>
        <w:t xml:space="preserve"> التهذيب: 17/248 ؛ ويُنظر: الجمهرة: 2/292 ؛ ومعجم البلدان: 4/297 ؛ واللسان: 11/230 ؛ ودراساتٌ في اللُّغتين السُّريانية والعربيَّة: 112.</w:t>
      </w:r>
    </w:p>
  </w:footnote>
  <w:footnote w:id="672">
    <w:p w:rsidR="00770374" w:rsidRPr="00C04637" w:rsidRDefault="00770374" w:rsidP="00C65A0E">
      <w:pPr>
        <w:pStyle w:val="a5"/>
        <w:spacing w:line="380" w:lineRule="exact"/>
        <w:ind w:left="369" w:hanging="369"/>
        <w:rPr>
          <w:sz w:val="28"/>
          <w:szCs w:val="28"/>
          <w:rtl/>
        </w:rPr>
      </w:pPr>
      <w:r w:rsidRPr="00C04637">
        <w:rPr>
          <w:sz w:val="28"/>
          <w:szCs w:val="28"/>
          <w:rtl/>
        </w:rPr>
        <w:t>(</w:t>
      </w:r>
      <w:r w:rsidRPr="00C04637">
        <w:rPr>
          <w:rStyle w:val="a6"/>
          <w:sz w:val="28"/>
          <w:szCs w:val="28"/>
          <w:rtl/>
        </w:rPr>
        <w:footnoteRef/>
      </w:r>
      <w:r w:rsidRPr="00C04637">
        <w:rPr>
          <w:sz w:val="28"/>
          <w:szCs w:val="28"/>
          <w:rtl/>
        </w:rPr>
        <w:t>)</w:t>
      </w:r>
      <w:r w:rsidRPr="00C04637">
        <w:rPr>
          <w:rFonts w:hint="cs"/>
          <w:sz w:val="28"/>
          <w:szCs w:val="28"/>
          <w:rtl/>
        </w:rPr>
        <w:t xml:space="preserve"> التهذيب: 8/261-262 ؛ ويُنظر: العين: 5/13 ؛ والمعرَّب: 273 ؛ واللسان: 11/152 ؛ وشفاء الغليل: 211 ؛ والمعرَّب والدَّخيل: 151.</w:t>
      </w:r>
    </w:p>
  </w:footnote>
  <w:footnote w:id="673">
    <w:p w:rsidR="00770374" w:rsidRPr="00C04637" w:rsidRDefault="00770374" w:rsidP="00C65A0E">
      <w:pPr>
        <w:pStyle w:val="a5"/>
        <w:spacing w:line="380" w:lineRule="exact"/>
        <w:ind w:left="369" w:hanging="369"/>
        <w:rPr>
          <w:sz w:val="28"/>
          <w:szCs w:val="28"/>
          <w:rtl/>
        </w:rPr>
      </w:pPr>
      <w:r w:rsidRPr="00C04637">
        <w:rPr>
          <w:sz w:val="28"/>
          <w:szCs w:val="28"/>
          <w:rtl/>
        </w:rPr>
        <w:t>(</w:t>
      </w:r>
      <w:r w:rsidRPr="00C04637">
        <w:rPr>
          <w:rStyle w:val="a6"/>
          <w:sz w:val="28"/>
          <w:szCs w:val="28"/>
          <w:rtl/>
        </w:rPr>
        <w:footnoteRef/>
      </w:r>
      <w:r w:rsidRPr="00C04637">
        <w:rPr>
          <w:sz w:val="28"/>
          <w:szCs w:val="28"/>
          <w:rtl/>
        </w:rPr>
        <w:t>)</w:t>
      </w:r>
      <w:r w:rsidRPr="00C04637">
        <w:rPr>
          <w:rFonts w:hint="cs"/>
          <w:sz w:val="28"/>
          <w:szCs w:val="28"/>
          <w:rtl/>
        </w:rPr>
        <w:t xml:space="preserve"> التهذيب: 9/176 ؛ ويُنظر: العين: 5/172 ؛ واللسان: 11/273 ؛ والقالب: هو الشيءُ الذي تُفرغ فيه الجواهرُ، فيكونُ مثالاً لما يُصاغ منها، ينظر: الجمهرة: 1/402.</w:t>
      </w:r>
    </w:p>
  </w:footnote>
  <w:footnote w:id="674">
    <w:p w:rsidR="00770374" w:rsidRPr="00C04637" w:rsidRDefault="00770374" w:rsidP="00C65A0E">
      <w:pPr>
        <w:pStyle w:val="a5"/>
        <w:ind w:left="369" w:hanging="369"/>
        <w:rPr>
          <w:sz w:val="28"/>
          <w:szCs w:val="28"/>
          <w:rtl/>
        </w:rPr>
      </w:pPr>
      <w:r w:rsidRPr="00C04637">
        <w:rPr>
          <w:sz w:val="28"/>
          <w:szCs w:val="28"/>
          <w:rtl/>
        </w:rPr>
        <w:t>(</w:t>
      </w:r>
      <w:r w:rsidRPr="00C04637">
        <w:rPr>
          <w:rStyle w:val="a6"/>
          <w:sz w:val="28"/>
          <w:szCs w:val="28"/>
          <w:rtl/>
        </w:rPr>
        <w:footnoteRef/>
      </w:r>
      <w:r w:rsidRPr="00C04637">
        <w:rPr>
          <w:sz w:val="28"/>
          <w:szCs w:val="28"/>
          <w:rtl/>
        </w:rPr>
        <w:t>)</w:t>
      </w:r>
      <w:r w:rsidRPr="00C04637">
        <w:rPr>
          <w:rFonts w:hint="cs"/>
          <w:sz w:val="28"/>
          <w:szCs w:val="28"/>
          <w:rtl/>
        </w:rPr>
        <w:t xml:space="preserve"> هو شُريحُ بن هانئ بن يزيد الحارثي، تابعيٌ مِن أصحاب عليٍّ (</w:t>
      </w:r>
      <w:r w:rsidRPr="00C04637">
        <w:rPr>
          <w:rFonts w:hint="cs"/>
          <w:sz w:val="28"/>
          <w:szCs w:val="28"/>
        </w:rPr>
        <w:sym w:font="AGA Arabesque" w:char="F074"/>
      </w:r>
      <w:r w:rsidRPr="00C04637">
        <w:rPr>
          <w:rFonts w:hint="cs"/>
          <w:sz w:val="28"/>
          <w:szCs w:val="28"/>
          <w:rtl/>
        </w:rPr>
        <w:t>)، ت78هـ، يُنظر: تهذيب التهذيب: 2/493 ؛ والأعلام: 3/237.</w:t>
      </w:r>
    </w:p>
  </w:footnote>
  <w:footnote w:id="675">
    <w:p w:rsidR="00770374" w:rsidRPr="00C04637" w:rsidRDefault="00770374" w:rsidP="00C65A0E">
      <w:pPr>
        <w:pStyle w:val="a5"/>
        <w:ind w:left="369" w:hanging="369"/>
        <w:rPr>
          <w:sz w:val="28"/>
          <w:szCs w:val="28"/>
          <w:rtl/>
        </w:rPr>
      </w:pPr>
      <w:r w:rsidRPr="00C04637">
        <w:rPr>
          <w:sz w:val="28"/>
          <w:szCs w:val="28"/>
          <w:rtl/>
        </w:rPr>
        <w:t>(</w:t>
      </w:r>
      <w:r w:rsidRPr="00C04637">
        <w:rPr>
          <w:rStyle w:val="a6"/>
          <w:sz w:val="28"/>
          <w:szCs w:val="28"/>
          <w:rtl/>
        </w:rPr>
        <w:footnoteRef/>
      </w:r>
      <w:r w:rsidRPr="00C04637">
        <w:rPr>
          <w:sz w:val="28"/>
          <w:szCs w:val="28"/>
          <w:rtl/>
        </w:rPr>
        <w:t>)</w:t>
      </w:r>
      <w:r>
        <w:rPr>
          <w:rFonts w:hint="cs"/>
          <w:sz w:val="28"/>
          <w:szCs w:val="28"/>
          <w:rtl/>
        </w:rPr>
        <w:t xml:space="preserve"> </w:t>
      </w:r>
      <w:r w:rsidRPr="00C04637">
        <w:rPr>
          <w:rFonts w:hint="cs"/>
          <w:sz w:val="28"/>
          <w:szCs w:val="28"/>
          <w:rtl/>
        </w:rPr>
        <w:t>ينظر: النهاية: 2/487.</w:t>
      </w:r>
    </w:p>
  </w:footnote>
  <w:footnote w:id="676">
    <w:p w:rsidR="00770374" w:rsidRPr="0066326B" w:rsidRDefault="00770374" w:rsidP="00C65A0E">
      <w:pPr>
        <w:pStyle w:val="a5"/>
        <w:ind w:left="369" w:hanging="369"/>
        <w:rPr>
          <w:sz w:val="24"/>
          <w:szCs w:val="24"/>
          <w:rtl/>
        </w:rPr>
      </w:pPr>
      <w:r w:rsidRPr="00C04637">
        <w:rPr>
          <w:sz w:val="28"/>
          <w:szCs w:val="28"/>
          <w:rtl/>
        </w:rPr>
        <w:t>(</w:t>
      </w:r>
      <w:r w:rsidRPr="00C04637">
        <w:rPr>
          <w:rStyle w:val="a6"/>
          <w:sz w:val="28"/>
          <w:szCs w:val="28"/>
          <w:rtl/>
        </w:rPr>
        <w:footnoteRef/>
      </w:r>
      <w:r w:rsidRPr="00C04637">
        <w:rPr>
          <w:sz w:val="28"/>
          <w:szCs w:val="28"/>
          <w:rtl/>
        </w:rPr>
        <w:t>)</w:t>
      </w:r>
      <w:r w:rsidRPr="00C04637">
        <w:rPr>
          <w:rFonts w:hint="cs"/>
          <w:sz w:val="28"/>
          <w:szCs w:val="28"/>
          <w:rtl/>
        </w:rPr>
        <w:t xml:space="preserve"> التهذيب: 9/154 ؛ ويُنظر: المعرَّب: 277 ؛ واللسان: 11/292 ؛ وشفاء الغليل: 210.</w:t>
      </w:r>
    </w:p>
  </w:footnote>
  <w:footnote w:id="677">
    <w:p w:rsidR="00770374" w:rsidRPr="000C7C27" w:rsidRDefault="00770374" w:rsidP="00C65A0E">
      <w:pPr>
        <w:pStyle w:val="a5"/>
        <w:ind w:left="369" w:hanging="369"/>
        <w:rPr>
          <w:sz w:val="28"/>
          <w:szCs w:val="28"/>
          <w:rtl/>
        </w:rPr>
      </w:pPr>
      <w:r w:rsidRPr="000C7C27">
        <w:rPr>
          <w:sz w:val="28"/>
          <w:szCs w:val="28"/>
          <w:rtl/>
        </w:rPr>
        <w:t>(</w:t>
      </w:r>
      <w:r w:rsidRPr="000C7C27">
        <w:rPr>
          <w:rStyle w:val="a6"/>
          <w:sz w:val="28"/>
          <w:szCs w:val="28"/>
          <w:rtl/>
        </w:rPr>
        <w:footnoteRef/>
      </w:r>
      <w:r w:rsidRPr="000C7C27">
        <w:rPr>
          <w:sz w:val="28"/>
          <w:szCs w:val="28"/>
          <w:rtl/>
        </w:rPr>
        <w:t>)</w:t>
      </w:r>
      <w:r w:rsidRPr="000C7C27">
        <w:rPr>
          <w:rFonts w:hint="cs"/>
          <w:sz w:val="28"/>
          <w:szCs w:val="28"/>
          <w:rtl/>
        </w:rPr>
        <w:t xml:space="preserve"> التهذيب: 9/196 ؛ ويُنظر: المعرَّب: 275 ؛ واللسان: 11/26 ؛ وشفاء الغليل: 208 ؛ وفي التركية (</w:t>
      </w:r>
      <w:r w:rsidRPr="000C7C27">
        <w:rPr>
          <w:sz w:val="28"/>
          <w:szCs w:val="28"/>
        </w:rPr>
        <w:t>Kabban</w:t>
      </w:r>
      <w:r w:rsidRPr="000C7C27">
        <w:rPr>
          <w:rFonts w:hint="cs"/>
          <w:sz w:val="28"/>
          <w:szCs w:val="28"/>
          <w:rtl/>
        </w:rPr>
        <w:t>) ؛ ينظر: الألفاظ التركية في مختلف اللهجاتِ العربيَّة، شامل فخري العلاف، أطروحة دكتوراه، بإشراف: د. محرم أيركن، كلية الآداب، جامعة إسطنبول (1985م): 9.</w:t>
      </w:r>
    </w:p>
  </w:footnote>
  <w:footnote w:id="678">
    <w:p w:rsidR="00770374" w:rsidRPr="000C7C27" w:rsidRDefault="00770374" w:rsidP="00C65A0E">
      <w:pPr>
        <w:pStyle w:val="a5"/>
        <w:ind w:left="369" w:hanging="369"/>
        <w:rPr>
          <w:sz w:val="28"/>
          <w:szCs w:val="28"/>
          <w:rtl/>
        </w:rPr>
      </w:pPr>
      <w:r w:rsidRPr="000C7C27">
        <w:rPr>
          <w:sz w:val="28"/>
          <w:szCs w:val="28"/>
          <w:rtl/>
        </w:rPr>
        <w:t>(</w:t>
      </w:r>
      <w:r w:rsidRPr="000C7C27">
        <w:rPr>
          <w:rStyle w:val="a6"/>
          <w:sz w:val="28"/>
          <w:szCs w:val="28"/>
          <w:rtl/>
        </w:rPr>
        <w:footnoteRef/>
      </w:r>
      <w:r w:rsidRPr="000C7C27">
        <w:rPr>
          <w:sz w:val="28"/>
          <w:szCs w:val="28"/>
          <w:rtl/>
        </w:rPr>
        <w:t>)</w:t>
      </w:r>
      <w:r w:rsidRPr="000C7C27">
        <w:rPr>
          <w:rFonts w:hint="cs"/>
          <w:sz w:val="28"/>
          <w:szCs w:val="28"/>
          <w:rtl/>
        </w:rPr>
        <w:t xml:space="preserve"> التهذيب: 8/307 ؛ ويُنظر: العين: 5/6 ؛ والمعرَّب: 261 ؛ واللسان: 11/8، والقَبْجُ طائِرُ الحَجَل، يُنظر: اللسان: 11/8.</w:t>
      </w:r>
    </w:p>
  </w:footnote>
  <w:footnote w:id="679">
    <w:p w:rsidR="00770374" w:rsidRPr="000C7C27" w:rsidRDefault="00770374" w:rsidP="00C65A0E">
      <w:pPr>
        <w:pStyle w:val="a5"/>
        <w:ind w:left="369" w:hanging="369"/>
        <w:rPr>
          <w:sz w:val="28"/>
          <w:szCs w:val="28"/>
          <w:rtl/>
        </w:rPr>
      </w:pPr>
      <w:r w:rsidRPr="000C7C27">
        <w:rPr>
          <w:sz w:val="28"/>
          <w:szCs w:val="28"/>
          <w:rtl/>
        </w:rPr>
        <w:t>(</w:t>
      </w:r>
      <w:r w:rsidRPr="000C7C27">
        <w:rPr>
          <w:rStyle w:val="a6"/>
          <w:sz w:val="28"/>
          <w:szCs w:val="28"/>
          <w:rtl/>
        </w:rPr>
        <w:footnoteRef/>
      </w:r>
      <w:r w:rsidRPr="000C7C27">
        <w:rPr>
          <w:sz w:val="28"/>
          <w:szCs w:val="28"/>
          <w:rtl/>
        </w:rPr>
        <w:t>)</w:t>
      </w:r>
      <w:r w:rsidRPr="000C7C27">
        <w:rPr>
          <w:rFonts w:hint="cs"/>
          <w:sz w:val="28"/>
          <w:szCs w:val="28"/>
          <w:rtl/>
        </w:rPr>
        <w:t xml:space="preserve"> التهذيب: 9/410 ؛ ويُنظر: الجمهرة: 2/807 ؛ والمعرَّب: 254 ؛ واللسان: 11/132.</w:t>
      </w:r>
    </w:p>
  </w:footnote>
  <w:footnote w:id="680">
    <w:p w:rsidR="00770374" w:rsidRPr="000C7C27" w:rsidRDefault="00770374" w:rsidP="00C65A0E">
      <w:pPr>
        <w:pStyle w:val="a5"/>
        <w:ind w:left="369" w:hanging="369"/>
        <w:rPr>
          <w:sz w:val="28"/>
          <w:szCs w:val="28"/>
          <w:rtl/>
        </w:rPr>
      </w:pPr>
      <w:r w:rsidRPr="000C7C27">
        <w:rPr>
          <w:sz w:val="28"/>
          <w:szCs w:val="28"/>
          <w:rtl/>
        </w:rPr>
        <w:t>(</w:t>
      </w:r>
      <w:r w:rsidRPr="000C7C27">
        <w:rPr>
          <w:rStyle w:val="a6"/>
          <w:sz w:val="28"/>
          <w:szCs w:val="28"/>
          <w:rtl/>
        </w:rPr>
        <w:footnoteRef/>
      </w:r>
      <w:r w:rsidRPr="000C7C27">
        <w:rPr>
          <w:sz w:val="28"/>
          <w:szCs w:val="28"/>
          <w:rtl/>
        </w:rPr>
        <w:t>)</w:t>
      </w:r>
      <w:r w:rsidRPr="000C7C27">
        <w:rPr>
          <w:rFonts w:hint="cs"/>
          <w:sz w:val="28"/>
          <w:szCs w:val="28"/>
          <w:rtl/>
        </w:rPr>
        <w:t xml:space="preserve"> في الأصل (أراه) والصواب ما أثبتناه.</w:t>
      </w:r>
    </w:p>
  </w:footnote>
  <w:footnote w:id="681">
    <w:p w:rsidR="00770374" w:rsidRPr="000C7C27" w:rsidRDefault="00770374" w:rsidP="00C65A0E">
      <w:pPr>
        <w:pStyle w:val="a5"/>
        <w:ind w:left="369" w:hanging="369"/>
        <w:rPr>
          <w:sz w:val="28"/>
          <w:szCs w:val="28"/>
          <w:rtl/>
        </w:rPr>
      </w:pPr>
      <w:r w:rsidRPr="000C7C27">
        <w:rPr>
          <w:sz w:val="28"/>
          <w:szCs w:val="28"/>
          <w:rtl/>
        </w:rPr>
        <w:t>(</w:t>
      </w:r>
      <w:r w:rsidRPr="000C7C27">
        <w:rPr>
          <w:rStyle w:val="a6"/>
          <w:sz w:val="28"/>
          <w:szCs w:val="28"/>
          <w:rtl/>
        </w:rPr>
        <w:footnoteRef/>
      </w:r>
      <w:r w:rsidRPr="000C7C27">
        <w:rPr>
          <w:sz w:val="28"/>
          <w:szCs w:val="28"/>
          <w:rtl/>
        </w:rPr>
        <w:t>)</w:t>
      </w:r>
      <w:r>
        <w:rPr>
          <w:rFonts w:hint="cs"/>
          <w:sz w:val="28"/>
          <w:szCs w:val="28"/>
          <w:rtl/>
        </w:rPr>
        <w:t xml:space="preserve"> </w:t>
      </w:r>
      <w:r w:rsidRPr="000C7C27">
        <w:rPr>
          <w:rFonts w:hint="cs"/>
          <w:sz w:val="28"/>
          <w:szCs w:val="28"/>
          <w:rtl/>
        </w:rPr>
        <w:t>ينظر: ديوانه: 146.</w:t>
      </w:r>
    </w:p>
  </w:footnote>
  <w:footnote w:id="682">
    <w:p w:rsidR="00770374" w:rsidRPr="000C7C27" w:rsidRDefault="00770374" w:rsidP="00C65A0E">
      <w:pPr>
        <w:pStyle w:val="a5"/>
        <w:ind w:left="369" w:hanging="369"/>
        <w:rPr>
          <w:sz w:val="28"/>
          <w:szCs w:val="28"/>
          <w:rtl/>
        </w:rPr>
      </w:pPr>
      <w:r w:rsidRPr="000C7C27">
        <w:rPr>
          <w:sz w:val="28"/>
          <w:szCs w:val="28"/>
          <w:rtl/>
        </w:rPr>
        <w:t>(</w:t>
      </w:r>
      <w:r w:rsidRPr="000C7C27">
        <w:rPr>
          <w:rStyle w:val="a6"/>
          <w:sz w:val="28"/>
          <w:szCs w:val="28"/>
          <w:rtl/>
        </w:rPr>
        <w:footnoteRef/>
      </w:r>
      <w:r w:rsidRPr="000C7C27">
        <w:rPr>
          <w:sz w:val="28"/>
          <w:szCs w:val="28"/>
          <w:rtl/>
        </w:rPr>
        <w:t>)</w:t>
      </w:r>
      <w:r w:rsidRPr="000C7C27">
        <w:rPr>
          <w:rFonts w:hint="cs"/>
          <w:sz w:val="28"/>
          <w:szCs w:val="28"/>
          <w:rtl/>
        </w:rPr>
        <w:t xml:space="preserve"> التهذيب: 9/411 ؛ ويُنظر: الجمهرة: 2/692 ؛ والمعرَّب: 252 ؛ واللسان: 11/97 ؛ وشفاء الغليل: 208 ؛ والألفاظ الفارسيَّة المعرَّبة: 124.</w:t>
      </w:r>
    </w:p>
  </w:footnote>
  <w:footnote w:id="683">
    <w:p w:rsidR="00770374" w:rsidRPr="000C7C27" w:rsidRDefault="00770374" w:rsidP="00C65A0E">
      <w:pPr>
        <w:pStyle w:val="a5"/>
        <w:ind w:left="369" w:hanging="369"/>
        <w:rPr>
          <w:sz w:val="28"/>
          <w:szCs w:val="28"/>
          <w:rtl/>
        </w:rPr>
      </w:pPr>
      <w:r w:rsidRPr="000C7C27">
        <w:rPr>
          <w:sz w:val="28"/>
          <w:szCs w:val="28"/>
          <w:rtl/>
        </w:rPr>
        <w:t>(</w:t>
      </w:r>
      <w:r w:rsidRPr="000C7C27">
        <w:rPr>
          <w:rStyle w:val="a6"/>
          <w:sz w:val="28"/>
          <w:szCs w:val="28"/>
          <w:rtl/>
        </w:rPr>
        <w:footnoteRef/>
      </w:r>
      <w:r w:rsidRPr="000C7C27">
        <w:rPr>
          <w:sz w:val="28"/>
          <w:szCs w:val="28"/>
          <w:rtl/>
        </w:rPr>
        <w:t>)</w:t>
      </w:r>
      <w:r w:rsidRPr="000C7C27">
        <w:rPr>
          <w:rFonts w:hint="cs"/>
          <w:sz w:val="28"/>
          <w:szCs w:val="28"/>
          <w:rtl/>
        </w:rPr>
        <w:t xml:space="preserve"> التهذيب: 17/223 ؛ ويُنظر: الجمهرة: 2/637 ؛ واللسان: 11/116.</w:t>
      </w:r>
    </w:p>
  </w:footnote>
  <w:footnote w:id="684">
    <w:p w:rsidR="00770374" w:rsidRPr="000C7C27" w:rsidRDefault="00770374" w:rsidP="00C65A0E">
      <w:pPr>
        <w:pStyle w:val="a5"/>
        <w:ind w:left="369" w:hanging="369"/>
        <w:rPr>
          <w:sz w:val="28"/>
          <w:szCs w:val="28"/>
          <w:rtl/>
        </w:rPr>
      </w:pPr>
      <w:r w:rsidRPr="000C7C27">
        <w:rPr>
          <w:sz w:val="28"/>
          <w:szCs w:val="28"/>
          <w:rtl/>
        </w:rPr>
        <w:t>(</w:t>
      </w:r>
      <w:r w:rsidRPr="000C7C27">
        <w:rPr>
          <w:rStyle w:val="a6"/>
          <w:sz w:val="28"/>
          <w:szCs w:val="28"/>
          <w:rtl/>
        </w:rPr>
        <w:footnoteRef/>
      </w:r>
      <w:r w:rsidRPr="000C7C27">
        <w:rPr>
          <w:sz w:val="28"/>
          <w:szCs w:val="28"/>
          <w:rtl/>
        </w:rPr>
        <w:t>)</w:t>
      </w:r>
      <w:r w:rsidRPr="000C7C27">
        <w:rPr>
          <w:rFonts w:hint="cs"/>
          <w:sz w:val="28"/>
          <w:szCs w:val="28"/>
          <w:rtl/>
        </w:rPr>
        <w:t xml:space="preserve"> يُنظر: كتاب جمهرة الأمثال، لأبي هلال العسكري: 1/396 ؛ ومجمع الأمثال: 1/288 ؛ والمستقصى في أمثالِ العَرب: 1/62.</w:t>
      </w:r>
    </w:p>
  </w:footnote>
  <w:footnote w:id="685">
    <w:p w:rsidR="00770374" w:rsidRPr="000C7C27" w:rsidRDefault="00770374" w:rsidP="00C65A0E">
      <w:pPr>
        <w:pStyle w:val="a5"/>
        <w:ind w:left="369" w:hanging="369"/>
        <w:rPr>
          <w:sz w:val="28"/>
          <w:szCs w:val="28"/>
          <w:rtl/>
        </w:rPr>
      </w:pPr>
      <w:r w:rsidRPr="000C7C27">
        <w:rPr>
          <w:sz w:val="28"/>
          <w:szCs w:val="28"/>
          <w:rtl/>
        </w:rPr>
        <w:t>(</w:t>
      </w:r>
      <w:r w:rsidRPr="000C7C27">
        <w:rPr>
          <w:rStyle w:val="a6"/>
          <w:sz w:val="28"/>
          <w:szCs w:val="28"/>
          <w:rtl/>
        </w:rPr>
        <w:footnoteRef/>
      </w:r>
      <w:r w:rsidRPr="000C7C27">
        <w:rPr>
          <w:sz w:val="28"/>
          <w:szCs w:val="28"/>
          <w:rtl/>
        </w:rPr>
        <w:t>)</w:t>
      </w:r>
      <w:r w:rsidRPr="000C7C27">
        <w:rPr>
          <w:rFonts w:hint="cs"/>
          <w:sz w:val="28"/>
          <w:szCs w:val="28"/>
          <w:rtl/>
        </w:rPr>
        <w:t xml:space="preserve"> هي هند بنت الخُسَّ بن حابس الإيادية، تُلَّقبُ بالزرقاء، جاهلية، ينظر: أعلام النساء، لعمر رضا كحالة: 5/231.</w:t>
      </w:r>
    </w:p>
  </w:footnote>
  <w:footnote w:id="686">
    <w:p w:rsidR="00770374" w:rsidRPr="000C7C27" w:rsidRDefault="00770374" w:rsidP="00C65A0E">
      <w:pPr>
        <w:pStyle w:val="a5"/>
        <w:ind w:left="369" w:hanging="369"/>
        <w:rPr>
          <w:sz w:val="28"/>
          <w:szCs w:val="28"/>
          <w:rtl/>
        </w:rPr>
      </w:pPr>
      <w:r w:rsidRPr="000C7C27">
        <w:rPr>
          <w:sz w:val="28"/>
          <w:szCs w:val="28"/>
          <w:rtl/>
        </w:rPr>
        <w:t>(</w:t>
      </w:r>
      <w:r w:rsidRPr="000C7C27">
        <w:rPr>
          <w:rStyle w:val="a6"/>
          <w:sz w:val="28"/>
          <w:szCs w:val="28"/>
          <w:rtl/>
        </w:rPr>
        <w:footnoteRef/>
      </w:r>
      <w:r w:rsidRPr="000C7C27">
        <w:rPr>
          <w:sz w:val="28"/>
          <w:szCs w:val="28"/>
          <w:rtl/>
        </w:rPr>
        <w:t>)</w:t>
      </w:r>
      <w:r w:rsidRPr="000C7C27">
        <w:rPr>
          <w:rFonts w:hint="cs"/>
          <w:sz w:val="28"/>
          <w:szCs w:val="28"/>
          <w:rtl/>
        </w:rPr>
        <w:t xml:space="preserve"> التهذيب: 9/85 ؛ ويُنظر: المعرَّب: 266 ؛ واللسان: 11/130 ؛ وشفاء الغليل: 211.</w:t>
      </w:r>
    </w:p>
  </w:footnote>
  <w:footnote w:id="687">
    <w:p w:rsidR="00770374" w:rsidRPr="000C7C27" w:rsidRDefault="00770374" w:rsidP="00C65A0E">
      <w:pPr>
        <w:pStyle w:val="a5"/>
        <w:ind w:left="369" w:hanging="369"/>
        <w:rPr>
          <w:sz w:val="28"/>
          <w:szCs w:val="28"/>
          <w:rtl/>
        </w:rPr>
      </w:pPr>
      <w:r w:rsidRPr="000C7C27">
        <w:rPr>
          <w:sz w:val="28"/>
          <w:szCs w:val="28"/>
          <w:rtl/>
        </w:rPr>
        <w:t>(</w:t>
      </w:r>
      <w:r w:rsidRPr="000C7C27">
        <w:rPr>
          <w:rStyle w:val="a6"/>
          <w:sz w:val="28"/>
          <w:szCs w:val="28"/>
          <w:rtl/>
        </w:rPr>
        <w:footnoteRef/>
      </w:r>
      <w:r w:rsidRPr="000C7C27">
        <w:rPr>
          <w:sz w:val="28"/>
          <w:szCs w:val="28"/>
          <w:rtl/>
        </w:rPr>
        <w:t>)</w:t>
      </w:r>
      <w:r w:rsidRPr="000C7C27">
        <w:rPr>
          <w:rFonts w:hint="cs"/>
          <w:sz w:val="28"/>
          <w:szCs w:val="28"/>
          <w:rtl/>
        </w:rPr>
        <w:t xml:space="preserve"> لم نهتدِ إلى قائلِهِ.</w:t>
      </w:r>
    </w:p>
  </w:footnote>
  <w:footnote w:id="688">
    <w:p w:rsidR="00770374" w:rsidRPr="000C7C27" w:rsidRDefault="00770374" w:rsidP="00C65A0E">
      <w:pPr>
        <w:pStyle w:val="a5"/>
        <w:ind w:left="369" w:hanging="369"/>
        <w:rPr>
          <w:sz w:val="28"/>
          <w:szCs w:val="28"/>
          <w:rtl/>
        </w:rPr>
      </w:pPr>
      <w:r w:rsidRPr="000C7C27">
        <w:rPr>
          <w:sz w:val="28"/>
          <w:szCs w:val="28"/>
          <w:rtl/>
        </w:rPr>
        <w:t>(</w:t>
      </w:r>
      <w:r w:rsidRPr="000C7C27">
        <w:rPr>
          <w:rStyle w:val="a6"/>
          <w:sz w:val="28"/>
          <w:szCs w:val="28"/>
          <w:rtl/>
        </w:rPr>
        <w:footnoteRef/>
      </w:r>
      <w:r w:rsidRPr="000C7C27">
        <w:rPr>
          <w:sz w:val="28"/>
          <w:szCs w:val="28"/>
          <w:rtl/>
        </w:rPr>
        <w:t>)</w:t>
      </w:r>
      <w:r w:rsidRPr="000C7C27">
        <w:rPr>
          <w:rFonts w:hint="cs"/>
          <w:sz w:val="28"/>
          <w:szCs w:val="28"/>
          <w:rtl/>
        </w:rPr>
        <w:t xml:space="preserve"> التهذيب: 9/399 ؛ ويُنظر: اللسان: 11/133.</w:t>
      </w:r>
    </w:p>
  </w:footnote>
  <w:footnote w:id="689">
    <w:p w:rsidR="00770374" w:rsidRPr="000C7C27" w:rsidRDefault="00770374" w:rsidP="00C65A0E">
      <w:pPr>
        <w:pStyle w:val="a5"/>
        <w:ind w:left="369" w:hanging="369"/>
        <w:rPr>
          <w:sz w:val="28"/>
          <w:szCs w:val="28"/>
          <w:rtl/>
        </w:rPr>
      </w:pPr>
      <w:r w:rsidRPr="000C7C27">
        <w:rPr>
          <w:sz w:val="28"/>
          <w:szCs w:val="28"/>
          <w:rtl/>
        </w:rPr>
        <w:t>(</w:t>
      </w:r>
      <w:r w:rsidRPr="000C7C27">
        <w:rPr>
          <w:rStyle w:val="a6"/>
          <w:sz w:val="28"/>
          <w:szCs w:val="28"/>
          <w:rtl/>
        </w:rPr>
        <w:footnoteRef/>
      </w:r>
      <w:r w:rsidRPr="000C7C27">
        <w:rPr>
          <w:sz w:val="28"/>
          <w:szCs w:val="28"/>
          <w:rtl/>
        </w:rPr>
        <w:t>)</w:t>
      </w:r>
      <w:r w:rsidRPr="000C7C27">
        <w:rPr>
          <w:rFonts w:hint="cs"/>
          <w:sz w:val="28"/>
          <w:szCs w:val="28"/>
          <w:rtl/>
        </w:rPr>
        <w:t xml:space="preserve"> التهذيب: 8/261 ؛ ويُنظر: الصحاح: 3/891 ؛ والمعرَّب: 273 ؛ واللسان: 11/152 ؛ وشفاء الغليل: 211.</w:t>
      </w:r>
    </w:p>
  </w:footnote>
  <w:footnote w:id="690">
    <w:p w:rsidR="00770374" w:rsidRPr="000C7C27" w:rsidRDefault="00770374" w:rsidP="00C65A0E">
      <w:pPr>
        <w:pStyle w:val="a5"/>
        <w:ind w:left="369" w:hanging="369"/>
        <w:rPr>
          <w:sz w:val="28"/>
          <w:szCs w:val="28"/>
          <w:rtl/>
        </w:rPr>
      </w:pPr>
      <w:r w:rsidRPr="000C7C27">
        <w:rPr>
          <w:sz w:val="28"/>
          <w:szCs w:val="28"/>
          <w:rtl/>
        </w:rPr>
        <w:t>(</w:t>
      </w:r>
      <w:r w:rsidRPr="000C7C27">
        <w:rPr>
          <w:rStyle w:val="a6"/>
          <w:sz w:val="28"/>
          <w:szCs w:val="28"/>
          <w:rtl/>
        </w:rPr>
        <w:footnoteRef/>
      </w:r>
      <w:r w:rsidRPr="000C7C27">
        <w:rPr>
          <w:sz w:val="28"/>
          <w:szCs w:val="28"/>
          <w:rtl/>
        </w:rPr>
        <w:t>)</w:t>
      </w:r>
      <w:r>
        <w:rPr>
          <w:rFonts w:hint="cs"/>
          <w:sz w:val="28"/>
          <w:szCs w:val="28"/>
          <w:rtl/>
        </w:rPr>
        <w:t xml:space="preserve"> </w:t>
      </w:r>
      <w:r w:rsidRPr="000C7C27">
        <w:rPr>
          <w:rFonts w:hint="cs"/>
          <w:sz w:val="28"/>
          <w:szCs w:val="28"/>
          <w:rtl/>
        </w:rPr>
        <w:t>سورة المدثر: الآية 51.</w:t>
      </w:r>
    </w:p>
  </w:footnote>
  <w:footnote w:id="691">
    <w:p w:rsidR="00770374" w:rsidRPr="000C7C27" w:rsidRDefault="00770374" w:rsidP="00C65A0E">
      <w:pPr>
        <w:pStyle w:val="a5"/>
        <w:ind w:left="369" w:hanging="369"/>
        <w:rPr>
          <w:sz w:val="28"/>
          <w:szCs w:val="28"/>
          <w:rtl/>
        </w:rPr>
      </w:pPr>
      <w:r w:rsidRPr="000C7C27">
        <w:rPr>
          <w:sz w:val="28"/>
          <w:szCs w:val="28"/>
          <w:rtl/>
        </w:rPr>
        <w:t>(</w:t>
      </w:r>
      <w:r w:rsidRPr="000C7C27">
        <w:rPr>
          <w:rStyle w:val="a6"/>
          <w:sz w:val="28"/>
          <w:szCs w:val="28"/>
          <w:rtl/>
        </w:rPr>
        <w:footnoteRef/>
      </w:r>
      <w:r w:rsidRPr="000C7C27">
        <w:rPr>
          <w:sz w:val="28"/>
          <w:szCs w:val="28"/>
          <w:rtl/>
        </w:rPr>
        <w:t>)</w:t>
      </w:r>
      <w:r w:rsidRPr="000C7C27">
        <w:rPr>
          <w:rFonts w:hint="cs"/>
          <w:sz w:val="28"/>
          <w:szCs w:val="28"/>
          <w:rtl/>
        </w:rPr>
        <w:t xml:space="preserve"> هو عوف بن مالك بن نضلة الجشمي الكوفي، قتله الخوارج أيام الحجَّاج، ينظر: تهذيب التهذيب: 4/424.</w:t>
      </w:r>
    </w:p>
  </w:footnote>
  <w:footnote w:id="692">
    <w:p w:rsidR="00770374" w:rsidRPr="000C7C27" w:rsidRDefault="00770374" w:rsidP="00C65A0E">
      <w:pPr>
        <w:pStyle w:val="a5"/>
        <w:ind w:left="369" w:hanging="369"/>
        <w:rPr>
          <w:sz w:val="28"/>
          <w:szCs w:val="28"/>
          <w:rtl/>
        </w:rPr>
      </w:pPr>
      <w:r w:rsidRPr="000C7C27">
        <w:rPr>
          <w:sz w:val="28"/>
          <w:szCs w:val="28"/>
          <w:rtl/>
        </w:rPr>
        <w:t>(</w:t>
      </w:r>
      <w:r w:rsidRPr="000C7C27">
        <w:rPr>
          <w:rStyle w:val="a6"/>
          <w:sz w:val="28"/>
          <w:szCs w:val="28"/>
          <w:rtl/>
        </w:rPr>
        <w:footnoteRef/>
      </w:r>
      <w:r w:rsidRPr="000C7C27">
        <w:rPr>
          <w:sz w:val="28"/>
          <w:szCs w:val="28"/>
          <w:rtl/>
        </w:rPr>
        <w:t>)</w:t>
      </w:r>
      <w:r w:rsidRPr="000C7C27">
        <w:rPr>
          <w:rFonts w:hint="cs"/>
          <w:sz w:val="28"/>
          <w:szCs w:val="28"/>
          <w:rtl/>
        </w:rPr>
        <w:t xml:space="preserve"> هو سعيد بن مسروق الثوري الكوفي، ت128هـ، ينظر: تهذيب التهذيب: 2/334.</w:t>
      </w:r>
    </w:p>
  </w:footnote>
  <w:footnote w:id="693">
    <w:p w:rsidR="00770374" w:rsidRPr="000C7C27" w:rsidRDefault="00770374" w:rsidP="00C65A0E">
      <w:pPr>
        <w:pStyle w:val="a5"/>
        <w:ind w:left="369" w:hanging="369"/>
        <w:rPr>
          <w:sz w:val="28"/>
          <w:szCs w:val="28"/>
          <w:rtl/>
        </w:rPr>
      </w:pPr>
      <w:r w:rsidRPr="000C7C27">
        <w:rPr>
          <w:sz w:val="28"/>
          <w:szCs w:val="28"/>
          <w:rtl/>
        </w:rPr>
        <w:t>(</w:t>
      </w:r>
      <w:r w:rsidRPr="000C7C27">
        <w:rPr>
          <w:rStyle w:val="a6"/>
          <w:sz w:val="28"/>
          <w:szCs w:val="28"/>
          <w:rtl/>
        </w:rPr>
        <w:footnoteRef/>
      </w:r>
      <w:r w:rsidRPr="000C7C27">
        <w:rPr>
          <w:sz w:val="28"/>
          <w:szCs w:val="28"/>
          <w:rtl/>
        </w:rPr>
        <w:t>)</w:t>
      </w:r>
      <w:r w:rsidRPr="000C7C27">
        <w:rPr>
          <w:rFonts w:hint="cs"/>
          <w:sz w:val="28"/>
          <w:szCs w:val="28"/>
          <w:rtl/>
        </w:rPr>
        <w:t xml:space="preserve"> التهذيب: 8/399 ؛ ويُنظر: اللسان: 11/156.</w:t>
      </w:r>
    </w:p>
  </w:footnote>
  <w:footnote w:id="694">
    <w:p w:rsidR="00770374" w:rsidRPr="000C7C27" w:rsidRDefault="00770374" w:rsidP="00C65A0E">
      <w:pPr>
        <w:pStyle w:val="a5"/>
        <w:ind w:left="369" w:hanging="369"/>
        <w:rPr>
          <w:sz w:val="28"/>
          <w:szCs w:val="28"/>
          <w:rtl/>
        </w:rPr>
      </w:pPr>
      <w:r w:rsidRPr="000C7C27">
        <w:rPr>
          <w:sz w:val="28"/>
          <w:szCs w:val="28"/>
          <w:rtl/>
        </w:rPr>
        <w:t>(</w:t>
      </w:r>
      <w:r w:rsidRPr="000C7C27">
        <w:rPr>
          <w:rStyle w:val="a6"/>
          <w:sz w:val="28"/>
          <w:szCs w:val="28"/>
          <w:rtl/>
        </w:rPr>
        <w:footnoteRef/>
      </w:r>
      <w:r w:rsidRPr="000C7C27">
        <w:rPr>
          <w:sz w:val="28"/>
          <w:szCs w:val="28"/>
          <w:rtl/>
        </w:rPr>
        <w:t>)</w:t>
      </w:r>
      <w:r w:rsidRPr="000C7C27">
        <w:rPr>
          <w:rFonts w:hint="cs"/>
          <w:sz w:val="28"/>
          <w:szCs w:val="28"/>
          <w:rtl/>
        </w:rPr>
        <w:t xml:space="preserve"> التهذيب: 8/399 ؛ ويُنظر: تفسير الرازي: 30/412 ؛ واللسان: 11/156 ؛ والإتقان: 211 ؛ وروح المعاني: 29/168 ؛ والمعرَّب والدَّخيل: 202.</w:t>
      </w:r>
    </w:p>
  </w:footnote>
  <w:footnote w:id="695">
    <w:p w:rsidR="00770374" w:rsidRPr="000C7C27" w:rsidRDefault="00770374" w:rsidP="00C65A0E">
      <w:pPr>
        <w:pStyle w:val="a5"/>
        <w:spacing w:line="380" w:lineRule="exact"/>
        <w:ind w:left="369" w:hanging="369"/>
        <w:rPr>
          <w:sz w:val="28"/>
          <w:szCs w:val="28"/>
          <w:rtl/>
        </w:rPr>
      </w:pPr>
      <w:r w:rsidRPr="000C7C27">
        <w:rPr>
          <w:sz w:val="28"/>
          <w:szCs w:val="28"/>
          <w:rtl/>
        </w:rPr>
        <w:t>(</w:t>
      </w:r>
      <w:r w:rsidRPr="000C7C27">
        <w:rPr>
          <w:rStyle w:val="a6"/>
          <w:sz w:val="28"/>
          <w:szCs w:val="28"/>
          <w:rtl/>
        </w:rPr>
        <w:footnoteRef/>
      </w:r>
      <w:r w:rsidRPr="000C7C27">
        <w:rPr>
          <w:sz w:val="28"/>
          <w:szCs w:val="28"/>
          <w:rtl/>
        </w:rPr>
        <w:t>)</w:t>
      </w:r>
      <w:r w:rsidRPr="000C7C27">
        <w:rPr>
          <w:rFonts w:hint="cs"/>
          <w:sz w:val="28"/>
          <w:szCs w:val="28"/>
          <w:rtl/>
        </w:rPr>
        <w:t xml:space="preserve"> كذا فيه، وفي أدب الكاتب: 311 ؛ والمعرَّب: 257 ؛ وشفاء الغليل: 209 ؛ والمعجم المفصَّل: 370 (قَسِيَّ) ولعلَّهُ هو الصوابُ.</w:t>
      </w:r>
    </w:p>
  </w:footnote>
  <w:footnote w:id="696">
    <w:p w:rsidR="00770374" w:rsidRPr="000C7C27" w:rsidRDefault="00770374" w:rsidP="00C65A0E">
      <w:pPr>
        <w:pStyle w:val="a5"/>
        <w:spacing w:line="380" w:lineRule="exact"/>
        <w:ind w:left="369" w:hanging="369"/>
        <w:rPr>
          <w:sz w:val="28"/>
          <w:szCs w:val="28"/>
          <w:rtl/>
        </w:rPr>
      </w:pPr>
      <w:r w:rsidRPr="000C7C27">
        <w:rPr>
          <w:sz w:val="28"/>
          <w:szCs w:val="28"/>
          <w:rtl/>
        </w:rPr>
        <w:t>(</w:t>
      </w:r>
      <w:r w:rsidRPr="000C7C27">
        <w:rPr>
          <w:rStyle w:val="a6"/>
          <w:sz w:val="28"/>
          <w:szCs w:val="28"/>
          <w:rtl/>
        </w:rPr>
        <w:footnoteRef/>
      </w:r>
      <w:r w:rsidRPr="000C7C27">
        <w:rPr>
          <w:sz w:val="28"/>
          <w:szCs w:val="28"/>
          <w:rtl/>
        </w:rPr>
        <w:t>)</w:t>
      </w:r>
      <w:r w:rsidRPr="000C7C27">
        <w:rPr>
          <w:rFonts w:hint="cs"/>
          <w:sz w:val="28"/>
          <w:szCs w:val="28"/>
          <w:rtl/>
        </w:rPr>
        <w:t xml:space="preserve"> التهذيب: 9/206 ؛ ويُنظر: المعرَّب: 257.</w:t>
      </w:r>
    </w:p>
  </w:footnote>
  <w:footnote w:id="697">
    <w:p w:rsidR="00770374" w:rsidRPr="0066326B" w:rsidRDefault="00770374" w:rsidP="00C65A0E">
      <w:pPr>
        <w:pStyle w:val="a5"/>
        <w:spacing w:line="380" w:lineRule="exact"/>
        <w:ind w:left="369" w:hanging="369"/>
        <w:rPr>
          <w:sz w:val="24"/>
          <w:szCs w:val="24"/>
          <w:rtl/>
        </w:rPr>
      </w:pPr>
      <w:r w:rsidRPr="000C7C27">
        <w:rPr>
          <w:sz w:val="28"/>
          <w:szCs w:val="28"/>
          <w:rtl/>
        </w:rPr>
        <w:t>(</w:t>
      </w:r>
      <w:r w:rsidRPr="000C7C27">
        <w:rPr>
          <w:rStyle w:val="a6"/>
          <w:sz w:val="28"/>
          <w:szCs w:val="28"/>
          <w:rtl/>
        </w:rPr>
        <w:footnoteRef/>
      </w:r>
      <w:r w:rsidRPr="000C7C27">
        <w:rPr>
          <w:sz w:val="28"/>
          <w:szCs w:val="28"/>
          <w:rtl/>
        </w:rPr>
        <w:t>)</w:t>
      </w:r>
      <w:r w:rsidRPr="000C7C27">
        <w:rPr>
          <w:rFonts w:hint="cs"/>
          <w:sz w:val="28"/>
          <w:szCs w:val="28"/>
          <w:rtl/>
        </w:rPr>
        <w:t xml:space="preserve"> النهاية: 2/487، والمِخذَفَةُ: المِقلاعُ.</w:t>
      </w:r>
    </w:p>
  </w:footnote>
  <w:footnote w:id="698">
    <w:p w:rsidR="00770374" w:rsidRPr="00A86964" w:rsidRDefault="00770374" w:rsidP="00C65A0E">
      <w:pPr>
        <w:pStyle w:val="a5"/>
        <w:spacing w:line="380" w:lineRule="exact"/>
        <w:ind w:left="369" w:hanging="369"/>
        <w:rPr>
          <w:sz w:val="28"/>
          <w:szCs w:val="28"/>
          <w:rtl/>
        </w:rPr>
      </w:pPr>
      <w:r w:rsidRPr="00A86964">
        <w:rPr>
          <w:sz w:val="28"/>
          <w:szCs w:val="28"/>
          <w:rtl/>
        </w:rPr>
        <w:t>(</w:t>
      </w:r>
      <w:r w:rsidRPr="00A86964">
        <w:rPr>
          <w:rStyle w:val="a6"/>
          <w:sz w:val="28"/>
          <w:szCs w:val="28"/>
          <w:rtl/>
        </w:rPr>
        <w:footnoteRef/>
      </w:r>
      <w:r w:rsidRPr="00A86964">
        <w:rPr>
          <w:sz w:val="28"/>
          <w:szCs w:val="28"/>
          <w:rtl/>
        </w:rPr>
        <w:t>)</w:t>
      </w:r>
      <w:r w:rsidRPr="00A86964">
        <w:rPr>
          <w:rFonts w:hint="cs"/>
          <w:sz w:val="28"/>
          <w:szCs w:val="28"/>
          <w:rtl/>
        </w:rPr>
        <w:t xml:space="preserve"> التهذيب: 8/334 ؛ ويُنظر: المعرَّب: 268 ؛ واللسان: 11/256 ؛ والقاموس المحيط: 557 ؛ وشفاء الغليل: 211 ؛ وفي الفارسيَّة الحديثة: (كفش) ؛ ينظر: المعجم الذهبي: 471.</w:t>
      </w:r>
    </w:p>
  </w:footnote>
  <w:footnote w:id="699">
    <w:p w:rsidR="00770374" w:rsidRPr="00A86964" w:rsidRDefault="00770374" w:rsidP="00C65A0E">
      <w:pPr>
        <w:pStyle w:val="a5"/>
        <w:spacing w:line="380" w:lineRule="exact"/>
        <w:ind w:left="369" w:hanging="369"/>
        <w:rPr>
          <w:sz w:val="28"/>
          <w:szCs w:val="28"/>
          <w:rtl/>
        </w:rPr>
      </w:pPr>
      <w:r w:rsidRPr="00A86964">
        <w:rPr>
          <w:sz w:val="28"/>
          <w:szCs w:val="28"/>
          <w:rtl/>
        </w:rPr>
        <w:t>(</w:t>
      </w:r>
      <w:r w:rsidRPr="00A86964">
        <w:rPr>
          <w:rStyle w:val="a6"/>
          <w:sz w:val="28"/>
          <w:szCs w:val="28"/>
          <w:rtl/>
        </w:rPr>
        <w:footnoteRef/>
      </w:r>
      <w:r w:rsidRPr="00A86964">
        <w:rPr>
          <w:sz w:val="28"/>
          <w:szCs w:val="28"/>
          <w:rtl/>
        </w:rPr>
        <w:t>)</w:t>
      </w:r>
      <w:r w:rsidRPr="00A86964">
        <w:rPr>
          <w:rFonts w:hint="cs"/>
          <w:sz w:val="28"/>
          <w:szCs w:val="28"/>
          <w:rtl/>
        </w:rPr>
        <w:t xml:space="preserve"> التهذيب: 9/382 ؛ ويُنظر: المعرَّب: 251 ؛ واللسان: 11/256 ؛ والقاموس المحيط: 967 ؛ وقصد السبيل: 2/357 ؛ وفي الفارسيَّة الحديثة: (كفْجَة وكفْجَلاز)، يُنظر: المعجم الذهبي: 470.</w:t>
      </w:r>
    </w:p>
  </w:footnote>
  <w:footnote w:id="700">
    <w:p w:rsidR="00770374" w:rsidRPr="00A86964" w:rsidRDefault="00770374" w:rsidP="00C65A0E">
      <w:pPr>
        <w:pStyle w:val="a5"/>
        <w:spacing w:line="380" w:lineRule="exact"/>
        <w:ind w:left="369" w:hanging="369"/>
        <w:rPr>
          <w:sz w:val="28"/>
          <w:szCs w:val="28"/>
          <w:rtl/>
        </w:rPr>
      </w:pPr>
      <w:r w:rsidRPr="00A86964">
        <w:rPr>
          <w:sz w:val="28"/>
          <w:szCs w:val="28"/>
          <w:rtl/>
        </w:rPr>
        <w:t>(</w:t>
      </w:r>
      <w:r w:rsidRPr="00A86964">
        <w:rPr>
          <w:rStyle w:val="a6"/>
          <w:sz w:val="28"/>
          <w:szCs w:val="28"/>
          <w:rtl/>
        </w:rPr>
        <w:footnoteRef/>
      </w:r>
      <w:r w:rsidRPr="00A86964">
        <w:rPr>
          <w:sz w:val="28"/>
          <w:szCs w:val="28"/>
          <w:rtl/>
        </w:rPr>
        <w:t>)</w:t>
      </w:r>
      <w:r>
        <w:rPr>
          <w:rFonts w:hint="cs"/>
          <w:sz w:val="28"/>
          <w:szCs w:val="28"/>
          <w:rtl/>
        </w:rPr>
        <w:t xml:space="preserve"> </w:t>
      </w:r>
      <w:r w:rsidRPr="00A86964">
        <w:rPr>
          <w:rFonts w:hint="cs"/>
          <w:sz w:val="28"/>
          <w:szCs w:val="28"/>
          <w:rtl/>
        </w:rPr>
        <w:t>ينظر: النهاية: 2/478.</w:t>
      </w:r>
    </w:p>
  </w:footnote>
  <w:footnote w:id="701">
    <w:p w:rsidR="00770374" w:rsidRPr="00A86964" w:rsidRDefault="00770374" w:rsidP="00C65A0E">
      <w:pPr>
        <w:pStyle w:val="a5"/>
        <w:spacing w:line="380" w:lineRule="exact"/>
        <w:ind w:left="369" w:hanging="369"/>
        <w:rPr>
          <w:sz w:val="28"/>
          <w:szCs w:val="28"/>
          <w:rtl/>
        </w:rPr>
      </w:pPr>
      <w:r w:rsidRPr="00A86964">
        <w:rPr>
          <w:sz w:val="28"/>
          <w:szCs w:val="28"/>
          <w:rtl/>
        </w:rPr>
        <w:t>(</w:t>
      </w:r>
      <w:r w:rsidRPr="00A86964">
        <w:rPr>
          <w:rStyle w:val="a6"/>
          <w:sz w:val="28"/>
          <w:szCs w:val="28"/>
          <w:rtl/>
        </w:rPr>
        <w:footnoteRef/>
      </w:r>
      <w:r w:rsidRPr="00A86964">
        <w:rPr>
          <w:sz w:val="28"/>
          <w:szCs w:val="28"/>
          <w:rtl/>
        </w:rPr>
        <w:t>)</w:t>
      </w:r>
      <w:r w:rsidRPr="00A86964">
        <w:rPr>
          <w:rFonts w:hint="cs"/>
          <w:sz w:val="28"/>
          <w:szCs w:val="28"/>
          <w:rtl/>
        </w:rPr>
        <w:t xml:space="preserve"> التهذيب: 9/190 ؛ ويُنظر: الصِّحاح: 6/2184 ؛ واللسان: 11/26 ؛ والمعجم المفصَّل: 364.</w:t>
      </w:r>
    </w:p>
  </w:footnote>
  <w:footnote w:id="702">
    <w:p w:rsidR="00770374" w:rsidRPr="00A86964" w:rsidRDefault="00770374" w:rsidP="00C65A0E">
      <w:pPr>
        <w:pStyle w:val="a5"/>
        <w:spacing w:line="380" w:lineRule="exact"/>
        <w:ind w:left="369" w:hanging="369"/>
        <w:rPr>
          <w:sz w:val="28"/>
          <w:szCs w:val="28"/>
          <w:rtl/>
        </w:rPr>
      </w:pPr>
      <w:r w:rsidRPr="00A86964">
        <w:rPr>
          <w:sz w:val="28"/>
          <w:szCs w:val="28"/>
          <w:rtl/>
        </w:rPr>
        <w:t>(</w:t>
      </w:r>
      <w:r w:rsidRPr="00A86964">
        <w:rPr>
          <w:rStyle w:val="a6"/>
          <w:sz w:val="28"/>
          <w:szCs w:val="28"/>
          <w:rtl/>
        </w:rPr>
        <w:footnoteRef/>
      </w:r>
      <w:r w:rsidRPr="00A86964">
        <w:rPr>
          <w:sz w:val="28"/>
          <w:szCs w:val="28"/>
          <w:rtl/>
        </w:rPr>
        <w:t>)</w:t>
      </w:r>
      <w:r w:rsidRPr="00A86964">
        <w:rPr>
          <w:rFonts w:hint="cs"/>
          <w:sz w:val="28"/>
          <w:szCs w:val="28"/>
          <w:rtl/>
        </w:rPr>
        <w:t xml:space="preserve"> هو أحمدُ بن حاتم النحويّ صاحبُ الأصمعيِّ، ت 231هـ، يُنظر: إنباه الرُّواةِ: 1/36.</w:t>
      </w:r>
    </w:p>
  </w:footnote>
  <w:footnote w:id="703">
    <w:p w:rsidR="00770374" w:rsidRPr="00A86964" w:rsidRDefault="00770374" w:rsidP="00C65A0E">
      <w:pPr>
        <w:pStyle w:val="a5"/>
        <w:spacing w:line="380" w:lineRule="exact"/>
        <w:ind w:left="369" w:hanging="369"/>
        <w:rPr>
          <w:sz w:val="28"/>
          <w:szCs w:val="28"/>
          <w:rtl/>
        </w:rPr>
      </w:pPr>
      <w:r w:rsidRPr="00A86964">
        <w:rPr>
          <w:sz w:val="28"/>
          <w:szCs w:val="28"/>
          <w:rtl/>
        </w:rPr>
        <w:t>(</w:t>
      </w:r>
      <w:r w:rsidRPr="00A86964">
        <w:rPr>
          <w:rStyle w:val="a6"/>
          <w:sz w:val="28"/>
          <w:szCs w:val="28"/>
          <w:rtl/>
        </w:rPr>
        <w:footnoteRef/>
      </w:r>
      <w:r w:rsidRPr="00A86964">
        <w:rPr>
          <w:sz w:val="28"/>
          <w:szCs w:val="28"/>
          <w:rtl/>
        </w:rPr>
        <w:t>)</w:t>
      </w:r>
      <w:r w:rsidRPr="00A86964">
        <w:rPr>
          <w:rFonts w:hint="cs"/>
          <w:sz w:val="28"/>
          <w:szCs w:val="28"/>
          <w:rtl/>
        </w:rPr>
        <w:t xml:space="preserve"> التهذيب: 9/378 ؛ ويُنظر: الجمهرة: 2/708 ؛ والمعرَّب: 253 ؛ وقصد السبيل: 2/363، وفي الفارسيَّة الحديثة: (كمان= قوس، وكير= ماسِك)، يُنظر: المعجم الذهبي: 475، 518.</w:t>
      </w:r>
    </w:p>
  </w:footnote>
  <w:footnote w:id="704">
    <w:p w:rsidR="00770374" w:rsidRPr="00A86964" w:rsidRDefault="00770374" w:rsidP="00C65A0E">
      <w:pPr>
        <w:pStyle w:val="a5"/>
        <w:ind w:left="369" w:hanging="369"/>
        <w:rPr>
          <w:sz w:val="28"/>
          <w:szCs w:val="28"/>
          <w:rtl/>
        </w:rPr>
      </w:pPr>
      <w:r w:rsidRPr="00A86964">
        <w:rPr>
          <w:sz w:val="28"/>
          <w:szCs w:val="28"/>
          <w:rtl/>
        </w:rPr>
        <w:t>(</w:t>
      </w:r>
      <w:r w:rsidRPr="00A86964">
        <w:rPr>
          <w:rStyle w:val="a6"/>
          <w:sz w:val="28"/>
          <w:szCs w:val="28"/>
          <w:rtl/>
        </w:rPr>
        <w:footnoteRef/>
      </w:r>
      <w:r w:rsidRPr="00A86964">
        <w:rPr>
          <w:sz w:val="28"/>
          <w:szCs w:val="28"/>
          <w:rtl/>
        </w:rPr>
        <w:t>)</w:t>
      </w:r>
      <w:r w:rsidRPr="00A86964">
        <w:rPr>
          <w:rFonts w:hint="cs"/>
          <w:sz w:val="28"/>
          <w:szCs w:val="28"/>
          <w:rtl/>
        </w:rPr>
        <w:t xml:space="preserve"> لأبي الأخزر الحُمَّاني، وقبله: </w:t>
      </w:r>
    </w:p>
    <w:tbl>
      <w:tblPr>
        <w:bidiVisual/>
        <w:tblW w:w="0" w:type="auto"/>
        <w:jc w:val="center"/>
        <w:tblLook w:val="01E0" w:firstRow="1" w:lastRow="1" w:firstColumn="1" w:lastColumn="1" w:noHBand="0" w:noVBand="0"/>
      </w:tblPr>
      <w:tblGrid>
        <w:gridCol w:w="5242"/>
      </w:tblGrid>
      <w:tr w:rsidR="00770374" w:rsidRPr="00A86964" w:rsidTr="0019623D">
        <w:trPr>
          <w:trHeight w:hRule="exact" w:val="567"/>
          <w:jc w:val="center"/>
        </w:trPr>
        <w:tc>
          <w:tcPr>
            <w:tcW w:w="5242" w:type="dxa"/>
          </w:tcPr>
          <w:p w:rsidR="00770374" w:rsidRPr="00A86964" w:rsidRDefault="00770374" w:rsidP="0019623D">
            <w:pPr>
              <w:spacing w:after="0"/>
              <w:rPr>
                <w:sz w:val="28"/>
                <w:szCs w:val="28"/>
                <w:rtl/>
                <w:lang w:bidi="ar-IQ"/>
              </w:rPr>
            </w:pPr>
            <w:r w:rsidRPr="00A86964">
              <w:rPr>
                <w:rFonts w:hint="cs"/>
                <w:b/>
                <w:bCs/>
                <w:sz w:val="28"/>
                <w:szCs w:val="28"/>
                <w:rtl/>
                <w:lang w:bidi="ar-IQ"/>
              </w:rPr>
              <w:t>وقد أقَلَّتنا المطايا الضُمَّر،</w:t>
            </w:r>
            <w:r w:rsidRPr="00A86964">
              <w:rPr>
                <w:rFonts w:hint="cs"/>
                <w:sz w:val="28"/>
                <w:szCs w:val="28"/>
                <w:rtl/>
                <w:lang w:bidi="ar-IQ"/>
              </w:rPr>
              <w:t xml:space="preserve">       ينظر: اللسان: 11/296.</w:t>
            </w:r>
            <w:r w:rsidRPr="00A86964">
              <w:rPr>
                <w:rFonts w:hint="cs"/>
                <w:sz w:val="28"/>
                <w:szCs w:val="28"/>
                <w:rtl/>
                <w:lang w:bidi="ar-IQ"/>
              </w:rPr>
              <w:br/>
            </w:r>
          </w:p>
        </w:tc>
      </w:tr>
    </w:tbl>
    <w:p w:rsidR="00770374" w:rsidRPr="002729AF" w:rsidRDefault="00770374" w:rsidP="00C65A0E">
      <w:pPr>
        <w:pStyle w:val="a5"/>
        <w:ind w:firstLine="0"/>
        <w:rPr>
          <w:sz w:val="2"/>
          <w:szCs w:val="2"/>
          <w:rtl/>
        </w:rPr>
      </w:pPr>
    </w:p>
  </w:footnote>
  <w:footnote w:id="705">
    <w:p w:rsidR="00770374" w:rsidRPr="00F5316D" w:rsidRDefault="00770374" w:rsidP="00C65A0E">
      <w:pPr>
        <w:pStyle w:val="a5"/>
        <w:ind w:left="369" w:hanging="369"/>
        <w:rPr>
          <w:sz w:val="28"/>
          <w:szCs w:val="28"/>
          <w:rtl/>
        </w:rPr>
      </w:pPr>
      <w:r w:rsidRPr="00F5316D">
        <w:rPr>
          <w:sz w:val="28"/>
          <w:szCs w:val="28"/>
          <w:rtl/>
        </w:rPr>
        <w:t>(</w:t>
      </w:r>
      <w:r w:rsidRPr="00F5316D">
        <w:rPr>
          <w:rStyle w:val="a6"/>
          <w:sz w:val="28"/>
          <w:szCs w:val="28"/>
          <w:rtl/>
        </w:rPr>
        <w:footnoteRef/>
      </w:r>
      <w:r w:rsidRPr="00F5316D">
        <w:rPr>
          <w:sz w:val="28"/>
          <w:szCs w:val="28"/>
          <w:rtl/>
        </w:rPr>
        <w:t>)</w:t>
      </w:r>
      <w:r w:rsidRPr="00F5316D">
        <w:rPr>
          <w:rFonts w:hint="cs"/>
          <w:sz w:val="28"/>
          <w:szCs w:val="28"/>
          <w:rtl/>
        </w:rPr>
        <w:t xml:space="preserve"> التهذيب: 9/378 ؛ وينظر: العين: 5/243 ؛ والجمهرة: 1/560 ؛ والمعرَّب: 307 ؛ وشفاء الغليل: 240 ؛ والمنجنيق آلةٌ حربية تُرمى بها القذائفُ، ينظر: المعجم المفصَّل: 427.</w:t>
      </w:r>
    </w:p>
  </w:footnote>
  <w:footnote w:id="706">
    <w:p w:rsidR="00770374" w:rsidRPr="00F5316D" w:rsidRDefault="00770374" w:rsidP="00C65A0E">
      <w:pPr>
        <w:pStyle w:val="a5"/>
        <w:ind w:left="369" w:hanging="369"/>
        <w:rPr>
          <w:sz w:val="28"/>
          <w:szCs w:val="28"/>
          <w:rtl/>
        </w:rPr>
      </w:pPr>
      <w:r w:rsidRPr="00F5316D">
        <w:rPr>
          <w:sz w:val="28"/>
          <w:szCs w:val="28"/>
          <w:rtl/>
        </w:rPr>
        <w:t>(</w:t>
      </w:r>
      <w:r w:rsidRPr="00F5316D">
        <w:rPr>
          <w:rStyle w:val="a6"/>
          <w:sz w:val="28"/>
          <w:szCs w:val="28"/>
          <w:rtl/>
        </w:rPr>
        <w:footnoteRef/>
      </w:r>
      <w:r w:rsidRPr="00F5316D">
        <w:rPr>
          <w:sz w:val="28"/>
          <w:szCs w:val="28"/>
          <w:rtl/>
        </w:rPr>
        <w:t>)</w:t>
      </w:r>
      <w:r w:rsidRPr="00F5316D">
        <w:rPr>
          <w:rFonts w:hint="cs"/>
          <w:sz w:val="28"/>
          <w:szCs w:val="28"/>
          <w:rtl/>
        </w:rPr>
        <w:t xml:space="preserve"> التهذيب: 9/378 ؛ ويُنظر: الجمهرة: 574 ؛ والمعرَّب: 253 ؛ وشفاء الغليل: 209.</w:t>
      </w:r>
    </w:p>
  </w:footnote>
  <w:footnote w:id="707">
    <w:p w:rsidR="00770374" w:rsidRPr="00F5316D" w:rsidRDefault="00770374" w:rsidP="00C65A0E">
      <w:pPr>
        <w:pStyle w:val="a5"/>
        <w:ind w:left="369" w:hanging="369"/>
        <w:rPr>
          <w:sz w:val="28"/>
          <w:szCs w:val="28"/>
          <w:rtl/>
        </w:rPr>
      </w:pPr>
      <w:r w:rsidRPr="00F5316D">
        <w:rPr>
          <w:sz w:val="28"/>
          <w:szCs w:val="28"/>
          <w:rtl/>
        </w:rPr>
        <w:t>(</w:t>
      </w:r>
      <w:r w:rsidRPr="00F5316D">
        <w:rPr>
          <w:rStyle w:val="a6"/>
          <w:sz w:val="28"/>
          <w:szCs w:val="28"/>
          <w:rtl/>
        </w:rPr>
        <w:footnoteRef/>
      </w:r>
      <w:r w:rsidRPr="00F5316D">
        <w:rPr>
          <w:sz w:val="28"/>
          <w:szCs w:val="28"/>
          <w:rtl/>
        </w:rPr>
        <w:t>)</w:t>
      </w:r>
      <w:r w:rsidRPr="00F5316D">
        <w:rPr>
          <w:rFonts w:hint="cs"/>
          <w:sz w:val="28"/>
          <w:szCs w:val="28"/>
          <w:rtl/>
        </w:rPr>
        <w:t xml:space="preserve">ينظر: ديوانُه: 204 ؛ وصدرُهُ: </w:t>
      </w:r>
    </w:p>
    <w:tbl>
      <w:tblPr>
        <w:bidiVisual/>
        <w:tblW w:w="0" w:type="auto"/>
        <w:jc w:val="center"/>
        <w:tblLook w:val="01E0" w:firstRow="1" w:lastRow="1" w:firstColumn="1" w:lastColumn="1" w:noHBand="0" w:noVBand="0"/>
      </w:tblPr>
      <w:tblGrid>
        <w:gridCol w:w="3708"/>
      </w:tblGrid>
      <w:tr w:rsidR="00770374" w:rsidRPr="00F5316D" w:rsidTr="0019623D">
        <w:trPr>
          <w:trHeight w:hRule="exact" w:val="567"/>
          <w:jc w:val="center"/>
        </w:trPr>
        <w:tc>
          <w:tcPr>
            <w:tcW w:w="3708" w:type="dxa"/>
          </w:tcPr>
          <w:p w:rsidR="00770374" w:rsidRPr="00F5316D" w:rsidRDefault="00770374" w:rsidP="0019623D">
            <w:pPr>
              <w:spacing w:after="0"/>
              <w:rPr>
                <w:b/>
                <w:bCs/>
                <w:sz w:val="28"/>
                <w:szCs w:val="28"/>
                <w:rtl/>
                <w:lang w:bidi="ar-IQ"/>
              </w:rPr>
            </w:pPr>
            <w:r w:rsidRPr="00F5316D">
              <w:rPr>
                <w:rFonts w:hint="cs"/>
                <w:b/>
                <w:bCs/>
                <w:sz w:val="28"/>
                <w:szCs w:val="28"/>
                <w:rtl/>
                <w:lang w:bidi="ar-IQ"/>
              </w:rPr>
              <w:t>وكأنَّ رُبَّاً أو كحِيلاً مُعقداً</w:t>
            </w:r>
            <w:r w:rsidRPr="00F5316D">
              <w:rPr>
                <w:rFonts w:hint="cs"/>
                <w:b/>
                <w:bCs/>
                <w:sz w:val="28"/>
                <w:szCs w:val="28"/>
                <w:rtl/>
                <w:lang w:bidi="ar-IQ"/>
              </w:rPr>
              <w:br/>
            </w:r>
          </w:p>
        </w:tc>
      </w:tr>
    </w:tbl>
    <w:p w:rsidR="00770374" w:rsidRPr="00F5316D" w:rsidRDefault="00770374" w:rsidP="00AB78B7">
      <w:pPr>
        <w:pStyle w:val="a5"/>
        <w:ind w:firstLine="0"/>
        <w:rPr>
          <w:sz w:val="28"/>
          <w:szCs w:val="28"/>
          <w:rtl/>
        </w:rPr>
      </w:pPr>
    </w:p>
  </w:footnote>
  <w:footnote w:id="708">
    <w:p w:rsidR="00770374" w:rsidRPr="00F5316D" w:rsidRDefault="00770374" w:rsidP="00C65A0E">
      <w:pPr>
        <w:pStyle w:val="a5"/>
        <w:ind w:left="369" w:hanging="369"/>
        <w:rPr>
          <w:sz w:val="28"/>
          <w:szCs w:val="28"/>
          <w:rtl/>
        </w:rPr>
      </w:pPr>
      <w:r w:rsidRPr="00F5316D">
        <w:rPr>
          <w:sz w:val="28"/>
          <w:szCs w:val="28"/>
          <w:rtl/>
        </w:rPr>
        <w:t>(</w:t>
      </w:r>
      <w:r w:rsidRPr="00F5316D">
        <w:rPr>
          <w:rStyle w:val="a6"/>
          <w:sz w:val="28"/>
          <w:szCs w:val="28"/>
          <w:rtl/>
        </w:rPr>
        <w:footnoteRef/>
      </w:r>
      <w:r w:rsidRPr="00F5316D">
        <w:rPr>
          <w:sz w:val="28"/>
          <w:szCs w:val="28"/>
          <w:rtl/>
        </w:rPr>
        <w:t>)</w:t>
      </w:r>
      <w:r w:rsidRPr="00F5316D">
        <w:rPr>
          <w:rFonts w:hint="cs"/>
          <w:sz w:val="28"/>
          <w:szCs w:val="28"/>
          <w:rtl/>
        </w:rPr>
        <w:t xml:space="preserve"> التهذيب: 8/304 ؛ ويُنظر: أدب الكاتب: 311 ؛ والجمهرة: 1/200 ؛ والمعرَّب: 260 ؛ واللسان: 11/31 ؛ وشفاء الغليل: 207.</w:t>
      </w:r>
    </w:p>
  </w:footnote>
  <w:footnote w:id="709">
    <w:p w:rsidR="00770374" w:rsidRPr="00F5316D" w:rsidRDefault="00770374" w:rsidP="00C65A0E">
      <w:pPr>
        <w:pStyle w:val="a5"/>
        <w:ind w:left="369" w:hanging="369"/>
        <w:rPr>
          <w:sz w:val="28"/>
          <w:szCs w:val="28"/>
          <w:rtl/>
        </w:rPr>
      </w:pPr>
      <w:r w:rsidRPr="00F5316D">
        <w:rPr>
          <w:sz w:val="28"/>
          <w:szCs w:val="28"/>
          <w:rtl/>
        </w:rPr>
        <w:t>(</w:t>
      </w:r>
      <w:r w:rsidRPr="00F5316D">
        <w:rPr>
          <w:rStyle w:val="a6"/>
          <w:sz w:val="28"/>
          <w:szCs w:val="28"/>
          <w:rtl/>
        </w:rPr>
        <w:footnoteRef/>
      </w:r>
      <w:r w:rsidRPr="00F5316D">
        <w:rPr>
          <w:sz w:val="28"/>
          <w:szCs w:val="28"/>
          <w:rtl/>
        </w:rPr>
        <w:t>)</w:t>
      </w:r>
      <w:r w:rsidRPr="00F5316D">
        <w:rPr>
          <w:rFonts w:hint="cs"/>
          <w:sz w:val="28"/>
          <w:szCs w:val="28"/>
          <w:rtl/>
        </w:rPr>
        <w:t xml:space="preserve"> التهذيب: 9/ 378 ؛ ويُنظر: اللسان: 11/314 ؛ وقصد السبيل: 2/365.</w:t>
      </w:r>
    </w:p>
  </w:footnote>
  <w:footnote w:id="710">
    <w:p w:rsidR="00770374" w:rsidRPr="00F5316D" w:rsidRDefault="00770374" w:rsidP="00C65A0E">
      <w:pPr>
        <w:pStyle w:val="a5"/>
        <w:ind w:left="369" w:hanging="369"/>
        <w:rPr>
          <w:sz w:val="28"/>
          <w:szCs w:val="28"/>
          <w:rtl/>
        </w:rPr>
      </w:pPr>
      <w:r w:rsidRPr="00F5316D">
        <w:rPr>
          <w:sz w:val="28"/>
          <w:szCs w:val="28"/>
          <w:rtl/>
        </w:rPr>
        <w:t>(</w:t>
      </w:r>
      <w:r w:rsidRPr="00F5316D">
        <w:rPr>
          <w:rStyle w:val="a6"/>
          <w:sz w:val="28"/>
          <w:szCs w:val="28"/>
          <w:rtl/>
        </w:rPr>
        <w:footnoteRef/>
      </w:r>
      <w:r w:rsidRPr="00F5316D">
        <w:rPr>
          <w:sz w:val="28"/>
          <w:szCs w:val="28"/>
          <w:rtl/>
        </w:rPr>
        <w:t>)</w:t>
      </w:r>
      <w:r w:rsidRPr="00F5316D">
        <w:rPr>
          <w:rFonts w:hint="cs"/>
          <w:sz w:val="28"/>
          <w:szCs w:val="28"/>
          <w:rtl/>
        </w:rPr>
        <w:t xml:space="preserve"> التهذيب: 9/378 ؛ ويُنظر: الجمهرة: 2/572 ؛ وشفاء الغليل: 90 ؛ وفي الفارسيَّة الحديثة: (كَردَه) هو نوعٌ من الخُبزِ العريض المُدوَّر ؛ ويُنظر: المعجم الذهبي: 498.</w:t>
      </w:r>
    </w:p>
  </w:footnote>
  <w:footnote w:id="711">
    <w:p w:rsidR="00770374" w:rsidRPr="00F5316D" w:rsidRDefault="00770374" w:rsidP="00C65A0E">
      <w:pPr>
        <w:pStyle w:val="a5"/>
        <w:ind w:left="369" w:hanging="369"/>
        <w:rPr>
          <w:sz w:val="28"/>
          <w:szCs w:val="28"/>
          <w:rtl/>
        </w:rPr>
      </w:pPr>
      <w:r w:rsidRPr="00F5316D">
        <w:rPr>
          <w:sz w:val="28"/>
          <w:szCs w:val="28"/>
          <w:rtl/>
        </w:rPr>
        <w:t>(</w:t>
      </w:r>
      <w:r w:rsidRPr="00F5316D">
        <w:rPr>
          <w:rStyle w:val="a6"/>
          <w:sz w:val="28"/>
          <w:szCs w:val="28"/>
          <w:rtl/>
        </w:rPr>
        <w:footnoteRef/>
      </w:r>
      <w:r w:rsidRPr="00F5316D">
        <w:rPr>
          <w:sz w:val="28"/>
          <w:szCs w:val="28"/>
          <w:rtl/>
        </w:rPr>
        <w:t>)</w:t>
      </w:r>
      <w:r>
        <w:rPr>
          <w:rFonts w:hint="cs"/>
          <w:sz w:val="28"/>
          <w:szCs w:val="28"/>
          <w:rtl/>
        </w:rPr>
        <w:t xml:space="preserve"> </w:t>
      </w:r>
      <w:r w:rsidRPr="00F5316D">
        <w:rPr>
          <w:rFonts w:hint="cs"/>
          <w:sz w:val="28"/>
          <w:szCs w:val="28"/>
          <w:rtl/>
        </w:rPr>
        <w:t>التهذيب: 9/378 ؛ويُنظر:المعرَّب: 280 ؛ وقصد السبيل: 2/388 ؛ والألفاظ الفارسيَّة المعرَّبة: 124.</w:t>
      </w:r>
    </w:p>
  </w:footnote>
  <w:footnote w:id="712">
    <w:p w:rsidR="00770374" w:rsidRPr="007A0743" w:rsidRDefault="00770374" w:rsidP="00C65A0E">
      <w:pPr>
        <w:pStyle w:val="a5"/>
        <w:ind w:left="369" w:hanging="369"/>
        <w:rPr>
          <w:sz w:val="28"/>
          <w:szCs w:val="28"/>
          <w:rtl/>
        </w:rPr>
      </w:pPr>
      <w:r w:rsidRPr="007A0743">
        <w:rPr>
          <w:sz w:val="28"/>
          <w:szCs w:val="28"/>
          <w:rtl/>
        </w:rPr>
        <w:t>(</w:t>
      </w:r>
      <w:r w:rsidRPr="007A0743">
        <w:rPr>
          <w:rStyle w:val="a6"/>
          <w:sz w:val="28"/>
          <w:szCs w:val="28"/>
          <w:rtl/>
        </w:rPr>
        <w:footnoteRef/>
      </w:r>
      <w:r w:rsidRPr="007A0743">
        <w:rPr>
          <w:sz w:val="28"/>
          <w:szCs w:val="28"/>
          <w:rtl/>
        </w:rPr>
        <w:t>)</w:t>
      </w:r>
      <w:r w:rsidRPr="007A0743">
        <w:rPr>
          <w:rFonts w:hint="cs"/>
          <w:sz w:val="28"/>
          <w:szCs w:val="28"/>
          <w:rtl/>
        </w:rPr>
        <w:t xml:space="preserve"> التهذيب: 9/378 ؛ ويُنظر: اللسان: 11/314.</w:t>
      </w:r>
    </w:p>
  </w:footnote>
  <w:footnote w:id="713">
    <w:p w:rsidR="00770374" w:rsidRPr="007A0743" w:rsidRDefault="00770374" w:rsidP="00C65A0E">
      <w:pPr>
        <w:pStyle w:val="a5"/>
        <w:ind w:left="369" w:hanging="369"/>
        <w:rPr>
          <w:sz w:val="28"/>
          <w:szCs w:val="28"/>
          <w:rtl/>
        </w:rPr>
      </w:pPr>
      <w:r w:rsidRPr="007A0743">
        <w:rPr>
          <w:sz w:val="28"/>
          <w:szCs w:val="28"/>
          <w:rtl/>
        </w:rPr>
        <w:t>(</w:t>
      </w:r>
      <w:r w:rsidRPr="007A0743">
        <w:rPr>
          <w:rStyle w:val="a6"/>
          <w:sz w:val="28"/>
          <w:szCs w:val="28"/>
          <w:rtl/>
        </w:rPr>
        <w:footnoteRef/>
      </w:r>
      <w:r w:rsidRPr="007A0743">
        <w:rPr>
          <w:sz w:val="28"/>
          <w:szCs w:val="28"/>
          <w:rtl/>
        </w:rPr>
        <w:t>)</w:t>
      </w:r>
      <w:r w:rsidRPr="007A0743">
        <w:rPr>
          <w:rFonts w:hint="cs"/>
          <w:sz w:val="28"/>
          <w:szCs w:val="28"/>
          <w:rtl/>
        </w:rPr>
        <w:t xml:space="preserve"> التهذيب: 9/423 ؛ ويُنظر: الجمهرة: 2/676 ؛ والمعرَّب: 272 ؛ واللسان: 11/315 ؛ والقاموس المحيط: 434.</w:t>
      </w:r>
    </w:p>
  </w:footnote>
  <w:footnote w:id="714">
    <w:p w:rsidR="00770374" w:rsidRPr="007A0743" w:rsidRDefault="00770374" w:rsidP="00C65A0E">
      <w:pPr>
        <w:pStyle w:val="a5"/>
        <w:ind w:left="369" w:hanging="369"/>
        <w:rPr>
          <w:sz w:val="28"/>
          <w:szCs w:val="28"/>
          <w:rtl/>
        </w:rPr>
      </w:pPr>
      <w:r w:rsidRPr="007A0743">
        <w:rPr>
          <w:sz w:val="28"/>
          <w:szCs w:val="28"/>
          <w:rtl/>
        </w:rPr>
        <w:t>(</w:t>
      </w:r>
      <w:r w:rsidRPr="007A0743">
        <w:rPr>
          <w:rStyle w:val="a6"/>
          <w:sz w:val="28"/>
          <w:szCs w:val="28"/>
          <w:rtl/>
        </w:rPr>
        <w:footnoteRef/>
      </w:r>
      <w:r w:rsidRPr="007A0743">
        <w:rPr>
          <w:sz w:val="28"/>
          <w:szCs w:val="28"/>
          <w:rtl/>
        </w:rPr>
        <w:t>)</w:t>
      </w:r>
      <w:r w:rsidRPr="007A0743">
        <w:rPr>
          <w:rFonts w:hint="cs"/>
          <w:sz w:val="28"/>
          <w:szCs w:val="28"/>
          <w:rtl/>
        </w:rPr>
        <w:t xml:space="preserve"> التهذيب: 3/289 ؛ ويُنظر: العين: 2/296 ؛ والجمهرة: 2/588 ؛ واللسان: 11/316.</w:t>
      </w:r>
    </w:p>
  </w:footnote>
  <w:footnote w:id="715">
    <w:p w:rsidR="00770374" w:rsidRPr="007A0743" w:rsidRDefault="00770374" w:rsidP="00C65A0E">
      <w:pPr>
        <w:pStyle w:val="a5"/>
        <w:ind w:left="369" w:hanging="369"/>
        <w:rPr>
          <w:sz w:val="28"/>
          <w:szCs w:val="28"/>
          <w:rtl/>
        </w:rPr>
      </w:pPr>
      <w:r w:rsidRPr="007A0743">
        <w:rPr>
          <w:sz w:val="28"/>
          <w:szCs w:val="28"/>
          <w:rtl/>
        </w:rPr>
        <w:t>(</w:t>
      </w:r>
      <w:r w:rsidRPr="007A0743">
        <w:rPr>
          <w:rStyle w:val="a6"/>
          <w:sz w:val="28"/>
          <w:szCs w:val="28"/>
          <w:rtl/>
        </w:rPr>
        <w:footnoteRef/>
      </w:r>
      <w:r w:rsidRPr="007A0743">
        <w:rPr>
          <w:sz w:val="28"/>
          <w:szCs w:val="28"/>
          <w:rtl/>
        </w:rPr>
        <w:t>)</w:t>
      </w:r>
      <w:r w:rsidRPr="007A0743">
        <w:rPr>
          <w:rFonts w:hint="cs"/>
          <w:sz w:val="28"/>
          <w:szCs w:val="28"/>
          <w:rtl/>
        </w:rPr>
        <w:t xml:space="preserve"> ينظر: مسند الإمام أحمد: 2/165 ؛ والنهاية: 2/496.</w:t>
      </w:r>
    </w:p>
  </w:footnote>
  <w:footnote w:id="716">
    <w:p w:rsidR="00770374" w:rsidRPr="007A0743" w:rsidRDefault="00770374" w:rsidP="00C65A0E">
      <w:pPr>
        <w:pStyle w:val="a5"/>
        <w:ind w:left="369" w:hanging="369"/>
        <w:rPr>
          <w:sz w:val="28"/>
          <w:szCs w:val="28"/>
          <w:rtl/>
        </w:rPr>
      </w:pPr>
      <w:r w:rsidRPr="007A0743">
        <w:rPr>
          <w:sz w:val="28"/>
          <w:szCs w:val="28"/>
          <w:rtl/>
        </w:rPr>
        <w:t>(</w:t>
      </w:r>
      <w:r w:rsidRPr="007A0743">
        <w:rPr>
          <w:rStyle w:val="a6"/>
          <w:sz w:val="28"/>
          <w:szCs w:val="28"/>
          <w:rtl/>
        </w:rPr>
        <w:footnoteRef/>
      </w:r>
      <w:r w:rsidRPr="007A0743">
        <w:rPr>
          <w:sz w:val="28"/>
          <w:szCs w:val="28"/>
          <w:rtl/>
        </w:rPr>
        <w:t>)</w:t>
      </w:r>
      <w:r w:rsidRPr="007A0743">
        <w:rPr>
          <w:rFonts w:hint="cs"/>
          <w:sz w:val="28"/>
          <w:szCs w:val="28"/>
          <w:rtl/>
        </w:rPr>
        <w:t xml:space="preserve"> التهذيب: 8/294 ؛ ويُنظر: قصد السبيل: 2/369.</w:t>
      </w:r>
    </w:p>
  </w:footnote>
  <w:footnote w:id="717">
    <w:p w:rsidR="00770374" w:rsidRPr="007A0743" w:rsidRDefault="00770374" w:rsidP="00C65A0E">
      <w:pPr>
        <w:pStyle w:val="a5"/>
        <w:ind w:left="369" w:hanging="369"/>
        <w:rPr>
          <w:sz w:val="28"/>
          <w:szCs w:val="28"/>
          <w:rtl/>
        </w:rPr>
      </w:pPr>
      <w:r w:rsidRPr="007A0743">
        <w:rPr>
          <w:sz w:val="28"/>
          <w:szCs w:val="28"/>
          <w:rtl/>
        </w:rPr>
        <w:t>(</w:t>
      </w:r>
      <w:r w:rsidRPr="007A0743">
        <w:rPr>
          <w:rStyle w:val="a6"/>
          <w:sz w:val="28"/>
          <w:szCs w:val="28"/>
          <w:rtl/>
        </w:rPr>
        <w:footnoteRef/>
      </w:r>
      <w:r w:rsidRPr="007A0743">
        <w:rPr>
          <w:sz w:val="28"/>
          <w:szCs w:val="28"/>
          <w:rtl/>
        </w:rPr>
        <w:t>)</w:t>
      </w:r>
      <w:r w:rsidRPr="007A0743">
        <w:rPr>
          <w:rFonts w:hint="cs"/>
          <w:sz w:val="28"/>
          <w:szCs w:val="28"/>
          <w:rtl/>
        </w:rPr>
        <w:t xml:space="preserve"> لم نهتدِ إلى قائِلهِ.</w:t>
      </w:r>
    </w:p>
  </w:footnote>
  <w:footnote w:id="718">
    <w:p w:rsidR="00770374" w:rsidRPr="007A0743" w:rsidRDefault="00770374" w:rsidP="00C65A0E">
      <w:pPr>
        <w:pStyle w:val="a5"/>
        <w:ind w:left="369" w:hanging="369"/>
        <w:rPr>
          <w:sz w:val="28"/>
          <w:szCs w:val="28"/>
          <w:rtl/>
        </w:rPr>
      </w:pPr>
      <w:r w:rsidRPr="007A0743">
        <w:rPr>
          <w:sz w:val="28"/>
          <w:szCs w:val="28"/>
          <w:rtl/>
        </w:rPr>
        <w:t>(</w:t>
      </w:r>
      <w:r w:rsidRPr="007A0743">
        <w:rPr>
          <w:rStyle w:val="a6"/>
          <w:sz w:val="28"/>
          <w:szCs w:val="28"/>
          <w:rtl/>
        </w:rPr>
        <w:footnoteRef/>
      </w:r>
      <w:r w:rsidRPr="007A0743">
        <w:rPr>
          <w:sz w:val="28"/>
          <w:szCs w:val="28"/>
          <w:rtl/>
        </w:rPr>
        <w:t>)</w:t>
      </w:r>
      <w:r w:rsidRPr="007A0743">
        <w:rPr>
          <w:rFonts w:hint="cs"/>
          <w:sz w:val="28"/>
          <w:szCs w:val="28"/>
          <w:rtl/>
        </w:rPr>
        <w:t xml:space="preserve"> التهذيب: 6/502 ؛ ويُنظر: المعرَّب: 8 ؛ واللسان: 11/334 ؛ وشفاء الغليل: 206 ؛ وقصد السبيل: 2/374 ؛ والألفاظ الفارسيَّة المعرَّبة: 130.</w:t>
      </w:r>
    </w:p>
  </w:footnote>
  <w:footnote w:id="719">
    <w:p w:rsidR="00770374" w:rsidRPr="0066326B" w:rsidRDefault="00770374" w:rsidP="00C65A0E">
      <w:pPr>
        <w:pStyle w:val="a5"/>
        <w:ind w:left="369" w:hanging="369"/>
        <w:rPr>
          <w:sz w:val="24"/>
          <w:szCs w:val="24"/>
          <w:rtl/>
        </w:rPr>
      </w:pPr>
      <w:r w:rsidRPr="007A0743">
        <w:rPr>
          <w:sz w:val="28"/>
          <w:szCs w:val="28"/>
          <w:rtl/>
        </w:rPr>
        <w:t>(</w:t>
      </w:r>
      <w:r w:rsidRPr="007A0743">
        <w:rPr>
          <w:rStyle w:val="a6"/>
          <w:sz w:val="28"/>
          <w:szCs w:val="28"/>
          <w:rtl/>
        </w:rPr>
        <w:footnoteRef/>
      </w:r>
      <w:r w:rsidRPr="007A0743">
        <w:rPr>
          <w:sz w:val="28"/>
          <w:szCs w:val="28"/>
          <w:rtl/>
        </w:rPr>
        <w:t>)</w:t>
      </w:r>
      <w:r w:rsidRPr="007A0743">
        <w:rPr>
          <w:rFonts w:hint="cs"/>
          <w:sz w:val="28"/>
          <w:szCs w:val="28"/>
          <w:rtl/>
        </w:rPr>
        <w:t xml:space="preserve"> التهذيب: 9/223 ؛ ويُنظر: اللسان: 11/345 ؛ والمصباح المنير: 274.</w:t>
      </w:r>
    </w:p>
  </w:footnote>
  <w:footnote w:id="720">
    <w:p w:rsidR="00770374" w:rsidRPr="007A0743" w:rsidRDefault="00770374" w:rsidP="00C65A0E">
      <w:pPr>
        <w:pStyle w:val="a5"/>
        <w:ind w:left="369" w:hanging="369"/>
        <w:rPr>
          <w:sz w:val="28"/>
          <w:szCs w:val="28"/>
          <w:rtl/>
        </w:rPr>
      </w:pPr>
      <w:r w:rsidRPr="007A0743">
        <w:rPr>
          <w:sz w:val="28"/>
          <w:szCs w:val="28"/>
          <w:rtl/>
        </w:rPr>
        <w:t>(</w:t>
      </w:r>
      <w:r w:rsidRPr="007A0743">
        <w:rPr>
          <w:rStyle w:val="a6"/>
          <w:sz w:val="28"/>
          <w:szCs w:val="28"/>
          <w:rtl/>
        </w:rPr>
        <w:footnoteRef/>
      </w:r>
      <w:r w:rsidRPr="007A0743">
        <w:rPr>
          <w:sz w:val="28"/>
          <w:szCs w:val="28"/>
          <w:rtl/>
        </w:rPr>
        <w:t>)</w:t>
      </w:r>
      <w:r w:rsidRPr="007A0743">
        <w:rPr>
          <w:rFonts w:hint="cs"/>
          <w:sz w:val="28"/>
          <w:szCs w:val="28"/>
          <w:rtl/>
        </w:rPr>
        <w:t xml:space="preserve"> النهاية: 2/508.</w:t>
      </w:r>
    </w:p>
  </w:footnote>
  <w:footnote w:id="721">
    <w:p w:rsidR="00770374" w:rsidRPr="007A0743" w:rsidRDefault="00770374" w:rsidP="00C65A0E">
      <w:pPr>
        <w:pStyle w:val="a5"/>
        <w:ind w:left="369" w:hanging="369"/>
        <w:rPr>
          <w:sz w:val="28"/>
          <w:szCs w:val="28"/>
          <w:rtl/>
        </w:rPr>
      </w:pPr>
      <w:r w:rsidRPr="007A0743">
        <w:rPr>
          <w:sz w:val="28"/>
          <w:szCs w:val="28"/>
          <w:rtl/>
        </w:rPr>
        <w:t>(</w:t>
      </w:r>
      <w:r w:rsidRPr="007A0743">
        <w:rPr>
          <w:rStyle w:val="a6"/>
          <w:sz w:val="28"/>
          <w:szCs w:val="28"/>
          <w:rtl/>
        </w:rPr>
        <w:footnoteRef/>
      </w:r>
      <w:r w:rsidRPr="007A0743">
        <w:rPr>
          <w:sz w:val="28"/>
          <w:szCs w:val="28"/>
          <w:rtl/>
        </w:rPr>
        <w:t>)</w:t>
      </w:r>
      <w:r w:rsidRPr="007A0743">
        <w:rPr>
          <w:rFonts w:hint="cs"/>
          <w:sz w:val="28"/>
          <w:szCs w:val="28"/>
          <w:rtl/>
        </w:rPr>
        <w:t xml:space="preserve"> التهذيب: 9/270 ؛ ويُنظر: العين: 5/143 ؛ والجمهرة: 2/128 ؛ والمعرَّب: 254 ؛ واللسان: 11/147 ؛ وشفاء الغليل: 210.</w:t>
      </w:r>
    </w:p>
  </w:footnote>
  <w:footnote w:id="722">
    <w:p w:rsidR="00770374" w:rsidRPr="0066326B" w:rsidRDefault="00770374" w:rsidP="00C65A0E">
      <w:pPr>
        <w:pStyle w:val="a5"/>
        <w:ind w:left="369" w:hanging="369"/>
        <w:rPr>
          <w:sz w:val="24"/>
          <w:szCs w:val="24"/>
          <w:rtl/>
        </w:rPr>
      </w:pPr>
      <w:r w:rsidRPr="007A0743">
        <w:rPr>
          <w:sz w:val="28"/>
          <w:szCs w:val="28"/>
          <w:rtl/>
        </w:rPr>
        <w:t>(</w:t>
      </w:r>
      <w:r w:rsidRPr="007A0743">
        <w:rPr>
          <w:rStyle w:val="a6"/>
          <w:sz w:val="28"/>
          <w:szCs w:val="28"/>
          <w:rtl/>
        </w:rPr>
        <w:footnoteRef/>
      </w:r>
      <w:r w:rsidRPr="007A0743">
        <w:rPr>
          <w:sz w:val="28"/>
          <w:szCs w:val="28"/>
          <w:rtl/>
        </w:rPr>
        <w:t>)</w:t>
      </w:r>
      <w:r w:rsidRPr="007A0743">
        <w:rPr>
          <w:rFonts w:hint="cs"/>
          <w:sz w:val="28"/>
          <w:szCs w:val="28"/>
          <w:rtl/>
        </w:rPr>
        <w:t xml:space="preserve"> التهذيب: 17/271 ؛ ويُنظر: العين: 5/103 ؛ والمعرَّب: 272 ؛ واللسان: 11/233 ؛ وشفاء الغليل: 209 ؛ وقصد السبيل: 2/378 ؛ والقيطُون: بيتٌ في جوفِ بيتٍ، يُنظر: المعرَّب: 272.</w:t>
      </w:r>
    </w:p>
  </w:footnote>
  <w:footnote w:id="723">
    <w:p w:rsidR="00770374" w:rsidRPr="007A0743" w:rsidRDefault="00770374" w:rsidP="00C65A0E">
      <w:pPr>
        <w:pStyle w:val="a5"/>
        <w:ind w:left="369" w:hanging="369"/>
        <w:rPr>
          <w:sz w:val="28"/>
          <w:szCs w:val="28"/>
          <w:rtl/>
        </w:rPr>
      </w:pPr>
      <w:r w:rsidRPr="007A0743">
        <w:rPr>
          <w:sz w:val="28"/>
          <w:szCs w:val="28"/>
          <w:rtl/>
        </w:rPr>
        <w:t>(</w:t>
      </w:r>
      <w:r w:rsidRPr="007A0743">
        <w:rPr>
          <w:rStyle w:val="a6"/>
          <w:sz w:val="28"/>
          <w:szCs w:val="28"/>
          <w:rtl/>
        </w:rPr>
        <w:footnoteRef/>
      </w:r>
      <w:r w:rsidRPr="007A0743">
        <w:rPr>
          <w:sz w:val="28"/>
          <w:szCs w:val="28"/>
          <w:rtl/>
        </w:rPr>
        <w:t>)</w:t>
      </w:r>
      <w:r w:rsidRPr="007A0743">
        <w:rPr>
          <w:rFonts w:hint="cs"/>
          <w:sz w:val="28"/>
          <w:szCs w:val="28"/>
          <w:rtl/>
        </w:rPr>
        <w:t xml:space="preserve"> التهذيب: 9/453 ؛ ويُنظر: العين: 5/282 ؛ والصِّحاح: 6/2189 ؛ واللسان: 12/173 وشهرا قُماح وقِمَاح: أي أشدُّ ما يكونُ من البَرْدِ، ينظر: الجمهرة: 1/657.</w:t>
      </w:r>
    </w:p>
  </w:footnote>
  <w:footnote w:id="724">
    <w:p w:rsidR="00770374" w:rsidRPr="007A0743" w:rsidRDefault="00770374" w:rsidP="00C65A0E">
      <w:pPr>
        <w:pStyle w:val="a5"/>
        <w:ind w:left="369" w:hanging="369"/>
        <w:rPr>
          <w:sz w:val="28"/>
          <w:szCs w:val="28"/>
          <w:rtl/>
        </w:rPr>
      </w:pPr>
      <w:r w:rsidRPr="007A0743">
        <w:rPr>
          <w:sz w:val="28"/>
          <w:szCs w:val="28"/>
          <w:rtl/>
        </w:rPr>
        <w:t>(</w:t>
      </w:r>
      <w:r w:rsidRPr="007A0743">
        <w:rPr>
          <w:rStyle w:val="a6"/>
          <w:sz w:val="28"/>
          <w:szCs w:val="28"/>
          <w:rtl/>
        </w:rPr>
        <w:footnoteRef/>
      </w:r>
      <w:r w:rsidRPr="007A0743">
        <w:rPr>
          <w:sz w:val="28"/>
          <w:szCs w:val="28"/>
          <w:rtl/>
        </w:rPr>
        <w:t>)</w:t>
      </w:r>
      <w:r w:rsidRPr="007A0743">
        <w:rPr>
          <w:rFonts w:hint="cs"/>
          <w:sz w:val="28"/>
          <w:szCs w:val="28"/>
          <w:rtl/>
        </w:rPr>
        <w:t xml:space="preserve"> التهذيب: 10/3 ؛ ويُنظر: اللسان: 12/56 ؛ والقاموس المحيط: 198 ؛ وقصد السبيل: 2/387 ؛ والألفاظ المعرَّبة: 133.</w:t>
      </w:r>
    </w:p>
  </w:footnote>
  <w:footnote w:id="725">
    <w:p w:rsidR="00770374" w:rsidRPr="007A0743" w:rsidRDefault="00770374" w:rsidP="00C65A0E">
      <w:pPr>
        <w:pStyle w:val="a5"/>
        <w:ind w:left="369" w:hanging="369"/>
        <w:rPr>
          <w:sz w:val="28"/>
          <w:szCs w:val="28"/>
          <w:rtl/>
        </w:rPr>
      </w:pPr>
      <w:r w:rsidRPr="007A0743">
        <w:rPr>
          <w:sz w:val="28"/>
          <w:szCs w:val="28"/>
          <w:rtl/>
        </w:rPr>
        <w:t>(</w:t>
      </w:r>
      <w:r w:rsidRPr="007A0743">
        <w:rPr>
          <w:rStyle w:val="a6"/>
          <w:sz w:val="28"/>
          <w:szCs w:val="28"/>
          <w:rtl/>
        </w:rPr>
        <w:footnoteRef/>
      </w:r>
      <w:r w:rsidRPr="007A0743">
        <w:rPr>
          <w:sz w:val="28"/>
          <w:szCs w:val="28"/>
          <w:rtl/>
        </w:rPr>
        <w:t>)</w:t>
      </w:r>
      <w:r w:rsidRPr="007A0743">
        <w:rPr>
          <w:rFonts w:hint="cs"/>
          <w:sz w:val="28"/>
          <w:szCs w:val="28"/>
          <w:rtl/>
        </w:rPr>
        <w:t xml:space="preserve"> التهذيب: 10/425 ؛ ويُنظر: العين: 5/427 ؛ والمعرَّب: 294 ؛ واللسان: 12/60 ؛ وقصد السبيل: 2/388 ؛ وفي الفارسيَّة الحديثة: (كَربَاس)، يُنظر: المعجم الذهبي: 462.والكِرْبَاس: ثوبٌ مِن القٌطنِ الأبيضِ، يُنظر: القاموس المحيط: 527.</w:t>
      </w:r>
    </w:p>
  </w:footnote>
  <w:footnote w:id="726">
    <w:p w:rsidR="00770374" w:rsidRPr="007A0743" w:rsidRDefault="00770374" w:rsidP="00C65A0E">
      <w:pPr>
        <w:pStyle w:val="a5"/>
        <w:ind w:left="369" w:hanging="369"/>
        <w:rPr>
          <w:sz w:val="28"/>
          <w:szCs w:val="28"/>
          <w:rtl/>
        </w:rPr>
      </w:pPr>
      <w:r w:rsidRPr="007A0743">
        <w:rPr>
          <w:sz w:val="28"/>
          <w:szCs w:val="28"/>
          <w:rtl/>
        </w:rPr>
        <w:t>(</w:t>
      </w:r>
      <w:r w:rsidRPr="007A0743">
        <w:rPr>
          <w:rStyle w:val="a6"/>
          <w:sz w:val="28"/>
          <w:szCs w:val="28"/>
          <w:rtl/>
        </w:rPr>
        <w:footnoteRef/>
      </w:r>
      <w:r w:rsidRPr="007A0743">
        <w:rPr>
          <w:sz w:val="28"/>
          <w:szCs w:val="28"/>
          <w:rtl/>
        </w:rPr>
        <w:t>)</w:t>
      </w:r>
      <w:r>
        <w:rPr>
          <w:rFonts w:hint="cs"/>
          <w:sz w:val="28"/>
          <w:szCs w:val="28"/>
          <w:rtl/>
        </w:rPr>
        <w:t xml:space="preserve"> </w:t>
      </w:r>
      <w:r w:rsidRPr="007A0743">
        <w:rPr>
          <w:rFonts w:hint="cs"/>
          <w:sz w:val="28"/>
          <w:szCs w:val="28"/>
          <w:rtl/>
        </w:rPr>
        <w:t>ينظر: ديوانه: 338.</w:t>
      </w:r>
    </w:p>
  </w:footnote>
  <w:footnote w:id="727">
    <w:p w:rsidR="00770374" w:rsidRPr="007A0743" w:rsidRDefault="00770374" w:rsidP="00C65A0E">
      <w:pPr>
        <w:pStyle w:val="a5"/>
        <w:ind w:left="369" w:hanging="369"/>
        <w:rPr>
          <w:sz w:val="28"/>
          <w:szCs w:val="28"/>
          <w:rtl/>
        </w:rPr>
      </w:pPr>
      <w:r w:rsidRPr="007A0743">
        <w:rPr>
          <w:sz w:val="28"/>
          <w:szCs w:val="28"/>
          <w:rtl/>
        </w:rPr>
        <w:t>(</w:t>
      </w:r>
      <w:r w:rsidRPr="007A0743">
        <w:rPr>
          <w:rStyle w:val="a6"/>
          <w:sz w:val="28"/>
          <w:szCs w:val="28"/>
          <w:rtl/>
        </w:rPr>
        <w:footnoteRef/>
      </w:r>
      <w:r w:rsidRPr="007A0743">
        <w:rPr>
          <w:sz w:val="28"/>
          <w:szCs w:val="28"/>
          <w:rtl/>
        </w:rPr>
        <w:t>)</w:t>
      </w:r>
      <w:r w:rsidRPr="007A0743">
        <w:rPr>
          <w:rFonts w:hint="cs"/>
          <w:sz w:val="28"/>
          <w:szCs w:val="28"/>
          <w:rtl/>
        </w:rPr>
        <w:t xml:space="preserve"> لم نجدْهُ في ديوانِهِ.</w:t>
      </w:r>
    </w:p>
  </w:footnote>
  <w:footnote w:id="728">
    <w:p w:rsidR="00770374" w:rsidRPr="007A0743" w:rsidRDefault="00770374" w:rsidP="00C65A0E">
      <w:pPr>
        <w:pStyle w:val="a5"/>
        <w:ind w:left="369" w:hanging="369"/>
        <w:rPr>
          <w:sz w:val="28"/>
          <w:szCs w:val="28"/>
          <w:rtl/>
        </w:rPr>
      </w:pPr>
      <w:r w:rsidRPr="007A0743">
        <w:rPr>
          <w:sz w:val="28"/>
          <w:szCs w:val="28"/>
          <w:rtl/>
        </w:rPr>
        <w:t>(</w:t>
      </w:r>
      <w:r w:rsidRPr="007A0743">
        <w:rPr>
          <w:rStyle w:val="a6"/>
          <w:sz w:val="28"/>
          <w:szCs w:val="28"/>
          <w:rtl/>
        </w:rPr>
        <w:footnoteRef/>
      </w:r>
      <w:r w:rsidRPr="007A0743">
        <w:rPr>
          <w:sz w:val="28"/>
          <w:szCs w:val="28"/>
          <w:rtl/>
        </w:rPr>
        <w:t>)</w:t>
      </w:r>
      <w:r w:rsidRPr="007A0743">
        <w:rPr>
          <w:rFonts w:hint="cs"/>
          <w:sz w:val="28"/>
          <w:szCs w:val="28"/>
          <w:rtl/>
        </w:rPr>
        <w:t xml:space="preserve"> التهذيب: 10/3-4 ؛ ويُنظر: العين: 5/288 ؛ والجمهرة: 2/606 ؛ والمعرَّب: 290 ؛ واللسان: 12/61 ؛ والقاموس المحيط: 198.</w:t>
      </w:r>
    </w:p>
  </w:footnote>
  <w:footnote w:id="729">
    <w:p w:rsidR="00770374" w:rsidRPr="007A0743" w:rsidRDefault="00770374" w:rsidP="00C65A0E">
      <w:pPr>
        <w:pStyle w:val="a5"/>
        <w:ind w:left="369" w:hanging="369"/>
        <w:rPr>
          <w:sz w:val="28"/>
          <w:szCs w:val="28"/>
          <w:rtl/>
        </w:rPr>
      </w:pPr>
      <w:r w:rsidRPr="007A0743">
        <w:rPr>
          <w:sz w:val="28"/>
          <w:szCs w:val="28"/>
          <w:rtl/>
        </w:rPr>
        <w:t>(</w:t>
      </w:r>
      <w:r w:rsidRPr="007A0743">
        <w:rPr>
          <w:rStyle w:val="a6"/>
          <w:sz w:val="28"/>
          <w:szCs w:val="28"/>
          <w:rtl/>
        </w:rPr>
        <w:footnoteRef/>
      </w:r>
      <w:r w:rsidRPr="007A0743">
        <w:rPr>
          <w:sz w:val="28"/>
          <w:szCs w:val="28"/>
          <w:rtl/>
        </w:rPr>
        <w:t>)</w:t>
      </w:r>
      <w:r w:rsidRPr="007A0743">
        <w:rPr>
          <w:rFonts w:hint="cs"/>
          <w:sz w:val="28"/>
          <w:szCs w:val="28"/>
          <w:rtl/>
        </w:rPr>
        <w:t xml:space="preserve"> لرُؤبة، يُنظر: ديوانه: 65، وقبلَهُ: </w:t>
      </w:r>
    </w:p>
    <w:tbl>
      <w:tblPr>
        <w:bidiVisual/>
        <w:tblW w:w="0" w:type="auto"/>
        <w:jc w:val="center"/>
        <w:tblLook w:val="01E0" w:firstRow="1" w:lastRow="1" w:firstColumn="1" w:lastColumn="1" w:noHBand="0" w:noVBand="0"/>
      </w:tblPr>
      <w:tblGrid>
        <w:gridCol w:w="3708"/>
      </w:tblGrid>
      <w:tr w:rsidR="00770374" w:rsidRPr="007A0743" w:rsidTr="0019623D">
        <w:trPr>
          <w:trHeight w:hRule="exact" w:val="567"/>
          <w:jc w:val="center"/>
        </w:trPr>
        <w:tc>
          <w:tcPr>
            <w:tcW w:w="3708" w:type="dxa"/>
          </w:tcPr>
          <w:p w:rsidR="00770374" w:rsidRPr="007A0743" w:rsidRDefault="00770374" w:rsidP="0019623D">
            <w:pPr>
              <w:spacing w:after="0"/>
              <w:rPr>
                <w:b/>
                <w:bCs/>
                <w:sz w:val="28"/>
                <w:szCs w:val="28"/>
                <w:rtl/>
                <w:lang w:bidi="ar-IQ"/>
              </w:rPr>
            </w:pPr>
            <w:r w:rsidRPr="007A0743">
              <w:rPr>
                <w:rFonts w:hint="cs"/>
                <w:b/>
                <w:bCs/>
                <w:sz w:val="28"/>
                <w:szCs w:val="28"/>
                <w:rtl/>
                <w:lang w:bidi="ar-IQ"/>
              </w:rPr>
              <w:t>فَذَاكَ بخَّالٌ أرُوزُ الأرزِ</w:t>
            </w:r>
            <w:r w:rsidRPr="007A0743">
              <w:rPr>
                <w:rFonts w:hint="cs"/>
                <w:b/>
                <w:bCs/>
                <w:sz w:val="28"/>
                <w:szCs w:val="28"/>
                <w:rtl/>
                <w:lang w:bidi="ar-IQ"/>
              </w:rPr>
              <w:br/>
            </w:r>
          </w:p>
        </w:tc>
      </w:tr>
    </w:tbl>
    <w:p w:rsidR="00770374" w:rsidRPr="007A0743" w:rsidRDefault="00770374" w:rsidP="00C65A0E">
      <w:pPr>
        <w:pStyle w:val="a5"/>
        <w:ind w:left="369" w:hanging="369"/>
        <w:rPr>
          <w:sz w:val="28"/>
          <w:szCs w:val="28"/>
          <w:rtl/>
        </w:rPr>
      </w:pPr>
    </w:p>
  </w:footnote>
  <w:footnote w:id="730">
    <w:p w:rsidR="00770374" w:rsidRPr="007A0743" w:rsidRDefault="00770374" w:rsidP="00C65A0E">
      <w:pPr>
        <w:pStyle w:val="a5"/>
        <w:ind w:left="369" w:hanging="369"/>
        <w:rPr>
          <w:sz w:val="28"/>
          <w:szCs w:val="28"/>
          <w:rtl/>
        </w:rPr>
      </w:pPr>
      <w:r w:rsidRPr="007A0743">
        <w:rPr>
          <w:sz w:val="28"/>
          <w:szCs w:val="28"/>
          <w:rtl/>
        </w:rPr>
        <w:t>(</w:t>
      </w:r>
      <w:r w:rsidRPr="007A0743">
        <w:rPr>
          <w:rStyle w:val="a6"/>
          <w:sz w:val="28"/>
          <w:szCs w:val="28"/>
          <w:rtl/>
        </w:rPr>
        <w:footnoteRef/>
      </w:r>
      <w:r w:rsidRPr="007A0743">
        <w:rPr>
          <w:sz w:val="28"/>
          <w:szCs w:val="28"/>
          <w:rtl/>
        </w:rPr>
        <w:t>)</w:t>
      </w:r>
      <w:r>
        <w:rPr>
          <w:rFonts w:hint="cs"/>
          <w:sz w:val="28"/>
          <w:szCs w:val="28"/>
          <w:rtl/>
        </w:rPr>
        <w:t xml:space="preserve"> </w:t>
      </w:r>
      <w:r w:rsidRPr="007A0743">
        <w:rPr>
          <w:rFonts w:hint="cs"/>
          <w:sz w:val="28"/>
          <w:szCs w:val="28"/>
          <w:rtl/>
        </w:rPr>
        <w:t>ينظر: ديوانه: 174.</w:t>
      </w:r>
    </w:p>
  </w:footnote>
  <w:footnote w:id="731">
    <w:p w:rsidR="00770374" w:rsidRPr="007A0743" w:rsidRDefault="00770374" w:rsidP="00C65A0E">
      <w:pPr>
        <w:pStyle w:val="a5"/>
        <w:ind w:left="369" w:hanging="369"/>
        <w:rPr>
          <w:sz w:val="28"/>
          <w:szCs w:val="28"/>
          <w:rtl/>
        </w:rPr>
      </w:pPr>
      <w:r w:rsidRPr="007A0743">
        <w:rPr>
          <w:sz w:val="28"/>
          <w:szCs w:val="28"/>
          <w:rtl/>
        </w:rPr>
        <w:t>(</w:t>
      </w:r>
      <w:r w:rsidRPr="007A0743">
        <w:rPr>
          <w:rStyle w:val="a6"/>
          <w:sz w:val="28"/>
          <w:szCs w:val="28"/>
          <w:rtl/>
        </w:rPr>
        <w:footnoteRef/>
      </w:r>
      <w:r w:rsidRPr="007A0743">
        <w:rPr>
          <w:sz w:val="28"/>
          <w:szCs w:val="28"/>
          <w:rtl/>
        </w:rPr>
        <w:t>)</w:t>
      </w:r>
      <w:r w:rsidRPr="007A0743">
        <w:rPr>
          <w:rFonts w:hint="cs"/>
          <w:sz w:val="28"/>
          <w:szCs w:val="28"/>
          <w:rtl/>
        </w:rPr>
        <w:t xml:space="preserve"> لرُؤبة، يُنظر: ديوانه: 38 ؛ وبينَهُما:</w:t>
      </w:r>
    </w:p>
    <w:tbl>
      <w:tblPr>
        <w:bidiVisual/>
        <w:tblW w:w="0" w:type="auto"/>
        <w:jc w:val="center"/>
        <w:tblLook w:val="01E0" w:firstRow="1" w:lastRow="1" w:firstColumn="1" w:lastColumn="1" w:noHBand="0" w:noVBand="0"/>
      </w:tblPr>
      <w:tblGrid>
        <w:gridCol w:w="3708"/>
      </w:tblGrid>
      <w:tr w:rsidR="00770374" w:rsidRPr="007A0743" w:rsidTr="0019623D">
        <w:trPr>
          <w:trHeight w:hRule="exact" w:val="567"/>
          <w:jc w:val="center"/>
        </w:trPr>
        <w:tc>
          <w:tcPr>
            <w:tcW w:w="3708" w:type="dxa"/>
          </w:tcPr>
          <w:p w:rsidR="00770374" w:rsidRPr="007A0743" w:rsidRDefault="00770374" w:rsidP="0019623D">
            <w:pPr>
              <w:spacing w:after="0"/>
              <w:rPr>
                <w:b/>
                <w:bCs/>
                <w:sz w:val="28"/>
                <w:szCs w:val="28"/>
                <w:rtl/>
                <w:lang w:bidi="ar-IQ"/>
              </w:rPr>
            </w:pPr>
            <w:r w:rsidRPr="007A0743">
              <w:rPr>
                <w:rFonts w:hint="cs"/>
                <w:b/>
                <w:bCs/>
                <w:sz w:val="28"/>
                <w:szCs w:val="28"/>
                <w:rtl/>
                <w:lang w:bidi="ar-IQ"/>
              </w:rPr>
              <w:t>لا أتنحَّى قاعِداً في القعَّادِ</w:t>
            </w:r>
            <w:r w:rsidRPr="007A0743">
              <w:rPr>
                <w:rFonts w:hint="cs"/>
                <w:b/>
                <w:bCs/>
                <w:sz w:val="28"/>
                <w:szCs w:val="28"/>
                <w:rtl/>
                <w:lang w:bidi="ar-IQ"/>
              </w:rPr>
              <w:br/>
            </w:r>
          </w:p>
        </w:tc>
      </w:tr>
    </w:tbl>
    <w:p w:rsidR="00770374" w:rsidRPr="007A0743" w:rsidRDefault="00770374" w:rsidP="00C65A0E">
      <w:pPr>
        <w:pStyle w:val="a5"/>
        <w:ind w:left="369" w:hanging="369"/>
        <w:rPr>
          <w:sz w:val="28"/>
          <w:szCs w:val="28"/>
          <w:rtl/>
        </w:rPr>
      </w:pPr>
    </w:p>
  </w:footnote>
  <w:footnote w:id="732">
    <w:p w:rsidR="00770374" w:rsidRPr="007A0743" w:rsidRDefault="00770374" w:rsidP="00C65A0E">
      <w:pPr>
        <w:pStyle w:val="a5"/>
        <w:ind w:left="369" w:hanging="369"/>
        <w:rPr>
          <w:sz w:val="28"/>
          <w:szCs w:val="28"/>
          <w:rtl/>
        </w:rPr>
      </w:pPr>
      <w:r w:rsidRPr="007A0743">
        <w:rPr>
          <w:sz w:val="28"/>
          <w:szCs w:val="28"/>
          <w:rtl/>
        </w:rPr>
        <w:t>(</w:t>
      </w:r>
      <w:r w:rsidRPr="007A0743">
        <w:rPr>
          <w:rStyle w:val="a6"/>
          <w:sz w:val="28"/>
          <w:szCs w:val="28"/>
          <w:rtl/>
        </w:rPr>
        <w:footnoteRef/>
      </w:r>
      <w:r w:rsidRPr="007A0743">
        <w:rPr>
          <w:sz w:val="28"/>
          <w:szCs w:val="28"/>
          <w:rtl/>
        </w:rPr>
        <w:t>)</w:t>
      </w:r>
      <w:r w:rsidRPr="007A0743">
        <w:rPr>
          <w:rFonts w:hint="cs"/>
          <w:sz w:val="28"/>
          <w:szCs w:val="28"/>
          <w:rtl/>
        </w:rPr>
        <w:t xml:space="preserve"> التهذيب: 10/ 91-92 ؛ ويُنظر: العين: 5/319 ؛ والمعرَّب: 280 ؛ واللسان: 12/66.</w:t>
      </w:r>
    </w:p>
  </w:footnote>
  <w:footnote w:id="733">
    <w:p w:rsidR="00770374" w:rsidRPr="0066326B" w:rsidRDefault="00770374" w:rsidP="00C65A0E">
      <w:pPr>
        <w:pStyle w:val="a5"/>
        <w:ind w:left="369" w:hanging="369"/>
        <w:rPr>
          <w:sz w:val="24"/>
          <w:szCs w:val="24"/>
          <w:rtl/>
        </w:rPr>
      </w:pPr>
      <w:r w:rsidRPr="007A0743">
        <w:rPr>
          <w:sz w:val="28"/>
          <w:szCs w:val="28"/>
          <w:rtl/>
        </w:rPr>
        <w:t>(</w:t>
      </w:r>
      <w:r w:rsidRPr="007A0743">
        <w:rPr>
          <w:rStyle w:val="a6"/>
          <w:sz w:val="28"/>
          <w:szCs w:val="28"/>
          <w:rtl/>
        </w:rPr>
        <w:footnoteRef/>
      </w:r>
      <w:r w:rsidRPr="007A0743">
        <w:rPr>
          <w:sz w:val="28"/>
          <w:szCs w:val="28"/>
          <w:rtl/>
        </w:rPr>
        <w:t>)</w:t>
      </w:r>
      <w:r w:rsidRPr="007A0743">
        <w:rPr>
          <w:rFonts w:hint="cs"/>
          <w:sz w:val="28"/>
          <w:szCs w:val="28"/>
          <w:rtl/>
        </w:rPr>
        <w:t xml:space="preserve"> التهذيب: 10/424 ؛ ويُنظر: اللسان: 12/74 ؛ والمصباح المنير: 279 ؛ وقصد السبيل: 2/392.</w:t>
      </w:r>
    </w:p>
  </w:footnote>
  <w:footnote w:id="734">
    <w:p w:rsidR="00770374" w:rsidRPr="007A0743" w:rsidRDefault="00770374" w:rsidP="00C65A0E">
      <w:pPr>
        <w:pStyle w:val="a5"/>
        <w:ind w:left="369" w:hanging="369"/>
        <w:rPr>
          <w:sz w:val="28"/>
          <w:szCs w:val="28"/>
          <w:rtl/>
        </w:rPr>
      </w:pPr>
      <w:r w:rsidRPr="007A0743">
        <w:rPr>
          <w:sz w:val="28"/>
          <w:szCs w:val="28"/>
          <w:rtl/>
        </w:rPr>
        <w:t>(</w:t>
      </w:r>
      <w:r w:rsidRPr="007A0743">
        <w:rPr>
          <w:rStyle w:val="a6"/>
          <w:sz w:val="28"/>
          <w:szCs w:val="28"/>
          <w:rtl/>
        </w:rPr>
        <w:footnoteRef/>
      </w:r>
      <w:r w:rsidRPr="007A0743">
        <w:rPr>
          <w:sz w:val="28"/>
          <w:szCs w:val="28"/>
          <w:rtl/>
        </w:rPr>
        <w:t>)</w:t>
      </w:r>
      <w:r w:rsidRPr="007A0743">
        <w:rPr>
          <w:rFonts w:hint="cs"/>
          <w:sz w:val="28"/>
          <w:szCs w:val="28"/>
          <w:rtl/>
        </w:rPr>
        <w:t xml:space="preserve"> التهذيب: 10/79 ؛ ويُنظر: العين: 5/290 ؛ والمعرَّب: 285 ؛ واللسان: 12/88 ؛ والقاموس المحيط: 198 ؛ وقصد السبيل: 2/396، والكُسبَج هو ثُفلُ الدُّهنِ وعُصارتُه، يُنظر: اللسان: 12/88.</w:t>
      </w:r>
    </w:p>
  </w:footnote>
  <w:footnote w:id="735">
    <w:p w:rsidR="00770374" w:rsidRPr="00D9506E" w:rsidRDefault="00770374" w:rsidP="00C65A0E">
      <w:pPr>
        <w:pStyle w:val="a5"/>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التهذيب: 10/50 ؛ ويُنظر: الجمهرة: 2/23 ؛ والمعرَّب: 282 ؛ واللسان: 12/92 ؛ وشفاء الغليل: 227 ؛ وقصد السبيل: 2/396 ؛ وكِسْرَى: لقبُ مُلُوكِ الفُرْسِ، يُنظر: اللسان: 12/92.</w:t>
      </w:r>
    </w:p>
  </w:footnote>
  <w:footnote w:id="736">
    <w:p w:rsidR="00770374" w:rsidRPr="00D9506E" w:rsidRDefault="00770374" w:rsidP="00C65A0E">
      <w:pPr>
        <w:pStyle w:val="a5"/>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التهذيب: 7/42 ؛ ويُنظر: العين: 4/155 ؛ والمعرَّب: 281 ؛ واللسان: 12/99 ؛ وقصد السبيل: 2/398 ؛ والكَشْخَانُ هو الدَّيُّوثُ، يُنظر: المعجم المفصَّل: 396.</w:t>
      </w:r>
    </w:p>
  </w:footnote>
  <w:footnote w:id="737">
    <w:p w:rsidR="00770374" w:rsidRPr="00D9506E" w:rsidRDefault="00770374" w:rsidP="00C65A0E">
      <w:pPr>
        <w:pStyle w:val="a5"/>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التهذيب: 7/634-635 ؛ ويُنظر: المعرَّب: 281 ؛ واللسان: 12/113 ؛ وشفاء الغليل: 225 ؛ وقصد السَّبيل: 2/399.</w:t>
      </w:r>
    </w:p>
  </w:footnote>
  <w:footnote w:id="738">
    <w:p w:rsidR="00770374" w:rsidRPr="00D9506E" w:rsidRDefault="00770374" w:rsidP="00C65A0E">
      <w:pPr>
        <w:pStyle w:val="a5"/>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لم نهتدِ إلى قائِلهِ.</w:t>
      </w:r>
    </w:p>
  </w:footnote>
  <w:footnote w:id="739">
    <w:p w:rsidR="00770374" w:rsidRPr="0066326B" w:rsidRDefault="00770374" w:rsidP="00C65A0E">
      <w:pPr>
        <w:pStyle w:val="a5"/>
        <w:ind w:left="369" w:hanging="369"/>
        <w:rPr>
          <w:sz w:val="24"/>
          <w:szCs w:val="24"/>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التهذيب: 1/67 ؛ ويُنظر: المحكم: 1/24 ؛ والمعرَّب: 296 ؛ واللسان: 12/111 ؛ وشفاء الغليل: 225؛ وموسوعة حلب المقارنة، لخير الدين الأسدي: 6/366.</w:t>
      </w:r>
    </w:p>
  </w:footnote>
  <w:footnote w:id="740">
    <w:p w:rsidR="00770374" w:rsidRPr="00D9506E" w:rsidRDefault="00770374" w:rsidP="00C65A0E">
      <w:pPr>
        <w:pStyle w:val="a5"/>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Pr>
          <w:rFonts w:hint="cs"/>
          <w:sz w:val="28"/>
          <w:szCs w:val="28"/>
          <w:rtl/>
        </w:rPr>
        <w:t xml:space="preserve"> </w:t>
      </w:r>
      <w:r w:rsidRPr="00D9506E">
        <w:rPr>
          <w:rFonts w:hint="cs"/>
          <w:sz w:val="28"/>
          <w:szCs w:val="28"/>
          <w:rtl/>
        </w:rPr>
        <w:t>النَّوَردَجَةُ هي الضميمَةُ وما لُفَّ مِن كلِّ شيءٍ، يُنظر: الألفاظ الفارسيَّة المعرَّبة: 155.</w:t>
      </w:r>
    </w:p>
  </w:footnote>
  <w:footnote w:id="741">
    <w:p w:rsidR="00770374" w:rsidRPr="00D9506E" w:rsidRDefault="00770374" w:rsidP="00C65A0E">
      <w:pPr>
        <w:pStyle w:val="a5"/>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التهذيب: 10/180 ؛ ويُنظر: العين: 5/350 ؛ واللسان: 12/164.</w:t>
      </w:r>
    </w:p>
  </w:footnote>
  <w:footnote w:id="742">
    <w:p w:rsidR="00770374" w:rsidRPr="00D9506E" w:rsidRDefault="00770374" w:rsidP="00C65A0E">
      <w:pPr>
        <w:pStyle w:val="a5"/>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كذا في التهذيب: 10/432 ؛ واللسان: 12/165، و(كُندُرَة) في العين: 5/429، و(كَنْدَرَة) في المعجم المفصَّل: 402.</w:t>
      </w:r>
    </w:p>
  </w:footnote>
  <w:footnote w:id="743">
    <w:p w:rsidR="00770374" w:rsidRPr="00D9506E" w:rsidRDefault="00770374" w:rsidP="00C65A0E">
      <w:pPr>
        <w:pStyle w:val="a5"/>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التهذيب: 10/432 ؛ ويُنظر: العين: 5/429 ؛ واللسان: 12/165.</w:t>
      </w:r>
    </w:p>
  </w:footnote>
  <w:footnote w:id="744">
    <w:p w:rsidR="00770374" w:rsidRPr="00D9506E" w:rsidRDefault="00770374" w:rsidP="00C65A0E">
      <w:pPr>
        <w:pStyle w:val="a5"/>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التهذيب: 10/64 ؛ ويُنظر: المعرَّب: 81 ؛ واللسان: 12/167 ؛ وفي التعريب: 44 ؛ وشفاء الغليل: 227.</w:t>
      </w:r>
    </w:p>
  </w:footnote>
  <w:footnote w:id="745">
    <w:p w:rsidR="00770374" w:rsidRPr="0066326B" w:rsidRDefault="00770374" w:rsidP="00C65A0E">
      <w:pPr>
        <w:pStyle w:val="a5"/>
        <w:ind w:left="369" w:hanging="369"/>
        <w:rPr>
          <w:sz w:val="24"/>
          <w:szCs w:val="24"/>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التهذيب: 7/457 ؛ ويُنظر: اللسان: 12/183 ؛ وقصد السبيل: 2/408 ؛ والألفاظ الفارسيَّة المعرَّبة: 139 ؛ وفي الفارسيَّة الحديثة: (كَاخ) بمعنى قَصْر، ينظر: المعجم الذهبي: 449.والكوخُ: بيتٌ صغيرٌ مُسنَّمٌ من قَصَبٍ يتَّخِذهُ الزَّارِعُ والنَّاطُورُ في الزَّرع ليَحفظَ فيه زَرعَهُ، يُنظر: القاموس المحيط: 249.</w:t>
      </w:r>
    </w:p>
  </w:footnote>
  <w:footnote w:id="746">
    <w:p w:rsidR="00770374" w:rsidRPr="00D9506E" w:rsidRDefault="00770374" w:rsidP="00C65A0E">
      <w:pPr>
        <w:pStyle w:val="a5"/>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التهذيب: 10/312 ؛ ويُنظر: العين: 5/392 ؛ والمعرَّب: 288 ؛ وقصد السبيل: 2/409 ؛ والمعجم المفصَّل: 406.</w:t>
      </w:r>
    </w:p>
  </w:footnote>
  <w:footnote w:id="747">
    <w:p w:rsidR="00770374" w:rsidRPr="00D9506E" w:rsidRDefault="00770374" w:rsidP="00C65A0E">
      <w:pPr>
        <w:pStyle w:val="a5"/>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التهذيب: 10/312 ؛ ويُنظر: العين: 5/392 ؛ والجمهرة: 2/207 ؛ واللسان: 12/187 ؛ وشفاء الغليل: 225.</w:t>
      </w:r>
    </w:p>
  </w:footnote>
  <w:footnote w:id="748">
    <w:p w:rsidR="00770374" w:rsidRPr="00D9506E" w:rsidRDefault="00770374" w:rsidP="00C65A0E">
      <w:pPr>
        <w:pStyle w:val="a5"/>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التهذيب: 10/3 ؛ ويُنظر: العين: 5/288 ؛ والجمهرة: 2/623 ؛ والمعرَّب: 283 ؛ واللسان: 12/88 ؛ وفي الفارسيَّة الحديثة: (كَوسَه) بمعنى خفيف شَعرِ اللِّحيَةِ، يُنظر: المعجم الذهبي: 484.</w:t>
      </w:r>
    </w:p>
  </w:footnote>
  <w:footnote w:id="749">
    <w:p w:rsidR="00770374" w:rsidRPr="00D9506E" w:rsidRDefault="00770374" w:rsidP="00C65A0E">
      <w:pPr>
        <w:pStyle w:val="a5"/>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التهذيب: 10/418 ؛ ويُنظر: المصباح المنير:287 ؛ وقصد السبيل: 2/411 ؛ والألفاظ الفارسيَّة المعرَّبة: 484.</w:t>
      </w:r>
    </w:p>
  </w:footnote>
  <w:footnote w:id="750">
    <w:p w:rsidR="00770374" w:rsidRPr="0066326B" w:rsidRDefault="00770374" w:rsidP="00C65A0E">
      <w:pPr>
        <w:pStyle w:val="a5"/>
        <w:ind w:left="369" w:hanging="369"/>
        <w:rPr>
          <w:sz w:val="24"/>
          <w:szCs w:val="24"/>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التهذيب: 10/86 ؛ ويُنظر: اللسان: 12/156 ؛ والقاموس المحيط: 528 ؛ وشفاء الغليل: 228 ؛ وقصد السبيل: 2/415 ؛ وموسوعة حلب المقارنة: 6/430.</w:t>
      </w:r>
    </w:p>
  </w:footnote>
  <w:footnote w:id="751">
    <w:p w:rsidR="00770374" w:rsidRPr="00D9506E" w:rsidRDefault="00770374" w:rsidP="00C65A0E">
      <w:pPr>
        <w:pStyle w:val="a5"/>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التهذيب: 15/16 ؛ ويُنظر: العين: 8/199 ؛ واللسان: 12/356 ؛ والألفاظ الفارسيَّة المعرَّبة: 142 ؛ والمعجم المفصَّل: 409.</w:t>
      </w:r>
    </w:p>
  </w:footnote>
  <w:footnote w:id="752">
    <w:p w:rsidR="00770374" w:rsidRPr="00D9506E" w:rsidRDefault="00770374" w:rsidP="00C65A0E">
      <w:pPr>
        <w:pStyle w:val="a5"/>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التهذيب: 9/451 ؛ ويُنظر: العين: 5/281 ؛ والجَمهرة: 1/152 ؛ واللسان: 12/323 ؛ وقصد السبيل: 2/424 ؛ والألفاظ الفارسيَّة المعرَّبة: 142.</w:t>
      </w:r>
    </w:p>
  </w:footnote>
  <w:footnote w:id="753">
    <w:p w:rsidR="00770374" w:rsidRPr="00D9506E" w:rsidRDefault="00770374" w:rsidP="00C65A0E">
      <w:pPr>
        <w:pStyle w:val="a5"/>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التهذيب: 9/451 ؛ ويُنظر: العين: 5/280-281 ؛ واللسان: 12/323.</w:t>
      </w:r>
    </w:p>
  </w:footnote>
  <w:footnote w:id="754">
    <w:p w:rsidR="00770374" w:rsidRPr="0066326B" w:rsidRDefault="00770374" w:rsidP="00C65A0E">
      <w:pPr>
        <w:pStyle w:val="a5"/>
        <w:ind w:left="369" w:hanging="369"/>
        <w:rPr>
          <w:sz w:val="24"/>
          <w:szCs w:val="24"/>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التهذيب: 15/ 339 ؛ ويُنظر: اللسان: 12/360 ؛ وقصد السبيل: 2/427 ؛ والألفاظ الفارسيَّة المعرَّبة: 142 ؛ والمعجم المفصَّل: 411.</w:t>
      </w:r>
    </w:p>
  </w:footnote>
  <w:footnote w:id="755">
    <w:p w:rsidR="00770374" w:rsidRPr="00D9506E" w:rsidRDefault="00770374" w:rsidP="00C65A0E">
      <w:pPr>
        <w:pStyle w:val="a5"/>
        <w:tabs>
          <w:tab w:val="left" w:pos="7880"/>
        </w:tabs>
        <w:ind w:left="368" w:hanging="368"/>
        <w:rPr>
          <w:sz w:val="28"/>
          <w:szCs w:val="28"/>
        </w:rPr>
      </w:pPr>
      <w:r w:rsidRPr="00D9506E">
        <w:rPr>
          <w:rFonts w:hint="cs"/>
          <w:sz w:val="28"/>
          <w:szCs w:val="28"/>
          <w:rtl/>
        </w:rPr>
        <w:t>(</w:t>
      </w:r>
      <w:r w:rsidRPr="00D9506E">
        <w:rPr>
          <w:rStyle w:val="a6"/>
          <w:sz w:val="28"/>
          <w:szCs w:val="28"/>
          <w:rtl/>
        </w:rPr>
        <w:footnoteRef/>
      </w:r>
      <w:r w:rsidRPr="00D9506E">
        <w:rPr>
          <w:rFonts w:hint="cs"/>
          <w:sz w:val="28"/>
          <w:szCs w:val="28"/>
          <w:rtl/>
        </w:rPr>
        <w:t>) تقدم تخريجه في: 32.</w:t>
      </w:r>
    </w:p>
  </w:footnote>
  <w:footnote w:id="756">
    <w:p w:rsidR="00770374" w:rsidRPr="00D9506E" w:rsidRDefault="00770374" w:rsidP="00C65A0E">
      <w:pPr>
        <w:pStyle w:val="a5"/>
        <w:tabs>
          <w:tab w:val="left" w:pos="7880"/>
        </w:tabs>
        <w:ind w:left="368" w:hanging="368"/>
        <w:rPr>
          <w:sz w:val="28"/>
          <w:szCs w:val="28"/>
          <w:rtl/>
        </w:rPr>
      </w:pPr>
      <w:r w:rsidRPr="00D9506E">
        <w:rPr>
          <w:rFonts w:hint="cs"/>
          <w:sz w:val="28"/>
          <w:szCs w:val="28"/>
          <w:rtl/>
        </w:rPr>
        <w:t>(</w:t>
      </w:r>
      <w:r w:rsidRPr="00D9506E">
        <w:rPr>
          <w:rStyle w:val="a6"/>
          <w:sz w:val="28"/>
          <w:szCs w:val="28"/>
          <w:rtl/>
        </w:rPr>
        <w:footnoteRef/>
      </w:r>
      <w:r w:rsidRPr="00D9506E">
        <w:rPr>
          <w:rFonts w:hint="cs"/>
          <w:sz w:val="28"/>
          <w:szCs w:val="28"/>
          <w:rtl/>
        </w:rPr>
        <w:t xml:space="preserve">) التهذيب: 5/179؛ ويُنظر: المعرَّب: 323؛ واللسان: 13/35؛ وقصد السبيل: 2/430. </w:t>
      </w:r>
    </w:p>
  </w:footnote>
  <w:footnote w:id="757">
    <w:p w:rsidR="00770374" w:rsidRPr="00D9506E" w:rsidRDefault="00770374" w:rsidP="00C65A0E">
      <w:pPr>
        <w:pStyle w:val="a5"/>
        <w:tabs>
          <w:tab w:val="left" w:pos="7880"/>
        </w:tabs>
        <w:ind w:left="368" w:hanging="368"/>
        <w:rPr>
          <w:sz w:val="28"/>
          <w:szCs w:val="28"/>
          <w:rtl/>
        </w:rPr>
      </w:pPr>
      <w:r w:rsidRPr="00D9506E">
        <w:rPr>
          <w:rFonts w:hint="cs"/>
          <w:sz w:val="28"/>
          <w:szCs w:val="28"/>
          <w:rtl/>
        </w:rPr>
        <w:t>(</w:t>
      </w:r>
      <w:r w:rsidRPr="00D9506E">
        <w:rPr>
          <w:rStyle w:val="a6"/>
          <w:sz w:val="28"/>
          <w:szCs w:val="28"/>
          <w:rtl/>
        </w:rPr>
        <w:footnoteRef/>
      </w:r>
      <w:r w:rsidRPr="00D9506E">
        <w:rPr>
          <w:rFonts w:hint="cs"/>
          <w:sz w:val="28"/>
          <w:szCs w:val="28"/>
          <w:rtl/>
        </w:rPr>
        <w:t>) التهذيب: 6/473؛ ويُنظر: المعرَّب: 321؛ واللسان: 13/227؛ وشفاء الغليل: 241؛ وقصد السبيل: 2/436.</w:t>
      </w:r>
    </w:p>
  </w:footnote>
  <w:footnote w:id="758">
    <w:p w:rsidR="00770374" w:rsidRPr="00D9506E" w:rsidRDefault="00770374" w:rsidP="00C65A0E">
      <w:pPr>
        <w:pStyle w:val="a5"/>
        <w:tabs>
          <w:tab w:val="left" w:pos="7880"/>
        </w:tabs>
        <w:ind w:left="368" w:hanging="368"/>
        <w:rPr>
          <w:sz w:val="28"/>
          <w:szCs w:val="28"/>
          <w:rtl/>
        </w:rPr>
      </w:pPr>
      <w:r w:rsidRPr="00D9506E">
        <w:rPr>
          <w:rFonts w:hint="cs"/>
          <w:sz w:val="28"/>
          <w:szCs w:val="28"/>
          <w:rtl/>
        </w:rPr>
        <w:t>(</w:t>
      </w:r>
      <w:r w:rsidRPr="00D9506E">
        <w:rPr>
          <w:rStyle w:val="a6"/>
          <w:sz w:val="28"/>
          <w:szCs w:val="28"/>
          <w:rtl/>
        </w:rPr>
        <w:footnoteRef/>
      </w:r>
      <w:r w:rsidRPr="00D9506E">
        <w:rPr>
          <w:rFonts w:hint="cs"/>
          <w:sz w:val="28"/>
          <w:szCs w:val="28"/>
          <w:rtl/>
        </w:rPr>
        <w:t>) التهذيب: 14/264؛ ويُنظر: العين: 8/112؛ وقصد السبيل: 2/440؛ والمعرَّب والدَّخيل: 81.</w:t>
      </w:r>
    </w:p>
  </w:footnote>
  <w:footnote w:id="759">
    <w:p w:rsidR="00770374" w:rsidRPr="00AB357B" w:rsidRDefault="00770374" w:rsidP="00C65A0E">
      <w:pPr>
        <w:pStyle w:val="a5"/>
        <w:tabs>
          <w:tab w:val="left" w:pos="7880"/>
        </w:tabs>
        <w:ind w:left="368" w:hanging="368"/>
        <w:rPr>
          <w:sz w:val="24"/>
          <w:szCs w:val="24"/>
          <w:rtl/>
        </w:rPr>
      </w:pPr>
      <w:r w:rsidRPr="00D9506E">
        <w:rPr>
          <w:rFonts w:hint="cs"/>
          <w:sz w:val="28"/>
          <w:szCs w:val="28"/>
          <w:rtl/>
        </w:rPr>
        <w:t>(</w:t>
      </w:r>
      <w:r w:rsidRPr="00D9506E">
        <w:rPr>
          <w:rStyle w:val="a6"/>
          <w:sz w:val="28"/>
          <w:szCs w:val="28"/>
          <w:rtl/>
        </w:rPr>
        <w:footnoteRef/>
      </w:r>
      <w:r w:rsidRPr="00D9506E">
        <w:rPr>
          <w:rFonts w:hint="cs"/>
          <w:sz w:val="28"/>
          <w:szCs w:val="28"/>
          <w:rtl/>
        </w:rPr>
        <w:t>) التهذيب: 14/264؛ ويُنظر: العين: 8/112؛ واللسان: 13/12.</w:t>
      </w:r>
    </w:p>
  </w:footnote>
  <w:footnote w:id="760">
    <w:p w:rsidR="00770374" w:rsidRPr="00D9506E" w:rsidRDefault="00770374" w:rsidP="00C65A0E">
      <w:pPr>
        <w:pStyle w:val="a5"/>
        <w:tabs>
          <w:tab w:val="left" w:pos="7880"/>
        </w:tabs>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التهذيب: 12/383؛ ويُنظر: اللسان: 7/36؛ والقاموس المحيط: 386؛ وقصد السبيل: 2/440؛ والألفاظ الفارسيَّة المعرَّبة: 143، وفي الفارسيَّة الحديثةِ: (مَتَرْس): لا تخف، والحارسُ الخشبيُّ الكذوبُ، يُنظر: المعجم الذهبي: 538. </w:t>
      </w:r>
    </w:p>
  </w:footnote>
  <w:footnote w:id="761">
    <w:p w:rsidR="00770374" w:rsidRPr="00D9506E" w:rsidRDefault="00770374" w:rsidP="00C65A0E">
      <w:pPr>
        <w:pStyle w:val="a5"/>
        <w:tabs>
          <w:tab w:val="left" w:pos="7880"/>
        </w:tabs>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التهذيب: 10/522؛ ويُنظر: المعرَّب: 317؛ واللسان: 13/27؛ وشفاء الغليل: 240؛ والألفاظ الفارسَّية المعرَّبة: 143؛ وفي التركية الحديثة: (الماش) نوعٌ مِنَ اللوبياء المنقَّطة، ينظر: المعجم التركي العربي: 3/313.</w:t>
      </w:r>
    </w:p>
  </w:footnote>
  <w:footnote w:id="762">
    <w:p w:rsidR="00770374" w:rsidRPr="00D9506E" w:rsidRDefault="00770374" w:rsidP="00C65A0E">
      <w:pPr>
        <w:pStyle w:val="a5"/>
        <w:tabs>
          <w:tab w:val="left" w:pos="7880"/>
        </w:tabs>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التهذيب: 10/601-602 ؛ ويُنظر: اللسان: 13/31؛ والقاموس المحيط: 531؛ وشفاء الغليل: 239؛ وقصد السبيل: 2/446؛ والتحرير والتنوير: 17/223.</w:t>
      </w:r>
    </w:p>
  </w:footnote>
  <w:footnote w:id="763">
    <w:p w:rsidR="00770374" w:rsidRPr="00AB357B" w:rsidRDefault="00770374" w:rsidP="00C65A0E">
      <w:pPr>
        <w:pStyle w:val="a5"/>
        <w:tabs>
          <w:tab w:val="left" w:pos="7880"/>
        </w:tabs>
        <w:ind w:left="369" w:hanging="369"/>
        <w:rPr>
          <w:sz w:val="24"/>
          <w:szCs w:val="24"/>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التهذيب: 10/676؛ ويُنظر: اللسان: 13/49.</w:t>
      </w:r>
      <w:r w:rsidRPr="00AB357B">
        <w:rPr>
          <w:rFonts w:hint="cs"/>
          <w:sz w:val="24"/>
          <w:szCs w:val="24"/>
          <w:rtl/>
        </w:rPr>
        <w:t xml:space="preserve"> </w:t>
      </w:r>
    </w:p>
  </w:footnote>
  <w:footnote w:id="764">
    <w:p w:rsidR="00770374" w:rsidRPr="00D9506E" w:rsidRDefault="00770374" w:rsidP="00C65A0E">
      <w:pPr>
        <w:pStyle w:val="a5"/>
        <w:tabs>
          <w:tab w:val="left" w:pos="7880"/>
        </w:tabs>
        <w:spacing w:line="360" w:lineRule="exact"/>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ينظر: ديوانه: 307.</w:t>
      </w:r>
    </w:p>
  </w:footnote>
  <w:footnote w:id="765">
    <w:p w:rsidR="00770374" w:rsidRPr="00D9506E" w:rsidRDefault="00770374" w:rsidP="00C65A0E">
      <w:pPr>
        <w:pStyle w:val="a5"/>
        <w:tabs>
          <w:tab w:val="left" w:pos="7880"/>
        </w:tabs>
        <w:spacing w:line="360" w:lineRule="exact"/>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التهذيب: 9/380؛ ويُنظر: المعرَّب: 309؛ واللسان: 13/71؛ والقاموس المحيط: 560؛ وشفاء الغليل: 240؛ وفي الفارسيَّة الحديثةِ: (مَرزَن = الفأر، وكُوش = الأُذُن)، يُنظر: المعجم الذهبي: 515، 541.</w:t>
      </w:r>
    </w:p>
  </w:footnote>
  <w:footnote w:id="766">
    <w:p w:rsidR="00770374" w:rsidRPr="00D9506E" w:rsidRDefault="00770374" w:rsidP="00C65A0E">
      <w:pPr>
        <w:pStyle w:val="a5"/>
        <w:tabs>
          <w:tab w:val="left" w:pos="7880"/>
        </w:tabs>
        <w:spacing w:line="360" w:lineRule="exact"/>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التهذيب: 10/115؛ ويُنظر: اللسان: 5/192.</w:t>
      </w:r>
    </w:p>
  </w:footnote>
  <w:footnote w:id="767">
    <w:p w:rsidR="00770374" w:rsidRPr="00D9506E" w:rsidRDefault="00770374" w:rsidP="00C65A0E">
      <w:pPr>
        <w:pStyle w:val="a5"/>
        <w:tabs>
          <w:tab w:val="left" w:pos="7880"/>
        </w:tabs>
        <w:spacing w:line="360" w:lineRule="exact"/>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كذا فيه، وفي القاموس المحيط: 250؛ بينما هوَ (مَرْتَج) في قصد السبيل: 2/455؛ والألفاظ الفارسيَّة المعرَّبة: 144.</w:t>
      </w:r>
    </w:p>
  </w:footnote>
  <w:footnote w:id="768">
    <w:p w:rsidR="00770374" w:rsidRPr="00D9506E" w:rsidRDefault="00770374" w:rsidP="00C65A0E">
      <w:pPr>
        <w:pStyle w:val="a5"/>
        <w:tabs>
          <w:tab w:val="left" w:pos="7880"/>
        </w:tabs>
        <w:spacing w:line="360" w:lineRule="exact"/>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التهذيب: 7/384؛ ويُنظر: المعرَّب: 317 (هامش)؛ والألفاظ الفارسيَّة المعرَّبة: 144؛ والمردَاسَنج هو الحَجرُ المُحرَقُ، يُنظر: المعرَّب: 317 (هامش).</w:t>
      </w:r>
    </w:p>
  </w:footnote>
  <w:footnote w:id="769">
    <w:p w:rsidR="00770374" w:rsidRPr="00D9506E" w:rsidRDefault="00770374" w:rsidP="00C65A0E">
      <w:pPr>
        <w:pStyle w:val="a5"/>
        <w:tabs>
          <w:tab w:val="left" w:pos="7880"/>
        </w:tabs>
        <w:spacing w:line="360" w:lineRule="exact"/>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لم نهتدِ إلى قائِلِهِ. </w:t>
      </w:r>
    </w:p>
  </w:footnote>
  <w:footnote w:id="770">
    <w:p w:rsidR="00770374" w:rsidRPr="00D9506E" w:rsidRDefault="00770374" w:rsidP="00C65A0E">
      <w:pPr>
        <w:pStyle w:val="a5"/>
        <w:tabs>
          <w:tab w:val="left" w:pos="7880"/>
        </w:tabs>
        <w:spacing w:line="360" w:lineRule="exact"/>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هو بكر بن مُحمد، أبو عثمان، مِن أئمة النحو في البَصرة، ت 249هـ، يُنظر: إنباه الرُّواة: 1/246؛ وبغية الوعاة: 1/463.</w:t>
      </w:r>
    </w:p>
  </w:footnote>
  <w:footnote w:id="771">
    <w:p w:rsidR="00770374" w:rsidRPr="00AB357B" w:rsidRDefault="00770374" w:rsidP="00C65A0E">
      <w:pPr>
        <w:pStyle w:val="a5"/>
        <w:tabs>
          <w:tab w:val="left" w:pos="7880"/>
        </w:tabs>
        <w:spacing w:line="360" w:lineRule="exact"/>
        <w:ind w:left="369" w:hanging="369"/>
        <w:rPr>
          <w:sz w:val="24"/>
          <w:szCs w:val="24"/>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التهذيب: 9/144؛ ويُنظر: العين: 5/160؛ والجمهرة: 1/121؛ والمعرَّب: 315؛ واللسان: 13/86؛ وشفاء الغليل: 239.</w:t>
      </w:r>
    </w:p>
  </w:footnote>
  <w:footnote w:id="772">
    <w:p w:rsidR="00770374" w:rsidRPr="00D9506E" w:rsidRDefault="00770374" w:rsidP="00C65A0E">
      <w:pPr>
        <w:pStyle w:val="a5"/>
        <w:tabs>
          <w:tab w:val="left" w:pos="7880"/>
        </w:tabs>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التهذيب: 15/285؛ ويُنظر: اللسان: 13/76؛ وقَصد السبيل: 2/462، والمُرِيُّ هو مَا يُؤتَدَمُ بهِ، أو الطَّعامُ الخفيفُ، يُنظر: المصباح المنير: 299.</w:t>
      </w:r>
    </w:p>
  </w:footnote>
  <w:footnote w:id="773">
    <w:p w:rsidR="00770374" w:rsidRPr="00D9506E" w:rsidRDefault="00770374" w:rsidP="00C65A0E">
      <w:pPr>
        <w:pStyle w:val="a5"/>
        <w:tabs>
          <w:tab w:val="left" w:pos="7880"/>
        </w:tabs>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التهذيب: 9/392؛ ويُنظر: المعرَّب: 238؛ والقاموس المحيط: 846؛ والألفاظ الفارسيَّة المعرَّبة: 119؛ والمعرَّب والدَّخيل: 101.</w:t>
      </w:r>
    </w:p>
  </w:footnote>
  <w:footnote w:id="774">
    <w:p w:rsidR="00770374" w:rsidRPr="00D9506E" w:rsidRDefault="00770374" w:rsidP="00C65A0E">
      <w:pPr>
        <w:pStyle w:val="a5"/>
        <w:tabs>
          <w:tab w:val="left" w:pos="7880"/>
        </w:tabs>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هو أنس بن مالك بن النضر الأنصاريّ، أبو ثمامة، صحابيٌّ، ت93هـ، يُنظر: تهذيب التهذيب: 1/238-239.</w:t>
      </w:r>
    </w:p>
  </w:footnote>
  <w:footnote w:id="775">
    <w:p w:rsidR="00770374" w:rsidRPr="00D9506E" w:rsidRDefault="00770374" w:rsidP="00C65A0E">
      <w:pPr>
        <w:pStyle w:val="a5"/>
        <w:tabs>
          <w:tab w:val="left" w:pos="7880"/>
        </w:tabs>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هو جعفر بن أبي طالب القرشي الهاشمي، صحابيُّ، ت 14 هـ، ينظر: تهذيب التهذيب: 1/382.</w:t>
      </w:r>
    </w:p>
  </w:footnote>
  <w:footnote w:id="776">
    <w:p w:rsidR="00770374" w:rsidRPr="00D9506E" w:rsidRDefault="00770374" w:rsidP="00C65A0E">
      <w:pPr>
        <w:pStyle w:val="a5"/>
        <w:tabs>
          <w:tab w:val="left" w:pos="7880"/>
        </w:tabs>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ينظر: مسند الإمام أحمد: 3/229؛ والنهاية: 2/656.</w:t>
      </w:r>
    </w:p>
  </w:footnote>
  <w:footnote w:id="777">
    <w:p w:rsidR="00770374" w:rsidRPr="00D9506E" w:rsidRDefault="00770374" w:rsidP="00C65A0E">
      <w:pPr>
        <w:pStyle w:val="a5"/>
        <w:tabs>
          <w:tab w:val="left" w:pos="7880"/>
        </w:tabs>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لم نهتدِ إلى قائِلهِ.</w:t>
      </w:r>
    </w:p>
  </w:footnote>
  <w:footnote w:id="778">
    <w:p w:rsidR="00770374" w:rsidRPr="00D9506E" w:rsidRDefault="00770374" w:rsidP="00C65A0E">
      <w:pPr>
        <w:pStyle w:val="a5"/>
        <w:tabs>
          <w:tab w:val="left" w:pos="7880"/>
        </w:tabs>
        <w:ind w:left="369" w:hanging="369"/>
        <w:rPr>
          <w:sz w:val="28"/>
          <w:szCs w:val="28"/>
          <w:rtl/>
        </w:rPr>
      </w:pPr>
      <w:r w:rsidRPr="00D9506E">
        <w:rPr>
          <w:sz w:val="28"/>
          <w:szCs w:val="28"/>
          <w:rtl/>
        </w:rPr>
        <w:t>(</w:t>
      </w:r>
      <w:r w:rsidRPr="00D9506E">
        <w:rPr>
          <w:rStyle w:val="a6"/>
          <w:sz w:val="28"/>
          <w:szCs w:val="28"/>
          <w:rtl/>
        </w:rPr>
        <w:footnoteRef/>
      </w:r>
      <w:r w:rsidRPr="00D9506E">
        <w:rPr>
          <w:sz w:val="28"/>
          <w:szCs w:val="28"/>
          <w:rtl/>
        </w:rPr>
        <w:t>)</w:t>
      </w:r>
      <w:r w:rsidRPr="00D9506E">
        <w:rPr>
          <w:rFonts w:hint="cs"/>
          <w:sz w:val="28"/>
          <w:szCs w:val="28"/>
          <w:rtl/>
        </w:rPr>
        <w:t xml:space="preserve"> التهذيب: 9/392-393؛ ويُنظر: العين: 5/254؛ والجمهرة: 2/807؛ واللسان: 10/259؛ وشفاء الغليل: 238؛ ومَرويات شمر بن حمدَويهِ اللُّغوية: 834.</w:t>
      </w:r>
    </w:p>
  </w:footnote>
  <w:footnote w:id="779">
    <w:p w:rsidR="00770374" w:rsidRPr="002800D1" w:rsidRDefault="00770374" w:rsidP="00C65A0E">
      <w:pPr>
        <w:pStyle w:val="a5"/>
        <w:tabs>
          <w:tab w:val="left" w:pos="7880"/>
        </w:tabs>
        <w:ind w:left="369" w:hanging="369"/>
        <w:rPr>
          <w:sz w:val="28"/>
          <w:szCs w:val="28"/>
          <w:rtl/>
        </w:rPr>
      </w:pPr>
      <w:r w:rsidRPr="002800D1">
        <w:rPr>
          <w:sz w:val="28"/>
          <w:szCs w:val="28"/>
          <w:rtl/>
        </w:rPr>
        <w:t>(</w:t>
      </w:r>
      <w:r w:rsidRPr="002800D1">
        <w:rPr>
          <w:rStyle w:val="a6"/>
          <w:sz w:val="28"/>
          <w:szCs w:val="28"/>
          <w:rtl/>
        </w:rPr>
        <w:footnoteRef/>
      </w:r>
      <w:r w:rsidRPr="002800D1">
        <w:rPr>
          <w:sz w:val="28"/>
          <w:szCs w:val="28"/>
          <w:rtl/>
        </w:rPr>
        <w:t>)</w:t>
      </w:r>
      <w:r w:rsidRPr="002800D1">
        <w:rPr>
          <w:rFonts w:hint="cs"/>
          <w:sz w:val="28"/>
          <w:szCs w:val="28"/>
          <w:rtl/>
        </w:rPr>
        <w:t xml:space="preserve"> التهذيب: 10/87؛ ويُنظر: العين: 5/318؛ والمعرَّب: 325؛ واللسان: 13/107؛والتطور النحوي: 215؛ وفي الفارسيَّة الحديثة: (مِشك)؛ يُنظر: المعجم الذهبي: 545.</w:t>
      </w:r>
    </w:p>
  </w:footnote>
  <w:footnote w:id="780">
    <w:p w:rsidR="00770374" w:rsidRPr="002800D1" w:rsidRDefault="00770374" w:rsidP="00C65A0E">
      <w:pPr>
        <w:pStyle w:val="a5"/>
        <w:tabs>
          <w:tab w:val="left" w:pos="7880"/>
        </w:tabs>
        <w:ind w:left="369" w:hanging="369"/>
        <w:rPr>
          <w:sz w:val="28"/>
          <w:szCs w:val="28"/>
          <w:rtl/>
        </w:rPr>
      </w:pPr>
      <w:r w:rsidRPr="002800D1">
        <w:rPr>
          <w:sz w:val="28"/>
          <w:szCs w:val="28"/>
          <w:rtl/>
        </w:rPr>
        <w:t>(</w:t>
      </w:r>
      <w:r w:rsidRPr="002800D1">
        <w:rPr>
          <w:rStyle w:val="a6"/>
          <w:sz w:val="28"/>
          <w:szCs w:val="28"/>
          <w:rtl/>
        </w:rPr>
        <w:footnoteRef/>
      </w:r>
      <w:r w:rsidRPr="002800D1">
        <w:rPr>
          <w:sz w:val="28"/>
          <w:szCs w:val="28"/>
          <w:rtl/>
        </w:rPr>
        <w:t>)</w:t>
      </w:r>
      <w:r w:rsidRPr="002800D1">
        <w:rPr>
          <w:rFonts w:hint="cs"/>
          <w:sz w:val="28"/>
          <w:szCs w:val="28"/>
          <w:rtl/>
        </w:rPr>
        <w:t xml:space="preserve"> لم نهتدِ إلى قائِلِهِ.</w:t>
      </w:r>
    </w:p>
  </w:footnote>
  <w:footnote w:id="781">
    <w:p w:rsidR="00770374" w:rsidRPr="002800D1" w:rsidRDefault="00770374" w:rsidP="00C65A0E">
      <w:pPr>
        <w:pStyle w:val="a5"/>
        <w:tabs>
          <w:tab w:val="left" w:pos="7880"/>
        </w:tabs>
        <w:ind w:left="369" w:hanging="369"/>
        <w:rPr>
          <w:sz w:val="28"/>
          <w:szCs w:val="28"/>
          <w:rtl/>
        </w:rPr>
      </w:pPr>
      <w:r w:rsidRPr="002800D1">
        <w:rPr>
          <w:sz w:val="28"/>
          <w:szCs w:val="28"/>
          <w:rtl/>
        </w:rPr>
        <w:t>(</w:t>
      </w:r>
      <w:r w:rsidRPr="002800D1">
        <w:rPr>
          <w:rStyle w:val="a6"/>
          <w:sz w:val="28"/>
          <w:szCs w:val="28"/>
          <w:rtl/>
        </w:rPr>
        <w:footnoteRef/>
      </w:r>
      <w:r w:rsidRPr="002800D1">
        <w:rPr>
          <w:sz w:val="28"/>
          <w:szCs w:val="28"/>
          <w:rtl/>
        </w:rPr>
        <w:t>)</w:t>
      </w:r>
      <w:r w:rsidRPr="002800D1">
        <w:rPr>
          <w:rFonts w:hint="cs"/>
          <w:sz w:val="28"/>
          <w:szCs w:val="28"/>
          <w:rtl/>
        </w:rPr>
        <w:t xml:space="preserve"> التهذيب: 4/348؛ ويُنظر: المعرَّب: 302؛ والمصباح المنير: 308؛ والمعرَّب والدخيل: 85.</w:t>
      </w:r>
    </w:p>
  </w:footnote>
  <w:footnote w:id="782">
    <w:p w:rsidR="00770374" w:rsidRPr="002800D1" w:rsidRDefault="00770374" w:rsidP="00C65A0E">
      <w:pPr>
        <w:pStyle w:val="a5"/>
        <w:tabs>
          <w:tab w:val="left" w:pos="7880"/>
        </w:tabs>
        <w:ind w:left="369" w:hanging="369"/>
        <w:rPr>
          <w:sz w:val="28"/>
          <w:szCs w:val="28"/>
          <w:rtl/>
        </w:rPr>
      </w:pPr>
      <w:r w:rsidRPr="002800D1">
        <w:rPr>
          <w:sz w:val="28"/>
          <w:szCs w:val="28"/>
          <w:rtl/>
        </w:rPr>
        <w:t>(</w:t>
      </w:r>
      <w:r w:rsidRPr="002800D1">
        <w:rPr>
          <w:rStyle w:val="a6"/>
          <w:sz w:val="28"/>
          <w:szCs w:val="28"/>
          <w:rtl/>
        </w:rPr>
        <w:footnoteRef/>
      </w:r>
      <w:r w:rsidRPr="002800D1">
        <w:rPr>
          <w:sz w:val="28"/>
          <w:szCs w:val="28"/>
          <w:rtl/>
        </w:rPr>
        <w:t>)</w:t>
      </w:r>
      <w:r w:rsidRPr="002800D1">
        <w:rPr>
          <w:rFonts w:hint="cs"/>
          <w:sz w:val="28"/>
          <w:szCs w:val="28"/>
          <w:rtl/>
        </w:rPr>
        <w:t xml:space="preserve"> التهذيب: 4/347-348؛ ويُنظر: اللسان: 13/99؛ وبصائِر ذَوي التمييز، للفيروزآبادي: 4/498؛ والمعرَّب والدَّخيل: 85.</w:t>
      </w:r>
    </w:p>
  </w:footnote>
  <w:footnote w:id="783">
    <w:p w:rsidR="00770374" w:rsidRPr="002800D1" w:rsidRDefault="00770374" w:rsidP="00C65A0E">
      <w:pPr>
        <w:pStyle w:val="a5"/>
        <w:tabs>
          <w:tab w:val="left" w:pos="7880"/>
        </w:tabs>
        <w:ind w:left="369" w:hanging="369"/>
        <w:rPr>
          <w:sz w:val="28"/>
          <w:szCs w:val="28"/>
          <w:rtl/>
        </w:rPr>
      </w:pPr>
      <w:r w:rsidRPr="002800D1">
        <w:rPr>
          <w:sz w:val="28"/>
          <w:szCs w:val="28"/>
          <w:rtl/>
        </w:rPr>
        <w:t>(</w:t>
      </w:r>
      <w:r w:rsidRPr="002800D1">
        <w:rPr>
          <w:rStyle w:val="a6"/>
          <w:sz w:val="28"/>
          <w:szCs w:val="28"/>
          <w:rtl/>
        </w:rPr>
        <w:footnoteRef/>
      </w:r>
      <w:r w:rsidRPr="002800D1">
        <w:rPr>
          <w:sz w:val="28"/>
          <w:szCs w:val="28"/>
          <w:rtl/>
        </w:rPr>
        <w:t>)</w:t>
      </w:r>
      <w:r>
        <w:rPr>
          <w:rFonts w:hint="cs"/>
          <w:sz w:val="28"/>
          <w:szCs w:val="28"/>
          <w:rtl/>
        </w:rPr>
        <w:t xml:space="preserve"> </w:t>
      </w:r>
      <w:r w:rsidRPr="002800D1">
        <w:rPr>
          <w:rFonts w:hint="cs"/>
          <w:sz w:val="28"/>
          <w:szCs w:val="28"/>
          <w:rtl/>
        </w:rPr>
        <w:t>سورة النور: مِن الآية 35.</w:t>
      </w:r>
    </w:p>
  </w:footnote>
  <w:footnote w:id="784">
    <w:p w:rsidR="00770374" w:rsidRPr="002800D1" w:rsidRDefault="00770374" w:rsidP="00C65A0E">
      <w:pPr>
        <w:pStyle w:val="a5"/>
        <w:tabs>
          <w:tab w:val="left" w:pos="7880"/>
        </w:tabs>
        <w:ind w:left="369" w:hanging="369"/>
        <w:rPr>
          <w:sz w:val="28"/>
          <w:szCs w:val="28"/>
          <w:rtl/>
        </w:rPr>
      </w:pPr>
      <w:r w:rsidRPr="002800D1">
        <w:rPr>
          <w:sz w:val="28"/>
          <w:szCs w:val="28"/>
          <w:rtl/>
        </w:rPr>
        <w:t>(</w:t>
      </w:r>
      <w:r w:rsidRPr="002800D1">
        <w:rPr>
          <w:rStyle w:val="a6"/>
          <w:sz w:val="28"/>
          <w:szCs w:val="28"/>
          <w:rtl/>
        </w:rPr>
        <w:footnoteRef/>
      </w:r>
      <w:r w:rsidRPr="002800D1">
        <w:rPr>
          <w:sz w:val="28"/>
          <w:szCs w:val="28"/>
          <w:rtl/>
        </w:rPr>
        <w:t>)</w:t>
      </w:r>
      <w:r w:rsidRPr="002800D1">
        <w:rPr>
          <w:rFonts w:hint="cs"/>
          <w:sz w:val="28"/>
          <w:szCs w:val="28"/>
          <w:rtl/>
        </w:rPr>
        <w:t xml:space="preserve"> التهذيب: 10/300؛ ويُنظر: معاني القرآن وإعرابه: 4/34؛ والمعرَّب: 303؛ وتفسير الرازي: 23/236؛ واللسان: 7/181؛ والإتقان: 212.</w:t>
      </w:r>
    </w:p>
  </w:footnote>
  <w:footnote w:id="785">
    <w:p w:rsidR="00770374" w:rsidRPr="00AB357B" w:rsidRDefault="00770374" w:rsidP="00C65A0E">
      <w:pPr>
        <w:pStyle w:val="a5"/>
        <w:tabs>
          <w:tab w:val="left" w:pos="7880"/>
        </w:tabs>
        <w:ind w:left="369" w:hanging="369"/>
        <w:rPr>
          <w:sz w:val="24"/>
          <w:szCs w:val="24"/>
          <w:rtl/>
        </w:rPr>
      </w:pPr>
      <w:r w:rsidRPr="002800D1">
        <w:rPr>
          <w:sz w:val="28"/>
          <w:szCs w:val="28"/>
          <w:rtl/>
        </w:rPr>
        <w:t>(</w:t>
      </w:r>
      <w:r w:rsidRPr="002800D1">
        <w:rPr>
          <w:rStyle w:val="a6"/>
          <w:sz w:val="28"/>
          <w:szCs w:val="28"/>
          <w:rtl/>
        </w:rPr>
        <w:footnoteRef/>
      </w:r>
      <w:r w:rsidRPr="002800D1">
        <w:rPr>
          <w:sz w:val="28"/>
          <w:szCs w:val="28"/>
          <w:rtl/>
        </w:rPr>
        <w:t>)</w:t>
      </w:r>
      <w:r w:rsidRPr="002800D1">
        <w:rPr>
          <w:rFonts w:hint="cs"/>
          <w:sz w:val="28"/>
          <w:szCs w:val="28"/>
          <w:rtl/>
        </w:rPr>
        <w:t xml:space="preserve"> التهذيب: 10/422؛ ويُنظر: العين: 5/303؛ والمعرَّب: 320؛ واللسان: 13/124؛ والمصباح المنير: 302؛ وقصد السبيل: 2/475.</w:t>
      </w:r>
    </w:p>
  </w:footnote>
  <w:footnote w:id="786">
    <w:p w:rsidR="00770374" w:rsidRPr="002800D1" w:rsidRDefault="00770374" w:rsidP="00C65A0E">
      <w:pPr>
        <w:pStyle w:val="a5"/>
        <w:tabs>
          <w:tab w:val="left" w:pos="7880"/>
        </w:tabs>
        <w:spacing w:line="380" w:lineRule="exact"/>
        <w:ind w:left="369" w:hanging="369"/>
        <w:rPr>
          <w:sz w:val="28"/>
          <w:szCs w:val="28"/>
          <w:rtl/>
        </w:rPr>
      </w:pPr>
      <w:r w:rsidRPr="002800D1">
        <w:rPr>
          <w:sz w:val="28"/>
          <w:szCs w:val="28"/>
          <w:rtl/>
        </w:rPr>
        <w:t>(</w:t>
      </w:r>
      <w:r w:rsidRPr="002800D1">
        <w:rPr>
          <w:rStyle w:val="a6"/>
          <w:sz w:val="28"/>
          <w:szCs w:val="28"/>
          <w:rtl/>
        </w:rPr>
        <w:footnoteRef/>
      </w:r>
      <w:r w:rsidRPr="002800D1">
        <w:rPr>
          <w:sz w:val="28"/>
          <w:szCs w:val="28"/>
          <w:rtl/>
        </w:rPr>
        <w:t>)</w:t>
      </w:r>
      <w:r w:rsidRPr="002800D1">
        <w:rPr>
          <w:rFonts w:hint="cs"/>
          <w:sz w:val="28"/>
          <w:szCs w:val="28"/>
          <w:rtl/>
        </w:rPr>
        <w:t xml:space="preserve"> التهذيب: 10/242؛ ويُنظر: اللسان: 13/159.</w:t>
      </w:r>
    </w:p>
  </w:footnote>
  <w:footnote w:id="787">
    <w:p w:rsidR="00770374" w:rsidRPr="002800D1" w:rsidRDefault="00770374" w:rsidP="00C65A0E">
      <w:pPr>
        <w:pStyle w:val="a5"/>
        <w:tabs>
          <w:tab w:val="left" w:pos="7880"/>
        </w:tabs>
        <w:spacing w:line="380" w:lineRule="exact"/>
        <w:ind w:left="369" w:hanging="369"/>
        <w:rPr>
          <w:sz w:val="28"/>
          <w:szCs w:val="28"/>
          <w:rtl/>
        </w:rPr>
      </w:pPr>
      <w:r w:rsidRPr="002800D1">
        <w:rPr>
          <w:sz w:val="28"/>
          <w:szCs w:val="28"/>
          <w:rtl/>
        </w:rPr>
        <w:t>(</w:t>
      </w:r>
      <w:r w:rsidRPr="002800D1">
        <w:rPr>
          <w:rStyle w:val="a6"/>
          <w:sz w:val="28"/>
          <w:szCs w:val="28"/>
          <w:rtl/>
        </w:rPr>
        <w:footnoteRef/>
      </w:r>
      <w:r w:rsidRPr="002800D1">
        <w:rPr>
          <w:sz w:val="28"/>
          <w:szCs w:val="28"/>
          <w:rtl/>
        </w:rPr>
        <w:t>)</w:t>
      </w:r>
      <w:r w:rsidRPr="002800D1">
        <w:rPr>
          <w:rFonts w:hint="cs"/>
          <w:sz w:val="28"/>
          <w:szCs w:val="28"/>
          <w:rtl/>
        </w:rPr>
        <w:t xml:space="preserve"> التهذيب: 11/130؛ ويُنظر: ا لعين: 6/155؛ واللسان: 13/191؛ والقاموس المحيط: 201؛ والألفاظ الفارسيَّة المعرَّبة: 146.</w:t>
      </w:r>
    </w:p>
  </w:footnote>
  <w:footnote w:id="788">
    <w:p w:rsidR="00770374" w:rsidRPr="002800D1" w:rsidRDefault="00770374" w:rsidP="00C65A0E">
      <w:pPr>
        <w:pStyle w:val="a5"/>
        <w:tabs>
          <w:tab w:val="left" w:pos="7880"/>
        </w:tabs>
        <w:spacing w:line="380" w:lineRule="exact"/>
        <w:ind w:left="369" w:hanging="369"/>
        <w:rPr>
          <w:sz w:val="28"/>
          <w:szCs w:val="28"/>
          <w:rtl/>
        </w:rPr>
      </w:pPr>
      <w:r w:rsidRPr="002800D1">
        <w:rPr>
          <w:sz w:val="28"/>
          <w:szCs w:val="28"/>
          <w:rtl/>
        </w:rPr>
        <w:t>(</w:t>
      </w:r>
      <w:r w:rsidRPr="002800D1">
        <w:rPr>
          <w:rStyle w:val="a6"/>
          <w:sz w:val="28"/>
          <w:szCs w:val="28"/>
          <w:rtl/>
        </w:rPr>
        <w:footnoteRef/>
      </w:r>
      <w:r w:rsidRPr="002800D1">
        <w:rPr>
          <w:sz w:val="28"/>
          <w:szCs w:val="28"/>
          <w:rtl/>
        </w:rPr>
        <w:t>)</w:t>
      </w:r>
      <w:r w:rsidRPr="002800D1">
        <w:rPr>
          <w:rFonts w:hint="cs"/>
          <w:sz w:val="28"/>
          <w:szCs w:val="28"/>
          <w:rtl/>
        </w:rPr>
        <w:t xml:space="preserve"> كذا فيه، وفي اللسان: 13/208؛ وتاج العروس: 3/551: (خَرْزَة).</w:t>
      </w:r>
    </w:p>
  </w:footnote>
  <w:footnote w:id="789">
    <w:p w:rsidR="00770374" w:rsidRPr="002800D1" w:rsidRDefault="00770374" w:rsidP="00C65A0E">
      <w:pPr>
        <w:pStyle w:val="a5"/>
        <w:tabs>
          <w:tab w:val="left" w:pos="7880"/>
        </w:tabs>
        <w:spacing w:line="380" w:lineRule="exact"/>
        <w:ind w:left="369" w:hanging="369"/>
        <w:rPr>
          <w:sz w:val="28"/>
          <w:szCs w:val="28"/>
          <w:rtl/>
        </w:rPr>
      </w:pPr>
      <w:r w:rsidRPr="002800D1">
        <w:rPr>
          <w:sz w:val="28"/>
          <w:szCs w:val="28"/>
          <w:rtl/>
        </w:rPr>
        <w:t>(</w:t>
      </w:r>
      <w:r w:rsidRPr="002800D1">
        <w:rPr>
          <w:rStyle w:val="a6"/>
          <w:sz w:val="28"/>
          <w:szCs w:val="28"/>
          <w:rtl/>
        </w:rPr>
        <w:footnoteRef/>
      </w:r>
      <w:r w:rsidRPr="002800D1">
        <w:rPr>
          <w:sz w:val="28"/>
          <w:szCs w:val="28"/>
          <w:rtl/>
        </w:rPr>
        <w:t>)</w:t>
      </w:r>
      <w:r w:rsidRPr="002800D1">
        <w:rPr>
          <w:rFonts w:hint="cs"/>
          <w:sz w:val="28"/>
          <w:szCs w:val="28"/>
          <w:rtl/>
        </w:rPr>
        <w:t xml:space="preserve"> التهذيب: 6/299؛ ويُنظر: اللسان: 13/208؛ والقاموس المحيط: 445؛ والألفاظ الفارسيَّة المعرَّبة: 147.</w:t>
      </w:r>
    </w:p>
  </w:footnote>
  <w:footnote w:id="790">
    <w:p w:rsidR="00770374" w:rsidRPr="002800D1" w:rsidRDefault="00770374" w:rsidP="00C65A0E">
      <w:pPr>
        <w:pStyle w:val="a5"/>
        <w:tabs>
          <w:tab w:val="left" w:pos="7880"/>
        </w:tabs>
        <w:ind w:left="369" w:hanging="369"/>
        <w:rPr>
          <w:sz w:val="28"/>
          <w:szCs w:val="28"/>
          <w:rtl/>
        </w:rPr>
      </w:pPr>
      <w:r w:rsidRPr="002800D1">
        <w:rPr>
          <w:sz w:val="28"/>
          <w:szCs w:val="28"/>
          <w:rtl/>
        </w:rPr>
        <w:t>(</w:t>
      </w:r>
      <w:r w:rsidRPr="002800D1">
        <w:rPr>
          <w:rStyle w:val="a6"/>
          <w:sz w:val="28"/>
          <w:szCs w:val="28"/>
          <w:rtl/>
        </w:rPr>
        <w:footnoteRef/>
      </w:r>
      <w:r w:rsidRPr="002800D1">
        <w:rPr>
          <w:sz w:val="28"/>
          <w:szCs w:val="28"/>
          <w:rtl/>
        </w:rPr>
        <w:t>)</w:t>
      </w:r>
      <w:r w:rsidRPr="002800D1">
        <w:rPr>
          <w:rFonts w:hint="cs"/>
          <w:sz w:val="28"/>
          <w:szCs w:val="28"/>
          <w:rtl/>
        </w:rPr>
        <w:t xml:space="preserve"> ينظر: ديوانه: 240 وفيه (بها) بدلاً عن (بهِ).</w:t>
      </w:r>
    </w:p>
  </w:footnote>
  <w:footnote w:id="791">
    <w:p w:rsidR="00770374" w:rsidRPr="00AB357B" w:rsidRDefault="00770374" w:rsidP="00C65A0E">
      <w:pPr>
        <w:pStyle w:val="a5"/>
        <w:tabs>
          <w:tab w:val="left" w:pos="7880"/>
        </w:tabs>
        <w:spacing w:line="380" w:lineRule="exact"/>
        <w:ind w:left="369" w:hanging="369"/>
        <w:rPr>
          <w:sz w:val="24"/>
          <w:szCs w:val="24"/>
          <w:rtl/>
        </w:rPr>
      </w:pPr>
      <w:r w:rsidRPr="002800D1">
        <w:rPr>
          <w:sz w:val="28"/>
          <w:szCs w:val="28"/>
          <w:rtl/>
        </w:rPr>
        <w:t>(</w:t>
      </w:r>
      <w:r w:rsidRPr="002800D1">
        <w:rPr>
          <w:rStyle w:val="a6"/>
          <w:sz w:val="28"/>
          <w:szCs w:val="28"/>
          <w:rtl/>
        </w:rPr>
        <w:footnoteRef/>
      </w:r>
      <w:r w:rsidRPr="002800D1">
        <w:rPr>
          <w:sz w:val="28"/>
          <w:szCs w:val="28"/>
          <w:rtl/>
        </w:rPr>
        <w:t>)</w:t>
      </w:r>
      <w:r w:rsidRPr="002800D1">
        <w:rPr>
          <w:rFonts w:hint="cs"/>
          <w:sz w:val="28"/>
          <w:szCs w:val="28"/>
          <w:rtl/>
        </w:rPr>
        <w:t xml:space="preserve"> التهذيب: 5/397؛ ويُنظر: الجمهرة: 2/805؛ والمعرَّب: 304؛ والألفاظ الفارسيَّة المعرَّبة: 148.</w:t>
      </w:r>
    </w:p>
  </w:footnote>
  <w:footnote w:id="792">
    <w:p w:rsidR="00770374" w:rsidRPr="002800D1" w:rsidRDefault="00770374" w:rsidP="00C65A0E">
      <w:pPr>
        <w:pStyle w:val="a5"/>
        <w:tabs>
          <w:tab w:val="left" w:pos="7880"/>
        </w:tabs>
        <w:spacing w:line="380" w:lineRule="exact"/>
        <w:ind w:left="369" w:hanging="369"/>
        <w:rPr>
          <w:sz w:val="28"/>
          <w:szCs w:val="28"/>
          <w:rtl/>
        </w:rPr>
      </w:pPr>
      <w:r w:rsidRPr="002800D1">
        <w:rPr>
          <w:sz w:val="28"/>
          <w:szCs w:val="28"/>
          <w:rtl/>
        </w:rPr>
        <w:t>(</w:t>
      </w:r>
      <w:r w:rsidRPr="002800D1">
        <w:rPr>
          <w:rStyle w:val="a6"/>
          <w:sz w:val="28"/>
          <w:szCs w:val="28"/>
          <w:rtl/>
        </w:rPr>
        <w:footnoteRef/>
      </w:r>
      <w:r w:rsidRPr="002800D1">
        <w:rPr>
          <w:sz w:val="28"/>
          <w:szCs w:val="28"/>
          <w:rtl/>
        </w:rPr>
        <w:t>)</w:t>
      </w:r>
      <w:r w:rsidRPr="002800D1">
        <w:rPr>
          <w:rFonts w:hint="cs"/>
          <w:sz w:val="28"/>
          <w:szCs w:val="28"/>
          <w:rtl/>
        </w:rPr>
        <w:t xml:space="preserve"> هو مُؤَرِّج بن عُمر بن منيع بن حصين السَّدُوسي، عالمٌ بالعربيَّة والأنسَابِ، ت 195هـ، يُنظر: بغية الوعاة: 2/305.</w:t>
      </w:r>
    </w:p>
  </w:footnote>
  <w:footnote w:id="793">
    <w:p w:rsidR="00770374" w:rsidRPr="002800D1" w:rsidRDefault="00770374" w:rsidP="00C65A0E">
      <w:pPr>
        <w:pStyle w:val="a5"/>
        <w:tabs>
          <w:tab w:val="left" w:pos="7880"/>
        </w:tabs>
        <w:spacing w:line="380" w:lineRule="exact"/>
        <w:ind w:left="369" w:hanging="369"/>
        <w:rPr>
          <w:sz w:val="28"/>
          <w:szCs w:val="28"/>
          <w:rtl/>
        </w:rPr>
      </w:pPr>
      <w:r w:rsidRPr="002800D1">
        <w:rPr>
          <w:sz w:val="28"/>
          <w:szCs w:val="28"/>
          <w:rtl/>
        </w:rPr>
        <w:t>(</w:t>
      </w:r>
      <w:r w:rsidRPr="002800D1">
        <w:rPr>
          <w:rStyle w:val="a6"/>
          <w:sz w:val="28"/>
          <w:szCs w:val="28"/>
          <w:rtl/>
        </w:rPr>
        <w:footnoteRef/>
      </w:r>
      <w:r w:rsidRPr="002800D1">
        <w:rPr>
          <w:sz w:val="28"/>
          <w:szCs w:val="28"/>
          <w:rtl/>
        </w:rPr>
        <w:t>)</w:t>
      </w:r>
      <w:r w:rsidRPr="002800D1">
        <w:rPr>
          <w:rFonts w:hint="cs"/>
          <w:sz w:val="28"/>
          <w:szCs w:val="28"/>
          <w:rtl/>
        </w:rPr>
        <w:t xml:space="preserve"> التهذيب: 6/500؛ ويُنظر: أدب الكاتب: 311؛ والمعرَّب: 116؛ واللسان: 15/86.</w:t>
      </w:r>
    </w:p>
  </w:footnote>
  <w:footnote w:id="794">
    <w:p w:rsidR="00770374" w:rsidRPr="002800D1" w:rsidRDefault="00770374" w:rsidP="00C65A0E">
      <w:pPr>
        <w:pStyle w:val="a5"/>
        <w:tabs>
          <w:tab w:val="left" w:pos="7880"/>
        </w:tabs>
        <w:spacing w:line="380" w:lineRule="exact"/>
        <w:ind w:left="369" w:hanging="369"/>
        <w:rPr>
          <w:sz w:val="28"/>
          <w:szCs w:val="28"/>
          <w:rtl/>
        </w:rPr>
      </w:pPr>
      <w:r w:rsidRPr="002800D1">
        <w:rPr>
          <w:sz w:val="28"/>
          <w:szCs w:val="28"/>
          <w:rtl/>
        </w:rPr>
        <w:t>(</w:t>
      </w:r>
      <w:r w:rsidRPr="002800D1">
        <w:rPr>
          <w:rStyle w:val="a6"/>
          <w:sz w:val="28"/>
          <w:szCs w:val="28"/>
          <w:rtl/>
        </w:rPr>
        <w:footnoteRef/>
      </w:r>
      <w:r w:rsidRPr="002800D1">
        <w:rPr>
          <w:sz w:val="28"/>
          <w:szCs w:val="28"/>
          <w:rtl/>
        </w:rPr>
        <w:t>)</w:t>
      </w:r>
      <w:r w:rsidRPr="002800D1">
        <w:rPr>
          <w:rFonts w:hint="cs"/>
          <w:sz w:val="28"/>
          <w:szCs w:val="28"/>
          <w:rtl/>
        </w:rPr>
        <w:t xml:space="preserve"> التهذيب: 6/520؛ ويُنظر: العين: 4/120؛ والمعرَّب: 352؛ واللسان: 15/146؛ والقاموس المحيط: 538؛ وشفاء الغليل: 240؛ والألفاظ الفارسيّة المعرَّبة: 158.</w:t>
      </w:r>
    </w:p>
  </w:footnote>
  <w:footnote w:id="795">
    <w:p w:rsidR="00770374" w:rsidRPr="002800D1" w:rsidRDefault="00770374" w:rsidP="00C65A0E">
      <w:pPr>
        <w:pStyle w:val="a5"/>
        <w:tabs>
          <w:tab w:val="left" w:pos="7880"/>
        </w:tabs>
        <w:ind w:left="369" w:hanging="369"/>
        <w:rPr>
          <w:sz w:val="28"/>
          <w:szCs w:val="28"/>
          <w:rtl/>
        </w:rPr>
      </w:pPr>
      <w:r w:rsidRPr="002800D1">
        <w:rPr>
          <w:sz w:val="28"/>
          <w:szCs w:val="28"/>
          <w:rtl/>
        </w:rPr>
        <w:t>(</w:t>
      </w:r>
      <w:r w:rsidRPr="002800D1">
        <w:rPr>
          <w:rStyle w:val="a6"/>
          <w:sz w:val="28"/>
          <w:szCs w:val="28"/>
          <w:rtl/>
        </w:rPr>
        <w:footnoteRef/>
      </w:r>
      <w:r w:rsidRPr="002800D1">
        <w:rPr>
          <w:sz w:val="28"/>
          <w:szCs w:val="28"/>
          <w:rtl/>
        </w:rPr>
        <w:t>)</w:t>
      </w:r>
      <w:r w:rsidRPr="002800D1">
        <w:rPr>
          <w:rFonts w:hint="cs"/>
          <w:sz w:val="28"/>
          <w:szCs w:val="28"/>
          <w:rtl/>
        </w:rPr>
        <w:t xml:space="preserve"> التهذيب: 15/591؛ ويُنظر: العين: 8/411؛ والألفاظ الفارسيَّة المعرَّبة: 148؛ والمعجم المفصَّل: 431.والميبَةُ شيءٌ مِن الأدويةِ مَصنُوعٌ مِن الخمرِ والسَّفَرْجَل، يُنظر: الألفاظ الفارسيَّة المعرَّبة: 148.</w:t>
      </w:r>
    </w:p>
  </w:footnote>
  <w:footnote w:id="796">
    <w:p w:rsidR="00770374" w:rsidRPr="002800D1" w:rsidRDefault="00770374" w:rsidP="00C65A0E">
      <w:pPr>
        <w:pStyle w:val="a5"/>
        <w:tabs>
          <w:tab w:val="left" w:pos="7880"/>
        </w:tabs>
        <w:ind w:left="369" w:hanging="369"/>
        <w:rPr>
          <w:sz w:val="28"/>
          <w:szCs w:val="28"/>
          <w:rtl/>
        </w:rPr>
      </w:pPr>
      <w:r w:rsidRPr="002800D1">
        <w:rPr>
          <w:sz w:val="28"/>
          <w:szCs w:val="28"/>
          <w:rtl/>
        </w:rPr>
        <w:t>(</w:t>
      </w:r>
      <w:r w:rsidRPr="002800D1">
        <w:rPr>
          <w:rStyle w:val="a6"/>
          <w:sz w:val="28"/>
          <w:szCs w:val="28"/>
          <w:rtl/>
        </w:rPr>
        <w:footnoteRef/>
      </w:r>
      <w:r w:rsidRPr="002800D1">
        <w:rPr>
          <w:sz w:val="28"/>
          <w:szCs w:val="28"/>
          <w:rtl/>
        </w:rPr>
        <w:t>)</w:t>
      </w:r>
      <w:r w:rsidRPr="002800D1">
        <w:rPr>
          <w:rFonts w:hint="cs"/>
          <w:sz w:val="28"/>
          <w:szCs w:val="28"/>
          <w:rtl/>
        </w:rPr>
        <w:t xml:space="preserve"> التهذيب: 13/157؛ ويُنظر: الجمهرة: 2/806؛ والمعرَّب: 222؛ وقصد السبيل: 1/164؛ والمعجم المفصَّل: 25.وإذْرِيطُوس ضربٌ مِن الأدوية، يُنظر: قصد السبيل: 1/164.</w:t>
      </w:r>
    </w:p>
  </w:footnote>
  <w:footnote w:id="797">
    <w:p w:rsidR="00770374" w:rsidRPr="00AB357B" w:rsidRDefault="00770374" w:rsidP="00C65A0E">
      <w:pPr>
        <w:pStyle w:val="a5"/>
        <w:tabs>
          <w:tab w:val="left" w:pos="7880"/>
        </w:tabs>
        <w:ind w:left="369" w:hanging="369"/>
        <w:rPr>
          <w:sz w:val="24"/>
          <w:szCs w:val="24"/>
          <w:rtl/>
        </w:rPr>
      </w:pPr>
      <w:r w:rsidRPr="002800D1">
        <w:rPr>
          <w:sz w:val="28"/>
          <w:szCs w:val="28"/>
          <w:rtl/>
        </w:rPr>
        <w:t>(</w:t>
      </w:r>
      <w:r w:rsidRPr="002800D1">
        <w:rPr>
          <w:rStyle w:val="a6"/>
          <w:sz w:val="28"/>
          <w:szCs w:val="28"/>
          <w:rtl/>
        </w:rPr>
        <w:footnoteRef/>
      </w:r>
      <w:r w:rsidRPr="002800D1">
        <w:rPr>
          <w:sz w:val="28"/>
          <w:szCs w:val="28"/>
          <w:rtl/>
        </w:rPr>
        <w:t>)</w:t>
      </w:r>
      <w:r w:rsidRPr="002800D1">
        <w:rPr>
          <w:rFonts w:hint="cs"/>
          <w:sz w:val="28"/>
          <w:szCs w:val="28"/>
          <w:rtl/>
        </w:rPr>
        <w:t xml:space="preserve"> التهذيب: 13/ 157؛ ويُنظر: اللسان: 13/232؛ والألفاظ الفارسيَّة المعرَّبة: 149؛ والمعجم المفصَّل: 432.</w:t>
      </w:r>
    </w:p>
  </w:footnote>
  <w:footnote w:id="798">
    <w:p w:rsidR="00770374" w:rsidRPr="002800D1" w:rsidRDefault="00770374" w:rsidP="00C65A0E">
      <w:pPr>
        <w:pStyle w:val="a5"/>
        <w:tabs>
          <w:tab w:val="left" w:pos="7880"/>
        </w:tabs>
        <w:ind w:left="369" w:hanging="369"/>
        <w:rPr>
          <w:sz w:val="28"/>
          <w:szCs w:val="28"/>
          <w:rtl/>
        </w:rPr>
      </w:pPr>
      <w:r w:rsidRPr="002800D1">
        <w:rPr>
          <w:sz w:val="28"/>
          <w:szCs w:val="28"/>
          <w:rtl/>
        </w:rPr>
        <w:t>(</w:t>
      </w:r>
      <w:r w:rsidRPr="002800D1">
        <w:rPr>
          <w:rStyle w:val="a6"/>
          <w:sz w:val="28"/>
          <w:szCs w:val="28"/>
          <w:rtl/>
        </w:rPr>
        <w:footnoteRef/>
      </w:r>
      <w:r w:rsidRPr="002800D1">
        <w:rPr>
          <w:sz w:val="28"/>
          <w:szCs w:val="28"/>
          <w:rtl/>
        </w:rPr>
        <w:t>)</w:t>
      </w:r>
      <w:r w:rsidRPr="002800D1">
        <w:rPr>
          <w:rFonts w:hint="cs"/>
          <w:sz w:val="28"/>
          <w:szCs w:val="28"/>
          <w:rtl/>
        </w:rPr>
        <w:t xml:space="preserve"> التهذيب: 11/257؛ ويُنظر: اللسان: 14/103؛ والألفاظ الفارسيَّة المعرَّبة: 151؛ والمعرَّب والدَّخيل: 90. </w:t>
      </w:r>
    </w:p>
  </w:footnote>
  <w:footnote w:id="799">
    <w:p w:rsidR="00770374" w:rsidRPr="002800D1" w:rsidRDefault="00770374" w:rsidP="00C65A0E">
      <w:pPr>
        <w:pStyle w:val="a5"/>
        <w:tabs>
          <w:tab w:val="left" w:pos="7880"/>
        </w:tabs>
        <w:ind w:left="369" w:hanging="369"/>
        <w:rPr>
          <w:sz w:val="28"/>
          <w:szCs w:val="28"/>
          <w:rtl/>
        </w:rPr>
      </w:pPr>
      <w:r w:rsidRPr="002800D1">
        <w:rPr>
          <w:sz w:val="28"/>
          <w:szCs w:val="28"/>
          <w:rtl/>
        </w:rPr>
        <w:t>(</w:t>
      </w:r>
      <w:r w:rsidRPr="002800D1">
        <w:rPr>
          <w:rStyle w:val="a6"/>
          <w:sz w:val="28"/>
          <w:szCs w:val="28"/>
          <w:rtl/>
        </w:rPr>
        <w:footnoteRef/>
      </w:r>
      <w:r w:rsidRPr="002800D1">
        <w:rPr>
          <w:sz w:val="28"/>
          <w:szCs w:val="28"/>
          <w:rtl/>
        </w:rPr>
        <w:t>)</w:t>
      </w:r>
      <w:r>
        <w:rPr>
          <w:rFonts w:hint="cs"/>
          <w:sz w:val="28"/>
          <w:szCs w:val="28"/>
          <w:rtl/>
        </w:rPr>
        <w:t xml:space="preserve"> </w:t>
      </w:r>
      <w:r w:rsidRPr="002800D1">
        <w:rPr>
          <w:rFonts w:hint="cs"/>
          <w:sz w:val="28"/>
          <w:szCs w:val="28"/>
          <w:rtl/>
        </w:rPr>
        <w:t>في الأصل (بأُضَ) والصواب ما أثبتناه، اعتماداً على اللسان: 14/185.</w:t>
      </w:r>
    </w:p>
  </w:footnote>
  <w:footnote w:id="800">
    <w:p w:rsidR="00770374" w:rsidRPr="002800D1" w:rsidRDefault="00770374" w:rsidP="00C65A0E">
      <w:pPr>
        <w:pStyle w:val="a5"/>
        <w:tabs>
          <w:tab w:val="left" w:pos="7880"/>
        </w:tabs>
        <w:ind w:left="369" w:hanging="369"/>
        <w:rPr>
          <w:sz w:val="28"/>
          <w:szCs w:val="28"/>
          <w:rtl/>
        </w:rPr>
      </w:pPr>
      <w:r w:rsidRPr="002800D1">
        <w:rPr>
          <w:sz w:val="28"/>
          <w:szCs w:val="28"/>
          <w:rtl/>
        </w:rPr>
        <w:t>(</w:t>
      </w:r>
      <w:r w:rsidRPr="002800D1">
        <w:rPr>
          <w:sz w:val="28"/>
          <w:szCs w:val="28"/>
          <w:rtl/>
        </w:rPr>
        <w:footnoteRef/>
      </w:r>
      <w:r w:rsidRPr="002800D1">
        <w:rPr>
          <w:sz w:val="28"/>
          <w:szCs w:val="28"/>
          <w:rtl/>
        </w:rPr>
        <w:t>)</w:t>
      </w:r>
      <w:r w:rsidRPr="002800D1">
        <w:rPr>
          <w:rFonts w:hint="cs"/>
          <w:sz w:val="28"/>
          <w:szCs w:val="28"/>
          <w:rtl/>
        </w:rPr>
        <w:t xml:space="preserve"> لم نهتَدِ إلى قائِلهِ.</w:t>
      </w:r>
    </w:p>
  </w:footnote>
  <w:footnote w:id="801">
    <w:p w:rsidR="00770374" w:rsidRPr="002800D1" w:rsidRDefault="00770374" w:rsidP="00C65A0E">
      <w:pPr>
        <w:pStyle w:val="a5"/>
        <w:tabs>
          <w:tab w:val="left" w:pos="7880"/>
        </w:tabs>
        <w:ind w:left="369" w:hanging="369"/>
        <w:rPr>
          <w:sz w:val="28"/>
          <w:szCs w:val="28"/>
          <w:rtl/>
        </w:rPr>
      </w:pPr>
      <w:r w:rsidRPr="002800D1">
        <w:rPr>
          <w:sz w:val="28"/>
          <w:szCs w:val="28"/>
          <w:rtl/>
        </w:rPr>
        <w:t>(</w:t>
      </w:r>
      <w:r w:rsidRPr="002800D1">
        <w:rPr>
          <w:rStyle w:val="a6"/>
          <w:sz w:val="28"/>
          <w:szCs w:val="28"/>
          <w:rtl/>
        </w:rPr>
        <w:footnoteRef/>
      </w:r>
      <w:r w:rsidRPr="002800D1">
        <w:rPr>
          <w:sz w:val="28"/>
          <w:szCs w:val="28"/>
          <w:rtl/>
        </w:rPr>
        <w:t>)</w:t>
      </w:r>
      <w:r w:rsidRPr="002800D1">
        <w:rPr>
          <w:rFonts w:hint="cs"/>
          <w:sz w:val="28"/>
          <w:szCs w:val="28"/>
          <w:rtl/>
        </w:rPr>
        <w:t xml:space="preserve"> التهذيب: 13/318؛ ويُنظر: العين: 7/413؛ والجمهرة: 2/78؛ والبارع: 721؛ والمعرَّب: 34؛ واللسان: 14/185.</w:t>
      </w:r>
    </w:p>
  </w:footnote>
  <w:footnote w:id="802">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ينظر: النِّهاية: 13/315.</w:t>
      </w:r>
    </w:p>
  </w:footnote>
  <w:footnote w:id="803">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Pr>
          <w:rFonts w:hint="cs"/>
          <w:sz w:val="28"/>
          <w:szCs w:val="28"/>
          <w:rtl/>
        </w:rPr>
        <w:t xml:space="preserve"> </w:t>
      </w:r>
      <w:r w:rsidRPr="00BD47F1">
        <w:rPr>
          <w:rFonts w:hint="cs"/>
          <w:sz w:val="28"/>
          <w:szCs w:val="28"/>
          <w:rtl/>
        </w:rPr>
        <w:t>زيادة واجبة من اللسان: 2/134.</w:t>
      </w:r>
    </w:p>
  </w:footnote>
  <w:footnote w:id="804">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هو كعب بن ماتع الحميَري، أبو إسحاق المعروف بكعب الأحبار، أدركَ الجاهلية وأسلم في أيام أبي بكر، وقيل في أيام عمر، ت32هـ، يُنظر: تهذيب التهذيب: 4/595؛ والأعلام: 6/85.</w:t>
      </w:r>
    </w:p>
  </w:footnote>
  <w:footnote w:id="805">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Pr>
          <w:rFonts w:hint="cs"/>
          <w:sz w:val="28"/>
          <w:szCs w:val="28"/>
          <w:rtl/>
        </w:rPr>
        <w:t xml:space="preserve"> </w:t>
      </w:r>
      <w:r w:rsidRPr="00BD47F1">
        <w:rPr>
          <w:rFonts w:hint="cs"/>
          <w:sz w:val="28"/>
          <w:szCs w:val="28"/>
          <w:rtl/>
        </w:rPr>
        <w:t>في الأصل (فَنَثطَها) والصواب ما أثبتناه، اعتماداً على اللسان: 2/134.</w:t>
      </w:r>
    </w:p>
  </w:footnote>
  <w:footnote w:id="806">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Pr>
          <w:rFonts w:hint="cs"/>
          <w:sz w:val="28"/>
          <w:szCs w:val="28"/>
          <w:rtl/>
        </w:rPr>
        <w:t xml:space="preserve"> </w:t>
      </w:r>
      <w:r w:rsidRPr="00BD47F1">
        <w:rPr>
          <w:rFonts w:hint="cs"/>
          <w:sz w:val="28"/>
          <w:szCs w:val="28"/>
          <w:rtl/>
        </w:rPr>
        <w:t>ينظر: النهاية: 1/220.</w:t>
      </w:r>
    </w:p>
  </w:footnote>
  <w:footnote w:id="807">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الأصل فيه (النَّثْطِوالثَّنْطِ ، فجَعَلَ النَّثْطَ شَقَّاً، وجَعَلَ الثَّنْطَ) والصواب ما أثبتناه، اعتماداً على اللسان: 2/134-135.</w:t>
      </w:r>
    </w:p>
  </w:footnote>
  <w:footnote w:id="808">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13/315؛ ويُنظر: اللسان: 2/134-135، 14/39.</w:t>
      </w:r>
    </w:p>
  </w:footnote>
  <w:footnote w:id="809">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11/241؛ ويُنظر: العين: 6/201؛ والجمهرة: 2/629؛ والمعرَّب: 331؛ واللسان: 14/102.</w:t>
      </w:r>
    </w:p>
  </w:footnote>
  <w:footnote w:id="810">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14/95؛ ويُنظر: الجمهرة: 1/758؛ والمعرَّب: 331؛ واللسان: 14/103؛ والقاموس المحيط: 304؛ وشفاء الغليل: 260.</w:t>
      </w:r>
    </w:p>
  </w:footnote>
  <w:footnote w:id="811">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12/397؛ ويُنظر: البارع: 720؛ والمعرَّب: 338؛ واللسان: 14/103؛ وشفاء الغليل: 262.</w:t>
      </w:r>
    </w:p>
  </w:footnote>
  <w:footnote w:id="812">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12/397 ؛ وينظر: معجم البلدان: 5/280 ؛ واللسان: 14/103 ؛ وشفاء الغليل: 262.</w:t>
      </w:r>
    </w:p>
  </w:footnote>
  <w:footnote w:id="813">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00B52226">
        <w:rPr>
          <w:rFonts w:hint="cs"/>
          <w:sz w:val="28"/>
          <w:szCs w:val="28"/>
          <w:rtl/>
        </w:rPr>
        <w:t xml:space="preserve"> </w:t>
      </w:r>
      <w:r w:rsidRPr="00BD47F1">
        <w:rPr>
          <w:rFonts w:hint="cs"/>
          <w:sz w:val="28"/>
          <w:szCs w:val="28"/>
          <w:rtl/>
        </w:rPr>
        <w:t>ينظر: ديوانه: 106، وفيه:</w:t>
      </w:r>
    </w:p>
    <w:tbl>
      <w:tblPr>
        <w:bidiVisual/>
        <w:tblW w:w="0" w:type="auto"/>
        <w:jc w:val="center"/>
        <w:tblLook w:val="01E0" w:firstRow="1" w:lastRow="1" w:firstColumn="1" w:lastColumn="1" w:noHBand="0" w:noVBand="0"/>
      </w:tblPr>
      <w:tblGrid>
        <w:gridCol w:w="3197"/>
        <w:gridCol w:w="569"/>
        <w:gridCol w:w="3190"/>
      </w:tblGrid>
      <w:tr w:rsidR="00770374" w:rsidRPr="00BD47F1" w:rsidTr="0019623D">
        <w:trPr>
          <w:trHeight w:hRule="exact" w:val="567"/>
          <w:jc w:val="center"/>
        </w:trPr>
        <w:tc>
          <w:tcPr>
            <w:tcW w:w="3197" w:type="dxa"/>
          </w:tcPr>
          <w:p w:rsidR="00770374" w:rsidRPr="00BD47F1" w:rsidRDefault="00770374" w:rsidP="0019623D">
            <w:pPr>
              <w:tabs>
                <w:tab w:val="left" w:pos="7880"/>
              </w:tabs>
              <w:spacing w:after="0"/>
              <w:rPr>
                <w:b/>
                <w:bCs/>
                <w:sz w:val="28"/>
                <w:szCs w:val="28"/>
                <w:rtl/>
                <w:lang w:bidi="ar-IQ"/>
              </w:rPr>
            </w:pPr>
            <w:r w:rsidRPr="00BD47F1">
              <w:rPr>
                <w:rFonts w:hint="cs"/>
                <w:b/>
                <w:bCs/>
                <w:sz w:val="28"/>
                <w:szCs w:val="28"/>
                <w:rtl/>
                <w:lang w:bidi="ar-IQ"/>
              </w:rPr>
              <w:t>راحَاً إذا روَّحْتَهُ تَشمَّقا</w:t>
            </w:r>
            <w:r w:rsidRPr="00BD47F1">
              <w:rPr>
                <w:rFonts w:hint="cs"/>
                <w:b/>
                <w:bCs/>
                <w:sz w:val="28"/>
                <w:szCs w:val="28"/>
                <w:rtl/>
                <w:lang w:bidi="ar-IQ"/>
              </w:rPr>
              <w:br/>
            </w:r>
          </w:p>
        </w:tc>
        <w:tc>
          <w:tcPr>
            <w:tcW w:w="569" w:type="dxa"/>
          </w:tcPr>
          <w:p w:rsidR="00770374" w:rsidRPr="00BD47F1" w:rsidRDefault="00770374" w:rsidP="0019623D">
            <w:pPr>
              <w:tabs>
                <w:tab w:val="left" w:pos="7880"/>
              </w:tabs>
              <w:spacing w:after="0"/>
              <w:rPr>
                <w:b/>
                <w:bCs/>
                <w:sz w:val="28"/>
                <w:szCs w:val="28"/>
                <w:rtl/>
                <w:lang w:bidi="ar-IQ"/>
              </w:rPr>
            </w:pPr>
          </w:p>
        </w:tc>
        <w:tc>
          <w:tcPr>
            <w:tcW w:w="3190" w:type="dxa"/>
          </w:tcPr>
          <w:p w:rsidR="00770374" w:rsidRPr="00BD47F1" w:rsidRDefault="00770374" w:rsidP="0019623D">
            <w:pPr>
              <w:tabs>
                <w:tab w:val="left" w:pos="7880"/>
              </w:tabs>
              <w:spacing w:after="0"/>
              <w:rPr>
                <w:b/>
                <w:bCs/>
                <w:sz w:val="28"/>
                <w:szCs w:val="28"/>
                <w:rtl/>
                <w:lang w:bidi="ar-IQ"/>
              </w:rPr>
            </w:pPr>
            <w:r w:rsidRPr="00BD47F1">
              <w:rPr>
                <w:rFonts w:hint="cs"/>
                <w:b/>
                <w:bCs/>
                <w:sz w:val="28"/>
                <w:szCs w:val="28"/>
                <w:rtl/>
                <w:lang w:bidi="ar-IQ"/>
              </w:rPr>
              <w:t>أَجُرُّ خَزَّاً خَطِلاً ونَرمَقا</w:t>
            </w:r>
            <w:r w:rsidRPr="00BD47F1">
              <w:rPr>
                <w:rFonts w:hint="cs"/>
                <w:b/>
                <w:bCs/>
                <w:sz w:val="28"/>
                <w:szCs w:val="28"/>
                <w:rtl/>
                <w:lang w:bidi="ar-IQ"/>
              </w:rPr>
              <w:br/>
            </w:r>
          </w:p>
        </w:tc>
      </w:tr>
    </w:tbl>
    <w:p w:rsidR="00770374" w:rsidRPr="00BD47F1" w:rsidRDefault="00770374" w:rsidP="00C65A0E">
      <w:pPr>
        <w:pStyle w:val="a5"/>
        <w:tabs>
          <w:tab w:val="left" w:pos="7880"/>
        </w:tabs>
        <w:ind w:left="369" w:hanging="369"/>
        <w:rPr>
          <w:sz w:val="28"/>
          <w:szCs w:val="28"/>
          <w:rtl/>
        </w:rPr>
      </w:pPr>
    </w:p>
  </w:footnote>
  <w:footnote w:id="814">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9/417 ؛ والمعرَّب والدَّخيل: 230.والنَّرْمَقُ هو اللَّينُ الناعمُ، والثوبُ الأبيضُ اللِّينُ، يُنظر: المعرَّب: 333.</w:t>
      </w:r>
    </w:p>
  </w:footnote>
  <w:footnote w:id="815">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12/396؛ ويُنظر: اللسان: 14/122؛ والمصباح المنير: 316؛ وشفاء الغليل: 262؛ والألفاظ الفارسيَّة المعرَّبة: 153.</w:t>
      </w:r>
    </w:p>
  </w:footnote>
  <w:footnote w:id="816">
    <w:p w:rsidR="00770374" w:rsidRPr="00AB357B" w:rsidRDefault="00770374" w:rsidP="00C65A0E">
      <w:pPr>
        <w:pStyle w:val="a5"/>
        <w:tabs>
          <w:tab w:val="left" w:pos="7880"/>
        </w:tabs>
        <w:ind w:left="369" w:hanging="369"/>
        <w:rPr>
          <w:sz w:val="24"/>
          <w:szCs w:val="24"/>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12/337؛ ويُنظر: العين: 7/215؛ واللسان: 14/185؛ والقاموس المحيط: 534.</w:t>
      </w:r>
    </w:p>
  </w:footnote>
  <w:footnote w:id="817">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13/147؛ ويُنظر: العين: 7/338؛ والمعرَّب: 330؛ واللسان: 14/124؛ وشفاء الغليل: 260.</w:t>
      </w:r>
    </w:p>
  </w:footnote>
  <w:footnote w:id="818">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00B52226">
        <w:rPr>
          <w:rFonts w:hint="cs"/>
          <w:sz w:val="28"/>
          <w:szCs w:val="28"/>
          <w:rtl/>
        </w:rPr>
        <w:t xml:space="preserve"> </w:t>
      </w:r>
      <w:r w:rsidRPr="00BD47F1">
        <w:rPr>
          <w:rFonts w:hint="cs"/>
          <w:sz w:val="28"/>
          <w:szCs w:val="28"/>
          <w:rtl/>
        </w:rPr>
        <w:t>الأصل فيه (ليسَ) والصواب ما أثبتناه.</w:t>
      </w:r>
    </w:p>
  </w:footnote>
  <w:footnote w:id="819">
    <w:p w:rsidR="00770374" w:rsidRPr="00BD47F1" w:rsidRDefault="00770374" w:rsidP="00C65A0E">
      <w:pPr>
        <w:pStyle w:val="a5"/>
        <w:tabs>
          <w:tab w:val="left" w:pos="7880"/>
        </w:tabs>
        <w:spacing w:line="380" w:lineRule="exact"/>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2/35؛ ويُنظر: العين: 1/304؛ واللسان: 14/203 ؛ والمعرَّب والدخيل في العين: 82 (بحث).</w:t>
      </w:r>
    </w:p>
  </w:footnote>
  <w:footnote w:id="820">
    <w:p w:rsidR="00770374" w:rsidRPr="00BD47F1" w:rsidRDefault="00770374" w:rsidP="00C65A0E">
      <w:pPr>
        <w:pStyle w:val="a5"/>
        <w:tabs>
          <w:tab w:val="left" w:pos="7880"/>
        </w:tabs>
        <w:spacing w:line="380" w:lineRule="exact"/>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تقدَّم تخريجُه في:102.</w:t>
      </w:r>
    </w:p>
  </w:footnote>
  <w:footnote w:id="821">
    <w:p w:rsidR="00770374" w:rsidRPr="00BD47F1" w:rsidRDefault="00770374" w:rsidP="00C65A0E">
      <w:pPr>
        <w:pStyle w:val="a5"/>
        <w:tabs>
          <w:tab w:val="left" w:pos="7880"/>
        </w:tabs>
        <w:spacing w:line="380" w:lineRule="exact"/>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15/519؛ ويُنظر: الجمهرة: 2/808؛ والمعرَّب: 330؛ واللسان: 14/296؛ وشفاء الغليل: 260.</w:t>
      </w:r>
    </w:p>
  </w:footnote>
  <w:footnote w:id="822">
    <w:p w:rsidR="00770374" w:rsidRPr="00AB357B" w:rsidRDefault="00770374" w:rsidP="00C65A0E">
      <w:pPr>
        <w:pStyle w:val="a5"/>
        <w:tabs>
          <w:tab w:val="left" w:pos="7880"/>
        </w:tabs>
        <w:spacing w:line="380" w:lineRule="exact"/>
        <w:ind w:left="369" w:hanging="369"/>
        <w:rPr>
          <w:sz w:val="24"/>
          <w:szCs w:val="24"/>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8/268-269 ؛ ويُنظر: المعرَّب: 340؛ واللسان: 14/1103؛ والقاموس المحيط: 488؛ وشفاء الغليل: 259؛ والألفاظ الفارسيَّة المعرَّبة: 151.والنَّيْرُوزُ هو عيدُ رأسِ السَّنةِ الشَّمسِيَّة عندَ الفُرسِ، يُنظر: المصباح المنير: 314.</w:t>
      </w:r>
    </w:p>
  </w:footnote>
  <w:footnote w:id="823">
    <w:p w:rsidR="00770374" w:rsidRPr="00BD47F1" w:rsidRDefault="00770374" w:rsidP="00C65A0E">
      <w:pPr>
        <w:pStyle w:val="a5"/>
        <w:tabs>
          <w:tab w:val="left" w:pos="7880"/>
        </w:tabs>
        <w:spacing w:line="380" w:lineRule="exact"/>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9/193؛ ويُنظر: العين: 5/178؛ والمعرَّب: 341؛ واللسان: 14/244؛ وشفاء الغليل: 262.</w:t>
      </w:r>
    </w:p>
  </w:footnote>
  <w:footnote w:id="824">
    <w:p w:rsidR="00770374" w:rsidRPr="00BD47F1" w:rsidRDefault="00770374" w:rsidP="00C65A0E">
      <w:pPr>
        <w:pStyle w:val="a5"/>
        <w:tabs>
          <w:tab w:val="left" w:pos="7880"/>
        </w:tabs>
        <w:spacing w:line="380" w:lineRule="exact"/>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9/193؛ ويُنظر: الجمهرة: 2/348؛ والمعرَّب: 333؛ واللسان: 14/339؛ والألفاظ الفارسيَّة المعرَّبة: 154.</w:t>
      </w:r>
    </w:p>
  </w:footnote>
  <w:footnote w:id="825">
    <w:p w:rsidR="00770374" w:rsidRPr="00AB357B" w:rsidRDefault="00770374" w:rsidP="00C65A0E">
      <w:pPr>
        <w:pStyle w:val="a5"/>
        <w:tabs>
          <w:tab w:val="left" w:pos="7880"/>
        </w:tabs>
        <w:ind w:left="369" w:hanging="369"/>
        <w:rPr>
          <w:sz w:val="24"/>
          <w:szCs w:val="24"/>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15/521؛ ويُنظر: المعرَّب: 339؛ واللسان: 14/339؛ والألفاظ الفارسيَّة المعرَّبة: 156؛ والمعرَّب والدَّخيل: 246.</w:t>
      </w:r>
    </w:p>
  </w:footnote>
  <w:footnote w:id="826">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6/273؛ ويُنظر: المعرَّب: 346؛ والمفردات في غريب القرآن: 520؛ واللسان: 15/82؛ والمعرَّب والدَّخيل: 82.وهارون هو أخو موسى </w:t>
      </w:r>
      <w:r w:rsidRPr="00BD47F1">
        <w:rPr>
          <w:sz w:val="28"/>
          <w:szCs w:val="28"/>
          <w:rtl/>
        </w:rPr>
        <w:t>–</w:t>
      </w:r>
      <w:r w:rsidRPr="00BD47F1">
        <w:rPr>
          <w:rFonts w:hint="cs"/>
          <w:sz w:val="28"/>
          <w:szCs w:val="28"/>
          <w:rtl/>
        </w:rPr>
        <w:t xml:space="preserve"> عليهما السلامُ </w:t>
      </w:r>
      <w:r w:rsidRPr="00BD47F1">
        <w:rPr>
          <w:sz w:val="28"/>
          <w:szCs w:val="28"/>
          <w:rtl/>
        </w:rPr>
        <w:t>–</w:t>
      </w:r>
      <w:r w:rsidRPr="00BD47F1">
        <w:rPr>
          <w:rFonts w:hint="cs"/>
          <w:sz w:val="28"/>
          <w:szCs w:val="28"/>
          <w:rtl/>
        </w:rPr>
        <w:t xml:space="preserve"> مِن أنبياء بني إسرائيل، يُنظر: قَصص الأنبياء، لابن كثير: 222.</w:t>
      </w:r>
    </w:p>
  </w:footnote>
  <w:footnote w:id="827">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هو سُفيان بن سَعيد بن مسروقِ الثَّوريّ، مُحدِّثٌ، ت 161هـ، يُنظر: تهذيب التهذيب: 2/353؛ والأعلام: 3/158.</w:t>
      </w:r>
    </w:p>
  </w:footnote>
  <w:footnote w:id="828">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Pr>
          <w:rFonts w:hint="cs"/>
          <w:sz w:val="28"/>
          <w:szCs w:val="28"/>
          <w:rtl/>
        </w:rPr>
        <w:t xml:space="preserve"> </w:t>
      </w:r>
      <w:r w:rsidRPr="00BD47F1">
        <w:rPr>
          <w:rFonts w:hint="cs"/>
          <w:sz w:val="28"/>
          <w:szCs w:val="28"/>
          <w:rtl/>
        </w:rPr>
        <w:t>سورة الفيل: الآية 5.</w:t>
      </w:r>
    </w:p>
  </w:footnote>
  <w:footnote w:id="829">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Pr>
          <w:rFonts w:hint="cs"/>
          <w:sz w:val="28"/>
          <w:szCs w:val="28"/>
          <w:rtl/>
        </w:rPr>
        <w:t xml:space="preserve"> </w:t>
      </w:r>
      <w:r w:rsidRPr="00BD47F1">
        <w:rPr>
          <w:rFonts w:hint="cs"/>
          <w:sz w:val="28"/>
          <w:szCs w:val="28"/>
          <w:rtl/>
        </w:rPr>
        <w:t>ينظر: النهاية: 2/889.</w:t>
      </w:r>
    </w:p>
  </w:footnote>
  <w:footnote w:id="830">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6/285؛ ويُنظر: العين: 4/47؛ واللسان: 15/16.</w:t>
      </w:r>
    </w:p>
  </w:footnote>
  <w:footnote w:id="831">
    <w:p w:rsidR="00770374" w:rsidRPr="00AB357B" w:rsidRDefault="00770374" w:rsidP="00C65A0E">
      <w:pPr>
        <w:pStyle w:val="a5"/>
        <w:tabs>
          <w:tab w:val="left" w:pos="7880"/>
        </w:tabs>
        <w:ind w:left="369" w:hanging="369"/>
        <w:rPr>
          <w:sz w:val="24"/>
          <w:szCs w:val="24"/>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ينظر: ديوانه: 179.</w:t>
      </w:r>
    </w:p>
  </w:footnote>
  <w:footnote w:id="832">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هو سليمان بن محمد بن أحمد النحوي المعروف بالحامض، من نحاة الكوفة، ت 305 هـ، ينظر: نزهة الألباء: 181-182 ؛ وأنباه الرواة: 2/21-22.</w:t>
      </w:r>
    </w:p>
  </w:footnote>
  <w:footnote w:id="833">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6/47؛ ويُنظر: المعرَّب: 352؛ واللسان: 15/69؛ وشفاء الغليل: 269.</w:t>
      </w:r>
    </w:p>
  </w:footnote>
  <w:footnote w:id="834">
    <w:p w:rsidR="00770374" w:rsidRPr="00BD47F1" w:rsidRDefault="00770374" w:rsidP="00C65A0E">
      <w:pPr>
        <w:pStyle w:val="a5"/>
        <w:tabs>
          <w:tab w:val="left" w:pos="7880"/>
        </w:tabs>
        <w:spacing w:line="380" w:lineRule="exact"/>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6/525؛ ويُنظر: المعرَّب: 347؛ واللسان: 15/82؛ والقاموس المحيط: 489؛ وشفاء الغليل: 268. </w:t>
      </w:r>
    </w:p>
  </w:footnote>
  <w:footnote w:id="835">
    <w:p w:rsidR="00770374" w:rsidRPr="00BD47F1" w:rsidRDefault="00770374" w:rsidP="00C65A0E">
      <w:pPr>
        <w:pStyle w:val="a5"/>
        <w:tabs>
          <w:tab w:val="left" w:pos="7880"/>
        </w:tabs>
        <w:spacing w:line="380" w:lineRule="exact"/>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6/401؛ ويُنظر: اللسان: 15/83؛ والمعجم المفصَّل: 451.</w:t>
      </w:r>
    </w:p>
  </w:footnote>
  <w:footnote w:id="836">
    <w:p w:rsidR="00770374" w:rsidRPr="00BD47F1" w:rsidRDefault="00770374" w:rsidP="00C65A0E">
      <w:pPr>
        <w:pStyle w:val="a5"/>
        <w:tabs>
          <w:tab w:val="left" w:pos="7880"/>
        </w:tabs>
        <w:spacing w:line="380" w:lineRule="exact"/>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Pr>
          <w:rFonts w:hint="cs"/>
          <w:sz w:val="28"/>
          <w:szCs w:val="28"/>
          <w:rtl/>
        </w:rPr>
        <w:t xml:space="preserve"> </w:t>
      </w:r>
      <w:r w:rsidRPr="00BD47F1">
        <w:rPr>
          <w:rFonts w:hint="cs"/>
          <w:sz w:val="28"/>
          <w:szCs w:val="28"/>
          <w:rtl/>
        </w:rPr>
        <w:t>ينظر: ديوانه: 73، وتمامُه:</w:t>
      </w:r>
    </w:p>
    <w:tbl>
      <w:tblPr>
        <w:bidiVisual/>
        <w:tblW w:w="0" w:type="auto"/>
        <w:jc w:val="center"/>
        <w:tblLook w:val="01E0" w:firstRow="1" w:lastRow="1" w:firstColumn="1" w:lastColumn="1" w:noHBand="0" w:noVBand="0"/>
      </w:tblPr>
      <w:tblGrid>
        <w:gridCol w:w="3410"/>
        <w:gridCol w:w="711"/>
        <w:gridCol w:w="3372"/>
      </w:tblGrid>
      <w:tr w:rsidR="00770374" w:rsidRPr="00BD47F1" w:rsidTr="0019623D">
        <w:trPr>
          <w:trHeight w:hRule="exact" w:val="567"/>
          <w:jc w:val="center"/>
        </w:trPr>
        <w:tc>
          <w:tcPr>
            <w:tcW w:w="3410" w:type="dxa"/>
          </w:tcPr>
          <w:p w:rsidR="00770374" w:rsidRPr="00BD47F1" w:rsidRDefault="00770374" w:rsidP="0019623D">
            <w:pPr>
              <w:tabs>
                <w:tab w:val="left" w:pos="7880"/>
              </w:tabs>
              <w:spacing w:after="0" w:line="380" w:lineRule="exact"/>
              <w:rPr>
                <w:b/>
                <w:bCs/>
                <w:sz w:val="28"/>
                <w:szCs w:val="28"/>
                <w:rtl/>
                <w:lang w:bidi="ar-IQ"/>
              </w:rPr>
            </w:pPr>
            <w:r w:rsidRPr="00BD47F1">
              <w:rPr>
                <w:rFonts w:hint="cs"/>
                <w:b/>
                <w:bCs/>
                <w:sz w:val="28"/>
                <w:szCs w:val="28"/>
                <w:rtl/>
                <w:lang w:bidi="ar-IQ"/>
              </w:rPr>
              <w:t>هُما نَعْجَتانِ مِن نِعَاجِ تبَالَةٍ</w:t>
            </w:r>
            <w:r w:rsidRPr="00BD47F1">
              <w:rPr>
                <w:rFonts w:hint="cs"/>
                <w:b/>
                <w:bCs/>
                <w:sz w:val="28"/>
                <w:szCs w:val="28"/>
                <w:rtl/>
                <w:lang w:bidi="ar-IQ"/>
              </w:rPr>
              <w:br/>
            </w:r>
          </w:p>
        </w:tc>
        <w:tc>
          <w:tcPr>
            <w:tcW w:w="711" w:type="dxa"/>
          </w:tcPr>
          <w:p w:rsidR="00770374" w:rsidRPr="00BD47F1" w:rsidRDefault="00770374" w:rsidP="0019623D">
            <w:pPr>
              <w:tabs>
                <w:tab w:val="left" w:pos="7880"/>
              </w:tabs>
              <w:spacing w:after="0" w:line="380" w:lineRule="exact"/>
              <w:rPr>
                <w:b/>
                <w:bCs/>
                <w:sz w:val="28"/>
                <w:szCs w:val="28"/>
                <w:rtl/>
                <w:lang w:bidi="ar-IQ"/>
              </w:rPr>
            </w:pPr>
          </w:p>
        </w:tc>
        <w:tc>
          <w:tcPr>
            <w:tcW w:w="3372" w:type="dxa"/>
          </w:tcPr>
          <w:p w:rsidR="00770374" w:rsidRPr="00BD47F1" w:rsidRDefault="00770374" w:rsidP="0019623D">
            <w:pPr>
              <w:tabs>
                <w:tab w:val="left" w:pos="7880"/>
              </w:tabs>
              <w:spacing w:after="0" w:line="380" w:lineRule="exact"/>
              <w:rPr>
                <w:b/>
                <w:bCs/>
                <w:sz w:val="28"/>
                <w:szCs w:val="28"/>
                <w:rtl/>
                <w:lang w:bidi="ar-IQ"/>
              </w:rPr>
            </w:pPr>
            <w:r w:rsidRPr="00BD47F1">
              <w:rPr>
                <w:rFonts w:hint="cs"/>
                <w:b/>
                <w:bCs/>
                <w:sz w:val="28"/>
                <w:szCs w:val="28"/>
                <w:rtl/>
                <w:lang w:bidi="ar-IQ"/>
              </w:rPr>
              <w:t>لَدى جُؤْذَرينِ أو كبعضِ دُمَى هَكِرْ</w:t>
            </w:r>
            <w:r w:rsidRPr="00BD47F1">
              <w:rPr>
                <w:rFonts w:hint="cs"/>
                <w:b/>
                <w:bCs/>
                <w:sz w:val="28"/>
                <w:szCs w:val="28"/>
                <w:rtl/>
                <w:lang w:bidi="ar-IQ"/>
              </w:rPr>
              <w:br/>
            </w:r>
          </w:p>
        </w:tc>
      </w:tr>
    </w:tbl>
    <w:p w:rsidR="00770374" w:rsidRPr="00BD47F1" w:rsidRDefault="00770374" w:rsidP="00C65A0E">
      <w:pPr>
        <w:pStyle w:val="a5"/>
        <w:tabs>
          <w:tab w:val="left" w:pos="7880"/>
        </w:tabs>
        <w:ind w:firstLine="0"/>
        <w:rPr>
          <w:sz w:val="28"/>
          <w:szCs w:val="28"/>
          <w:rtl/>
        </w:rPr>
      </w:pPr>
    </w:p>
  </w:footnote>
  <w:footnote w:id="837">
    <w:p w:rsidR="00770374" w:rsidRPr="00BD47F1" w:rsidRDefault="00770374" w:rsidP="00C65A0E">
      <w:pPr>
        <w:pStyle w:val="a5"/>
        <w:tabs>
          <w:tab w:val="left" w:pos="7880"/>
        </w:tabs>
        <w:spacing w:line="380" w:lineRule="exact"/>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6/11؛ ويُنظر: المعرَّب: 353؛ ومعجم ما استعجم: 4/1355؛ ومعجم البُلدان: 5/409؛ واللسان: 15/109.</w:t>
      </w:r>
    </w:p>
  </w:footnote>
  <w:footnote w:id="838">
    <w:p w:rsidR="00770374" w:rsidRPr="00AB357B" w:rsidRDefault="00770374" w:rsidP="00C65A0E">
      <w:pPr>
        <w:pStyle w:val="a5"/>
        <w:tabs>
          <w:tab w:val="left" w:pos="7880"/>
        </w:tabs>
        <w:ind w:left="369" w:hanging="369"/>
        <w:rPr>
          <w:sz w:val="24"/>
          <w:szCs w:val="24"/>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5/369؛ ويُنظر: العين: 3/354؛ والصِّحاح: 5/1852؛ واللسان: 5/124؛ والألفاظ الفارسيَّة المعرَّبة: 157.</w:t>
      </w:r>
    </w:p>
  </w:footnote>
  <w:footnote w:id="839">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لم نهتدِ إلى قائِلهِ.</w:t>
      </w:r>
    </w:p>
  </w:footnote>
  <w:footnote w:id="840">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6/6؛ ويُنظر: العين: 3/372؛ والجمهرة: 2/364؛ والمعرَّب: 349؛ واللسان: 15/135.</w:t>
      </w:r>
    </w:p>
  </w:footnote>
  <w:footnote w:id="841">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6/332؛ ويُنظر: الجمهرة: 2/385؛ والمعرَّب: 346؛ واللسان: 15/140؛ وشفاء الغليل: 269.</w:t>
      </w:r>
    </w:p>
  </w:footnote>
  <w:footnote w:id="842">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6/24؛ ويُنظر: اللسان: 15/148؛ والمعجم المفصَّل: 454.</w:t>
      </w:r>
    </w:p>
  </w:footnote>
  <w:footnote w:id="843">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6/82؛ ويُنظر: العين: 3/401؛ والمعرَّب: 358؛ واللسان: 7/103؛ وشفاء الغليل:279؛ والمساعِد: 2/76.</w:t>
      </w:r>
    </w:p>
  </w:footnote>
  <w:footnote w:id="844">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6/393؛ ويُنظر: تفسير الرازي: 18/113؛ واللسان: 15/173؛ ونُصوصٌ في فقه اللُّغةِ: د. السيد يعقوب بكر: 32 (هامش).</w:t>
      </w:r>
    </w:p>
  </w:footnote>
  <w:footnote w:id="845">
    <w:p w:rsidR="00770374" w:rsidRPr="00BD47F1" w:rsidRDefault="00770374" w:rsidP="00C65A0E">
      <w:pPr>
        <w:pStyle w:val="a5"/>
        <w:tabs>
          <w:tab w:val="left" w:pos="7880"/>
        </w:tabs>
        <w:ind w:left="369" w:hanging="369"/>
        <w:rPr>
          <w:sz w:val="28"/>
          <w:szCs w:val="28"/>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6/178؛ ويُنظر: اللسان: 15/104؛ والقاموس المحيط: 989؛ والمعجم المفصَّل: 455.</w:t>
      </w:r>
    </w:p>
  </w:footnote>
  <w:footnote w:id="846">
    <w:p w:rsidR="00770374" w:rsidRPr="00AB357B" w:rsidRDefault="00770374" w:rsidP="00C65A0E">
      <w:pPr>
        <w:pStyle w:val="a5"/>
        <w:tabs>
          <w:tab w:val="left" w:pos="7880"/>
        </w:tabs>
        <w:ind w:left="369" w:hanging="369"/>
        <w:rPr>
          <w:sz w:val="24"/>
          <w:szCs w:val="24"/>
          <w:rtl/>
        </w:rPr>
      </w:pPr>
      <w:r w:rsidRPr="00BD47F1">
        <w:rPr>
          <w:sz w:val="28"/>
          <w:szCs w:val="28"/>
          <w:rtl/>
        </w:rPr>
        <w:t>(</w:t>
      </w:r>
      <w:r w:rsidRPr="00BD47F1">
        <w:rPr>
          <w:rStyle w:val="a6"/>
          <w:sz w:val="28"/>
          <w:szCs w:val="28"/>
          <w:rtl/>
        </w:rPr>
        <w:footnoteRef/>
      </w:r>
      <w:r w:rsidRPr="00BD47F1">
        <w:rPr>
          <w:sz w:val="28"/>
          <w:szCs w:val="28"/>
          <w:rtl/>
        </w:rPr>
        <w:t>)</w:t>
      </w:r>
      <w:r w:rsidRPr="00BD47F1">
        <w:rPr>
          <w:rFonts w:hint="cs"/>
          <w:sz w:val="28"/>
          <w:szCs w:val="28"/>
          <w:rtl/>
        </w:rPr>
        <w:t xml:space="preserve"> التهذيب: 6/416؛ ويُنظر: العين: 4/89؛ واللسان: 15/182؛ وكتاب التعريفات: للجرجاني: 224؛ والقاموس المحيط: 991؛ وشفاء الغليل: 268.</w:t>
      </w:r>
    </w:p>
  </w:footnote>
  <w:footnote w:id="847">
    <w:p w:rsidR="00770374" w:rsidRPr="00D464FF" w:rsidRDefault="00770374" w:rsidP="00C65A0E">
      <w:pPr>
        <w:pStyle w:val="a5"/>
        <w:tabs>
          <w:tab w:val="left" w:pos="7880"/>
        </w:tabs>
        <w:ind w:left="369" w:hanging="369"/>
        <w:rPr>
          <w:sz w:val="28"/>
          <w:szCs w:val="28"/>
          <w:rtl/>
        </w:rPr>
      </w:pPr>
      <w:r w:rsidRPr="00D464FF">
        <w:rPr>
          <w:sz w:val="28"/>
          <w:szCs w:val="28"/>
          <w:rtl/>
        </w:rPr>
        <w:t>(</w:t>
      </w:r>
      <w:r w:rsidRPr="00D464FF">
        <w:rPr>
          <w:rStyle w:val="a6"/>
          <w:sz w:val="28"/>
          <w:szCs w:val="28"/>
          <w:rtl/>
        </w:rPr>
        <w:footnoteRef/>
      </w:r>
      <w:r w:rsidRPr="00D464FF">
        <w:rPr>
          <w:sz w:val="28"/>
          <w:szCs w:val="28"/>
          <w:rtl/>
        </w:rPr>
        <w:t>)</w:t>
      </w:r>
      <w:r w:rsidRPr="00D464FF">
        <w:rPr>
          <w:rFonts w:hint="cs"/>
          <w:sz w:val="28"/>
          <w:szCs w:val="28"/>
          <w:rtl/>
        </w:rPr>
        <w:t xml:space="preserve"> التهذيب: 11/201؛ ويُنظر: الجمهرة: 1/570؛ والمعرَّب: 344؛ والألفاظ الفارسية المعرَّبة: 159.</w:t>
      </w:r>
    </w:p>
  </w:footnote>
  <w:footnote w:id="848">
    <w:p w:rsidR="00770374" w:rsidRPr="00D464FF" w:rsidRDefault="00770374" w:rsidP="00C65A0E">
      <w:pPr>
        <w:pStyle w:val="a5"/>
        <w:tabs>
          <w:tab w:val="left" w:pos="7880"/>
        </w:tabs>
        <w:ind w:left="369" w:hanging="369"/>
        <w:rPr>
          <w:sz w:val="28"/>
          <w:szCs w:val="28"/>
          <w:rtl/>
        </w:rPr>
      </w:pPr>
      <w:r w:rsidRPr="00D464FF">
        <w:rPr>
          <w:sz w:val="28"/>
          <w:szCs w:val="28"/>
          <w:rtl/>
        </w:rPr>
        <w:t>(</w:t>
      </w:r>
      <w:r w:rsidRPr="00D464FF">
        <w:rPr>
          <w:rStyle w:val="a6"/>
          <w:sz w:val="28"/>
          <w:szCs w:val="28"/>
          <w:rtl/>
        </w:rPr>
        <w:footnoteRef/>
      </w:r>
      <w:r w:rsidRPr="00D464FF">
        <w:rPr>
          <w:sz w:val="28"/>
          <w:szCs w:val="28"/>
          <w:rtl/>
        </w:rPr>
        <w:t>)</w:t>
      </w:r>
      <w:r w:rsidRPr="00D464FF">
        <w:rPr>
          <w:rFonts w:hint="cs"/>
          <w:sz w:val="28"/>
          <w:szCs w:val="28"/>
          <w:rtl/>
        </w:rPr>
        <w:t xml:space="preserve"> التهذيب: 11/201؛ ويُنظر: العين: 8/403؛ والجمهرة: 1/570؛ والمعرَّب: 344؛ واللسان: 15/409-410؛ والألفاظ الفارسيَّة المعرَّبة: 159.</w:t>
      </w:r>
    </w:p>
  </w:footnote>
  <w:footnote w:id="849">
    <w:p w:rsidR="00770374" w:rsidRPr="00D464FF" w:rsidRDefault="00770374" w:rsidP="00C65A0E">
      <w:pPr>
        <w:pStyle w:val="a5"/>
        <w:tabs>
          <w:tab w:val="left" w:pos="7880"/>
        </w:tabs>
        <w:ind w:left="369" w:hanging="369"/>
        <w:rPr>
          <w:sz w:val="28"/>
          <w:szCs w:val="28"/>
          <w:rtl/>
        </w:rPr>
      </w:pPr>
      <w:r w:rsidRPr="00D464FF">
        <w:rPr>
          <w:sz w:val="28"/>
          <w:szCs w:val="28"/>
          <w:rtl/>
        </w:rPr>
        <w:t>(</w:t>
      </w:r>
      <w:r w:rsidRPr="00D464FF">
        <w:rPr>
          <w:rStyle w:val="a6"/>
          <w:sz w:val="28"/>
          <w:szCs w:val="28"/>
          <w:rtl/>
        </w:rPr>
        <w:footnoteRef/>
      </w:r>
      <w:r w:rsidRPr="00D464FF">
        <w:rPr>
          <w:sz w:val="28"/>
          <w:szCs w:val="28"/>
          <w:rtl/>
        </w:rPr>
        <w:t>)</w:t>
      </w:r>
      <w:r w:rsidRPr="00D464FF">
        <w:rPr>
          <w:rFonts w:hint="cs"/>
          <w:sz w:val="28"/>
          <w:szCs w:val="28"/>
          <w:rtl/>
        </w:rPr>
        <w:t xml:space="preserve"> لم نهتدِ إلى قائِلهِ.</w:t>
      </w:r>
    </w:p>
  </w:footnote>
  <w:footnote w:id="850">
    <w:p w:rsidR="00770374" w:rsidRPr="00D464FF" w:rsidRDefault="00770374" w:rsidP="00C65A0E">
      <w:pPr>
        <w:pStyle w:val="a5"/>
        <w:tabs>
          <w:tab w:val="left" w:pos="7880"/>
        </w:tabs>
        <w:ind w:left="369" w:hanging="369"/>
        <w:rPr>
          <w:sz w:val="28"/>
          <w:szCs w:val="28"/>
          <w:rtl/>
        </w:rPr>
      </w:pPr>
      <w:r w:rsidRPr="00D464FF">
        <w:rPr>
          <w:sz w:val="28"/>
          <w:szCs w:val="28"/>
          <w:rtl/>
        </w:rPr>
        <w:t>(</w:t>
      </w:r>
      <w:r w:rsidRPr="00D464FF">
        <w:rPr>
          <w:rStyle w:val="a6"/>
          <w:sz w:val="28"/>
          <w:szCs w:val="28"/>
          <w:rtl/>
        </w:rPr>
        <w:footnoteRef/>
      </w:r>
      <w:r w:rsidRPr="00D464FF">
        <w:rPr>
          <w:sz w:val="28"/>
          <w:szCs w:val="28"/>
          <w:rtl/>
        </w:rPr>
        <w:t>)</w:t>
      </w:r>
      <w:r>
        <w:rPr>
          <w:rFonts w:hint="cs"/>
          <w:sz w:val="28"/>
          <w:szCs w:val="28"/>
          <w:rtl/>
        </w:rPr>
        <w:t xml:space="preserve"> </w:t>
      </w:r>
      <w:r w:rsidRPr="00D464FF">
        <w:rPr>
          <w:rFonts w:hint="cs"/>
          <w:sz w:val="28"/>
          <w:szCs w:val="28"/>
          <w:rtl/>
        </w:rPr>
        <w:t>ينظر: النهاية: 2/853.</w:t>
      </w:r>
    </w:p>
  </w:footnote>
  <w:footnote w:id="851">
    <w:p w:rsidR="00770374" w:rsidRPr="00AB357B" w:rsidRDefault="00770374" w:rsidP="00C65A0E">
      <w:pPr>
        <w:pStyle w:val="a5"/>
        <w:tabs>
          <w:tab w:val="left" w:pos="7880"/>
        </w:tabs>
        <w:ind w:left="369" w:hanging="369"/>
        <w:rPr>
          <w:sz w:val="24"/>
          <w:szCs w:val="24"/>
          <w:rtl/>
        </w:rPr>
      </w:pPr>
      <w:r w:rsidRPr="00D464FF">
        <w:rPr>
          <w:sz w:val="28"/>
          <w:szCs w:val="28"/>
          <w:rtl/>
        </w:rPr>
        <w:t>(</w:t>
      </w:r>
      <w:r w:rsidRPr="00D464FF">
        <w:rPr>
          <w:rStyle w:val="a6"/>
          <w:sz w:val="28"/>
          <w:szCs w:val="28"/>
          <w:rtl/>
        </w:rPr>
        <w:footnoteRef/>
      </w:r>
      <w:r w:rsidRPr="00D464FF">
        <w:rPr>
          <w:sz w:val="28"/>
          <w:szCs w:val="28"/>
          <w:rtl/>
        </w:rPr>
        <w:t>)</w:t>
      </w:r>
      <w:r w:rsidRPr="00D464FF">
        <w:rPr>
          <w:rFonts w:hint="cs"/>
          <w:sz w:val="28"/>
          <w:szCs w:val="28"/>
          <w:rtl/>
        </w:rPr>
        <w:t xml:space="preserve"> التهذيب: 12/231-232؛ ويُنظر: العين: 7/146؛ واللسان: 15/315.</w:t>
      </w:r>
    </w:p>
  </w:footnote>
  <w:footnote w:id="852">
    <w:p w:rsidR="00770374" w:rsidRPr="00005FBF" w:rsidRDefault="00770374" w:rsidP="00C65A0E">
      <w:pPr>
        <w:pStyle w:val="a5"/>
        <w:tabs>
          <w:tab w:val="left" w:pos="7880"/>
        </w:tabs>
        <w:ind w:left="369" w:hanging="369"/>
        <w:rPr>
          <w:sz w:val="28"/>
          <w:szCs w:val="28"/>
          <w:rtl/>
        </w:rPr>
      </w:pPr>
      <w:r w:rsidRPr="00005FBF">
        <w:rPr>
          <w:sz w:val="28"/>
          <w:szCs w:val="28"/>
          <w:rtl/>
        </w:rPr>
        <w:t>(</w:t>
      </w:r>
      <w:r w:rsidRPr="00005FBF">
        <w:rPr>
          <w:rStyle w:val="a6"/>
          <w:sz w:val="28"/>
          <w:szCs w:val="28"/>
          <w:rtl/>
        </w:rPr>
        <w:footnoteRef/>
      </w:r>
      <w:r w:rsidRPr="00005FBF">
        <w:rPr>
          <w:sz w:val="28"/>
          <w:szCs w:val="28"/>
          <w:rtl/>
        </w:rPr>
        <w:t>)</w:t>
      </w:r>
      <w:r w:rsidRPr="00005FBF">
        <w:rPr>
          <w:rFonts w:hint="cs"/>
          <w:sz w:val="28"/>
          <w:szCs w:val="28"/>
          <w:rtl/>
        </w:rPr>
        <w:t xml:space="preserve"> يُنظر: السَّبعة في القراءَات: لابن مجاهد: 399.</w:t>
      </w:r>
    </w:p>
  </w:footnote>
  <w:footnote w:id="853">
    <w:p w:rsidR="00770374" w:rsidRPr="00005FBF" w:rsidRDefault="00770374" w:rsidP="00C65A0E">
      <w:pPr>
        <w:pStyle w:val="a5"/>
        <w:tabs>
          <w:tab w:val="left" w:pos="7880"/>
        </w:tabs>
        <w:ind w:left="369" w:hanging="369"/>
        <w:rPr>
          <w:sz w:val="28"/>
          <w:szCs w:val="28"/>
          <w:rtl/>
        </w:rPr>
      </w:pPr>
      <w:r w:rsidRPr="00005FBF">
        <w:rPr>
          <w:sz w:val="28"/>
          <w:szCs w:val="28"/>
          <w:rtl/>
        </w:rPr>
        <w:t>(</w:t>
      </w:r>
      <w:r w:rsidRPr="00005FBF">
        <w:rPr>
          <w:rStyle w:val="a6"/>
          <w:sz w:val="28"/>
          <w:szCs w:val="28"/>
          <w:rtl/>
        </w:rPr>
        <w:footnoteRef/>
      </w:r>
      <w:r w:rsidRPr="00005FBF">
        <w:rPr>
          <w:sz w:val="28"/>
          <w:szCs w:val="28"/>
          <w:rtl/>
        </w:rPr>
        <w:t>)</w:t>
      </w:r>
      <w:r w:rsidRPr="00005FBF">
        <w:rPr>
          <w:rFonts w:hint="cs"/>
          <w:sz w:val="28"/>
          <w:szCs w:val="28"/>
          <w:rtl/>
        </w:rPr>
        <w:t xml:space="preserve"> لم نقفْ عليهِ.</w:t>
      </w:r>
    </w:p>
  </w:footnote>
  <w:footnote w:id="854">
    <w:p w:rsidR="00770374" w:rsidRPr="00005FBF" w:rsidRDefault="00770374" w:rsidP="00C65A0E">
      <w:pPr>
        <w:pStyle w:val="a5"/>
        <w:tabs>
          <w:tab w:val="left" w:pos="7880"/>
        </w:tabs>
        <w:ind w:left="369" w:hanging="369"/>
        <w:rPr>
          <w:sz w:val="28"/>
          <w:szCs w:val="28"/>
          <w:rtl/>
        </w:rPr>
      </w:pPr>
      <w:r w:rsidRPr="00005FBF">
        <w:rPr>
          <w:sz w:val="28"/>
          <w:szCs w:val="28"/>
          <w:rtl/>
        </w:rPr>
        <w:t>(</w:t>
      </w:r>
      <w:r w:rsidRPr="00005FBF">
        <w:rPr>
          <w:rStyle w:val="a6"/>
          <w:sz w:val="28"/>
          <w:szCs w:val="28"/>
          <w:rtl/>
        </w:rPr>
        <w:footnoteRef/>
      </w:r>
      <w:r w:rsidRPr="00005FBF">
        <w:rPr>
          <w:sz w:val="28"/>
          <w:szCs w:val="28"/>
          <w:rtl/>
        </w:rPr>
        <w:t>)</w:t>
      </w:r>
      <w:r w:rsidRPr="00005FBF">
        <w:rPr>
          <w:rFonts w:hint="cs"/>
          <w:sz w:val="28"/>
          <w:szCs w:val="28"/>
          <w:rtl/>
        </w:rPr>
        <w:t xml:space="preserve"> التهذيب: 11/234-235؛ وينظر: المعرَّب: 317؛ واللسان: 1/77؛ وشفاء الغليل: 279.</w:t>
      </w:r>
    </w:p>
  </w:footnote>
  <w:footnote w:id="855">
    <w:p w:rsidR="00770374" w:rsidRPr="00005FBF" w:rsidRDefault="00770374" w:rsidP="00C65A0E">
      <w:pPr>
        <w:pStyle w:val="a5"/>
        <w:tabs>
          <w:tab w:val="left" w:pos="7880"/>
        </w:tabs>
        <w:ind w:left="369" w:hanging="369"/>
        <w:rPr>
          <w:sz w:val="28"/>
          <w:szCs w:val="28"/>
          <w:rtl/>
        </w:rPr>
      </w:pPr>
      <w:r w:rsidRPr="00005FBF">
        <w:rPr>
          <w:sz w:val="28"/>
          <w:szCs w:val="28"/>
          <w:rtl/>
        </w:rPr>
        <w:t>(</w:t>
      </w:r>
      <w:r w:rsidRPr="00005FBF">
        <w:rPr>
          <w:rStyle w:val="a6"/>
          <w:sz w:val="28"/>
          <w:szCs w:val="28"/>
          <w:rtl/>
        </w:rPr>
        <w:footnoteRef/>
      </w:r>
      <w:r w:rsidRPr="00005FBF">
        <w:rPr>
          <w:sz w:val="28"/>
          <w:szCs w:val="28"/>
          <w:rtl/>
        </w:rPr>
        <w:t>)</w:t>
      </w:r>
      <w:r>
        <w:rPr>
          <w:rFonts w:hint="cs"/>
          <w:sz w:val="28"/>
          <w:szCs w:val="28"/>
          <w:rtl/>
        </w:rPr>
        <w:t xml:space="preserve"> </w:t>
      </w:r>
      <w:r w:rsidRPr="00005FBF">
        <w:rPr>
          <w:rFonts w:hint="cs"/>
          <w:sz w:val="28"/>
          <w:szCs w:val="28"/>
          <w:rtl/>
        </w:rPr>
        <w:t>الأصل فيه (كأنَّه فارسيَّة) والصواب ما أثبتناه، اعتماداً على العين: 6/174؛ والمعرَّب: 357 (هامش)، ودلالةِ السياقِ اللاَّحِق: (وهو مِن حُلِيِّ اليَدَينِ).</w:t>
      </w:r>
    </w:p>
  </w:footnote>
  <w:footnote w:id="856">
    <w:p w:rsidR="00770374" w:rsidRPr="00005FBF" w:rsidRDefault="00770374" w:rsidP="00C65A0E">
      <w:pPr>
        <w:pStyle w:val="a5"/>
        <w:tabs>
          <w:tab w:val="left" w:pos="7880"/>
        </w:tabs>
        <w:ind w:left="369" w:hanging="369"/>
        <w:rPr>
          <w:sz w:val="28"/>
          <w:szCs w:val="28"/>
          <w:rtl/>
        </w:rPr>
      </w:pPr>
      <w:r w:rsidRPr="00005FBF">
        <w:rPr>
          <w:sz w:val="28"/>
          <w:szCs w:val="28"/>
          <w:rtl/>
        </w:rPr>
        <w:t>(</w:t>
      </w:r>
      <w:r w:rsidRPr="00005FBF">
        <w:rPr>
          <w:rStyle w:val="a6"/>
          <w:sz w:val="28"/>
          <w:szCs w:val="28"/>
          <w:rtl/>
        </w:rPr>
        <w:footnoteRef/>
      </w:r>
      <w:r w:rsidRPr="00005FBF">
        <w:rPr>
          <w:sz w:val="28"/>
          <w:szCs w:val="28"/>
          <w:rtl/>
        </w:rPr>
        <w:t>)</w:t>
      </w:r>
      <w:r w:rsidRPr="00005FBF">
        <w:rPr>
          <w:rFonts w:hint="cs"/>
          <w:sz w:val="28"/>
          <w:szCs w:val="28"/>
          <w:rtl/>
        </w:rPr>
        <w:t xml:space="preserve"> التهذيب: 11/184؛ ويُنظر: اللسان: 1/113؛ والقاموس المحيط: 206؛ وقصد السبيل: 1/227؛ والألفاظ الفارسيَّة المعرَّبة: 160.</w:t>
      </w:r>
    </w:p>
  </w:footnote>
  <w:footnote w:id="857">
    <w:p w:rsidR="00770374" w:rsidRPr="00005FBF" w:rsidRDefault="00770374" w:rsidP="00C65A0E">
      <w:pPr>
        <w:pStyle w:val="a5"/>
        <w:tabs>
          <w:tab w:val="left" w:pos="7880"/>
        </w:tabs>
        <w:ind w:left="369" w:hanging="369"/>
        <w:rPr>
          <w:sz w:val="28"/>
          <w:szCs w:val="28"/>
          <w:rtl/>
        </w:rPr>
      </w:pPr>
      <w:r w:rsidRPr="00005FBF">
        <w:rPr>
          <w:sz w:val="28"/>
          <w:szCs w:val="28"/>
          <w:rtl/>
        </w:rPr>
        <w:t>(</w:t>
      </w:r>
      <w:r w:rsidRPr="00005FBF">
        <w:rPr>
          <w:rStyle w:val="a6"/>
          <w:sz w:val="28"/>
          <w:szCs w:val="28"/>
          <w:rtl/>
        </w:rPr>
        <w:footnoteRef/>
      </w:r>
      <w:r w:rsidRPr="00005FBF">
        <w:rPr>
          <w:sz w:val="28"/>
          <w:szCs w:val="28"/>
          <w:rtl/>
        </w:rPr>
        <w:t>)</w:t>
      </w:r>
      <w:r w:rsidRPr="00005FBF">
        <w:rPr>
          <w:rFonts w:hint="cs"/>
          <w:sz w:val="28"/>
          <w:szCs w:val="28"/>
          <w:rtl/>
        </w:rPr>
        <w:t xml:space="preserve"> التهذيب: 11/184؛ ويُنظر: العين: 6/174؛ والمعرَّب: 357 (هامش)؛ واللسان: 15/443؛ وشفاء الغليل: 279.</w:t>
      </w:r>
    </w:p>
  </w:footnote>
  <w:footnote w:id="858">
    <w:p w:rsidR="00770374" w:rsidRPr="004B62EC" w:rsidRDefault="00770374" w:rsidP="00C65A0E">
      <w:pPr>
        <w:pStyle w:val="a5"/>
        <w:tabs>
          <w:tab w:val="left" w:pos="7880"/>
        </w:tabs>
        <w:spacing w:line="440" w:lineRule="exact"/>
        <w:ind w:left="369" w:hanging="369"/>
        <w:rPr>
          <w:sz w:val="28"/>
          <w:szCs w:val="28"/>
          <w:rtl/>
        </w:rPr>
      </w:pPr>
      <w:r w:rsidRPr="004B62EC">
        <w:rPr>
          <w:sz w:val="28"/>
          <w:szCs w:val="28"/>
          <w:rtl/>
        </w:rPr>
        <w:t>(</w:t>
      </w:r>
      <w:r w:rsidRPr="004B62EC">
        <w:rPr>
          <w:rStyle w:val="a6"/>
          <w:sz w:val="28"/>
          <w:szCs w:val="28"/>
          <w:rtl/>
        </w:rPr>
        <w:footnoteRef/>
      </w:r>
      <w:r w:rsidRPr="004B62EC">
        <w:rPr>
          <w:sz w:val="28"/>
          <w:szCs w:val="28"/>
          <w:rtl/>
        </w:rPr>
        <w:t>)</w:t>
      </w:r>
      <w:r w:rsidRPr="004B62EC">
        <w:rPr>
          <w:rFonts w:hint="cs"/>
          <w:sz w:val="28"/>
          <w:szCs w:val="28"/>
          <w:rtl/>
        </w:rPr>
        <w:t xml:space="preserve"> للأعشى، يُنظر: ديوانه: 295.</w:t>
      </w:r>
    </w:p>
  </w:footnote>
  <w:footnote w:id="859">
    <w:p w:rsidR="00770374" w:rsidRPr="004B62EC" w:rsidRDefault="00770374" w:rsidP="00C65A0E">
      <w:pPr>
        <w:pStyle w:val="a5"/>
        <w:tabs>
          <w:tab w:val="left" w:pos="7880"/>
        </w:tabs>
        <w:spacing w:line="440" w:lineRule="exact"/>
        <w:ind w:left="369" w:hanging="369"/>
        <w:rPr>
          <w:sz w:val="28"/>
          <w:szCs w:val="28"/>
          <w:rtl/>
        </w:rPr>
      </w:pPr>
      <w:r w:rsidRPr="004B62EC">
        <w:rPr>
          <w:sz w:val="28"/>
          <w:szCs w:val="28"/>
          <w:rtl/>
        </w:rPr>
        <w:t>(</w:t>
      </w:r>
      <w:r w:rsidRPr="004B62EC">
        <w:rPr>
          <w:rStyle w:val="a6"/>
          <w:sz w:val="28"/>
          <w:szCs w:val="28"/>
          <w:rtl/>
        </w:rPr>
        <w:footnoteRef/>
      </w:r>
      <w:r w:rsidRPr="004B62EC">
        <w:rPr>
          <w:sz w:val="28"/>
          <w:szCs w:val="28"/>
          <w:rtl/>
        </w:rPr>
        <w:t>)</w:t>
      </w:r>
      <w:r>
        <w:rPr>
          <w:rFonts w:hint="cs"/>
          <w:sz w:val="28"/>
          <w:szCs w:val="28"/>
          <w:rtl/>
        </w:rPr>
        <w:t xml:space="preserve"> </w:t>
      </w:r>
      <w:r w:rsidRPr="004B62EC">
        <w:rPr>
          <w:rFonts w:hint="cs"/>
          <w:sz w:val="28"/>
          <w:szCs w:val="28"/>
          <w:rtl/>
        </w:rPr>
        <w:t>التهذيب: 11/257، ولم نقف عليه عندَ غيرهِ.</w:t>
      </w:r>
    </w:p>
  </w:footnote>
  <w:footnote w:id="860">
    <w:p w:rsidR="00770374" w:rsidRPr="004B62EC" w:rsidRDefault="00770374" w:rsidP="00C65A0E">
      <w:pPr>
        <w:pStyle w:val="a5"/>
        <w:tabs>
          <w:tab w:val="left" w:pos="7880"/>
        </w:tabs>
        <w:spacing w:line="440" w:lineRule="exact"/>
        <w:ind w:left="369" w:hanging="369"/>
        <w:rPr>
          <w:sz w:val="28"/>
          <w:szCs w:val="28"/>
          <w:rtl/>
        </w:rPr>
      </w:pPr>
      <w:r w:rsidRPr="004B62EC">
        <w:rPr>
          <w:sz w:val="28"/>
          <w:szCs w:val="28"/>
          <w:rtl/>
        </w:rPr>
        <w:t>(</w:t>
      </w:r>
      <w:r w:rsidRPr="004B62EC">
        <w:rPr>
          <w:rStyle w:val="a6"/>
          <w:sz w:val="28"/>
          <w:szCs w:val="28"/>
          <w:rtl/>
        </w:rPr>
        <w:footnoteRef/>
      </w:r>
      <w:r w:rsidRPr="004B62EC">
        <w:rPr>
          <w:sz w:val="28"/>
          <w:szCs w:val="28"/>
          <w:rtl/>
        </w:rPr>
        <w:t>)</w:t>
      </w:r>
      <w:r w:rsidRPr="004B62EC">
        <w:rPr>
          <w:rFonts w:hint="cs"/>
          <w:sz w:val="28"/>
          <w:szCs w:val="28"/>
          <w:rtl/>
        </w:rPr>
        <w:t xml:space="preserve"> سورة طه: مِن الآية 39.</w:t>
      </w:r>
    </w:p>
  </w:footnote>
  <w:footnote w:id="861">
    <w:p w:rsidR="00770374" w:rsidRPr="00AB357B" w:rsidRDefault="00770374" w:rsidP="00C65A0E">
      <w:pPr>
        <w:pStyle w:val="a5"/>
        <w:tabs>
          <w:tab w:val="left" w:pos="7880"/>
        </w:tabs>
        <w:spacing w:line="440" w:lineRule="exact"/>
        <w:ind w:left="369" w:hanging="369"/>
        <w:rPr>
          <w:sz w:val="24"/>
          <w:szCs w:val="24"/>
          <w:rtl/>
        </w:rPr>
      </w:pPr>
      <w:r w:rsidRPr="004B62EC">
        <w:rPr>
          <w:sz w:val="28"/>
          <w:szCs w:val="28"/>
          <w:rtl/>
        </w:rPr>
        <w:t>(</w:t>
      </w:r>
      <w:r w:rsidRPr="004B62EC">
        <w:rPr>
          <w:rStyle w:val="a6"/>
          <w:sz w:val="28"/>
          <w:szCs w:val="28"/>
          <w:rtl/>
        </w:rPr>
        <w:footnoteRef/>
      </w:r>
      <w:r w:rsidRPr="004B62EC">
        <w:rPr>
          <w:sz w:val="28"/>
          <w:szCs w:val="28"/>
          <w:rtl/>
        </w:rPr>
        <w:t>)</w:t>
      </w:r>
      <w:r w:rsidRPr="004B62EC">
        <w:rPr>
          <w:rFonts w:hint="cs"/>
          <w:sz w:val="28"/>
          <w:szCs w:val="28"/>
          <w:rtl/>
        </w:rPr>
        <w:t xml:space="preserve"> التهذيب: 15/642؛ ويُنظر: الجمهرة: 1/156؛ والمعرَّب: 355؛ واللسان: 15/456؛ وروح المعاني: 9/36.</w:t>
      </w:r>
      <w:r w:rsidRPr="00AB357B">
        <w:rPr>
          <w:rFonts w:hint="cs"/>
          <w:sz w:val="24"/>
          <w:szCs w:val="24"/>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3C6C"/>
    <w:multiLevelType w:val="hybridMultilevel"/>
    <w:tmpl w:val="8BA25854"/>
    <w:lvl w:ilvl="0" w:tplc="F7E6D7BA">
      <w:start w:val="3"/>
      <w:numFmt w:val="bullet"/>
      <w:lvlText w:val="-"/>
      <w:lvlJc w:val="left"/>
      <w:pPr>
        <w:ind w:left="1440" w:hanging="360"/>
      </w:pPr>
      <w:rPr>
        <w:rFonts w:ascii="Simplified Arabic" w:eastAsia="Calibri" w:hAnsi="Simplified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ED766B"/>
    <w:multiLevelType w:val="hybridMultilevel"/>
    <w:tmpl w:val="8648E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12A72"/>
    <w:multiLevelType w:val="hybridMultilevel"/>
    <w:tmpl w:val="E7623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93481"/>
    <w:multiLevelType w:val="hybridMultilevel"/>
    <w:tmpl w:val="CBFC35D2"/>
    <w:lvl w:ilvl="0" w:tplc="7B7A6CD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40BBD"/>
    <w:multiLevelType w:val="hybridMultilevel"/>
    <w:tmpl w:val="EF9CEB60"/>
    <w:lvl w:ilvl="0" w:tplc="F7E6D7BA">
      <w:start w:val="3"/>
      <w:numFmt w:val="bullet"/>
      <w:lvlText w:val="-"/>
      <w:lvlJc w:val="left"/>
      <w:pPr>
        <w:ind w:left="1440" w:hanging="360"/>
      </w:pPr>
      <w:rPr>
        <w:rFonts w:ascii="Simplified Arabic" w:eastAsia="Calibri" w:hAnsi="Simplified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5053E7"/>
    <w:multiLevelType w:val="hybridMultilevel"/>
    <w:tmpl w:val="0A247980"/>
    <w:lvl w:ilvl="0" w:tplc="0409000F">
      <w:start w:val="1"/>
      <w:numFmt w:val="decimal"/>
      <w:lvlText w:val="%1."/>
      <w:lvlJc w:val="left"/>
      <w:pPr>
        <w:ind w:left="1440" w:hanging="360"/>
      </w:pPr>
    </w:lvl>
    <w:lvl w:ilvl="1" w:tplc="BAD27B26">
      <w:start w:val="1"/>
      <w:numFmt w:val="arabicAlpha"/>
      <w:lvlText w:val="%2-"/>
      <w:lvlJc w:val="left"/>
      <w:pPr>
        <w:ind w:left="2835" w:hanging="103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1C61EDE"/>
    <w:multiLevelType w:val="hybridMultilevel"/>
    <w:tmpl w:val="A1E69FF4"/>
    <w:lvl w:ilvl="0" w:tplc="7B7A6CDA">
      <w:start w:val="1"/>
      <w:numFmt w:val="arabicAlpha"/>
      <w:lvlText w:val="%1."/>
      <w:lvlJc w:val="left"/>
      <w:pPr>
        <w:ind w:left="1440" w:hanging="360"/>
      </w:pPr>
      <w:rPr>
        <w:rFonts w:hint="default"/>
      </w:rPr>
    </w:lvl>
    <w:lvl w:ilvl="1" w:tplc="7B7A6CDA">
      <w:start w:val="1"/>
      <w:numFmt w:val="arabicAlpha"/>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020729"/>
    <w:multiLevelType w:val="hybridMultilevel"/>
    <w:tmpl w:val="9AFC26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9ED4C7D"/>
    <w:multiLevelType w:val="hybridMultilevel"/>
    <w:tmpl w:val="43B4D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D17AE0"/>
    <w:multiLevelType w:val="hybridMultilevel"/>
    <w:tmpl w:val="549200EA"/>
    <w:lvl w:ilvl="0" w:tplc="0409000F">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C2150C"/>
    <w:multiLevelType w:val="hybridMultilevel"/>
    <w:tmpl w:val="2F2C0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CF63DE"/>
    <w:multiLevelType w:val="hybridMultilevel"/>
    <w:tmpl w:val="25B042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F62110B"/>
    <w:multiLevelType w:val="hybridMultilevel"/>
    <w:tmpl w:val="2A9051B4"/>
    <w:lvl w:ilvl="0" w:tplc="F7E6D7BA">
      <w:start w:val="3"/>
      <w:numFmt w:val="bullet"/>
      <w:lvlText w:val="-"/>
      <w:lvlJc w:val="left"/>
      <w:pPr>
        <w:ind w:left="1440" w:hanging="360"/>
      </w:pPr>
      <w:rPr>
        <w:rFonts w:ascii="Simplified Arabic" w:eastAsia="Calibri" w:hAnsi="Simplified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0C702D1"/>
    <w:multiLevelType w:val="hybridMultilevel"/>
    <w:tmpl w:val="68702BC8"/>
    <w:lvl w:ilvl="0" w:tplc="7B7A6CD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1869F9"/>
    <w:multiLevelType w:val="hybridMultilevel"/>
    <w:tmpl w:val="DF987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716DB6"/>
    <w:multiLevelType w:val="hybridMultilevel"/>
    <w:tmpl w:val="82CAE2BA"/>
    <w:lvl w:ilvl="0" w:tplc="62E43A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7E5193"/>
    <w:multiLevelType w:val="hybridMultilevel"/>
    <w:tmpl w:val="05D4F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43709E"/>
    <w:multiLevelType w:val="hybridMultilevel"/>
    <w:tmpl w:val="7F94B6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98F507C"/>
    <w:multiLevelType w:val="hybridMultilevel"/>
    <w:tmpl w:val="6A8E51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3C23AA5"/>
    <w:multiLevelType w:val="hybridMultilevel"/>
    <w:tmpl w:val="10EA2D9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1E6FE6"/>
    <w:multiLevelType w:val="hybridMultilevel"/>
    <w:tmpl w:val="45AEA2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8202C37"/>
    <w:multiLevelType w:val="hybridMultilevel"/>
    <w:tmpl w:val="F8F69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F56293"/>
    <w:multiLevelType w:val="hybridMultilevel"/>
    <w:tmpl w:val="03006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BB2BA6"/>
    <w:multiLevelType w:val="hybridMultilevel"/>
    <w:tmpl w:val="8B4A3906"/>
    <w:lvl w:ilvl="0" w:tplc="0409000F">
      <w:start w:val="1"/>
      <w:numFmt w:val="decimal"/>
      <w:lvlText w:val="%1."/>
      <w:lvlJc w:val="left"/>
      <w:pPr>
        <w:ind w:left="720" w:hanging="360"/>
      </w:pPr>
    </w:lvl>
    <w:lvl w:ilvl="1" w:tplc="0409000F">
      <w:start w:val="1"/>
      <w:numFmt w:val="decimal"/>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451C34"/>
    <w:multiLevelType w:val="hybridMultilevel"/>
    <w:tmpl w:val="33AE1474"/>
    <w:lvl w:ilvl="0" w:tplc="0409000F">
      <w:start w:val="1"/>
      <w:numFmt w:val="decimal"/>
      <w:lvlText w:val="%1."/>
      <w:lvlJc w:val="left"/>
      <w:pPr>
        <w:ind w:left="765" w:hanging="405"/>
      </w:pPr>
      <w:rPr>
        <w:rFonts w:hint="default"/>
      </w:rPr>
    </w:lvl>
    <w:lvl w:ilvl="1" w:tplc="230E2D98">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9B18A7"/>
    <w:multiLevelType w:val="hybridMultilevel"/>
    <w:tmpl w:val="A1FCC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DE22FB"/>
    <w:multiLevelType w:val="hybridMultilevel"/>
    <w:tmpl w:val="3BE41A4C"/>
    <w:lvl w:ilvl="0" w:tplc="F7E6D7BA">
      <w:start w:val="3"/>
      <w:numFmt w:val="bullet"/>
      <w:lvlText w:val="-"/>
      <w:lvlJc w:val="left"/>
      <w:pPr>
        <w:ind w:left="1440" w:hanging="360"/>
      </w:pPr>
      <w:rPr>
        <w:rFonts w:ascii="Simplified Arabic" w:eastAsia="Calibri" w:hAnsi="Simplified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1D6663E"/>
    <w:multiLevelType w:val="hybridMultilevel"/>
    <w:tmpl w:val="2D881B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6DF108D"/>
    <w:multiLevelType w:val="hybridMultilevel"/>
    <w:tmpl w:val="4D9EF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C025FD"/>
    <w:multiLevelType w:val="hybridMultilevel"/>
    <w:tmpl w:val="EC18D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2"/>
  </w:num>
  <w:num w:numId="4">
    <w:abstractNumId w:val="29"/>
  </w:num>
  <w:num w:numId="5">
    <w:abstractNumId w:val="14"/>
  </w:num>
  <w:num w:numId="6">
    <w:abstractNumId w:val="16"/>
  </w:num>
  <w:num w:numId="7">
    <w:abstractNumId w:val="25"/>
  </w:num>
  <w:num w:numId="8">
    <w:abstractNumId w:val="8"/>
  </w:num>
  <w:num w:numId="9">
    <w:abstractNumId w:val="7"/>
  </w:num>
  <w:num w:numId="10">
    <w:abstractNumId w:val="12"/>
  </w:num>
  <w:num w:numId="11">
    <w:abstractNumId w:val="4"/>
  </w:num>
  <w:num w:numId="12">
    <w:abstractNumId w:val="26"/>
  </w:num>
  <w:num w:numId="13">
    <w:abstractNumId w:val="0"/>
  </w:num>
  <w:num w:numId="14">
    <w:abstractNumId w:val="27"/>
  </w:num>
  <w:num w:numId="15">
    <w:abstractNumId w:val="9"/>
  </w:num>
  <w:num w:numId="16">
    <w:abstractNumId w:val="13"/>
  </w:num>
  <w:num w:numId="17">
    <w:abstractNumId w:val="17"/>
  </w:num>
  <w:num w:numId="18">
    <w:abstractNumId w:val="22"/>
  </w:num>
  <w:num w:numId="19">
    <w:abstractNumId w:val="20"/>
  </w:num>
  <w:num w:numId="20">
    <w:abstractNumId w:val="11"/>
  </w:num>
  <w:num w:numId="21">
    <w:abstractNumId w:val="3"/>
  </w:num>
  <w:num w:numId="22">
    <w:abstractNumId w:val="18"/>
  </w:num>
  <w:num w:numId="23">
    <w:abstractNumId w:val="15"/>
  </w:num>
  <w:num w:numId="24">
    <w:abstractNumId w:val="5"/>
  </w:num>
  <w:num w:numId="25">
    <w:abstractNumId w:val="6"/>
  </w:num>
  <w:num w:numId="26">
    <w:abstractNumId w:val="28"/>
  </w:num>
  <w:num w:numId="27">
    <w:abstractNumId w:val="24"/>
  </w:num>
  <w:num w:numId="28">
    <w:abstractNumId w:val="23"/>
  </w:num>
  <w:num w:numId="29">
    <w:abstractNumId w:val="19"/>
  </w:num>
  <w:num w:numId="30">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ocumentProtection w:edit="readOnly" w:enforcement="1" w:cryptProviderType="rsaFull" w:cryptAlgorithmClass="hash" w:cryptAlgorithmType="typeAny" w:cryptAlgorithmSid="4" w:cryptSpinCount="100000" w:hash="Se+gpFmI0MmT1kJQM7PtsIiv7N4=" w:salt="ss+bR5dZqn+Dkjq0szXcdg=="/>
  <w:defaultTabStop w:val="720"/>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2"/>
  </w:compat>
  <w:rsids>
    <w:rsidRoot w:val="00A06CB7"/>
    <w:rsid w:val="00005FBF"/>
    <w:rsid w:val="00017C60"/>
    <w:rsid w:val="0002611D"/>
    <w:rsid w:val="0003255A"/>
    <w:rsid w:val="0004012C"/>
    <w:rsid w:val="00040EB0"/>
    <w:rsid w:val="00055E33"/>
    <w:rsid w:val="000573E2"/>
    <w:rsid w:val="0007302C"/>
    <w:rsid w:val="00076C6A"/>
    <w:rsid w:val="000909F9"/>
    <w:rsid w:val="000A304F"/>
    <w:rsid w:val="000A6452"/>
    <w:rsid w:val="000A6D25"/>
    <w:rsid w:val="000B3640"/>
    <w:rsid w:val="000C7C27"/>
    <w:rsid w:val="000D249D"/>
    <w:rsid w:val="000D7AB5"/>
    <w:rsid w:val="001075B1"/>
    <w:rsid w:val="00112623"/>
    <w:rsid w:val="001273E8"/>
    <w:rsid w:val="00133798"/>
    <w:rsid w:val="0019623D"/>
    <w:rsid w:val="00196831"/>
    <w:rsid w:val="001A57C3"/>
    <w:rsid w:val="001C7525"/>
    <w:rsid w:val="001D780D"/>
    <w:rsid w:val="001E2AA4"/>
    <w:rsid w:val="002361D2"/>
    <w:rsid w:val="00242149"/>
    <w:rsid w:val="00266307"/>
    <w:rsid w:val="002723DA"/>
    <w:rsid w:val="00276FE1"/>
    <w:rsid w:val="002800D1"/>
    <w:rsid w:val="002A26A6"/>
    <w:rsid w:val="002A3CE0"/>
    <w:rsid w:val="002B715D"/>
    <w:rsid w:val="002C6BA5"/>
    <w:rsid w:val="002E117D"/>
    <w:rsid w:val="002E36EB"/>
    <w:rsid w:val="002F4ED3"/>
    <w:rsid w:val="002F6B34"/>
    <w:rsid w:val="003039EF"/>
    <w:rsid w:val="003162C0"/>
    <w:rsid w:val="00325796"/>
    <w:rsid w:val="003516B9"/>
    <w:rsid w:val="00367B66"/>
    <w:rsid w:val="003A0837"/>
    <w:rsid w:val="003A5F58"/>
    <w:rsid w:val="003A75EA"/>
    <w:rsid w:val="003C1454"/>
    <w:rsid w:val="003F0D3F"/>
    <w:rsid w:val="003F1CCE"/>
    <w:rsid w:val="003F5446"/>
    <w:rsid w:val="00412D4B"/>
    <w:rsid w:val="004211C6"/>
    <w:rsid w:val="00431631"/>
    <w:rsid w:val="004A1F78"/>
    <w:rsid w:val="004B62EC"/>
    <w:rsid w:val="004B66E4"/>
    <w:rsid w:val="004C54DF"/>
    <w:rsid w:val="004C6143"/>
    <w:rsid w:val="00527CC0"/>
    <w:rsid w:val="00537045"/>
    <w:rsid w:val="00582701"/>
    <w:rsid w:val="00593E2F"/>
    <w:rsid w:val="005B0A3C"/>
    <w:rsid w:val="005B1C0A"/>
    <w:rsid w:val="005B72E2"/>
    <w:rsid w:val="005F079F"/>
    <w:rsid w:val="005F6609"/>
    <w:rsid w:val="00630C15"/>
    <w:rsid w:val="0064011E"/>
    <w:rsid w:val="006776B5"/>
    <w:rsid w:val="00695D1A"/>
    <w:rsid w:val="006A3C38"/>
    <w:rsid w:val="006F272E"/>
    <w:rsid w:val="00702513"/>
    <w:rsid w:val="00715693"/>
    <w:rsid w:val="00730D16"/>
    <w:rsid w:val="00733B92"/>
    <w:rsid w:val="00753521"/>
    <w:rsid w:val="00770374"/>
    <w:rsid w:val="0077060C"/>
    <w:rsid w:val="007A0743"/>
    <w:rsid w:val="007A3517"/>
    <w:rsid w:val="007B465C"/>
    <w:rsid w:val="007C43A1"/>
    <w:rsid w:val="00841219"/>
    <w:rsid w:val="00875B8D"/>
    <w:rsid w:val="008C6B87"/>
    <w:rsid w:val="008D720E"/>
    <w:rsid w:val="008F726D"/>
    <w:rsid w:val="00924733"/>
    <w:rsid w:val="00924B50"/>
    <w:rsid w:val="00951614"/>
    <w:rsid w:val="00954501"/>
    <w:rsid w:val="00956DFA"/>
    <w:rsid w:val="009643A6"/>
    <w:rsid w:val="009908EB"/>
    <w:rsid w:val="009C26F7"/>
    <w:rsid w:val="009E13EB"/>
    <w:rsid w:val="00A06CB7"/>
    <w:rsid w:val="00A14647"/>
    <w:rsid w:val="00A425A5"/>
    <w:rsid w:val="00A57DFC"/>
    <w:rsid w:val="00A638FB"/>
    <w:rsid w:val="00A66F45"/>
    <w:rsid w:val="00A67422"/>
    <w:rsid w:val="00A86964"/>
    <w:rsid w:val="00AB70B9"/>
    <w:rsid w:val="00AB78B7"/>
    <w:rsid w:val="00AD031B"/>
    <w:rsid w:val="00AD6957"/>
    <w:rsid w:val="00AF3170"/>
    <w:rsid w:val="00AF3F61"/>
    <w:rsid w:val="00B21100"/>
    <w:rsid w:val="00B213AA"/>
    <w:rsid w:val="00B33C80"/>
    <w:rsid w:val="00B47C0E"/>
    <w:rsid w:val="00B52226"/>
    <w:rsid w:val="00B5458F"/>
    <w:rsid w:val="00B71B32"/>
    <w:rsid w:val="00B73420"/>
    <w:rsid w:val="00B910DB"/>
    <w:rsid w:val="00B97BDB"/>
    <w:rsid w:val="00BC4FC8"/>
    <w:rsid w:val="00BD1814"/>
    <w:rsid w:val="00BD47F1"/>
    <w:rsid w:val="00BF6F93"/>
    <w:rsid w:val="00C04637"/>
    <w:rsid w:val="00C060F1"/>
    <w:rsid w:val="00C14649"/>
    <w:rsid w:val="00C17926"/>
    <w:rsid w:val="00C37C7B"/>
    <w:rsid w:val="00C47412"/>
    <w:rsid w:val="00C65A0E"/>
    <w:rsid w:val="00C873CD"/>
    <w:rsid w:val="00C973C8"/>
    <w:rsid w:val="00CA4AB7"/>
    <w:rsid w:val="00CB59A4"/>
    <w:rsid w:val="00CB7547"/>
    <w:rsid w:val="00CD7E39"/>
    <w:rsid w:val="00CE25E3"/>
    <w:rsid w:val="00CF242A"/>
    <w:rsid w:val="00D156D6"/>
    <w:rsid w:val="00D16A37"/>
    <w:rsid w:val="00D17A5A"/>
    <w:rsid w:val="00D24BBB"/>
    <w:rsid w:val="00D4144B"/>
    <w:rsid w:val="00D41D70"/>
    <w:rsid w:val="00D464FF"/>
    <w:rsid w:val="00D63A53"/>
    <w:rsid w:val="00D6631B"/>
    <w:rsid w:val="00D73B1A"/>
    <w:rsid w:val="00D9506E"/>
    <w:rsid w:val="00DB39DF"/>
    <w:rsid w:val="00DF3021"/>
    <w:rsid w:val="00DF6CE4"/>
    <w:rsid w:val="00E12FE5"/>
    <w:rsid w:val="00E342D3"/>
    <w:rsid w:val="00E411B5"/>
    <w:rsid w:val="00E43570"/>
    <w:rsid w:val="00E44147"/>
    <w:rsid w:val="00E60B2B"/>
    <w:rsid w:val="00E93472"/>
    <w:rsid w:val="00E951AB"/>
    <w:rsid w:val="00EB3272"/>
    <w:rsid w:val="00EB6280"/>
    <w:rsid w:val="00ED2515"/>
    <w:rsid w:val="00ED7C2F"/>
    <w:rsid w:val="00EF1444"/>
    <w:rsid w:val="00EF3ADF"/>
    <w:rsid w:val="00EF5C55"/>
    <w:rsid w:val="00EF62C2"/>
    <w:rsid w:val="00F10839"/>
    <w:rsid w:val="00F26182"/>
    <w:rsid w:val="00F51144"/>
    <w:rsid w:val="00F5316D"/>
    <w:rsid w:val="00F55125"/>
    <w:rsid w:val="00F73945"/>
    <w:rsid w:val="00F7675D"/>
    <w:rsid w:val="00F906C2"/>
    <w:rsid w:val="00FA53BB"/>
    <w:rsid w:val="00FD2C8C"/>
    <w:rsid w:val="00FD401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08"/>
    <o:shapelayout v:ext="edit">
      <o:idmap v:ext="edit" data="1"/>
      <o:rules v:ext="edit">
        <o:r id="V:Rule1" type="connector" idref="#_x0000_s1028"/>
        <o:r id="V:Rule2" type="connector" idref="#_x0000_s1026"/>
        <o:r id="V:Rule3" type="connector" idref="#_x0000_s1027"/>
        <o:r id="V:Rule4" type="connector" idref="#_x0000_s1106"/>
        <o:r id="V:Rule5" type="connector" idref="#_x0000_s1089"/>
        <o:r id="V:Rule6" type="connector" idref="#_x0000_s1088"/>
        <o:r id="V:Rule7" type="connector" idref="#_x0000_s1099"/>
        <o:r id="V:Rule8" type="connector" idref="#_x0000_s1102"/>
        <o:r id="V:Rule9" type="connector" idref="#_x0000_s1084"/>
        <o:r id="V:Rule10" type="connector" idref="#_x0000_s1107"/>
        <o:r id="V:Rule11" type="connector" idref="#_x0000_s1101"/>
        <o:r id="V:Rule12" type="connector" idref="#_x0000_s1087"/>
        <o:r id="V:Rule13" type="connector" idref="#_x0000_s1086"/>
        <o:r id="V:Rule14" type="connector" idref="#_x0000_s1105"/>
        <o:r id="V:Rule15" type="connector" idref="#_x0000_s1095"/>
        <o:r id="V:Rule16" type="connector" idref="#_x0000_s1104"/>
        <o:r id="V:Rule17" type="connector" idref="#_x0000_s1098"/>
        <o:r id="V:Rule18" type="connector" idref="#_x0000_s1093"/>
        <o:r id="V:Rule19" type="connector" idref="#_x0000_s1085"/>
        <o:r id="V:Rule20" type="connector" idref="#_x0000_s1091"/>
        <o:r id="V:Rule21" type="connector" idref="#_x0000_s1094"/>
        <o:r id="V:Rule22" type="connector" idref="#_x0000_s1092"/>
        <o:r id="V:Rule23" type="connector" idref="#_x0000_s1096"/>
        <o:r id="V:Rule24" type="connector" idref="#_x0000_s1100"/>
        <o:r id="V:Rule25" type="connector" idref="#_x0000_s1090"/>
        <o:r id="V:Rule26" type="connector" idref="#_x0000_s1097"/>
        <o:r id="V:Rule27" type="connector" idref="#_x0000_s110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B9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242A"/>
    <w:pPr>
      <w:ind w:left="720"/>
      <w:contextualSpacing/>
    </w:pPr>
  </w:style>
  <w:style w:type="table" w:styleId="a4">
    <w:name w:val="Table Grid"/>
    <w:basedOn w:val="a1"/>
    <w:uiPriority w:val="59"/>
    <w:rsid w:val="007706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footnote text"/>
    <w:basedOn w:val="a"/>
    <w:link w:val="Char"/>
    <w:semiHidden/>
    <w:rsid w:val="00C65A0E"/>
    <w:pPr>
      <w:spacing w:after="0" w:line="240" w:lineRule="auto"/>
      <w:ind w:firstLine="567"/>
      <w:jc w:val="lowKashida"/>
    </w:pPr>
    <w:rPr>
      <w:rFonts w:ascii="Times New Roman" w:eastAsia="Times New Roman" w:hAnsi="Times New Roman" w:cs="Simplified Arabic"/>
      <w:sz w:val="20"/>
      <w:szCs w:val="20"/>
      <w:lang w:val="x-none" w:eastAsia="x-none" w:bidi="ar-IQ"/>
    </w:rPr>
  </w:style>
  <w:style w:type="character" w:customStyle="1" w:styleId="Char">
    <w:name w:val="نص حاشية سفلية Char"/>
    <w:basedOn w:val="a0"/>
    <w:link w:val="a5"/>
    <w:semiHidden/>
    <w:rsid w:val="00C65A0E"/>
    <w:rPr>
      <w:rFonts w:ascii="Times New Roman" w:eastAsia="Times New Roman" w:hAnsi="Times New Roman" w:cs="Simplified Arabic"/>
      <w:sz w:val="20"/>
      <w:szCs w:val="20"/>
      <w:lang w:val="x-none" w:eastAsia="x-none" w:bidi="ar-IQ"/>
    </w:rPr>
  </w:style>
  <w:style w:type="character" w:styleId="a6">
    <w:name w:val="footnote reference"/>
    <w:semiHidden/>
    <w:rsid w:val="00C65A0E"/>
    <w:rPr>
      <w:vertAlign w:val="superscript"/>
    </w:rPr>
  </w:style>
  <w:style w:type="paragraph" w:styleId="a7">
    <w:name w:val="header"/>
    <w:basedOn w:val="a"/>
    <w:link w:val="Char0"/>
    <w:uiPriority w:val="99"/>
    <w:unhideWhenUsed/>
    <w:rsid w:val="00C65A0E"/>
    <w:pPr>
      <w:tabs>
        <w:tab w:val="center" w:pos="4153"/>
        <w:tab w:val="right" w:pos="8306"/>
      </w:tabs>
      <w:spacing w:line="240" w:lineRule="auto"/>
      <w:jc w:val="lowKashida"/>
    </w:pPr>
    <w:rPr>
      <w:rFonts w:ascii="Times New Roman" w:eastAsia="SimSun" w:hAnsi="Times New Roman" w:cs="Times New Roman"/>
      <w:sz w:val="28"/>
      <w:szCs w:val="28"/>
      <w:lang w:val="x-none" w:eastAsia="x-none"/>
    </w:rPr>
  </w:style>
  <w:style w:type="character" w:customStyle="1" w:styleId="Char0">
    <w:name w:val="رأس الصفحة Char"/>
    <w:basedOn w:val="a0"/>
    <w:link w:val="a7"/>
    <w:uiPriority w:val="99"/>
    <w:rsid w:val="00C65A0E"/>
    <w:rPr>
      <w:rFonts w:ascii="Times New Roman" w:eastAsia="SimSun" w:hAnsi="Times New Roman" w:cs="Times New Roman"/>
      <w:sz w:val="28"/>
      <w:szCs w:val="28"/>
      <w:lang w:val="x-none" w:eastAsia="x-none"/>
    </w:rPr>
  </w:style>
  <w:style w:type="paragraph" w:styleId="a8">
    <w:name w:val="footer"/>
    <w:basedOn w:val="a"/>
    <w:link w:val="Char1"/>
    <w:uiPriority w:val="99"/>
    <w:unhideWhenUsed/>
    <w:rsid w:val="00C65A0E"/>
    <w:pPr>
      <w:tabs>
        <w:tab w:val="center" w:pos="4153"/>
        <w:tab w:val="right" w:pos="8306"/>
      </w:tabs>
      <w:spacing w:line="240" w:lineRule="auto"/>
      <w:jc w:val="lowKashida"/>
    </w:pPr>
    <w:rPr>
      <w:rFonts w:ascii="Times New Roman" w:eastAsia="SimSun" w:hAnsi="Times New Roman" w:cs="Times New Roman"/>
      <w:sz w:val="28"/>
      <w:szCs w:val="28"/>
      <w:lang w:val="x-none" w:eastAsia="x-none"/>
    </w:rPr>
  </w:style>
  <w:style w:type="character" w:customStyle="1" w:styleId="Char1">
    <w:name w:val="تذييل الصفحة Char"/>
    <w:basedOn w:val="a0"/>
    <w:link w:val="a8"/>
    <w:uiPriority w:val="99"/>
    <w:rsid w:val="00C65A0E"/>
    <w:rPr>
      <w:rFonts w:ascii="Times New Roman" w:eastAsia="SimSun" w:hAnsi="Times New Roman" w:cs="Times New Roman"/>
      <w:sz w:val="28"/>
      <w:szCs w:val="28"/>
      <w:lang w:val="x-none" w:eastAsia="x-none"/>
    </w:rPr>
  </w:style>
  <w:style w:type="paragraph" w:styleId="a9">
    <w:name w:val="Balloon Text"/>
    <w:basedOn w:val="a"/>
    <w:link w:val="Char2"/>
    <w:uiPriority w:val="99"/>
    <w:semiHidden/>
    <w:unhideWhenUsed/>
    <w:rsid w:val="00C65A0E"/>
    <w:pPr>
      <w:spacing w:after="0" w:line="240" w:lineRule="auto"/>
      <w:jc w:val="lowKashida"/>
    </w:pPr>
    <w:rPr>
      <w:rFonts w:ascii="Tahoma" w:eastAsia="SimSun" w:hAnsi="Tahoma" w:cs="Times New Roman"/>
      <w:sz w:val="16"/>
      <w:szCs w:val="16"/>
      <w:lang w:val="x-none" w:eastAsia="x-none"/>
    </w:rPr>
  </w:style>
  <w:style w:type="character" w:customStyle="1" w:styleId="Char2">
    <w:name w:val="نص في بالون Char"/>
    <w:basedOn w:val="a0"/>
    <w:link w:val="a9"/>
    <w:uiPriority w:val="99"/>
    <w:semiHidden/>
    <w:rsid w:val="00C65A0E"/>
    <w:rPr>
      <w:rFonts w:ascii="Tahoma" w:eastAsia="SimSun" w:hAnsi="Tahoma" w:cs="Times New Roman"/>
      <w:sz w:val="16"/>
      <w:szCs w:val="16"/>
      <w:lang w:val="x-none" w:eastAsia="x-none"/>
    </w:rPr>
  </w:style>
  <w:style w:type="paragraph" w:styleId="aa">
    <w:name w:val="endnote text"/>
    <w:basedOn w:val="a"/>
    <w:link w:val="Char3"/>
    <w:uiPriority w:val="99"/>
    <w:semiHidden/>
    <w:unhideWhenUsed/>
    <w:rsid w:val="003516B9"/>
    <w:pPr>
      <w:spacing w:after="0" w:line="240" w:lineRule="auto"/>
    </w:pPr>
    <w:rPr>
      <w:sz w:val="20"/>
      <w:szCs w:val="20"/>
    </w:rPr>
  </w:style>
  <w:style w:type="character" w:customStyle="1" w:styleId="Char3">
    <w:name w:val="نص تعليق ختامي Char"/>
    <w:basedOn w:val="a0"/>
    <w:link w:val="aa"/>
    <w:uiPriority w:val="99"/>
    <w:semiHidden/>
    <w:rsid w:val="003516B9"/>
    <w:rPr>
      <w:sz w:val="20"/>
      <w:szCs w:val="20"/>
    </w:rPr>
  </w:style>
  <w:style w:type="character" w:styleId="ab">
    <w:name w:val="endnote reference"/>
    <w:basedOn w:val="a0"/>
    <w:uiPriority w:val="99"/>
    <w:semiHidden/>
    <w:unhideWhenUsed/>
    <w:rsid w:val="003516B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421827">
      <w:bodyDiv w:val="1"/>
      <w:marLeft w:val="0"/>
      <w:marRight w:val="0"/>
      <w:marTop w:val="0"/>
      <w:marBottom w:val="0"/>
      <w:divBdr>
        <w:top w:val="none" w:sz="0" w:space="0" w:color="auto"/>
        <w:left w:val="none" w:sz="0" w:space="0" w:color="auto"/>
        <w:bottom w:val="none" w:sz="0" w:space="0" w:color="auto"/>
        <w:right w:val="none" w:sz="0" w:space="0" w:color="auto"/>
      </w:divBdr>
    </w:div>
    <w:div w:id="177874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2010-03-13T16:46:00Z</outs:dateTime>
      <outs:isPinned>true</outs:isPinned>
    </outs:relatedDate>
    <outs:relatedDate>
      <outs:type>2</outs:type>
      <outs:displayName>Created</outs:displayName>
      <outs:dateTime>2010-02-23T02:19:00Z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User</outs:displayName>
          <outs:accountName/>
        </outs:relatedPerson>
      </outs:people>
      <outs:source>0</outs:source>
      <outs:isPinned>true</outs:isPinned>
    </outs:relatedPeopleItem>
    <outs:relatedPeopleItem>
      <outs:category>Last modified by</outs:category>
      <outs:people>
        <outs:relatedPerson>
          <outs:displayName>EEE.Eng</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E76A4-C1A8-4096-87CE-9296D326EADE}">
  <ds:schemaRefs>
    <ds:schemaRef ds:uri="http://schemas.microsoft.com/office/2009/outspace/metadata"/>
  </ds:schemaRefs>
</ds:datastoreItem>
</file>

<file path=customXml/itemProps2.xml><?xml version="1.0" encoding="utf-8"?>
<ds:datastoreItem xmlns:ds="http://schemas.openxmlformats.org/officeDocument/2006/customXml" ds:itemID="{F691180F-E06D-4FDC-87DE-695A6F6DF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Pages>
  <Words>27886</Words>
  <Characters>158951</Characters>
  <Application>Microsoft Office Word</Application>
  <DocSecurity>8</DocSecurity>
  <Lines>1324</Lines>
  <Paragraphs>372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186465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DR.Ahmed Saker 2o1O</cp:lastModifiedBy>
  <cp:revision>143</cp:revision>
  <cp:lastPrinted>2015-02-14T17:23:00Z</cp:lastPrinted>
  <dcterms:created xsi:type="dcterms:W3CDTF">2010-02-23T02:19:00Z</dcterms:created>
  <dcterms:modified xsi:type="dcterms:W3CDTF">2015-02-14T19:13:00Z</dcterms:modified>
</cp:coreProperties>
</file>